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7" w:history="1">
        <w:r>
          <w:rPr>
            <w:rFonts w:ascii="仿宋" w:eastAsia="仿宋" w:hAnsi="仿宋" w:cs="仿宋" w:hint="eastAsia"/>
            <w:lang w:eastAsia="zh-CN"/>
          </w:rPr>
          <w:t>前言</w:t>
        </w:r>
        <w:r>
          <w:tab/>
        </w:r>
        <w:r>
          <w:fldChar w:fldCharType="begin"/>
        </w:r>
        <w:r>
          <w:instrText xml:space="preserve"> PAGEREF _Toc29527 \h </w:instrText>
        </w:r>
        <w:r>
          <w:fldChar w:fldCharType="separate"/>
        </w:r>
        <w:r>
          <w:t>3</w:t>
        </w:r>
        <w:r>
          <w:fldChar w:fldCharType="end"/>
        </w:r>
      </w:hyperlink>
    </w:p>
    <w:p>
      <w:pPr>
        <w:pStyle w:val="TOC1"/>
        <w:tabs>
          <w:tab w:val="right" w:leader="dot" w:pos="8306"/>
        </w:tabs>
      </w:pPr>
      <w:hyperlink w:anchor="_Toc4545" w:history="1">
        <w:r>
          <w:rPr>
            <w:rFonts w:ascii="仿宋" w:eastAsia="仿宋" w:hAnsi="仿宋" w:cs="仿宋" w:hint="eastAsia"/>
            <w:lang w:eastAsia="zh-CN"/>
          </w:rPr>
          <w:t>一、项目监理与质量保证</w:t>
        </w:r>
        <w:r>
          <w:tab/>
        </w:r>
        <w:r>
          <w:fldChar w:fldCharType="begin"/>
        </w:r>
        <w:r>
          <w:instrText xml:space="preserve"> PAGEREF _Toc4545 \h </w:instrText>
        </w:r>
        <w:r>
          <w:fldChar w:fldCharType="separate"/>
        </w:r>
        <w:r>
          <w:t>3</w:t>
        </w:r>
        <w:r>
          <w:fldChar w:fldCharType="end"/>
        </w:r>
      </w:hyperlink>
    </w:p>
    <w:p>
      <w:pPr>
        <w:pStyle w:val="TOC2"/>
        <w:tabs>
          <w:tab w:val="right" w:leader="dot" w:pos="8306"/>
        </w:tabs>
      </w:pPr>
      <w:hyperlink w:anchor="_Toc24580" w:history="1">
        <w:r>
          <w:rPr>
            <w:rFonts w:ascii="仿宋" w:eastAsia="仿宋" w:hAnsi="仿宋" w:cs="仿宋" w:hint="eastAsia"/>
            <w:lang w:eastAsia="zh-CN"/>
          </w:rPr>
          <w:t>(一)、监理体系构建</w:t>
        </w:r>
        <w:r>
          <w:tab/>
        </w:r>
        <w:r>
          <w:fldChar w:fldCharType="begin"/>
        </w:r>
        <w:r>
          <w:instrText xml:space="preserve"> PAGEREF _Toc24580 \h </w:instrText>
        </w:r>
        <w:r>
          <w:fldChar w:fldCharType="separate"/>
        </w:r>
        <w:r>
          <w:t>3</w:t>
        </w:r>
        <w:r>
          <w:fldChar w:fldCharType="end"/>
        </w:r>
      </w:hyperlink>
    </w:p>
    <w:p>
      <w:pPr>
        <w:pStyle w:val="TOC2"/>
        <w:tabs>
          <w:tab w:val="right" w:leader="dot" w:pos="8306"/>
        </w:tabs>
      </w:pPr>
      <w:hyperlink w:anchor="_Toc15529" w:history="1">
        <w:r>
          <w:rPr>
            <w:rFonts w:ascii="仿宋" w:eastAsia="仿宋" w:hAnsi="仿宋" w:cs="仿宋" w:hint="eastAsia"/>
            <w:lang w:eastAsia="zh-CN"/>
          </w:rPr>
          <w:t>(二)、质量保证体系实施</w:t>
        </w:r>
        <w:r>
          <w:tab/>
        </w:r>
        <w:r>
          <w:fldChar w:fldCharType="begin"/>
        </w:r>
        <w:r>
          <w:instrText xml:space="preserve"> PAGEREF _Toc15529 \h </w:instrText>
        </w:r>
        <w:r>
          <w:fldChar w:fldCharType="separate"/>
        </w:r>
        <w:r>
          <w:t>4</w:t>
        </w:r>
        <w:r>
          <w:fldChar w:fldCharType="end"/>
        </w:r>
      </w:hyperlink>
    </w:p>
    <w:p>
      <w:pPr>
        <w:pStyle w:val="TOC2"/>
        <w:tabs>
          <w:tab w:val="right" w:leader="dot" w:pos="8306"/>
        </w:tabs>
      </w:pPr>
      <w:hyperlink w:anchor="_Toc17565" w:history="1">
        <w:r>
          <w:rPr>
            <w:rFonts w:ascii="仿宋" w:eastAsia="仿宋" w:hAnsi="仿宋" w:cs="仿宋" w:hint="eastAsia"/>
            <w:lang w:eastAsia="zh-CN"/>
          </w:rPr>
          <w:t>(三)、监理与质量控制流程</w:t>
        </w:r>
        <w:r>
          <w:tab/>
        </w:r>
        <w:r>
          <w:fldChar w:fldCharType="begin"/>
        </w:r>
        <w:r>
          <w:instrText xml:space="preserve"> PAGEREF _Toc17565 \h </w:instrText>
        </w:r>
        <w:r>
          <w:fldChar w:fldCharType="separate"/>
        </w:r>
        <w:r>
          <w:t>4</w:t>
        </w:r>
        <w:r>
          <w:fldChar w:fldCharType="end"/>
        </w:r>
      </w:hyperlink>
    </w:p>
    <w:p>
      <w:pPr>
        <w:pStyle w:val="TOC1"/>
        <w:tabs>
          <w:tab w:val="right" w:leader="dot" w:pos="8306"/>
        </w:tabs>
      </w:pPr>
      <w:hyperlink w:anchor="_Toc13961" w:history="1">
        <w:r>
          <w:rPr>
            <w:rFonts w:ascii="仿宋" w:eastAsia="仿宋" w:hAnsi="仿宋" w:cs="仿宋" w:hint="eastAsia"/>
            <w:lang w:eastAsia="zh-CN"/>
          </w:rPr>
          <w:t>二、项目选址研究</w:t>
        </w:r>
        <w:r>
          <w:tab/>
        </w:r>
        <w:r>
          <w:fldChar w:fldCharType="begin"/>
        </w:r>
        <w:r>
          <w:instrText xml:space="preserve"> PAGEREF _Toc13961 \h </w:instrText>
        </w:r>
        <w:r>
          <w:fldChar w:fldCharType="separate"/>
        </w:r>
        <w:r>
          <w:t>5</w:t>
        </w:r>
        <w:r>
          <w:fldChar w:fldCharType="end"/>
        </w:r>
      </w:hyperlink>
    </w:p>
    <w:p>
      <w:pPr>
        <w:pStyle w:val="TOC2"/>
        <w:tabs>
          <w:tab w:val="right" w:leader="dot" w:pos="8306"/>
        </w:tabs>
      </w:pPr>
      <w:hyperlink w:anchor="_Toc22809" w:history="1">
        <w:r>
          <w:rPr>
            <w:rFonts w:ascii="仿宋" w:eastAsia="仿宋" w:hAnsi="仿宋" w:cs="仿宋" w:hint="eastAsia"/>
            <w:lang w:eastAsia="zh-CN"/>
          </w:rPr>
          <w:t>(一)、项目选址原则</w:t>
        </w:r>
        <w:r>
          <w:tab/>
        </w:r>
        <w:r>
          <w:fldChar w:fldCharType="begin"/>
        </w:r>
        <w:r>
          <w:instrText xml:space="preserve"> PAGEREF _Toc22809 \h </w:instrText>
        </w:r>
        <w:r>
          <w:fldChar w:fldCharType="separate"/>
        </w:r>
        <w:r>
          <w:t>5</w:t>
        </w:r>
        <w:r>
          <w:fldChar w:fldCharType="end"/>
        </w:r>
      </w:hyperlink>
    </w:p>
    <w:p>
      <w:pPr>
        <w:pStyle w:val="TOC2"/>
        <w:tabs>
          <w:tab w:val="right" w:leader="dot" w:pos="8306"/>
        </w:tabs>
      </w:pPr>
      <w:hyperlink w:anchor="_Toc1888" w:history="1">
        <w:r>
          <w:rPr>
            <w:rFonts w:ascii="仿宋" w:eastAsia="仿宋" w:hAnsi="仿宋" w:cs="仿宋" w:hint="eastAsia"/>
            <w:lang w:eastAsia="zh-CN"/>
          </w:rPr>
          <w:t>(二)、项目选址</w:t>
        </w:r>
        <w:r>
          <w:tab/>
        </w:r>
        <w:r>
          <w:fldChar w:fldCharType="begin"/>
        </w:r>
        <w:r>
          <w:instrText xml:space="preserve"> PAGEREF _Toc1888 \h </w:instrText>
        </w:r>
        <w:r>
          <w:fldChar w:fldCharType="separate"/>
        </w:r>
        <w:r>
          <w:t>8</w:t>
        </w:r>
        <w:r>
          <w:fldChar w:fldCharType="end"/>
        </w:r>
      </w:hyperlink>
    </w:p>
    <w:p>
      <w:pPr>
        <w:pStyle w:val="TOC2"/>
        <w:tabs>
          <w:tab w:val="right" w:leader="dot" w:pos="8306"/>
        </w:tabs>
      </w:pPr>
      <w:hyperlink w:anchor="_Toc32214" w:history="1">
        <w:r>
          <w:rPr>
            <w:rFonts w:ascii="仿宋" w:eastAsia="仿宋" w:hAnsi="仿宋" w:cs="仿宋" w:hint="eastAsia"/>
            <w:lang w:eastAsia="zh-CN"/>
          </w:rPr>
          <w:t>(三)、建设条件分析</w:t>
        </w:r>
        <w:r>
          <w:tab/>
        </w:r>
        <w:r>
          <w:fldChar w:fldCharType="begin"/>
        </w:r>
        <w:r>
          <w:instrText xml:space="preserve"> PAGEREF _Toc32214 \h </w:instrText>
        </w:r>
        <w:r>
          <w:fldChar w:fldCharType="separate"/>
        </w:r>
        <w:r>
          <w:t>10</w:t>
        </w:r>
        <w:r>
          <w:fldChar w:fldCharType="end"/>
        </w:r>
      </w:hyperlink>
    </w:p>
    <w:p>
      <w:pPr>
        <w:pStyle w:val="TOC2"/>
        <w:tabs>
          <w:tab w:val="right" w:leader="dot" w:pos="8306"/>
        </w:tabs>
      </w:pPr>
      <w:hyperlink w:anchor="_Toc3330" w:history="1">
        <w:r>
          <w:rPr>
            <w:rFonts w:ascii="仿宋" w:eastAsia="仿宋" w:hAnsi="仿宋" w:cs="仿宋" w:hint="eastAsia"/>
            <w:lang w:eastAsia="zh-CN"/>
          </w:rPr>
          <w:t>(四)、用地控制指标</w:t>
        </w:r>
        <w:r>
          <w:tab/>
        </w:r>
        <w:r>
          <w:fldChar w:fldCharType="begin"/>
        </w:r>
        <w:r>
          <w:instrText xml:space="preserve"> PAGEREF _Toc3330 \h </w:instrText>
        </w:r>
        <w:r>
          <w:fldChar w:fldCharType="separate"/>
        </w:r>
        <w:r>
          <w:t>12</w:t>
        </w:r>
        <w:r>
          <w:fldChar w:fldCharType="end"/>
        </w:r>
      </w:hyperlink>
    </w:p>
    <w:p>
      <w:pPr>
        <w:pStyle w:val="TOC2"/>
        <w:tabs>
          <w:tab w:val="right" w:leader="dot" w:pos="8306"/>
        </w:tabs>
      </w:pPr>
      <w:hyperlink w:anchor="_Toc25729" w:history="1">
        <w:r>
          <w:rPr>
            <w:rFonts w:ascii="仿宋" w:eastAsia="仿宋" w:hAnsi="仿宋" w:cs="仿宋" w:hint="eastAsia"/>
            <w:lang w:eastAsia="zh-CN"/>
          </w:rPr>
          <w:t>(五)、地总体要求</w:t>
        </w:r>
        <w:r>
          <w:tab/>
        </w:r>
        <w:r>
          <w:fldChar w:fldCharType="begin"/>
        </w:r>
        <w:r>
          <w:instrText xml:space="preserve"> PAGEREF _Toc25729 \h </w:instrText>
        </w:r>
        <w:r>
          <w:fldChar w:fldCharType="separate"/>
        </w:r>
        <w:r>
          <w:t>13</w:t>
        </w:r>
        <w:r>
          <w:fldChar w:fldCharType="end"/>
        </w:r>
      </w:hyperlink>
    </w:p>
    <w:p>
      <w:pPr>
        <w:pStyle w:val="TOC2"/>
        <w:tabs>
          <w:tab w:val="right" w:leader="dot" w:pos="8306"/>
        </w:tabs>
      </w:pPr>
      <w:hyperlink w:anchor="_Toc30958" w:history="1">
        <w:r>
          <w:rPr>
            <w:rFonts w:ascii="仿宋" w:eastAsia="仿宋" w:hAnsi="仿宋" w:cs="仿宋" w:hint="eastAsia"/>
            <w:lang w:eastAsia="zh-CN"/>
          </w:rPr>
          <w:t>(六)、节约用地措施</w:t>
        </w:r>
        <w:r>
          <w:tab/>
        </w:r>
        <w:r>
          <w:fldChar w:fldCharType="begin"/>
        </w:r>
        <w:r>
          <w:instrText xml:space="preserve"> PAGEREF _Toc30958 \h </w:instrText>
        </w:r>
        <w:r>
          <w:fldChar w:fldCharType="separate"/>
        </w:r>
        <w:r>
          <w:t>14</w:t>
        </w:r>
        <w:r>
          <w:fldChar w:fldCharType="end"/>
        </w:r>
      </w:hyperlink>
    </w:p>
    <w:p>
      <w:pPr>
        <w:pStyle w:val="TOC2"/>
        <w:tabs>
          <w:tab w:val="right" w:leader="dot" w:pos="8306"/>
        </w:tabs>
      </w:pPr>
      <w:hyperlink w:anchor="_Toc11543" w:history="1">
        <w:r>
          <w:rPr>
            <w:rFonts w:ascii="仿宋" w:eastAsia="仿宋" w:hAnsi="仿宋" w:cs="仿宋" w:hint="eastAsia"/>
            <w:lang w:eastAsia="zh-CN"/>
          </w:rPr>
          <w:t>(七)、选址综合评价</w:t>
        </w:r>
        <w:r>
          <w:tab/>
        </w:r>
        <w:r>
          <w:fldChar w:fldCharType="begin"/>
        </w:r>
        <w:r>
          <w:instrText xml:space="preserve"> PAGEREF _Toc11543 \h </w:instrText>
        </w:r>
        <w:r>
          <w:fldChar w:fldCharType="separate"/>
        </w:r>
        <w:r>
          <w:t>16</w:t>
        </w:r>
        <w:r>
          <w:fldChar w:fldCharType="end"/>
        </w:r>
      </w:hyperlink>
    </w:p>
    <w:p>
      <w:pPr>
        <w:pStyle w:val="TOC1"/>
        <w:tabs>
          <w:tab w:val="right" w:leader="dot" w:pos="8306"/>
        </w:tabs>
      </w:pPr>
      <w:hyperlink w:anchor="_Toc13758" w:history="1">
        <w:r>
          <w:rPr>
            <w:rFonts w:ascii="仿宋" w:eastAsia="仿宋" w:hAnsi="仿宋" w:cs="仿宋" w:hint="eastAsia"/>
            <w:lang w:eastAsia="zh-CN"/>
          </w:rPr>
          <w:t>三、资源开发及综合利用分析</w:t>
        </w:r>
        <w:r>
          <w:tab/>
        </w:r>
        <w:r>
          <w:fldChar w:fldCharType="begin"/>
        </w:r>
        <w:r>
          <w:instrText xml:space="preserve"> PAGEREF _Toc13758 \h </w:instrText>
        </w:r>
        <w:r>
          <w:fldChar w:fldCharType="separate"/>
        </w:r>
        <w:r>
          <w:t>17</w:t>
        </w:r>
        <w:r>
          <w:fldChar w:fldCharType="end"/>
        </w:r>
      </w:hyperlink>
    </w:p>
    <w:p>
      <w:pPr>
        <w:pStyle w:val="TOC2"/>
        <w:tabs>
          <w:tab w:val="right" w:leader="dot" w:pos="8306"/>
        </w:tabs>
      </w:pPr>
      <w:hyperlink w:anchor="_Toc21" w:history="1">
        <w:r>
          <w:rPr>
            <w:rFonts w:ascii="仿宋" w:eastAsia="仿宋" w:hAnsi="仿宋" w:cs="仿宋" w:hint="eastAsia"/>
            <w:lang w:eastAsia="zh-CN"/>
          </w:rPr>
          <w:t>(一)、资源开发方案</w:t>
        </w:r>
        <w:r>
          <w:tab/>
        </w:r>
        <w:r>
          <w:fldChar w:fldCharType="begin"/>
        </w:r>
        <w:r>
          <w:instrText xml:space="preserve"> PAGEREF _Toc21 \h </w:instrText>
        </w:r>
        <w:r>
          <w:fldChar w:fldCharType="separate"/>
        </w:r>
        <w:r>
          <w:t>17</w:t>
        </w:r>
        <w:r>
          <w:fldChar w:fldCharType="end"/>
        </w:r>
      </w:hyperlink>
    </w:p>
    <w:p>
      <w:pPr>
        <w:pStyle w:val="TOC2"/>
        <w:tabs>
          <w:tab w:val="right" w:leader="dot" w:pos="8306"/>
        </w:tabs>
      </w:pPr>
      <w:hyperlink w:anchor="_Toc14620" w:history="1">
        <w:r>
          <w:rPr>
            <w:rFonts w:ascii="仿宋" w:eastAsia="仿宋" w:hAnsi="仿宋" w:cs="仿宋" w:hint="eastAsia"/>
            <w:lang w:eastAsia="zh-CN"/>
          </w:rPr>
          <w:t>(二)、资源利用方案</w:t>
        </w:r>
        <w:r>
          <w:tab/>
        </w:r>
        <w:r>
          <w:fldChar w:fldCharType="begin"/>
        </w:r>
        <w:r>
          <w:instrText xml:space="preserve"> PAGEREF _Toc14620 \h </w:instrText>
        </w:r>
        <w:r>
          <w:fldChar w:fldCharType="separate"/>
        </w:r>
        <w:r>
          <w:t>18</w:t>
        </w:r>
        <w:r>
          <w:fldChar w:fldCharType="end"/>
        </w:r>
      </w:hyperlink>
    </w:p>
    <w:p>
      <w:pPr>
        <w:pStyle w:val="TOC2"/>
        <w:tabs>
          <w:tab w:val="right" w:leader="dot" w:pos="8306"/>
        </w:tabs>
      </w:pPr>
      <w:hyperlink w:anchor="_Toc14103" w:history="1">
        <w:r>
          <w:rPr>
            <w:rFonts w:ascii="仿宋" w:eastAsia="仿宋" w:hAnsi="仿宋" w:cs="仿宋" w:hint="eastAsia"/>
            <w:lang w:eastAsia="zh-CN"/>
          </w:rPr>
          <w:t>(三)、资源节约措施</w:t>
        </w:r>
        <w:r>
          <w:tab/>
        </w:r>
        <w:r>
          <w:fldChar w:fldCharType="begin"/>
        </w:r>
        <w:r>
          <w:instrText xml:space="preserve"> PAGEREF _Toc14103 \h </w:instrText>
        </w:r>
        <w:r>
          <w:fldChar w:fldCharType="separate"/>
        </w:r>
        <w:r>
          <w:t>19</w:t>
        </w:r>
        <w:r>
          <w:fldChar w:fldCharType="end"/>
        </w:r>
      </w:hyperlink>
    </w:p>
    <w:p>
      <w:pPr>
        <w:pStyle w:val="TOC1"/>
        <w:tabs>
          <w:tab w:val="right" w:leader="dot" w:pos="8306"/>
        </w:tabs>
      </w:pPr>
      <w:hyperlink w:anchor="_Toc11875" w:history="1">
        <w:r>
          <w:rPr>
            <w:rFonts w:ascii="仿宋" w:eastAsia="仿宋" w:hAnsi="仿宋" w:cs="仿宋" w:hint="eastAsia"/>
            <w:lang w:eastAsia="zh-CN"/>
          </w:rPr>
          <w:t>四、环境和生态影响分析</w:t>
        </w:r>
        <w:r>
          <w:tab/>
        </w:r>
        <w:r>
          <w:fldChar w:fldCharType="begin"/>
        </w:r>
        <w:r>
          <w:instrText xml:space="preserve"> PAGEREF _Toc11875 \h </w:instrText>
        </w:r>
        <w:r>
          <w:fldChar w:fldCharType="separate"/>
        </w:r>
        <w:r>
          <w:t>20</w:t>
        </w:r>
        <w:r>
          <w:fldChar w:fldCharType="end"/>
        </w:r>
      </w:hyperlink>
    </w:p>
    <w:p>
      <w:pPr>
        <w:pStyle w:val="TOC2"/>
        <w:tabs>
          <w:tab w:val="right" w:leader="dot" w:pos="8306"/>
        </w:tabs>
      </w:pPr>
      <w:hyperlink w:anchor="_Toc28530" w:history="1">
        <w:r>
          <w:rPr>
            <w:rFonts w:ascii="仿宋" w:eastAsia="仿宋" w:hAnsi="仿宋" w:cs="仿宋" w:hint="eastAsia"/>
            <w:lang w:eastAsia="zh-CN"/>
          </w:rPr>
          <w:t>(一)、环境和生态现状</w:t>
        </w:r>
        <w:r>
          <w:tab/>
        </w:r>
        <w:r>
          <w:fldChar w:fldCharType="begin"/>
        </w:r>
        <w:r>
          <w:instrText xml:space="preserve"> PAGEREF _Toc28530 \h </w:instrText>
        </w:r>
        <w:r>
          <w:fldChar w:fldCharType="separate"/>
        </w:r>
        <w:r>
          <w:t>20</w:t>
        </w:r>
        <w:r>
          <w:fldChar w:fldCharType="end"/>
        </w:r>
      </w:hyperlink>
    </w:p>
    <w:p>
      <w:pPr>
        <w:pStyle w:val="TOC2"/>
        <w:tabs>
          <w:tab w:val="right" w:leader="dot" w:pos="8306"/>
        </w:tabs>
      </w:pPr>
      <w:hyperlink w:anchor="_Toc1885" w:history="1">
        <w:r>
          <w:rPr>
            <w:rFonts w:ascii="仿宋" w:eastAsia="仿宋" w:hAnsi="仿宋" w:cs="仿宋" w:hint="eastAsia"/>
            <w:lang w:eastAsia="zh-CN"/>
          </w:rPr>
          <w:t>(二)、生态环境影响分析</w:t>
        </w:r>
        <w:r>
          <w:tab/>
        </w:r>
        <w:r>
          <w:fldChar w:fldCharType="begin"/>
        </w:r>
        <w:r>
          <w:instrText xml:space="preserve"> PAGEREF _Toc1885 \h </w:instrText>
        </w:r>
        <w:r>
          <w:fldChar w:fldCharType="separate"/>
        </w:r>
        <w:r>
          <w:t>22</w:t>
        </w:r>
        <w:r>
          <w:fldChar w:fldCharType="end"/>
        </w:r>
      </w:hyperlink>
    </w:p>
    <w:p>
      <w:pPr>
        <w:pStyle w:val="TOC2"/>
        <w:tabs>
          <w:tab w:val="right" w:leader="dot" w:pos="8306"/>
        </w:tabs>
      </w:pPr>
      <w:hyperlink w:anchor="_Toc32392" w:history="1">
        <w:r>
          <w:rPr>
            <w:rFonts w:ascii="仿宋" w:eastAsia="仿宋" w:hAnsi="仿宋" w:cs="仿宋" w:hint="eastAsia"/>
            <w:lang w:eastAsia="zh-CN"/>
          </w:rPr>
          <w:t>(三)、生态环境保护措施</w:t>
        </w:r>
        <w:r>
          <w:tab/>
        </w:r>
        <w:r>
          <w:fldChar w:fldCharType="begin"/>
        </w:r>
        <w:r>
          <w:instrText xml:space="preserve"> PAGEREF _Toc32392 \h </w:instrText>
        </w:r>
        <w:r>
          <w:fldChar w:fldCharType="separate"/>
        </w:r>
        <w:r>
          <w:t>23</w:t>
        </w:r>
        <w:r>
          <w:fldChar w:fldCharType="end"/>
        </w:r>
      </w:hyperlink>
    </w:p>
    <w:p>
      <w:pPr>
        <w:pStyle w:val="TOC2"/>
        <w:tabs>
          <w:tab w:val="right" w:leader="dot" w:pos="8306"/>
        </w:tabs>
      </w:pPr>
      <w:hyperlink w:anchor="_Toc11183" w:history="1">
        <w:r>
          <w:rPr>
            <w:rFonts w:ascii="仿宋" w:eastAsia="仿宋" w:hAnsi="仿宋" w:cs="仿宋" w:hint="eastAsia"/>
            <w:lang w:eastAsia="zh-CN"/>
          </w:rPr>
          <w:t>(四)、地质灾害影响分析</w:t>
        </w:r>
        <w:r>
          <w:tab/>
        </w:r>
        <w:r>
          <w:fldChar w:fldCharType="begin"/>
        </w:r>
        <w:r>
          <w:instrText xml:space="preserve"> PAGEREF _Toc11183 \h </w:instrText>
        </w:r>
        <w:r>
          <w:fldChar w:fldCharType="separate"/>
        </w:r>
        <w:r>
          <w:t>25</w:t>
        </w:r>
        <w:r>
          <w:fldChar w:fldCharType="end"/>
        </w:r>
      </w:hyperlink>
    </w:p>
    <w:p>
      <w:pPr>
        <w:pStyle w:val="TOC2"/>
        <w:tabs>
          <w:tab w:val="right" w:leader="dot" w:pos="8306"/>
        </w:tabs>
      </w:pPr>
      <w:hyperlink w:anchor="_Toc15857" w:history="1">
        <w:r>
          <w:rPr>
            <w:rFonts w:ascii="仿宋" w:eastAsia="仿宋" w:hAnsi="仿宋" w:cs="仿宋" w:hint="eastAsia"/>
            <w:lang w:eastAsia="zh-CN"/>
          </w:rPr>
          <w:t>(五)、特殊环境影响</w:t>
        </w:r>
        <w:r>
          <w:tab/>
        </w:r>
        <w:r>
          <w:fldChar w:fldCharType="begin"/>
        </w:r>
        <w:r>
          <w:instrText xml:space="preserve"> PAGEREF _Toc15857 \h </w:instrText>
        </w:r>
        <w:r>
          <w:fldChar w:fldCharType="separate"/>
        </w:r>
        <w:r>
          <w:t>26</w:t>
        </w:r>
        <w:r>
          <w:fldChar w:fldCharType="end"/>
        </w:r>
      </w:hyperlink>
    </w:p>
    <w:p>
      <w:pPr>
        <w:pStyle w:val="TOC1"/>
        <w:tabs>
          <w:tab w:val="right" w:leader="dot" w:pos="8306"/>
        </w:tabs>
      </w:pPr>
      <w:hyperlink w:anchor="_Toc1273" w:history="1">
        <w:r>
          <w:rPr>
            <w:rFonts w:ascii="仿宋" w:eastAsia="仿宋" w:hAnsi="仿宋" w:cs="仿宋" w:hint="eastAsia"/>
            <w:lang w:eastAsia="zh-CN"/>
          </w:rPr>
          <w:t>五、经济影响分析</w:t>
        </w:r>
        <w:r>
          <w:tab/>
        </w:r>
        <w:r>
          <w:fldChar w:fldCharType="begin"/>
        </w:r>
        <w:r>
          <w:instrText xml:space="preserve"> PAGEREF _Toc1273 \h </w:instrText>
        </w:r>
        <w:r>
          <w:fldChar w:fldCharType="separate"/>
        </w:r>
        <w:r>
          <w:t>27</w:t>
        </w:r>
        <w:r>
          <w:fldChar w:fldCharType="end"/>
        </w:r>
      </w:hyperlink>
    </w:p>
    <w:p>
      <w:pPr>
        <w:pStyle w:val="TOC2"/>
        <w:tabs>
          <w:tab w:val="right" w:leader="dot" w:pos="8306"/>
        </w:tabs>
      </w:pPr>
      <w:hyperlink w:anchor="_Toc5544" w:history="1">
        <w:r>
          <w:rPr>
            <w:rFonts w:ascii="仿宋" w:eastAsia="仿宋" w:hAnsi="仿宋" w:cs="仿宋" w:hint="eastAsia"/>
            <w:lang w:eastAsia="zh-CN"/>
          </w:rPr>
          <w:t>(一)、经济费用效益或费用效果分析</w:t>
        </w:r>
        <w:r>
          <w:tab/>
        </w:r>
        <w:r>
          <w:fldChar w:fldCharType="begin"/>
        </w:r>
        <w:r>
          <w:instrText xml:space="preserve"> PAGEREF _Toc5544 \h </w:instrText>
        </w:r>
        <w:r>
          <w:fldChar w:fldCharType="separate"/>
        </w:r>
        <w:r>
          <w:t>27</w:t>
        </w:r>
        <w:r>
          <w:fldChar w:fldCharType="end"/>
        </w:r>
      </w:hyperlink>
    </w:p>
    <w:p>
      <w:pPr>
        <w:pStyle w:val="TOC2"/>
        <w:tabs>
          <w:tab w:val="right" w:leader="dot" w:pos="8306"/>
        </w:tabs>
      </w:pPr>
      <w:hyperlink w:anchor="_Toc21689" w:history="1">
        <w:r>
          <w:rPr>
            <w:rFonts w:ascii="仿宋" w:eastAsia="仿宋" w:hAnsi="仿宋" w:cs="仿宋" w:hint="eastAsia"/>
            <w:lang w:eastAsia="zh-CN"/>
          </w:rPr>
          <w:t>(二)、行业影响分析</w:t>
        </w:r>
        <w:r>
          <w:tab/>
        </w:r>
        <w:r>
          <w:fldChar w:fldCharType="begin"/>
        </w:r>
        <w:r>
          <w:instrText xml:space="preserve"> PAGEREF _Toc21689 \h </w:instrText>
        </w:r>
        <w:r>
          <w:fldChar w:fldCharType="separate"/>
        </w:r>
        <w:r>
          <w:t>29</w:t>
        </w:r>
        <w:r>
          <w:fldChar w:fldCharType="end"/>
        </w:r>
      </w:hyperlink>
    </w:p>
    <w:p>
      <w:pPr>
        <w:pStyle w:val="TOC2"/>
        <w:tabs>
          <w:tab w:val="right" w:leader="dot" w:pos="8306"/>
        </w:tabs>
      </w:pPr>
      <w:hyperlink w:anchor="_Toc7386" w:history="1">
        <w:r>
          <w:rPr>
            <w:rFonts w:ascii="仿宋" w:eastAsia="仿宋" w:hAnsi="仿宋" w:cs="仿宋" w:hint="eastAsia"/>
            <w:lang w:eastAsia="zh-CN"/>
          </w:rPr>
          <w:t>(三)、区域经济影响分析</w:t>
        </w:r>
        <w:r>
          <w:tab/>
        </w:r>
        <w:r>
          <w:fldChar w:fldCharType="begin"/>
        </w:r>
        <w:r>
          <w:instrText xml:space="preserve"> PAGEREF _Toc7386 \h </w:instrText>
        </w:r>
        <w:r>
          <w:fldChar w:fldCharType="separate"/>
        </w:r>
        <w:r>
          <w:t>31</w:t>
        </w:r>
        <w:r>
          <w:fldChar w:fldCharType="end"/>
        </w:r>
      </w:hyperlink>
    </w:p>
    <w:p>
      <w:pPr>
        <w:pStyle w:val="TOC2"/>
        <w:tabs>
          <w:tab w:val="right" w:leader="dot" w:pos="8306"/>
        </w:tabs>
      </w:pPr>
      <w:hyperlink w:anchor="_Toc27242" w:history="1">
        <w:r>
          <w:rPr>
            <w:rFonts w:ascii="仿宋" w:eastAsia="仿宋" w:hAnsi="仿宋" w:cs="仿宋" w:hint="eastAsia"/>
            <w:lang w:eastAsia="zh-CN"/>
          </w:rPr>
          <w:t>(四)、宏观经济影响分析</w:t>
        </w:r>
        <w:r>
          <w:tab/>
        </w:r>
        <w:r>
          <w:fldChar w:fldCharType="begin"/>
        </w:r>
        <w:r>
          <w:instrText xml:space="preserve"> PAGEREF _Toc27242 \h </w:instrText>
        </w:r>
        <w:r>
          <w:fldChar w:fldCharType="separate"/>
        </w:r>
        <w:r>
          <w:t>32</w:t>
        </w:r>
        <w:r>
          <w:fldChar w:fldCharType="end"/>
        </w:r>
      </w:hyperlink>
    </w:p>
    <w:p>
      <w:pPr>
        <w:pStyle w:val="TOC1"/>
        <w:tabs>
          <w:tab w:val="right" w:leader="dot" w:pos="8306"/>
        </w:tabs>
      </w:pPr>
      <w:hyperlink w:anchor="_Toc11795" w:history="1">
        <w:r>
          <w:rPr>
            <w:rFonts w:ascii="仿宋" w:eastAsia="仿宋" w:hAnsi="仿宋" w:cs="仿宋" w:hint="eastAsia"/>
            <w:lang w:eastAsia="zh-CN"/>
          </w:rPr>
          <w:t>六、硫精砂项目概论</w:t>
        </w:r>
        <w:r>
          <w:tab/>
        </w:r>
        <w:r>
          <w:fldChar w:fldCharType="begin"/>
        </w:r>
        <w:r>
          <w:instrText xml:space="preserve"> PAGEREF _Toc11795 \h </w:instrText>
        </w:r>
        <w:r>
          <w:fldChar w:fldCharType="separate"/>
        </w:r>
        <w:r>
          <w:t>33</w:t>
        </w:r>
        <w:r>
          <w:fldChar w:fldCharType="end"/>
        </w:r>
      </w:hyperlink>
    </w:p>
    <w:p>
      <w:pPr>
        <w:pStyle w:val="TOC2"/>
        <w:tabs>
          <w:tab w:val="right" w:leader="dot" w:pos="8306"/>
        </w:tabs>
      </w:pPr>
      <w:hyperlink w:anchor="_Toc17274" w:history="1">
        <w:r>
          <w:rPr>
            <w:rFonts w:ascii="仿宋" w:eastAsia="仿宋" w:hAnsi="仿宋" w:cs="仿宋" w:hint="eastAsia"/>
            <w:lang w:eastAsia="zh-CN"/>
          </w:rPr>
          <w:t>(一)、项目申报单位概况</w:t>
        </w:r>
        <w:r>
          <w:tab/>
        </w:r>
        <w:r>
          <w:fldChar w:fldCharType="begin"/>
        </w:r>
        <w:r>
          <w:instrText xml:space="preserve"> PAGEREF _Toc17274 \h </w:instrText>
        </w:r>
        <w:r>
          <w:fldChar w:fldCharType="separate"/>
        </w:r>
        <w:r>
          <w:t>33</w:t>
        </w:r>
        <w:r>
          <w:fldChar w:fldCharType="end"/>
        </w:r>
      </w:hyperlink>
    </w:p>
    <w:p>
      <w:pPr>
        <w:pStyle w:val="TOC2"/>
        <w:tabs>
          <w:tab w:val="right" w:leader="dot" w:pos="8306"/>
        </w:tabs>
      </w:pPr>
      <w:hyperlink w:anchor="_Toc29140" w:history="1">
        <w:r>
          <w:rPr>
            <w:rFonts w:ascii="仿宋" w:eastAsia="仿宋" w:hAnsi="仿宋" w:cs="仿宋" w:hint="eastAsia"/>
            <w:lang w:eastAsia="zh-CN"/>
          </w:rPr>
          <w:t>(二)、项目概况</w:t>
        </w:r>
        <w:r>
          <w:tab/>
        </w:r>
        <w:r>
          <w:fldChar w:fldCharType="begin"/>
        </w:r>
        <w:r>
          <w:instrText xml:space="preserve"> PAGEREF _Toc29140 \h </w:instrText>
        </w:r>
        <w:r>
          <w:fldChar w:fldCharType="separate"/>
        </w:r>
        <w:r>
          <w:t>34</w:t>
        </w:r>
        <w:r>
          <w:fldChar w:fldCharType="end"/>
        </w:r>
      </w:hyperlink>
    </w:p>
    <w:p>
      <w:pPr>
        <w:pStyle w:val="TOC1"/>
        <w:tabs>
          <w:tab w:val="right" w:leader="dot" w:pos="8306"/>
        </w:tabs>
      </w:pPr>
      <w:hyperlink w:anchor="_Toc11270" w:history="1">
        <w:r>
          <w:rPr>
            <w:rFonts w:ascii="仿宋" w:eastAsia="仿宋" w:hAnsi="仿宋" w:cs="仿宋" w:hint="eastAsia"/>
            <w:lang w:eastAsia="zh-CN"/>
          </w:rPr>
          <w:t>七、项目变更管理</w:t>
        </w:r>
        <w:r>
          <w:tab/>
        </w:r>
        <w:r>
          <w:fldChar w:fldCharType="begin"/>
        </w:r>
        <w:r>
          <w:instrText xml:space="preserve"> PAGEREF _Toc11270 \h </w:instrText>
        </w:r>
        <w:r>
          <w:fldChar w:fldCharType="separate"/>
        </w:r>
        <w:r>
          <w:t>37</w:t>
        </w:r>
        <w:r>
          <w:fldChar w:fldCharType="end"/>
        </w:r>
      </w:hyperlink>
    </w:p>
    <w:p>
      <w:pPr>
        <w:pStyle w:val="TOC2"/>
        <w:tabs>
          <w:tab w:val="right" w:leader="dot" w:pos="8306"/>
        </w:tabs>
      </w:pPr>
      <w:hyperlink w:anchor="_Toc15067" w:history="1">
        <w:r>
          <w:rPr>
            <w:rFonts w:ascii="仿宋" w:eastAsia="仿宋" w:hAnsi="仿宋" w:cs="仿宋" w:hint="eastAsia"/>
            <w:lang w:eastAsia="zh-CN"/>
          </w:rPr>
          <w:t>(一)、变更控制流程</w:t>
        </w:r>
        <w:r>
          <w:tab/>
        </w:r>
        <w:r>
          <w:fldChar w:fldCharType="begin"/>
        </w:r>
        <w:r>
          <w:instrText xml:space="preserve"> PAGEREF _Toc15067 \h </w:instrText>
        </w:r>
        <w:r>
          <w:fldChar w:fldCharType="separate"/>
        </w:r>
        <w:r>
          <w:t>37</w:t>
        </w:r>
        <w:r>
          <w:fldChar w:fldCharType="end"/>
        </w:r>
      </w:hyperlink>
    </w:p>
    <w:p>
      <w:pPr>
        <w:pStyle w:val="TOC2"/>
        <w:tabs>
          <w:tab w:val="right" w:leader="dot" w:pos="8306"/>
        </w:tabs>
      </w:pPr>
      <w:hyperlink w:anchor="_Toc28299" w:history="1">
        <w:r>
          <w:rPr>
            <w:rFonts w:ascii="仿宋" w:eastAsia="仿宋" w:hAnsi="仿宋" w:cs="仿宋" w:hint="eastAsia"/>
            <w:lang w:eastAsia="zh-CN"/>
          </w:rPr>
          <w:t>(二)、影响评估与处理</w:t>
        </w:r>
        <w:r>
          <w:tab/>
        </w:r>
        <w:r>
          <w:fldChar w:fldCharType="begin"/>
        </w:r>
        <w:r>
          <w:instrText xml:space="preserve"> PAGEREF _Toc28299 \h </w:instrText>
        </w:r>
        <w:r>
          <w:fldChar w:fldCharType="separate"/>
        </w:r>
        <w:r>
          <w:t>38</w:t>
        </w:r>
        <w:r>
          <w:fldChar w:fldCharType="end"/>
        </w:r>
      </w:hyperlink>
    </w:p>
    <w:p>
      <w:pPr>
        <w:pStyle w:val="TOC2"/>
        <w:tabs>
          <w:tab w:val="right" w:leader="dot" w:pos="8306"/>
        </w:tabs>
      </w:pPr>
      <w:hyperlink w:anchor="_Toc10656" w:history="1">
        <w:r>
          <w:rPr>
            <w:rFonts w:ascii="仿宋" w:eastAsia="仿宋" w:hAnsi="仿宋" w:cs="仿宋" w:hint="eastAsia"/>
            <w:lang w:eastAsia="zh-CN"/>
          </w:rPr>
          <w:t>(三)、变更记录与追踪</w:t>
        </w:r>
        <w:r>
          <w:tab/>
        </w:r>
        <w:r>
          <w:fldChar w:fldCharType="begin"/>
        </w:r>
        <w:r>
          <w:instrText xml:space="preserve"> PAGEREF _Toc10656 \h </w:instrText>
        </w:r>
        <w:r>
          <w:fldChar w:fldCharType="separate"/>
        </w:r>
        <w:r>
          <w:t>40</w:t>
        </w:r>
        <w:r>
          <w:fldChar w:fldCharType="end"/>
        </w:r>
      </w:hyperlink>
    </w:p>
    <w:p>
      <w:pPr>
        <w:pStyle w:val="TOC2"/>
        <w:tabs>
          <w:tab w:val="right" w:leader="dot" w:pos="8306"/>
        </w:tabs>
      </w:pPr>
      <w:hyperlink w:anchor="_Toc20959" w:history="1">
        <w:r>
          <w:rPr>
            <w:rFonts w:ascii="仿宋" w:eastAsia="仿宋" w:hAnsi="仿宋" w:cs="仿宋" w:hint="eastAsia"/>
            <w:lang w:eastAsia="zh-CN"/>
          </w:rPr>
          <w:t>(四)、变更管理策略</w:t>
        </w:r>
        <w:r>
          <w:tab/>
        </w:r>
        <w:r>
          <w:fldChar w:fldCharType="begin"/>
        </w:r>
        <w:r>
          <w:instrText xml:space="preserve"> PAGEREF _Toc20959 \h </w:instrText>
        </w:r>
        <w:r>
          <w:fldChar w:fldCharType="separate"/>
        </w:r>
        <w:r>
          <w:t>41</w:t>
        </w:r>
        <w:r>
          <w:fldChar w:fldCharType="end"/>
        </w:r>
      </w:hyperlink>
    </w:p>
    <w:p>
      <w:pPr>
        <w:pStyle w:val="TOC1"/>
        <w:tabs>
          <w:tab w:val="right" w:leader="dot" w:pos="8306"/>
        </w:tabs>
      </w:pPr>
      <w:hyperlink w:anchor="_Toc30938" w:history="1">
        <w:r>
          <w:rPr>
            <w:rFonts w:ascii="仿宋" w:eastAsia="仿宋" w:hAnsi="仿宋" w:cs="仿宋" w:hint="eastAsia"/>
            <w:lang w:eastAsia="zh-CN"/>
          </w:rPr>
          <w:t>八、土地利用与规划方案</w:t>
        </w:r>
        <w:r>
          <w:tab/>
        </w:r>
        <w:r>
          <w:fldChar w:fldCharType="begin"/>
        </w:r>
        <w:r>
          <w:instrText xml:space="preserve"> PAGEREF _Toc30938 \h </w:instrText>
        </w:r>
        <w:r>
          <w:fldChar w:fldCharType="separate"/>
        </w:r>
        <w:r>
          <w:t>43</w:t>
        </w:r>
        <w:r>
          <w:fldChar w:fldCharType="end"/>
        </w:r>
      </w:hyperlink>
    </w:p>
    <w:p>
      <w:pPr>
        <w:pStyle w:val="TOC2"/>
        <w:tabs>
          <w:tab w:val="right" w:leader="dot" w:pos="8306"/>
        </w:tabs>
      </w:pPr>
      <w:hyperlink w:anchor="_Toc24624" w:history="1">
        <w:r>
          <w:rPr>
            <w:rFonts w:ascii="仿宋" w:eastAsia="仿宋" w:hAnsi="仿宋" w:cs="仿宋" w:hint="eastAsia"/>
            <w:lang w:eastAsia="zh-CN"/>
          </w:rPr>
          <w:t>(一)、项目用地情况分析</w:t>
        </w:r>
        <w:r>
          <w:tab/>
        </w:r>
        <w:r>
          <w:fldChar w:fldCharType="begin"/>
        </w:r>
        <w:r>
          <w:instrText xml:space="preserve"> PAGEREF _Toc24624 \h </w:instrText>
        </w:r>
        <w:r>
          <w:fldChar w:fldCharType="separate"/>
        </w:r>
        <w:r>
          <w:t>43</w:t>
        </w:r>
        <w:r>
          <w:fldChar w:fldCharType="end"/>
        </w:r>
      </w:hyperlink>
    </w:p>
    <w:p>
      <w:pPr>
        <w:pStyle w:val="TOC2"/>
        <w:tabs>
          <w:tab w:val="right" w:leader="dot" w:pos="8306"/>
        </w:tabs>
      </w:pPr>
      <w:hyperlink w:anchor="_Toc8967" w:history="1">
        <w:r>
          <w:rPr>
            <w:rFonts w:ascii="仿宋" w:eastAsia="仿宋" w:hAnsi="仿宋" w:cs="仿宋" w:hint="eastAsia"/>
            <w:lang w:eastAsia="zh-CN"/>
          </w:rPr>
          <w:t>(二)、土地利用规划方案</w:t>
        </w:r>
        <w:r>
          <w:tab/>
        </w:r>
        <w:r>
          <w:fldChar w:fldCharType="begin"/>
        </w:r>
        <w:r>
          <w:instrText xml:space="preserve"> PAGEREF _Toc8967 \h </w:instrText>
        </w:r>
        <w:r>
          <w:fldChar w:fldCharType="separate"/>
        </w:r>
        <w:r>
          <w:t>44</w:t>
        </w:r>
        <w:r>
          <w:fldChar w:fldCharType="end"/>
        </w:r>
      </w:hyperlink>
    </w:p>
    <w:p>
      <w:pPr>
        <w:pStyle w:val="TOC1"/>
        <w:tabs>
          <w:tab w:val="right" w:leader="dot" w:pos="8306"/>
        </w:tabs>
      </w:pPr>
      <w:hyperlink w:anchor="_Toc1768" w:history="1">
        <w:r>
          <w:rPr>
            <w:rFonts w:ascii="仿宋" w:eastAsia="仿宋" w:hAnsi="仿宋" w:cs="仿宋" w:hint="eastAsia"/>
            <w:lang w:eastAsia="zh-CN"/>
          </w:rPr>
          <w:t>九、资金管理与财务规划</w:t>
        </w:r>
        <w:r>
          <w:tab/>
        </w:r>
        <w:r>
          <w:fldChar w:fldCharType="begin"/>
        </w:r>
        <w:r>
          <w:instrText xml:space="preserve"> PAGEREF _Toc1768 \h </w:instrText>
        </w:r>
        <w:r>
          <w:fldChar w:fldCharType="separate"/>
        </w:r>
        <w:r>
          <w:t>45</w:t>
        </w:r>
        <w:r>
          <w:fldChar w:fldCharType="end"/>
        </w:r>
      </w:hyperlink>
    </w:p>
    <w:p>
      <w:pPr>
        <w:pStyle w:val="TOC2"/>
        <w:tabs>
          <w:tab w:val="right" w:leader="dot" w:pos="8306"/>
        </w:tabs>
      </w:pPr>
      <w:hyperlink w:anchor="_Toc20807" w:history="1">
        <w:r>
          <w:rPr>
            <w:rFonts w:ascii="仿宋" w:eastAsia="仿宋" w:hAnsi="仿宋" w:cs="仿宋" w:hint="eastAsia"/>
            <w:lang w:eastAsia="zh-CN"/>
          </w:rPr>
          <w:t>(一)、项目资金来源与筹措</w:t>
        </w:r>
        <w:r>
          <w:tab/>
        </w:r>
        <w:r>
          <w:fldChar w:fldCharType="begin"/>
        </w:r>
        <w:r>
          <w:instrText xml:space="preserve"> PAGEREF _Toc20807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4" w:history="1">
        <w:r>
          <w:rPr>
            <w:rFonts w:ascii="仿宋" w:eastAsia="仿宋" w:hAnsi="仿宋" w:cs="仿宋" w:hint="eastAsia"/>
            <w:lang w:eastAsia="zh-CN"/>
          </w:rPr>
          <w:t>(二)、资金使用与监管</w:t>
        </w:r>
        <w:r>
          <w:tab/>
        </w:r>
        <w:r>
          <w:fldChar w:fldCharType="begin"/>
        </w:r>
        <w:r>
          <w:instrText xml:space="preserve"> PAGEREF _Toc24214 \h </w:instrText>
        </w:r>
        <w:r>
          <w:fldChar w:fldCharType="separate"/>
        </w:r>
        <w:r>
          <w:t>47</w:t>
        </w:r>
        <w:r>
          <w:fldChar w:fldCharType="end"/>
        </w:r>
      </w:hyperlink>
    </w:p>
    <w:p>
      <w:pPr>
        <w:pStyle w:val="TOC2"/>
        <w:tabs>
          <w:tab w:val="right" w:leader="dot" w:pos="8306"/>
        </w:tabs>
      </w:pPr>
      <w:hyperlink w:anchor="_Toc17937" w:history="1">
        <w:r>
          <w:rPr>
            <w:rFonts w:ascii="仿宋" w:eastAsia="仿宋" w:hAnsi="仿宋" w:cs="仿宋" w:hint="eastAsia"/>
            <w:lang w:eastAsia="zh-CN"/>
          </w:rPr>
          <w:t>(三)、财务规划与预测</w:t>
        </w:r>
        <w:r>
          <w:tab/>
        </w:r>
        <w:r>
          <w:fldChar w:fldCharType="begin"/>
        </w:r>
        <w:r>
          <w:instrText xml:space="preserve"> PAGEREF _Toc17937 \h </w:instrText>
        </w:r>
        <w:r>
          <w:fldChar w:fldCharType="separate"/>
        </w:r>
        <w:r>
          <w:t>48</w:t>
        </w:r>
        <w:r>
          <w:fldChar w:fldCharType="end"/>
        </w:r>
      </w:hyperlink>
    </w:p>
    <w:p>
      <w:pPr>
        <w:pStyle w:val="TOC1"/>
        <w:tabs>
          <w:tab w:val="right" w:leader="dot" w:pos="8306"/>
        </w:tabs>
      </w:pPr>
      <w:hyperlink w:anchor="_Toc9049" w:history="1">
        <w:r>
          <w:rPr>
            <w:rFonts w:ascii="仿宋" w:eastAsia="仿宋" w:hAnsi="仿宋" w:cs="仿宋" w:hint="eastAsia"/>
            <w:lang w:eastAsia="zh-CN"/>
          </w:rPr>
          <w:t>十、技术创新与产业升级</w:t>
        </w:r>
        <w:r>
          <w:tab/>
        </w:r>
        <w:r>
          <w:fldChar w:fldCharType="begin"/>
        </w:r>
        <w:r>
          <w:instrText xml:space="preserve"> PAGEREF _Toc9049 \h </w:instrText>
        </w:r>
        <w:r>
          <w:fldChar w:fldCharType="separate"/>
        </w:r>
        <w:r>
          <w:t>49</w:t>
        </w:r>
        <w:r>
          <w:fldChar w:fldCharType="end"/>
        </w:r>
      </w:hyperlink>
    </w:p>
    <w:p>
      <w:pPr>
        <w:pStyle w:val="TOC2"/>
        <w:tabs>
          <w:tab w:val="right" w:leader="dot" w:pos="8306"/>
        </w:tabs>
      </w:pPr>
      <w:hyperlink w:anchor="_Toc19080" w:history="1">
        <w:r>
          <w:rPr>
            <w:rFonts w:ascii="仿宋" w:eastAsia="仿宋" w:hAnsi="仿宋" w:cs="仿宋" w:hint="eastAsia"/>
            <w:lang w:eastAsia="zh-CN"/>
          </w:rPr>
          <w:t>(一)、技术创新方向与目标</w:t>
        </w:r>
        <w:r>
          <w:tab/>
        </w:r>
        <w:r>
          <w:fldChar w:fldCharType="begin"/>
        </w:r>
        <w:r>
          <w:instrText xml:space="preserve"> PAGEREF _Toc19080 \h </w:instrText>
        </w:r>
        <w:r>
          <w:fldChar w:fldCharType="separate"/>
        </w:r>
        <w:r>
          <w:t>49</w:t>
        </w:r>
        <w:r>
          <w:fldChar w:fldCharType="end"/>
        </w:r>
      </w:hyperlink>
    </w:p>
    <w:p>
      <w:pPr>
        <w:pStyle w:val="TOC2"/>
        <w:tabs>
          <w:tab w:val="right" w:leader="dot" w:pos="8306"/>
        </w:tabs>
      </w:pPr>
      <w:hyperlink w:anchor="_Toc26969" w:history="1">
        <w:r>
          <w:rPr>
            <w:rFonts w:ascii="仿宋" w:eastAsia="仿宋" w:hAnsi="仿宋" w:cs="仿宋" w:hint="eastAsia"/>
            <w:lang w:eastAsia="zh-CN"/>
          </w:rPr>
          <w:t>(二)、产业升级路径与措施</w:t>
        </w:r>
        <w:r>
          <w:tab/>
        </w:r>
        <w:r>
          <w:fldChar w:fldCharType="begin"/>
        </w:r>
        <w:r>
          <w:instrText xml:space="preserve"> PAGEREF _Toc26969 \h </w:instrText>
        </w:r>
        <w:r>
          <w:fldChar w:fldCharType="separate"/>
        </w:r>
        <w:r>
          <w:t>50</w:t>
        </w:r>
        <w:r>
          <w:fldChar w:fldCharType="end"/>
        </w:r>
      </w:hyperlink>
    </w:p>
    <w:p>
      <w:pPr>
        <w:pStyle w:val="TOC1"/>
        <w:tabs>
          <w:tab w:val="right" w:leader="dot" w:pos="8306"/>
        </w:tabs>
      </w:pPr>
      <w:hyperlink w:anchor="_Toc7032" w:history="1">
        <w:r>
          <w:rPr>
            <w:rFonts w:ascii="仿宋" w:eastAsia="仿宋" w:hAnsi="仿宋" w:cs="仿宋" w:hint="eastAsia"/>
            <w:lang w:eastAsia="zh-CN"/>
          </w:rPr>
          <w:t>十一、项目进度计划</w:t>
        </w:r>
        <w:r>
          <w:tab/>
        </w:r>
        <w:r>
          <w:fldChar w:fldCharType="begin"/>
        </w:r>
        <w:r>
          <w:instrText xml:space="preserve"> PAGEREF _Toc7032 \h </w:instrText>
        </w:r>
        <w:r>
          <w:fldChar w:fldCharType="separate"/>
        </w:r>
        <w:r>
          <w:t>52</w:t>
        </w:r>
        <w:r>
          <w:fldChar w:fldCharType="end"/>
        </w:r>
      </w:hyperlink>
    </w:p>
    <w:p>
      <w:pPr>
        <w:pStyle w:val="TOC2"/>
        <w:tabs>
          <w:tab w:val="right" w:leader="dot" w:pos="8306"/>
        </w:tabs>
      </w:pPr>
      <w:hyperlink w:anchor="_Toc13908" w:history="1">
        <w:r>
          <w:rPr>
            <w:rFonts w:ascii="仿宋" w:eastAsia="仿宋" w:hAnsi="仿宋" w:cs="仿宋" w:hint="eastAsia"/>
            <w:lang w:eastAsia="zh-CN"/>
          </w:rPr>
          <w:t>(一)、建设周期</w:t>
        </w:r>
        <w:r>
          <w:tab/>
        </w:r>
        <w:r>
          <w:fldChar w:fldCharType="begin"/>
        </w:r>
        <w:r>
          <w:instrText xml:space="preserve"> PAGEREF _Toc13908 \h </w:instrText>
        </w:r>
        <w:r>
          <w:fldChar w:fldCharType="separate"/>
        </w:r>
        <w:r>
          <w:t>52</w:t>
        </w:r>
        <w:r>
          <w:fldChar w:fldCharType="end"/>
        </w:r>
      </w:hyperlink>
    </w:p>
    <w:p>
      <w:pPr>
        <w:pStyle w:val="TOC2"/>
        <w:tabs>
          <w:tab w:val="right" w:leader="dot" w:pos="8306"/>
        </w:tabs>
      </w:pPr>
      <w:hyperlink w:anchor="_Toc31559" w:history="1">
        <w:r>
          <w:rPr>
            <w:rFonts w:ascii="仿宋" w:eastAsia="仿宋" w:hAnsi="仿宋" w:cs="仿宋" w:hint="eastAsia"/>
            <w:lang w:eastAsia="zh-CN"/>
          </w:rPr>
          <w:t>(二)、建设进度</w:t>
        </w:r>
        <w:r>
          <w:tab/>
        </w:r>
        <w:r>
          <w:fldChar w:fldCharType="begin"/>
        </w:r>
        <w:r>
          <w:instrText xml:space="preserve"> PAGEREF _Toc31559 \h </w:instrText>
        </w:r>
        <w:r>
          <w:fldChar w:fldCharType="separate"/>
        </w:r>
        <w:r>
          <w:t>52</w:t>
        </w:r>
        <w:r>
          <w:fldChar w:fldCharType="end"/>
        </w:r>
      </w:hyperlink>
    </w:p>
    <w:p>
      <w:pPr>
        <w:pStyle w:val="TOC2"/>
        <w:tabs>
          <w:tab w:val="right" w:leader="dot" w:pos="8306"/>
        </w:tabs>
      </w:pPr>
      <w:hyperlink w:anchor="_Toc12361" w:history="1">
        <w:r>
          <w:rPr>
            <w:rFonts w:ascii="仿宋" w:eastAsia="仿宋" w:hAnsi="仿宋" w:cs="仿宋" w:hint="eastAsia"/>
            <w:lang w:eastAsia="zh-CN"/>
          </w:rPr>
          <w:t>(三)、进度安排注意事项</w:t>
        </w:r>
        <w:r>
          <w:tab/>
        </w:r>
        <w:r>
          <w:fldChar w:fldCharType="begin"/>
        </w:r>
        <w:r>
          <w:instrText xml:space="preserve"> PAGEREF _Toc12361 \h </w:instrText>
        </w:r>
        <w:r>
          <w:fldChar w:fldCharType="separate"/>
        </w:r>
        <w:r>
          <w:t>53</w:t>
        </w:r>
        <w:r>
          <w:fldChar w:fldCharType="end"/>
        </w:r>
      </w:hyperlink>
    </w:p>
    <w:p>
      <w:pPr>
        <w:pStyle w:val="TOC2"/>
        <w:tabs>
          <w:tab w:val="right" w:leader="dot" w:pos="8306"/>
        </w:tabs>
      </w:pPr>
      <w:hyperlink w:anchor="_Toc30812" w:history="1">
        <w:r>
          <w:rPr>
            <w:rFonts w:ascii="仿宋" w:eastAsia="仿宋" w:hAnsi="仿宋" w:cs="仿宋" w:hint="eastAsia"/>
            <w:lang w:eastAsia="zh-CN"/>
          </w:rPr>
          <w:t>(四)、人力资源配置</w:t>
        </w:r>
        <w:r>
          <w:tab/>
        </w:r>
        <w:r>
          <w:fldChar w:fldCharType="begin"/>
        </w:r>
        <w:r>
          <w:instrText xml:space="preserve"> PAGEREF _Toc30812 \h </w:instrText>
        </w:r>
        <w:r>
          <w:fldChar w:fldCharType="separate"/>
        </w:r>
        <w:r>
          <w:t>54</w:t>
        </w:r>
        <w:r>
          <w:fldChar w:fldCharType="end"/>
        </w:r>
      </w:hyperlink>
    </w:p>
    <w:p>
      <w:pPr>
        <w:pStyle w:val="TOC2"/>
        <w:tabs>
          <w:tab w:val="right" w:leader="dot" w:pos="8306"/>
        </w:tabs>
      </w:pPr>
      <w:hyperlink w:anchor="_Toc21192" w:history="1">
        <w:r>
          <w:rPr>
            <w:rFonts w:ascii="仿宋" w:eastAsia="仿宋" w:hAnsi="仿宋" w:cs="仿宋" w:hint="eastAsia"/>
            <w:lang w:eastAsia="zh-CN"/>
          </w:rPr>
          <w:t>(五)、员工培训</w:t>
        </w:r>
        <w:r>
          <w:tab/>
        </w:r>
        <w:r>
          <w:fldChar w:fldCharType="begin"/>
        </w:r>
        <w:r>
          <w:instrText xml:space="preserve"> PAGEREF _Toc21192 \h </w:instrText>
        </w:r>
        <w:r>
          <w:fldChar w:fldCharType="separate"/>
        </w:r>
        <w:r>
          <w:t>56</w:t>
        </w:r>
        <w:r>
          <w:fldChar w:fldCharType="end"/>
        </w:r>
      </w:hyperlink>
    </w:p>
    <w:p>
      <w:pPr>
        <w:pStyle w:val="TOC2"/>
        <w:tabs>
          <w:tab w:val="right" w:leader="dot" w:pos="8306"/>
        </w:tabs>
      </w:pPr>
      <w:hyperlink w:anchor="_Toc13256" w:history="1">
        <w:r>
          <w:rPr>
            <w:rFonts w:ascii="仿宋" w:eastAsia="仿宋" w:hAnsi="仿宋" w:cs="仿宋" w:hint="eastAsia"/>
            <w:lang w:eastAsia="zh-CN"/>
          </w:rPr>
          <w:t>(六)、项目实施保障</w:t>
        </w:r>
        <w:r>
          <w:tab/>
        </w:r>
        <w:r>
          <w:fldChar w:fldCharType="begin"/>
        </w:r>
        <w:r>
          <w:instrText xml:space="preserve"> PAGEREF _Toc13256 \h </w:instrText>
        </w:r>
        <w:r>
          <w:fldChar w:fldCharType="separate"/>
        </w:r>
        <w:r>
          <w:t>57</w:t>
        </w:r>
        <w:r>
          <w:fldChar w:fldCharType="end"/>
        </w:r>
      </w:hyperlink>
    </w:p>
    <w:p>
      <w:pPr>
        <w:pStyle w:val="TOC2"/>
        <w:tabs>
          <w:tab w:val="right" w:leader="dot" w:pos="8306"/>
        </w:tabs>
      </w:pPr>
      <w:hyperlink w:anchor="_Toc26478" w:history="1">
        <w:r>
          <w:rPr>
            <w:rFonts w:ascii="仿宋" w:eastAsia="仿宋" w:hAnsi="仿宋" w:cs="仿宋" w:hint="eastAsia"/>
            <w:lang w:eastAsia="zh-CN"/>
          </w:rPr>
          <w:t>(七)、安全规范管理</w:t>
        </w:r>
        <w:r>
          <w:tab/>
        </w:r>
        <w:r>
          <w:fldChar w:fldCharType="begin"/>
        </w:r>
        <w:r>
          <w:instrText xml:space="preserve"> PAGEREF _Toc26478 \h </w:instrText>
        </w:r>
        <w:r>
          <w:fldChar w:fldCharType="separate"/>
        </w:r>
        <w:r>
          <w:t>58</w:t>
        </w:r>
        <w:r>
          <w:fldChar w:fldCharType="end"/>
        </w:r>
      </w:hyperlink>
    </w:p>
    <w:p>
      <w:pPr>
        <w:pStyle w:val="TOC1"/>
        <w:tabs>
          <w:tab w:val="right" w:leader="dot" w:pos="8306"/>
        </w:tabs>
      </w:pPr>
      <w:hyperlink w:anchor="_Toc4664" w:history="1">
        <w:r>
          <w:rPr>
            <w:rFonts w:ascii="仿宋" w:eastAsia="仿宋" w:hAnsi="仿宋" w:cs="仿宋" w:hint="eastAsia"/>
            <w:lang w:eastAsia="zh-CN"/>
          </w:rPr>
          <w:t>十二、客户关系管理与市场拓展</w:t>
        </w:r>
        <w:r>
          <w:tab/>
        </w:r>
        <w:r>
          <w:fldChar w:fldCharType="begin"/>
        </w:r>
        <w:r>
          <w:instrText xml:space="preserve"> PAGEREF _Toc4664 \h </w:instrText>
        </w:r>
        <w:r>
          <w:fldChar w:fldCharType="separate"/>
        </w:r>
        <w:r>
          <w:t>59</w:t>
        </w:r>
        <w:r>
          <w:fldChar w:fldCharType="end"/>
        </w:r>
      </w:hyperlink>
    </w:p>
    <w:p>
      <w:pPr>
        <w:pStyle w:val="TOC2"/>
        <w:tabs>
          <w:tab w:val="right" w:leader="dot" w:pos="8306"/>
        </w:tabs>
      </w:pPr>
      <w:hyperlink w:anchor="_Toc9110" w:history="1">
        <w:r>
          <w:rPr>
            <w:rFonts w:ascii="仿宋" w:eastAsia="仿宋" w:hAnsi="仿宋" w:cs="仿宋" w:hint="eastAsia"/>
            <w:lang w:eastAsia="zh-CN"/>
          </w:rPr>
          <w:t>(一)、客户关系管理策略</w:t>
        </w:r>
        <w:r>
          <w:tab/>
        </w:r>
        <w:r>
          <w:fldChar w:fldCharType="begin"/>
        </w:r>
        <w:r>
          <w:instrText xml:space="preserve"> PAGEREF _Toc9110 \h </w:instrText>
        </w:r>
        <w:r>
          <w:fldChar w:fldCharType="separate"/>
        </w:r>
        <w:r>
          <w:t>59</w:t>
        </w:r>
        <w:r>
          <w:fldChar w:fldCharType="end"/>
        </w:r>
      </w:hyperlink>
    </w:p>
    <w:p>
      <w:pPr>
        <w:pStyle w:val="TOC2"/>
        <w:tabs>
          <w:tab w:val="right" w:leader="dot" w:pos="8306"/>
        </w:tabs>
      </w:pPr>
      <w:hyperlink w:anchor="_Toc20858" w:history="1">
        <w:r>
          <w:rPr>
            <w:rFonts w:ascii="仿宋" w:eastAsia="仿宋" w:hAnsi="仿宋" w:cs="仿宋" w:hint="eastAsia"/>
            <w:lang w:eastAsia="zh-CN"/>
          </w:rPr>
          <w:t>(二)、市场拓展方案</w:t>
        </w:r>
        <w:r>
          <w:tab/>
        </w:r>
        <w:r>
          <w:fldChar w:fldCharType="begin"/>
        </w:r>
        <w:r>
          <w:instrText xml:space="preserve"> PAGEREF _Toc20858 \h </w:instrText>
        </w:r>
        <w:r>
          <w:fldChar w:fldCharType="separate"/>
        </w:r>
        <w:r>
          <w:t>60</w:t>
        </w:r>
        <w:r>
          <w:fldChar w:fldCharType="end"/>
        </w:r>
      </w:hyperlink>
    </w:p>
    <w:p>
      <w:pPr>
        <w:pStyle w:val="TOC1"/>
        <w:tabs>
          <w:tab w:val="right" w:leader="dot" w:pos="8306"/>
        </w:tabs>
      </w:pPr>
      <w:hyperlink w:anchor="_Toc7242" w:history="1">
        <w:r>
          <w:rPr>
            <w:rFonts w:ascii="仿宋" w:eastAsia="仿宋" w:hAnsi="仿宋" w:cs="仿宋" w:hint="eastAsia"/>
            <w:lang w:eastAsia="zh-CN"/>
          </w:rPr>
          <w:t>十三、创新驱动与持续发展</w:t>
        </w:r>
        <w:r>
          <w:tab/>
        </w:r>
        <w:r>
          <w:fldChar w:fldCharType="begin"/>
        </w:r>
        <w:r>
          <w:instrText xml:space="preserve"> PAGEREF _Toc7242 \h </w:instrText>
        </w:r>
        <w:r>
          <w:fldChar w:fldCharType="separate"/>
        </w:r>
        <w:r>
          <w:t>62</w:t>
        </w:r>
        <w:r>
          <w:fldChar w:fldCharType="end"/>
        </w:r>
      </w:hyperlink>
    </w:p>
    <w:p>
      <w:pPr>
        <w:pStyle w:val="TOC2"/>
        <w:tabs>
          <w:tab w:val="right" w:leader="dot" w:pos="8306"/>
        </w:tabs>
      </w:pPr>
      <w:hyperlink w:anchor="_Toc3861" w:history="1">
        <w:r>
          <w:rPr>
            <w:rFonts w:ascii="仿宋" w:eastAsia="仿宋" w:hAnsi="仿宋" w:cs="仿宋" w:hint="eastAsia"/>
            <w:lang w:eastAsia="zh-CN"/>
          </w:rPr>
          <w:t>(一)、创新驱动战略实施</w:t>
        </w:r>
        <w:r>
          <w:tab/>
        </w:r>
        <w:r>
          <w:fldChar w:fldCharType="begin"/>
        </w:r>
        <w:r>
          <w:instrText xml:space="preserve"> PAGEREF _Toc3861 \h </w:instrText>
        </w:r>
        <w:r>
          <w:fldChar w:fldCharType="separate"/>
        </w:r>
        <w:r>
          <w:t>62</w:t>
        </w:r>
        <w:r>
          <w:fldChar w:fldCharType="end"/>
        </w:r>
      </w:hyperlink>
    </w:p>
    <w:p>
      <w:pPr>
        <w:pStyle w:val="TOC2"/>
        <w:tabs>
          <w:tab w:val="right" w:leader="dot" w:pos="8306"/>
        </w:tabs>
      </w:pPr>
      <w:hyperlink w:anchor="_Toc2802" w:history="1">
        <w:r>
          <w:rPr>
            <w:rFonts w:ascii="仿宋" w:eastAsia="仿宋" w:hAnsi="仿宋" w:cs="仿宋" w:hint="eastAsia"/>
            <w:lang w:eastAsia="zh-CN"/>
          </w:rPr>
          <w:t>(二)、持续发展路径探索</w:t>
        </w:r>
        <w:r>
          <w:tab/>
        </w:r>
        <w:r>
          <w:fldChar w:fldCharType="begin"/>
        </w:r>
        <w:r>
          <w:instrText xml:space="preserve"> PAGEREF _Toc2802 \h </w:instrText>
        </w:r>
        <w:r>
          <w:fldChar w:fldCharType="separate"/>
        </w:r>
        <w:r>
          <w:t>63</w:t>
        </w:r>
        <w:r>
          <w:fldChar w:fldCharType="end"/>
        </w:r>
      </w:hyperlink>
    </w:p>
    <w:p>
      <w:pPr>
        <w:pStyle w:val="TOC1"/>
        <w:tabs>
          <w:tab w:val="right" w:leader="dot" w:pos="8306"/>
        </w:tabs>
      </w:pPr>
      <w:hyperlink w:anchor="_Toc28876" w:history="1">
        <w:r>
          <w:rPr>
            <w:rFonts w:ascii="仿宋" w:eastAsia="仿宋" w:hAnsi="仿宋" w:cs="仿宋" w:hint="eastAsia"/>
            <w:lang w:eastAsia="zh-CN"/>
          </w:rPr>
          <w:t>十四、知识产权管理与保护</w:t>
        </w:r>
        <w:r>
          <w:tab/>
        </w:r>
        <w:r>
          <w:fldChar w:fldCharType="begin"/>
        </w:r>
        <w:r>
          <w:instrText xml:space="preserve"> PAGEREF _Toc28876 \h </w:instrText>
        </w:r>
        <w:r>
          <w:fldChar w:fldCharType="separate"/>
        </w:r>
        <w:r>
          <w:t>67</w:t>
        </w:r>
        <w:r>
          <w:fldChar w:fldCharType="end"/>
        </w:r>
      </w:hyperlink>
    </w:p>
    <w:p>
      <w:pPr>
        <w:pStyle w:val="TOC2"/>
        <w:tabs>
          <w:tab w:val="right" w:leader="dot" w:pos="8306"/>
        </w:tabs>
      </w:pPr>
      <w:hyperlink w:anchor="_Toc28765" w:history="1">
        <w:r>
          <w:rPr>
            <w:rFonts w:ascii="仿宋" w:eastAsia="仿宋" w:hAnsi="仿宋" w:cs="仿宋" w:hint="eastAsia"/>
            <w:lang w:eastAsia="zh-CN"/>
          </w:rPr>
          <w:t>(一)、知识产权管理体系建设</w:t>
        </w:r>
        <w:r>
          <w:tab/>
        </w:r>
        <w:r>
          <w:fldChar w:fldCharType="begin"/>
        </w:r>
        <w:r>
          <w:instrText xml:space="preserve"> PAGEREF _Toc28765 \h </w:instrText>
        </w:r>
        <w:r>
          <w:fldChar w:fldCharType="separate"/>
        </w:r>
        <w:r>
          <w:t>67</w:t>
        </w:r>
        <w:r>
          <w:fldChar w:fldCharType="end"/>
        </w:r>
      </w:hyperlink>
    </w:p>
    <w:p>
      <w:pPr>
        <w:pStyle w:val="TOC2"/>
        <w:tabs>
          <w:tab w:val="right" w:leader="dot" w:pos="8306"/>
        </w:tabs>
      </w:pPr>
      <w:hyperlink w:anchor="_Toc26110" w:history="1">
        <w:r>
          <w:rPr>
            <w:rFonts w:ascii="仿宋" w:eastAsia="仿宋" w:hAnsi="仿宋" w:cs="仿宋" w:hint="eastAsia"/>
            <w:lang w:eastAsia="zh-CN"/>
          </w:rPr>
          <w:t>(二)、知识产权保护措施</w:t>
        </w:r>
        <w:r>
          <w:tab/>
        </w:r>
        <w:r>
          <w:fldChar w:fldCharType="begin"/>
        </w:r>
        <w:r>
          <w:instrText xml:space="preserve"> PAGEREF _Toc26110 \h </w:instrText>
        </w:r>
        <w:r>
          <w:fldChar w:fldCharType="separate"/>
        </w:r>
        <w:r>
          <w:t>68</w:t>
        </w:r>
        <w:r>
          <w:fldChar w:fldCharType="end"/>
        </w:r>
      </w:hyperlink>
    </w:p>
    <w:p>
      <w:pPr>
        <w:pStyle w:val="TOC1"/>
        <w:tabs>
          <w:tab w:val="right" w:leader="dot" w:pos="8306"/>
        </w:tabs>
      </w:pPr>
      <w:hyperlink w:anchor="_Toc20748" w:history="1">
        <w:r>
          <w:rPr>
            <w:rFonts w:ascii="仿宋" w:eastAsia="仿宋" w:hAnsi="仿宋" w:cs="仿宋" w:hint="eastAsia"/>
            <w:lang w:eastAsia="zh-CN"/>
          </w:rPr>
          <w:t>十五、法律法规与政策遵循</w:t>
        </w:r>
        <w:r>
          <w:tab/>
        </w:r>
        <w:r>
          <w:fldChar w:fldCharType="begin"/>
        </w:r>
        <w:r>
          <w:instrText xml:space="preserve"> PAGEREF _Toc20748 \h </w:instrText>
        </w:r>
        <w:r>
          <w:fldChar w:fldCharType="separate"/>
        </w:r>
        <w:r>
          <w:t>70</w:t>
        </w:r>
        <w:r>
          <w:fldChar w:fldCharType="end"/>
        </w:r>
      </w:hyperlink>
    </w:p>
    <w:p>
      <w:pPr>
        <w:pStyle w:val="TOC2"/>
        <w:tabs>
          <w:tab w:val="right" w:leader="dot" w:pos="8306"/>
        </w:tabs>
      </w:pPr>
      <w:hyperlink w:anchor="_Toc28993" w:history="1">
        <w:r>
          <w:rPr>
            <w:rFonts w:ascii="仿宋" w:eastAsia="仿宋" w:hAnsi="仿宋" w:cs="仿宋" w:hint="eastAsia"/>
            <w:lang w:eastAsia="zh-CN"/>
          </w:rPr>
          <w:t>(一)、法律法规遵守</w:t>
        </w:r>
        <w:r>
          <w:tab/>
        </w:r>
        <w:r>
          <w:fldChar w:fldCharType="begin"/>
        </w:r>
        <w:r>
          <w:instrText xml:space="preserve"> PAGEREF _Toc28993 \h </w:instrText>
        </w:r>
        <w:r>
          <w:fldChar w:fldCharType="separate"/>
        </w:r>
        <w:r>
          <w:t>70</w:t>
        </w:r>
        <w:r>
          <w:fldChar w:fldCharType="end"/>
        </w:r>
      </w:hyperlink>
    </w:p>
    <w:p>
      <w:pPr>
        <w:pStyle w:val="TOC2"/>
        <w:tabs>
          <w:tab w:val="right" w:leader="dot" w:pos="8306"/>
        </w:tabs>
      </w:pPr>
      <w:hyperlink w:anchor="_Toc23791" w:history="1">
        <w:r>
          <w:rPr>
            <w:rFonts w:ascii="仿宋" w:eastAsia="仿宋" w:hAnsi="仿宋" w:cs="仿宋" w:hint="eastAsia"/>
            <w:lang w:eastAsia="zh-CN"/>
          </w:rPr>
          <w:t>(二)、政策导向与利用</w:t>
        </w:r>
        <w:r>
          <w:tab/>
        </w:r>
        <w:r>
          <w:fldChar w:fldCharType="begin"/>
        </w:r>
        <w:r>
          <w:instrText xml:space="preserve"> PAGEREF _Toc23791 \h </w:instrText>
        </w:r>
        <w:r>
          <w:fldChar w:fldCharType="separate"/>
        </w:r>
        <w:r>
          <w:t>71</w:t>
        </w:r>
        <w:r>
          <w:fldChar w:fldCharType="end"/>
        </w:r>
      </w:hyperlink>
    </w:p>
    <w:p>
      <w:pPr>
        <w:pStyle w:val="TOC1"/>
        <w:tabs>
          <w:tab w:val="right" w:leader="dot" w:pos="8306"/>
        </w:tabs>
      </w:pPr>
      <w:hyperlink w:anchor="_Toc9139" w:history="1">
        <w:r>
          <w:rPr>
            <w:rFonts w:ascii="仿宋" w:eastAsia="仿宋" w:hAnsi="仿宋" w:cs="仿宋" w:hint="eastAsia"/>
            <w:lang w:eastAsia="zh-CN"/>
          </w:rPr>
          <w:t>十六、成果转化与推广应用</w:t>
        </w:r>
        <w:r>
          <w:tab/>
        </w:r>
        <w:r>
          <w:fldChar w:fldCharType="begin"/>
        </w:r>
        <w:r>
          <w:instrText xml:space="preserve"> PAGEREF _Toc9139 \h </w:instrText>
        </w:r>
        <w:r>
          <w:fldChar w:fldCharType="separate"/>
        </w:r>
        <w:r>
          <w:t>72</w:t>
        </w:r>
        <w:r>
          <w:fldChar w:fldCharType="end"/>
        </w:r>
      </w:hyperlink>
    </w:p>
    <w:p>
      <w:pPr>
        <w:pStyle w:val="TOC2"/>
        <w:tabs>
          <w:tab w:val="right" w:leader="dot" w:pos="8306"/>
        </w:tabs>
      </w:pPr>
      <w:hyperlink w:anchor="_Toc9712" w:history="1">
        <w:r>
          <w:rPr>
            <w:rFonts w:ascii="仿宋" w:eastAsia="仿宋" w:hAnsi="仿宋" w:cs="仿宋" w:hint="eastAsia"/>
            <w:lang w:eastAsia="zh-CN"/>
          </w:rPr>
          <w:t>(一)、成果转化策略制定</w:t>
        </w:r>
        <w:r>
          <w:tab/>
        </w:r>
        <w:r>
          <w:fldChar w:fldCharType="begin"/>
        </w:r>
        <w:r>
          <w:instrText xml:space="preserve"> PAGEREF _Toc9712 \h </w:instrText>
        </w:r>
        <w:r>
          <w:fldChar w:fldCharType="separate"/>
        </w:r>
        <w:r>
          <w:t>72</w:t>
        </w:r>
        <w:r>
          <w:fldChar w:fldCharType="end"/>
        </w:r>
      </w:hyperlink>
    </w:p>
    <w:p>
      <w:pPr>
        <w:pStyle w:val="TOC2"/>
        <w:tabs>
          <w:tab w:val="right" w:leader="dot" w:pos="8306"/>
        </w:tabs>
      </w:pPr>
      <w:hyperlink w:anchor="_Toc32711" w:history="1">
        <w:r>
          <w:rPr>
            <w:rFonts w:ascii="仿宋" w:eastAsia="仿宋" w:hAnsi="仿宋" w:cs="仿宋" w:hint="eastAsia"/>
            <w:lang w:eastAsia="zh-CN"/>
          </w:rPr>
          <w:t>(二)、成果推广应用方案</w:t>
        </w:r>
        <w:r>
          <w:tab/>
        </w:r>
        <w:r>
          <w:fldChar w:fldCharType="begin"/>
        </w:r>
        <w:r>
          <w:instrText xml:space="preserve"> PAGEREF _Toc32711 \h </w:instrText>
        </w:r>
        <w:r>
          <w:fldChar w:fldCharType="separate"/>
        </w:r>
        <w:r>
          <w:t>73</w:t>
        </w:r>
        <w:r>
          <w:fldChar w:fldCharType="end"/>
        </w:r>
      </w:hyperlink>
    </w:p>
    <w:p>
      <w:pPr>
        <w:pStyle w:val="TOC1"/>
        <w:tabs>
          <w:tab w:val="right" w:leader="dot" w:pos="8306"/>
        </w:tabs>
      </w:pPr>
      <w:hyperlink w:anchor="_Toc25609" w:history="1">
        <w:r>
          <w:rPr>
            <w:rFonts w:ascii="仿宋" w:eastAsia="仿宋" w:hAnsi="仿宋" w:cs="仿宋" w:hint="eastAsia"/>
            <w:lang w:eastAsia="zh-CN"/>
          </w:rPr>
          <w:t>十七、合作与交流机制建立</w:t>
        </w:r>
        <w:r>
          <w:tab/>
        </w:r>
        <w:r>
          <w:fldChar w:fldCharType="begin"/>
        </w:r>
        <w:r>
          <w:instrText xml:space="preserve"> PAGEREF _Toc25609 \h </w:instrText>
        </w:r>
        <w:r>
          <w:fldChar w:fldCharType="separate"/>
        </w:r>
        <w:r>
          <w:t>75</w:t>
        </w:r>
        <w:r>
          <w:fldChar w:fldCharType="end"/>
        </w:r>
      </w:hyperlink>
    </w:p>
    <w:p>
      <w:pPr>
        <w:pStyle w:val="TOC2"/>
        <w:tabs>
          <w:tab w:val="right" w:leader="dot" w:pos="8306"/>
        </w:tabs>
      </w:pPr>
      <w:hyperlink w:anchor="_Toc26530" w:history="1">
        <w:r>
          <w:rPr>
            <w:rFonts w:ascii="仿宋" w:eastAsia="仿宋" w:hAnsi="仿宋" w:cs="仿宋" w:hint="eastAsia"/>
            <w:lang w:eastAsia="zh-CN"/>
          </w:rPr>
          <w:t>(一)、合作伙伴选择与合作方式</w:t>
        </w:r>
        <w:r>
          <w:tab/>
        </w:r>
        <w:r>
          <w:fldChar w:fldCharType="begin"/>
        </w:r>
        <w:r>
          <w:instrText xml:space="preserve"> PAGEREF _Toc26530 \h </w:instrText>
        </w:r>
        <w:r>
          <w:fldChar w:fldCharType="separate"/>
        </w:r>
        <w:r>
          <w:t>75</w:t>
        </w:r>
        <w:r>
          <w:fldChar w:fldCharType="end"/>
        </w:r>
      </w:hyperlink>
    </w:p>
    <w:p>
      <w:pPr>
        <w:pStyle w:val="TOC2"/>
        <w:tabs>
          <w:tab w:val="right" w:leader="dot" w:pos="8306"/>
        </w:tabs>
      </w:pPr>
      <w:hyperlink w:anchor="_Toc31403" w:history="1">
        <w:r>
          <w:rPr>
            <w:rFonts w:ascii="仿宋" w:eastAsia="仿宋" w:hAnsi="仿宋" w:cs="仿宋" w:hint="eastAsia"/>
            <w:lang w:eastAsia="zh-CN"/>
          </w:rPr>
          <w:t>(二)、交流与合作平台搭建</w:t>
        </w:r>
        <w:r>
          <w:tab/>
        </w:r>
        <w:r>
          <w:fldChar w:fldCharType="begin"/>
        </w:r>
        <w:r>
          <w:instrText xml:space="preserve"> PAGEREF _Toc31403 \h </w:instrText>
        </w:r>
        <w:r>
          <w:fldChar w:fldCharType="separate"/>
        </w:r>
        <w:r>
          <w:t>76</w:t>
        </w:r>
        <w:r>
          <w:fldChar w:fldCharType="end"/>
        </w:r>
      </w:hyperlink>
    </w:p>
    <w:p>
      <w:pPr>
        <w:pStyle w:val="TOC1"/>
        <w:tabs>
          <w:tab w:val="right" w:leader="dot" w:pos="8306"/>
        </w:tabs>
      </w:pPr>
      <w:hyperlink w:anchor="_Toc6981" w:history="1">
        <w:r>
          <w:rPr>
            <w:rFonts w:ascii="仿宋" w:eastAsia="仿宋" w:hAnsi="仿宋" w:cs="仿宋" w:hint="eastAsia"/>
            <w:lang w:eastAsia="zh-CN"/>
          </w:rPr>
          <w:t>十八、产业协同与集群发展</w:t>
        </w:r>
        <w:r>
          <w:tab/>
        </w:r>
        <w:r>
          <w:fldChar w:fldCharType="begin"/>
        </w:r>
        <w:r>
          <w:instrText xml:space="preserve"> PAGEREF _Toc6981 \h </w:instrText>
        </w:r>
        <w:r>
          <w:fldChar w:fldCharType="separate"/>
        </w:r>
        <w:r>
          <w:t>78</w:t>
        </w:r>
        <w:r>
          <w:fldChar w:fldCharType="end"/>
        </w:r>
      </w:hyperlink>
    </w:p>
    <w:p>
      <w:pPr>
        <w:pStyle w:val="TOC2"/>
        <w:tabs>
          <w:tab w:val="right" w:leader="dot" w:pos="8306"/>
        </w:tabs>
      </w:pPr>
      <w:hyperlink w:anchor="_Toc21189" w:history="1">
        <w:r>
          <w:rPr>
            <w:rFonts w:ascii="仿宋" w:eastAsia="仿宋" w:hAnsi="仿宋" w:cs="仿宋" w:hint="eastAsia"/>
            <w:lang w:eastAsia="zh-CN"/>
          </w:rPr>
          <w:t>(一)、产业协同机制建设</w:t>
        </w:r>
        <w:r>
          <w:tab/>
        </w:r>
        <w:r>
          <w:fldChar w:fldCharType="begin"/>
        </w:r>
        <w:r>
          <w:instrText xml:space="preserve"> PAGEREF _Toc21189 \h </w:instrText>
        </w:r>
        <w:r>
          <w:fldChar w:fldCharType="separate"/>
        </w:r>
        <w:r>
          <w:t>78</w:t>
        </w:r>
        <w:r>
          <w:fldChar w:fldCharType="end"/>
        </w:r>
      </w:hyperlink>
    </w:p>
    <w:p>
      <w:pPr>
        <w:pStyle w:val="TOC2"/>
        <w:tabs>
          <w:tab w:val="right" w:leader="dot" w:pos="8306"/>
        </w:tabs>
      </w:pPr>
      <w:hyperlink w:anchor="_Toc11538" w:history="1">
        <w:r>
          <w:rPr>
            <w:rFonts w:ascii="仿宋" w:eastAsia="仿宋" w:hAnsi="仿宋" w:cs="仿宋" w:hint="eastAsia"/>
            <w:lang w:eastAsia="zh-CN"/>
          </w:rPr>
          <w:t>(二)、产业集群培育与发展</w:t>
        </w:r>
        <w:r>
          <w:tab/>
        </w:r>
        <w:r>
          <w:fldChar w:fldCharType="begin"/>
        </w:r>
        <w:r>
          <w:instrText xml:space="preserve"> PAGEREF _Toc11538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4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58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52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56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96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280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88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32214"/>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https://d.book118.com/247145061033006044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87736"/>
    <w:rsid w:val="3E387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4506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2024-02-13T01:16:00Z</dcterms:created>
  <dcterms:modified xsi:type="dcterms:W3CDTF">2024-02-13T01:17:03Z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9339579FEDF744DE82FC6A193ECB984A_11</vt:lpwstr>
  </property>
  <property fmtid="{D5CDD505-2E9C-101B-9397-08002B2CF9AE}" pid="3" name="KSOProductBuildVer">
    <vt:lpwstr>2052-12.1.0.16250</vt:lpwstr>
  </property>
</Properties>
</file>