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4F85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44F85">
      <w:pPr>
        <w:widowControl/>
        <w:jc w:val="left"/>
        <w:rPr>
          <w:rFonts w:ascii="仿宋" w:eastAsia="仿宋" w:hAnsi="仿宋"/>
          <w:b/>
          <w:sz w:val="40"/>
        </w:rPr>
      </w:pPr>
    </w:p>
    <w:p w:rsidR="00944F85">
      <w:pPr>
        <w:widowControl/>
        <w:jc w:val="left"/>
        <w:rPr>
          <w:rFonts w:ascii="仿宋" w:eastAsia="仿宋" w:hAnsi="仿宋"/>
          <w:b/>
          <w:sz w:val="40"/>
        </w:rPr>
      </w:pPr>
    </w:p>
    <w:p w:rsidR="00944F85" w:rsidRPr="00944F85" w:rsidP="00944F85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4F85">
        <w:rPr>
          <w:rFonts w:ascii="宋体" w:eastAsia="宋体" w:hAnsi="宋体" w:hint="eastAsia"/>
          <w:b/>
          <w:sz w:val="60"/>
        </w:rPr>
        <w:t>不饱和聚酯树脂</w:t>
      </w:r>
      <w:r w:rsidRPr="00944F85">
        <w:rPr>
          <w:rFonts w:ascii="宋体" w:eastAsia="宋体" w:hAnsi="宋体" w:hint="eastAsia"/>
          <w:b/>
          <w:sz w:val="60"/>
        </w:rPr>
        <w:t>项目可行性分析报告</w:t>
      </w:r>
    </w:p>
    <w:p w:rsidR="00944F85" w:rsidP="00944F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4F85">
        <w:rPr>
          <w:rFonts w:ascii="仿宋" w:eastAsia="仿宋" w:hAnsi="仿宋" w:hint="eastAsia"/>
          <w:b/>
          <w:sz w:val="40"/>
        </w:rPr>
        <w:t>目录</w:t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一、不饱和聚酯树脂项目建设背景及必要性分析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二、不饱和聚酯树脂项目概论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、不饱和聚酯树脂项目承办单位基本情况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、不饱和聚酯树脂项目概况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、不饱和聚酯树脂项目评价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四、不饱和聚酯树脂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五、不饱和聚酯树脂项目选址说明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、不饱和聚酯树脂项目选址原则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、不饱和聚酯树脂项目选址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、社会责任不饱和聚酯树脂项目与计划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、不饱和聚酯树脂项目对环境的主要影响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_Toc152894299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44F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_Toc152894329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_Toc152894330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44F85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_Toc152894331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44F85" w:rsidP="00944F85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44F85" w:rsidP="00944F85">
      <w:pPr>
        <w:pStyle w:val="Heading1"/>
        <w:jc w:val="center"/>
        <w:rPr>
          <w:rFonts w:hint="eastAsia"/>
        </w:rPr>
      </w:pPr>
      <w:bookmarkStart w:id="1" w:name="_Toc152894247"/>
      <w:r w:rsidRPr="00944F85">
        <w:rPr>
          <w:rFonts w:hint="eastAsia"/>
        </w:rPr>
        <w:t>概论</w:t>
      </w:r>
      <w:bookmarkEnd w:id="1"/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本</w:t>
      </w:r>
      <w:r w:rsidRPr="00944F85">
        <w:rPr>
          <w:rFonts w:ascii="仿宋" w:eastAsia="仿宋" w:hAnsi="仿宋" w:hint="eastAsia"/>
          <w:sz w:val="28"/>
        </w:rPr>
        <w:t>项目投资分析及可行性报告</w:t>
      </w:r>
      <w:r w:rsidRPr="00944F85">
        <w:rPr>
          <w:rFonts w:ascii="仿宋" w:eastAsia="仿宋" w:hAnsi="仿宋" w:hint="eastAsia"/>
          <w:sz w:val="28"/>
        </w:rPr>
        <w:t>是一个系统性的文档，旨在规范和指导不饱和聚酯树脂项目的实施过程。本方案的开展将包括不饱和聚酯树脂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944F85" w:rsidP="00944F85">
      <w:pPr>
        <w:pStyle w:val="Heading1"/>
        <w:rPr>
          <w:rFonts w:hint="eastAsia"/>
        </w:rPr>
      </w:pPr>
      <w:bookmarkStart w:id="2" w:name="_Toc152894248"/>
      <w:r w:rsidRPr="00944F85">
        <w:rPr>
          <w:rFonts w:hint="eastAsia"/>
        </w:rPr>
        <w:t>一、不饱和聚酯树脂项目建设背景及必要性分析</w:t>
      </w:r>
      <w:bookmarkEnd w:id="2"/>
    </w:p>
    <w:p w:rsidR="00944F85" w:rsidP="00944F85">
      <w:pPr>
        <w:pStyle w:val="Heading2"/>
        <w:rPr>
          <w:rFonts w:hint="eastAsia"/>
        </w:rPr>
      </w:pPr>
      <w:bookmarkStart w:id="3" w:name="_Toc152894249"/>
      <w:r w:rsidRPr="00944F85">
        <w:rPr>
          <w:rFonts w:hint="eastAsia"/>
        </w:rPr>
        <w:t>(</w:t>
      </w:r>
      <w:r w:rsidRPr="00944F85">
        <w:rPr>
          <w:rFonts w:hint="eastAsia"/>
        </w:rPr>
        <w:t>一</w:t>
      </w:r>
      <w:r w:rsidRPr="00944F85">
        <w:rPr>
          <w:rFonts w:hint="eastAsia"/>
        </w:rPr>
        <w:t>)</w:t>
      </w:r>
      <w:r w:rsidRPr="00944F85">
        <w:rPr>
          <w:rFonts w:hint="eastAsia"/>
        </w:rPr>
        <w:t>、行业背景分析</w:t>
      </w:r>
      <w:bookmarkEnd w:id="3"/>
    </w:p>
    <w:p w:rsidR="00944F85" w:rsidRPr="00944F85" w:rsidP="00944F85">
      <w:pPr>
        <w:ind w:firstLine="560" w:firstLineChars="200"/>
        <w:rPr>
          <w:rFonts w:ascii="仿宋" w:eastAsia="仿宋" w:hAnsi="仿宋"/>
          <w:sz w:val="28"/>
        </w:rPr>
      </w:pP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行业背景分析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44F85">
        <w:rPr>
          <w:rFonts w:ascii="仿宋" w:eastAsia="仿宋" w:hAnsi="仿宋" w:hint="eastAsia"/>
          <w:sz w:val="28"/>
        </w:rPr>
        <w:t>市场需求：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 xml:space="preserve">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944F85" w:rsidP="00944F85">
      <w:pPr>
        <w:pStyle w:val="Heading2"/>
      </w:pPr>
      <w:bookmarkStart w:id="4" w:name="_Toc152894250"/>
      <w:r w:rsidRPr="00944F85">
        <w:t>(</w:t>
      </w:r>
      <w:r w:rsidRPr="00944F85">
        <w:t>二</w:t>
      </w:r>
      <w:r w:rsidRPr="00944F85">
        <w:t>)</w:t>
      </w:r>
      <w:r w:rsidRPr="00944F85">
        <w:t>、产业发展分析</w:t>
      </w:r>
      <w:bookmarkEnd w:id="4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产业链完善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新兴市场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44F85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国际合作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人才培养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944F85" w:rsidP="00944F85">
      <w:pPr>
        <w:pStyle w:val="Heading1"/>
        <w:rPr>
          <w:rFonts w:hint="eastAsia"/>
        </w:rPr>
      </w:pPr>
      <w:bookmarkStart w:id="5" w:name="_Toc152894251"/>
      <w:r w:rsidRPr="00944F85">
        <w:rPr>
          <w:rFonts w:hint="eastAsia"/>
        </w:rPr>
        <w:t>二、不饱和聚酯树脂项目概论</w:t>
      </w:r>
      <w:bookmarkEnd w:id="5"/>
    </w:p>
    <w:p w:rsidR="00944F85" w:rsidP="00944F85">
      <w:pPr>
        <w:pStyle w:val="Heading2"/>
        <w:rPr>
          <w:rFonts w:hint="eastAsia"/>
        </w:rPr>
      </w:pPr>
      <w:bookmarkStart w:id="6" w:name="_Toc152894252"/>
      <w:r w:rsidRPr="00944F85">
        <w:rPr>
          <w:rFonts w:hint="eastAsia"/>
        </w:rPr>
        <w:t>(</w:t>
      </w:r>
      <w:r w:rsidRPr="00944F85">
        <w:rPr>
          <w:rFonts w:hint="eastAsia"/>
        </w:rPr>
        <w:t>一</w:t>
      </w:r>
      <w:r w:rsidRPr="00944F85">
        <w:rPr>
          <w:rFonts w:hint="eastAsia"/>
        </w:rPr>
        <w:t>)</w:t>
      </w:r>
      <w:r w:rsidRPr="00944F85">
        <w:rPr>
          <w:rFonts w:hint="eastAsia"/>
        </w:rPr>
        <w:t>、不饱和聚酯树脂项目承办单位基本情况</w:t>
      </w:r>
      <w:bookmarkEnd w:id="6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公司名称： XX公司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注册资本： XX万元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成立时间： XX年XX月XX日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法定代表人： XX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44F85">
        <w:rPr>
          <w:rFonts w:ascii="仿宋" w:eastAsia="仿宋" w:hAnsi="仿宋" w:hint="eastAsia"/>
          <w:sz w:val="28"/>
        </w:rPr>
        <w:t>公司性质： XX有限公司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经营范围： XX业务、XX业务、XX业务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 w:rsidR="00944F85" w:rsidP="00944F85">
      <w:pPr>
        <w:pStyle w:val="Heading2"/>
      </w:pPr>
      <w:bookmarkStart w:id="7" w:name="_Toc152894253"/>
      <w:r w:rsidRPr="00944F85">
        <w:t>(</w:t>
      </w:r>
      <w:r w:rsidRPr="00944F85">
        <w:t>二</w:t>
      </w:r>
      <w:r w:rsidRPr="00944F85">
        <w:t>)</w:t>
      </w:r>
      <w:r w:rsidRPr="00944F85">
        <w:t>、不饱和聚酯树脂项目概况</w:t>
      </w:r>
      <w:bookmarkEnd w:id="7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不饱和聚酯树脂项目名称： 不饱和聚酯树脂项目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不饱和聚酯树脂项目类型： 制造业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不饱和聚酯树脂项目地点： XX市XX区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不饱和聚酯树脂项目规模： 投资XX万元，年产值XX万元，占地面积XX平方米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不饱和聚酯树脂项目周期： 建设期XX个月，运营期XX年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不饱和聚酯树脂项目背景： 不饱和聚酯树脂项目的建设旨在XX，将为XX领域带来新的发展机遇。</w:t>
      </w:r>
    </w:p>
    <w:p w:rsidR="00944F85" w:rsidP="00944F85">
      <w:pPr>
        <w:pStyle w:val="Heading2"/>
      </w:pPr>
      <w:bookmarkStart w:id="8" w:name="_Toc152894254"/>
      <w:r w:rsidRPr="00944F85">
        <w:t>(</w:t>
      </w:r>
      <w:r w:rsidRPr="00944F85">
        <w:t>三</w:t>
      </w:r>
      <w:r w:rsidRPr="00944F85">
        <w:t>)</w:t>
      </w:r>
      <w:r w:rsidRPr="00944F85">
        <w:t>、不饱和聚酯树脂项目评价</w:t>
      </w:r>
      <w:bookmarkEnd w:id="8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市场前景： 该不饱和聚酯树脂项目处于XX行业，市场前景广阔，有望在未来取得可观的市场份额。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竞争优势： 我们具备先进的XX技术，以及在XX方面的专业经验，将在市场竞争中占据有利位置。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44F85">
        <w:rPr>
          <w:rFonts w:ascii="仿宋" w:eastAsia="仿宋" w:hAnsi="仿宋" w:hint="eastAsia"/>
          <w:sz w:val="28"/>
        </w:rPr>
        <w:t>风险分析： 尽管存在一些市场和技术上的风险，但通过XX策略和XX措施，我们将努力降低潜在风险。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可行性分析： 经过全面的技术、市场和财务可行性分析，该不</w:t>
      </w:r>
      <w:r w:rsidRPr="00944F85">
        <w:rPr>
          <w:rFonts w:ascii="仿宋" w:eastAsia="仿宋" w:hAnsi="仿宋" w:hint="eastAsia"/>
          <w:sz w:val="28"/>
        </w:rPr>
        <w:t>饱和聚酯树脂项目具备较高的实施可行性。</w:t>
      </w:r>
    </w:p>
    <w:p w:rsidR="00944F85" w:rsidP="00944F85">
      <w:pPr>
        <w:pStyle w:val="Heading2"/>
      </w:pPr>
      <w:bookmarkStart w:id="9" w:name="_Toc152894255"/>
      <w:r w:rsidRPr="00944F85">
        <w:t>(</w:t>
      </w:r>
      <w:r w:rsidRPr="00944F85">
        <w:t>四</w:t>
      </w:r>
      <w:r w:rsidRPr="00944F85">
        <w:t>)</w:t>
      </w:r>
      <w:r w:rsidRPr="00944F85">
        <w:t>、主要经济指标</w:t>
      </w:r>
      <w:bookmarkEnd w:id="9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预计投资总额： XX万元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预计年产值： XX万元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预计年利润： XX万元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就业人数： 预计创造就业机会XX人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投资回收期： 预计投资回收期为XX年</w:t>
      </w:r>
    </w:p>
    <w:p w:rsid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财务内部收益率： 预计财务内部收益率为XX%</w:t>
      </w:r>
    </w:p>
    <w:p w:rsidR="00944F85" w:rsidP="00944F85">
      <w:pPr>
        <w:pStyle w:val="Heading1"/>
        <w:rPr>
          <w:rFonts w:hint="eastAsia"/>
        </w:rPr>
      </w:pPr>
      <w:bookmarkStart w:id="10" w:name="_Toc152894256"/>
      <w:r w:rsidRPr="00944F85">
        <w:rPr>
          <w:rFonts w:hint="eastAsia"/>
        </w:rPr>
        <w:t>三、市场分析</w:t>
      </w:r>
      <w:bookmarkEnd w:id="10"/>
    </w:p>
    <w:p w:rsidR="00944F85" w:rsidP="00944F85">
      <w:pPr>
        <w:pStyle w:val="Heading2"/>
        <w:rPr>
          <w:rFonts w:hint="eastAsia"/>
        </w:rPr>
      </w:pPr>
      <w:bookmarkStart w:id="11" w:name="_Toc152894257"/>
      <w:r w:rsidRPr="00944F85">
        <w:rPr>
          <w:rFonts w:hint="eastAsia"/>
        </w:rPr>
        <w:t>(</w:t>
      </w:r>
      <w:r w:rsidRPr="00944F85">
        <w:rPr>
          <w:rFonts w:hint="eastAsia"/>
        </w:rPr>
        <w:t>一</w:t>
      </w:r>
      <w:r w:rsidRPr="00944F85">
        <w:rPr>
          <w:rFonts w:hint="eastAsia"/>
        </w:rPr>
        <w:t>)</w:t>
      </w:r>
      <w:r w:rsidRPr="00944F85">
        <w:rPr>
          <w:rFonts w:hint="eastAsia"/>
        </w:rPr>
        <w:t>、行业基本情况</w:t>
      </w:r>
      <w:bookmarkEnd w:id="11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行业概况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不饱和聚酯树脂行业作为一个充满活力的领域，涵盖了广泛的产品和服务，为国家经济的健康发展做出了积极贡献。其多元化的业务领域使得该行业成为科技进步、市场需求不断演变的前沿阵地。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市场规模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44F85">
        <w:rPr>
          <w:rFonts w:ascii="仿宋" w:eastAsia="仿宋" w:hAnsi="仿宋" w:hint="eastAsia"/>
          <w:sz w:val="28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竞争格局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在行业内部，存在一些市场份额较高的龙头企业，这些企业通常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技术水平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随着科技的迅猛发展，不饱和聚酯树脂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 w:rsidR="00944F85" w:rsidP="00944F85">
      <w:pPr>
        <w:ind w:firstLine="560" w:firstLineChars="200"/>
        <w:rPr>
          <w:rFonts w:ascii="仿宋" w:eastAsia="仿宋" w:hAnsi="仿宋"/>
          <w:sz w:val="28"/>
        </w:rPr>
      </w:pPr>
    </w:p>
    <w:p w:rsidR="00944F85" w:rsidP="00944F85">
      <w:pPr>
        <w:pStyle w:val="Heading2"/>
      </w:pPr>
      <w:bookmarkStart w:id="12" w:name="_Toc152894258"/>
      <w:r w:rsidRPr="00944F85">
        <w:t>(</w:t>
      </w:r>
      <w:r w:rsidRPr="00944F85">
        <w:t>二</w:t>
      </w:r>
      <w:r w:rsidRPr="00944F85">
        <w:t>)</w:t>
      </w:r>
      <w:r w:rsidRPr="00944F85">
        <w:t>、市场分析</w:t>
      </w:r>
      <w:bookmarkEnd w:id="12"/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**不饱和聚酯树脂行业**是一片充满活力的领域，囊括了广泛的产品和服务。根据最新的统计数据，该行业在过去几年保持了平稳增长，为国家经济的健康发展做出了积极贡献。行业内涉及的领域包括但不限于XXX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t>消费趋势</w:t>
      </w:r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  <w:r w:rsidRPr="00944F85">
        <w:rPr>
          <w:rFonts w:ascii="仿宋" w:eastAsia="仿宋" w:hAnsi="仿宋" w:hint="eastAsia"/>
          <w:sz w:val="28"/>
        </w:rPr>
        <w:br/>
      </w:r>
      <w:r w:rsidRPr="00944F85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https://d.book118.com/247150154161006030</w:t>
        </w:r>
      </w:hyperlink>
    </w:p>
    <w:p w:rsidR="00944F85" w:rsidRPr="00944F85" w:rsidP="00944F8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85"/>
    <w:rsid w:val="00944F85"/>
    <w:rsid w:val="00F755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44F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44F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44F85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44F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944F85"/>
  </w:style>
  <w:style w:type="paragraph" w:styleId="TOC2">
    <w:name w:val="toc 2"/>
    <w:basedOn w:val="Normal"/>
    <w:next w:val="Normal"/>
    <w:autoRedefine/>
    <w:uiPriority w:val="39"/>
    <w:unhideWhenUsed/>
    <w:rsid w:val="00944F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7150154161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5731</Words>
  <Characters>32670</Characters>
  <Application>Microsoft Office Word</Application>
  <DocSecurity>0</DocSecurity>
  <Lines>272</Lines>
  <Paragraphs>76</Paragraphs>
  <ScaleCrop>false</ScaleCrop>
  <Company/>
  <LinksUpToDate>false</LinksUpToDate>
  <CharactersWithSpaces>38325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2023-12-07T18:15:00Z</dcterms:created>
  <dcterms:modified xsi:type="dcterms:W3CDTF">2023-12-07T18:17:00Z</dcterms:modified>
</cp:coreProperties>
</file>