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8" w:history="1">
        <w:r>
          <w:rPr>
            <w:rFonts w:ascii="仿宋" w:eastAsia="仿宋" w:hAnsi="仿宋" w:cs="仿宋" w:hint="eastAsia"/>
            <w:lang w:eastAsia="zh-CN"/>
          </w:rPr>
          <w:t>序言</w:t>
        </w:r>
        <w:r>
          <w:tab/>
        </w:r>
        <w:r>
          <w:fldChar w:fldCharType="begin"/>
        </w:r>
        <w:r>
          <w:instrText xml:space="preserve"> PAGEREF _Toc1608 \h </w:instrText>
        </w:r>
        <w:r>
          <w:fldChar w:fldCharType="separate"/>
        </w:r>
        <w:r>
          <w:t>3</w:t>
        </w:r>
        <w:r>
          <w:fldChar w:fldCharType="end"/>
        </w:r>
      </w:hyperlink>
    </w:p>
    <w:p>
      <w:pPr>
        <w:pStyle w:val="TOC1"/>
        <w:tabs>
          <w:tab w:val="right" w:leader="dot" w:pos="8306"/>
        </w:tabs>
      </w:pPr>
      <w:hyperlink w:anchor="_Toc12808" w:history="1">
        <w:r>
          <w:rPr>
            <w:rFonts w:ascii="仿宋" w:eastAsia="仿宋" w:hAnsi="仿宋" w:cs="仿宋" w:hint="eastAsia"/>
            <w:lang w:eastAsia="zh-CN"/>
          </w:rPr>
          <w:t>一、卷烟项目可持续发展</w:t>
        </w:r>
        <w:r>
          <w:tab/>
        </w:r>
        <w:r>
          <w:fldChar w:fldCharType="begin"/>
        </w:r>
        <w:r>
          <w:instrText xml:space="preserve"> PAGEREF _Toc12808 \h </w:instrText>
        </w:r>
        <w:r>
          <w:fldChar w:fldCharType="separate"/>
        </w:r>
        <w:r>
          <w:t>3</w:t>
        </w:r>
        <w:r>
          <w:fldChar w:fldCharType="end"/>
        </w:r>
      </w:hyperlink>
    </w:p>
    <w:p>
      <w:pPr>
        <w:pStyle w:val="TOC2"/>
        <w:tabs>
          <w:tab w:val="right" w:leader="dot" w:pos="8306"/>
        </w:tabs>
      </w:pPr>
      <w:hyperlink w:anchor="_Toc17477" w:history="1">
        <w:r>
          <w:rPr>
            <w:rFonts w:ascii="仿宋" w:eastAsia="仿宋" w:hAnsi="仿宋" w:cs="仿宋" w:hint="eastAsia"/>
            <w:lang w:eastAsia="zh-CN"/>
          </w:rPr>
          <w:t>(一)、可持续战略与实践</w:t>
        </w:r>
        <w:r>
          <w:tab/>
        </w:r>
        <w:r>
          <w:fldChar w:fldCharType="begin"/>
        </w:r>
        <w:r>
          <w:instrText xml:space="preserve"> PAGEREF _Toc17477 \h </w:instrText>
        </w:r>
        <w:r>
          <w:fldChar w:fldCharType="separate"/>
        </w:r>
        <w:r>
          <w:t>3</w:t>
        </w:r>
        <w:r>
          <w:fldChar w:fldCharType="end"/>
        </w:r>
      </w:hyperlink>
    </w:p>
    <w:p>
      <w:pPr>
        <w:pStyle w:val="TOC2"/>
        <w:tabs>
          <w:tab w:val="right" w:leader="dot" w:pos="8306"/>
        </w:tabs>
      </w:pPr>
      <w:hyperlink w:anchor="_Toc20355" w:history="1">
        <w:r>
          <w:rPr>
            <w:rFonts w:ascii="仿宋" w:eastAsia="仿宋" w:hAnsi="仿宋" w:cs="仿宋" w:hint="eastAsia"/>
            <w:lang w:eastAsia="zh-CN"/>
          </w:rPr>
          <w:t>(二)、环保与社会责任</w:t>
        </w:r>
        <w:r>
          <w:tab/>
        </w:r>
        <w:r>
          <w:fldChar w:fldCharType="begin"/>
        </w:r>
        <w:r>
          <w:instrText xml:space="preserve"> PAGEREF _Toc20355 \h </w:instrText>
        </w:r>
        <w:r>
          <w:fldChar w:fldCharType="separate"/>
        </w:r>
        <w:r>
          <w:t>4</w:t>
        </w:r>
        <w:r>
          <w:fldChar w:fldCharType="end"/>
        </w:r>
      </w:hyperlink>
    </w:p>
    <w:p>
      <w:pPr>
        <w:pStyle w:val="TOC1"/>
        <w:tabs>
          <w:tab w:val="right" w:leader="dot" w:pos="8306"/>
        </w:tabs>
      </w:pPr>
      <w:hyperlink w:anchor="_Toc8341" w:history="1">
        <w:r>
          <w:rPr>
            <w:rFonts w:ascii="仿宋" w:eastAsia="仿宋" w:hAnsi="仿宋" w:cs="仿宋" w:hint="eastAsia"/>
            <w:lang w:eastAsia="zh-CN"/>
          </w:rPr>
          <w:t>二、卷烟项目概论</w:t>
        </w:r>
        <w:r>
          <w:tab/>
        </w:r>
        <w:r>
          <w:fldChar w:fldCharType="begin"/>
        </w:r>
        <w:r>
          <w:instrText xml:space="preserve"> PAGEREF _Toc8341 \h </w:instrText>
        </w:r>
        <w:r>
          <w:fldChar w:fldCharType="separate"/>
        </w:r>
        <w:r>
          <w:t>4</w:t>
        </w:r>
        <w:r>
          <w:fldChar w:fldCharType="end"/>
        </w:r>
      </w:hyperlink>
    </w:p>
    <w:p>
      <w:pPr>
        <w:pStyle w:val="TOC2"/>
        <w:tabs>
          <w:tab w:val="right" w:leader="dot" w:pos="8306"/>
        </w:tabs>
      </w:pPr>
      <w:hyperlink w:anchor="_Toc27371" w:history="1">
        <w:r>
          <w:rPr>
            <w:rFonts w:ascii="仿宋" w:eastAsia="仿宋" w:hAnsi="仿宋" w:cs="仿宋" w:hint="eastAsia"/>
            <w:lang w:eastAsia="zh-CN"/>
          </w:rPr>
          <w:t>(一)、卷烟项目概况</w:t>
        </w:r>
        <w:r>
          <w:tab/>
        </w:r>
        <w:r>
          <w:fldChar w:fldCharType="begin"/>
        </w:r>
        <w:r>
          <w:instrText xml:space="preserve"> PAGEREF _Toc27371 \h </w:instrText>
        </w:r>
        <w:r>
          <w:fldChar w:fldCharType="separate"/>
        </w:r>
        <w:r>
          <w:t>4</w:t>
        </w:r>
        <w:r>
          <w:fldChar w:fldCharType="end"/>
        </w:r>
      </w:hyperlink>
    </w:p>
    <w:p>
      <w:pPr>
        <w:pStyle w:val="TOC2"/>
        <w:tabs>
          <w:tab w:val="right" w:leader="dot" w:pos="8306"/>
        </w:tabs>
      </w:pPr>
      <w:hyperlink w:anchor="_Toc20860" w:history="1">
        <w:r>
          <w:rPr>
            <w:rFonts w:ascii="仿宋" w:eastAsia="仿宋" w:hAnsi="仿宋" w:cs="仿宋" w:hint="eastAsia"/>
            <w:lang w:eastAsia="zh-CN"/>
          </w:rPr>
          <w:t>(二)、卷烟项目目标</w:t>
        </w:r>
        <w:r>
          <w:tab/>
        </w:r>
        <w:r>
          <w:fldChar w:fldCharType="begin"/>
        </w:r>
        <w:r>
          <w:instrText xml:space="preserve"> PAGEREF _Toc20860 \h </w:instrText>
        </w:r>
        <w:r>
          <w:fldChar w:fldCharType="separate"/>
        </w:r>
        <w:r>
          <w:t>7</w:t>
        </w:r>
        <w:r>
          <w:fldChar w:fldCharType="end"/>
        </w:r>
      </w:hyperlink>
    </w:p>
    <w:p>
      <w:pPr>
        <w:pStyle w:val="TOC2"/>
        <w:tabs>
          <w:tab w:val="right" w:leader="dot" w:pos="8306"/>
        </w:tabs>
      </w:pPr>
      <w:hyperlink w:anchor="_Toc4736" w:history="1">
        <w:r>
          <w:rPr>
            <w:rFonts w:ascii="仿宋" w:eastAsia="仿宋" w:hAnsi="仿宋" w:cs="仿宋" w:hint="eastAsia"/>
            <w:lang w:eastAsia="zh-CN"/>
          </w:rPr>
          <w:t>(三)、卷烟项目提出的理由</w:t>
        </w:r>
        <w:r>
          <w:tab/>
        </w:r>
        <w:r>
          <w:fldChar w:fldCharType="begin"/>
        </w:r>
        <w:r>
          <w:instrText xml:space="preserve"> PAGEREF _Toc4736 \h </w:instrText>
        </w:r>
        <w:r>
          <w:fldChar w:fldCharType="separate"/>
        </w:r>
        <w:r>
          <w:t>7</w:t>
        </w:r>
        <w:r>
          <w:fldChar w:fldCharType="end"/>
        </w:r>
      </w:hyperlink>
    </w:p>
    <w:p>
      <w:pPr>
        <w:pStyle w:val="TOC2"/>
        <w:tabs>
          <w:tab w:val="right" w:leader="dot" w:pos="8306"/>
        </w:tabs>
      </w:pPr>
      <w:hyperlink w:anchor="_Toc24829" w:history="1">
        <w:r>
          <w:rPr>
            <w:rFonts w:ascii="仿宋" w:eastAsia="仿宋" w:hAnsi="仿宋" w:cs="仿宋" w:hint="eastAsia"/>
            <w:lang w:eastAsia="zh-CN"/>
          </w:rPr>
          <w:t>(四)、卷烟项目意义</w:t>
        </w:r>
        <w:r>
          <w:tab/>
        </w:r>
        <w:r>
          <w:fldChar w:fldCharType="begin"/>
        </w:r>
        <w:r>
          <w:instrText xml:space="preserve"> PAGEREF _Toc24829 \h </w:instrText>
        </w:r>
        <w:r>
          <w:fldChar w:fldCharType="separate"/>
        </w:r>
        <w:r>
          <w:t>9</w:t>
        </w:r>
        <w:r>
          <w:fldChar w:fldCharType="end"/>
        </w:r>
      </w:hyperlink>
    </w:p>
    <w:p>
      <w:pPr>
        <w:pStyle w:val="TOC2"/>
        <w:tabs>
          <w:tab w:val="right" w:leader="dot" w:pos="8306"/>
        </w:tabs>
      </w:pPr>
      <w:hyperlink w:anchor="_Toc12766" w:history="1">
        <w:r>
          <w:rPr>
            <w:rFonts w:ascii="仿宋" w:eastAsia="仿宋" w:hAnsi="仿宋" w:cs="仿宋" w:hint="eastAsia"/>
            <w:lang w:eastAsia="zh-CN"/>
          </w:rPr>
          <w:t>(五)、卷烟项目背景</w:t>
        </w:r>
        <w:r>
          <w:tab/>
        </w:r>
        <w:r>
          <w:fldChar w:fldCharType="begin"/>
        </w:r>
        <w:r>
          <w:instrText xml:space="preserve"> PAGEREF _Toc12766 \h </w:instrText>
        </w:r>
        <w:r>
          <w:fldChar w:fldCharType="separate"/>
        </w:r>
        <w:r>
          <w:t>10</w:t>
        </w:r>
        <w:r>
          <w:fldChar w:fldCharType="end"/>
        </w:r>
      </w:hyperlink>
    </w:p>
    <w:p>
      <w:pPr>
        <w:pStyle w:val="TOC1"/>
        <w:tabs>
          <w:tab w:val="right" w:leader="dot" w:pos="8306"/>
        </w:tabs>
      </w:pPr>
      <w:hyperlink w:anchor="_Toc30557" w:history="1">
        <w:r>
          <w:rPr>
            <w:rFonts w:ascii="仿宋" w:eastAsia="仿宋" w:hAnsi="仿宋" w:cs="仿宋" w:hint="eastAsia"/>
            <w:lang w:eastAsia="zh-CN"/>
          </w:rPr>
          <w:t>三、卷烟项目选址可行性分析</w:t>
        </w:r>
        <w:r>
          <w:tab/>
        </w:r>
        <w:r>
          <w:fldChar w:fldCharType="begin"/>
        </w:r>
        <w:r>
          <w:instrText xml:space="preserve"> PAGEREF _Toc30557 \h </w:instrText>
        </w:r>
        <w:r>
          <w:fldChar w:fldCharType="separate"/>
        </w:r>
        <w:r>
          <w:t>11</w:t>
        </w:r>
        <w:r>
          <w:fldChar w:fldCharType="end"/>
        </w:r>
      </w:hyperlink>
    </w:p>
    <w:p>
      <w:pPr>
        <w:pStyle w:val="TOC2"/>
        <w:tabs>
          <w:tab w:val="right" w:leader="dot" w:pos="8306"/>
        </w:tabs>
      </w:pPr>
      <w:hyperlink w:anchor="_Toc30439" w:history="1">
        <w:r>
          <w:rPr>
            <w:rFonts w:ascii="仿宋" w:eastAsia="仿宋" w:hAnsi="仿宋" w:cs="仿宋" w:hint="eastAsia"/>
            <w:lang w:eastAsia="zh-CN"/>
          </w:rPr>
          <w:t>(一)、卷烟项目选址</w:t>
        </w:r>
        <w:r>
          <w:tab/>
        </w:r>
        <w:r>
          <w:fldChar w:fldCharType="begin"/>
        </w:r>
        <w:r>
          <w:instrText xml:space="preserve"> PAGEREF _Toc30439 \h </w:instrText>
        </w:r>
        <w:r>
          <w:fldChar w:fldCharType="separate"/>
        </w:r>
        <w:r>
          <w:t>11</w:t>
        </w:r>
        <w:r>
          <w:fldChar w:fldCharType="end"/>
        </w:r>
      </w:hyperlink>
    </w:p>
    <w:p>
      <w:pPr>
        <w:pStyle w:val="TOC2"/>
        <w:tabs>
          <w:tab w:val="right" w:leader="dot" w:pos="8306"/>
        </w:tabs>
      </w:pPr>
      <w:hyperlink w:anchor="_Toc24295" w:history="1">
        <w:r>
          <w:rPr>
            <w:rFonts w:ascii="仿宋" w:eastAsia="仿宋" w:hAnsi="仿宋" w:cs="仿宋" w:hint="eastAsia"/>
            <w:lang w:eastAsia="zh-CN"/>
          </w:rPr>
          <w:t>(二)、用地控制指标</w:t>
        </w:r>
        <w:r>
          <w:tab/>
        </w:r>
        <w:r>
          <w:fldChar w:fldCharType="begin"/>
        </w:r>
        <w:r>
          <w:instrText xml:space="preserve"> PAGEREF _Toc24295 \h </w:instrText>
        </w:r>
        <w:r>
          <w:fldChar w:fldCharType="separate"/>
        </w:r>
        <w:r>
          <w:t>11</w:t>
        </w:r>
        <w:r>
          <w:fldChar w:fldCharType="end"/>
        </w:r>
      </w:hyperlink>
    </w:p>
    <w:p>
      <w:pPr>
        <w:pStyle w:val="TOC2"/>
        <w:tabs>
          <w:tab w:val="right" w:leader="dot" w:pos="8306"/>
        </w:tabs>
      </w:pPr>
      <w:hyperlink w:anchor="_Toc12029" w:history="1">
        <w:r>
          <w:rPr>
            <w:rFonts w:ascii="仿宋" w:eastAsia="仿宋" w:hAnsi="仿宋" w:cs="仿宋" w:hint="eastAsia"/>
            <w:lang w:eastAsia="zh-CN"/>
          </w:rPr>
          <w:t>(三)、节约用地措施</w:t>
        </w:r>
        <w:r>
          <w:tab/>
        </w:r>
        <w:r>
          <w:fldChar w:fldCharType="begin"/>
        </w:r>
        <w:r>
          <w:instrText xml:space="preserve"> PAGEREF _Toc12029 \h </w:instrText>
        </w:r>
        <w:r>
          <w:fldChar w:fldCharType="separate"/>
        </w:r>
        <w:r>
          <w:t>13</w:t>
        </w:r>
        <w:r>
          <w:fldChar w:fldCharType="end"/>
        </w:r>
      </w:hyperlink>
    </w:p>
    <w:p>
      <w:pPr>
        <w:pStyle w:val="TOC2"/>
        <w:tabs>
          <w:tab w:val="right" w:leader="dot" w:pos="8306"/>
        </w:tabs>
      </w:pPr>
      <w:hyperlink w:anchor="_Toc12970" w:history="1">
        <w:r>
          <w:rPr>
            <w:rFonts w:ascii="仿宋" w:eastAsia="仿宋" w:hAnsi="仿宋" w:cs="仿宋" w:hint="eastAsia"/>
            <w:lang w:eastAsia="zh-CN"/>
          </w:rPr>
          <w:t>(四)、总图布置方案</w:t>
        </w:r>
        <w:r>
          <w:tab/>
        </w:r>
        <w:r>
          <w:fldChar w:fldCharType="begin"/>
        </w:r>
        <w:r>
          <w:instrText xml:space="preserve"> PAGEREF _Toc12970 \h </w:instrText>
        </w:r>
        <w:r>
          <w:fldChar w:fldCharType="separate"/>
        </w:r>
        <w:r>
          <w:t>14</w:t>
        </w:r>
        <w:r>
          <w:fldChar w:fldCharType="end"/>
        </w:r>
      </w:hyperlink>
    </w:p>
    <w:p>
      <w:pPr>
        <w:pStyle w:val="TOC2"/>
        <w:tabs>
          <w:tab w:val="right" w:leader="dot" w:pos="8306"/>
        </w:tabs>
      </w:pPr>
      <w:hyperlink w:anchor="_Toc26437" w:history="1">
        <w:r>
          <w:rPr>
            <w:rFonts w:ascii="仿宋" w:eastAsia="仿宋" w:hAnsi="仿宋" w:cs="仿宋" w:hint="eastAsia"/>
            <w:lang w:eastAsia="zh-CN"/>
          </w:rPr>
          <w:t>(五)、选址综合评价</w:t>
        </w:r>
        <w:r>
          <w:tab/>
        </w:r>
        <w:r>
          <w:fldChar w:fldCharType="begin"/>
        </w:r>
        <w:r>
          <w:instrText xml:space="preserve"> PAGEREF _Toc26437 \h </w:instrText>
        </w:r>
        <w:r>
          <w:fldChar w:fldCharType="separate"/>
        </w:r>
        <w:r>
          <w:t>15</w:t>
        </w:r>
        <w:r>
          <w:fldChar w:fldCharType="end"/>
        </w:r>
      </w:hyperlink>
    </w:p>
    <w:p>
      <w:pPr>
        <w:pStyle w:val="TOC1"/>
        <w:tabs>
          <w:tab w:val="right" w:leader="dot" w:pos="8306"/>
        </w:tabs>
      </w:pPr>
      <w:hyperlink w:anchor="_Toc30788" w:history="1">
        <w:r>
          <w:rPr>
            <w:rFonts w:ascii="仿宋" w:eastAsia="仿宋" w:hAnsi="仿宋" w:cs="仿宋" w:hint="eastAsia"/>
            <w:lang w:eastAsia="zh-CN"/>
          </w:rPr>
          <w:t>四、卷烟项目绩效评估</w:t>
        </w:r>
        <w:r>
          <w:tab/>
        </w:r>
        <w:r>
          <w:fldChar w:fldCharType="begin"/>
        </w:r>
        <w:r>
          <w:instrText xml:space="preserve"> PAGEREF _Toc30788 \h </w:instrText>
        </w:r>
        <w:r>
          <w:fldChar w:fldCharType="separate"/>
        </w:r>
        <w:r>
          <w:t>16</w:t>
        </w:r>
        <w:r>
          <w:fldChar w:fldCharType="end"/>
        </w:r>
      </w:hyperlink>
    </w:p>
    <w:p>
      <w:pPr>
        <w:pStyle w:val="TOC2"/>
        <w:tabs>
          <w:tab w:val="right" w:leader="dot" w:pos="8306"/>
        </w:tabs>
      </w:pPr>
      <w:hyperlink w:anchor="_Toc12227" w:history="1">
        <w:r>
          <w:rPr>
            <w:rFonts w:ascii="仿宋" w:eastAsia="仿宋" w:hAnsi="仿宋" w:cs="仿宋" w:hint="eastAsia"/>
            <w:lang w:eastAsia="zh-CN"/>
          </w:rPr>
          <w:t>(一)、绩效评估指标</w:t>
        </w:r>
        <w:r>
          <w:tab/>
        </w:r>
        <w:r>
          <w:fldChar w:fldCharType="begin"/>
        </w:r>
        <w:r>
          <w:instrText xml:space="preserve"> PAGEREF _Toc12227 \h </w:instrText>
        </w:r>
        <w:r>
          <w:fldChar w:fldCharType="separate"/>
        </w:r>
        <w:r>
          <w:t>16</w:t>
        </w:r>
        <w:r>
          <w:fldChar w:fldCharType="end"/>
        </w:r>
      </w:hyperlink>
    </w:p>
    <w:p>
      <w:pPr>
        <w:pStyle w:val="TOC2"/>
        <w:tabs>
          <w:tab w:val="right" w:leader="dot" w:pos="8306"/>
        </w:tabs>
      </w:pPr>
      <w:hyperlink w:anchor="_Toc9472" w:history="1">
        <w:r>
          <w:rPr>
            <w:rFonts w:ascii="仿宋" w:eastAsia="仿宋" w:hAnsi="仿宋" w:cs="仿宋" w:hint="eastAsia"/>
            <w:lang w:eastAsia="zh-CN"/>
          </w:rPr>
          <w:t>(二)、绩效评估方法</w:t>
        </w:r>
        <w:r>
          <w:tab/>
        </w:r>
        <w:r>
          <w:fldChar w:fldCharType="begin"/>
        </w:r>
        <w:r>
          <w:instrText xml:space="preserve"> PAGEREF _Toc9472 \h </w:instrText>
        </w:r>
        <w:r>
          <w:fldChar w:fldCharType="separate"/>
        </w:r>
        <w:r>
          <w:t>17</w:t>
        </w:r>
        <w:r>
          <w:fldChar w:fldCharType="end"/>
        </w:r>
      </w:hyperlink>
    </w:p>
    <w:p>
      <w:pPr>
        <w:pStyle w:val="TOC2"/>
        <w:tabs>
          <w:tab w:val="right" w:leader="dot" w:pos="8306"/>
        </w:tabs>
      </w:pPr>
      <w:hyperlink w:anchor="_Toc8333" w:history="1">
        <w:r>
          <w:rPr>
            <w:rFonts w:ascii="仿宋" w:eastAsia="仿宋" w:hAnsi="仿宋" w:cs="仿宋" w:hint="eastAsia"/>
            <w:lang w:eastAsia="zh-CN"/>
          </w:rPr>
          <w:t>(三)、绩效评估周期</w:t>
        </w:r>
        <w:r>
          <w:tab/>
        </w:r>
        <w:r>
          <w:fldChar w:fldCharType="begin"/>
        </w:r>
        <w:r>
          <w:instrText xml:space="preserve"> PAGEREF _Toc8333 \h </w:instrText>
        </w:r>
        <w:r>
          <w:fldChar w:fldCharType="separate"/>
        </w:r>
        <w:r>
          <w:t>18</w:t>
        </w:r>
        <w:r>
          <w:fldChar w:fldCharType="end"/>
        </w:r>
      </w:hyperlink>
    </w:p>
    <w:p>
      <w:pPr>
        <w:pStyle w:val="TOC1"/>
        <w:tabs>
          <w:tab w:val="right" w:leader="dot" w:pos="8306"/>
        </w:tabs>
      </w:pPr>
      <w:hyperlink w:anchor="_Toc20677" w:history="1">
        <w:r>
          <w:rPr>
            <w:rFonts w:ascii="仿宋" w:eastAsia="仿宋" w:hAnsi="仿宋" w:cs="仿宋" w:hint="eastAsia"/>
            <w:lang w:eastAsia="zh-CN"/>
          </w:rPr>
          <w:t>五、卷烟项目文档管理</w:t>
        </w:r>
        <w:r>
          <w:tab/>
        </w:r>
        <w:r>
          <w:fldChar w:fldCharType="begin"/>
        </w:r>
        <w:r>
          <w:instrText xml:space="preserve"> PAGEREF _Toc20677 \h </w:instrText>
        </w:r>
        <w:r>
          <w:fldChar w:fldCharType="separate"/>
        </w:r>
        <w:r>
          <w:t>19</w:t>
        </w:r>
        <w:r>
          <w:fldChar w:fldCharType="end"/>
        </w:r>
      </w:hyperlink>
    </w:p>
    <w:p>
      <w:pPr>
        <w:pStyle w:val="TOC2"/>
        <w:tabs>
          <w:tab w:val="right" w:leader="dot" w:pos="8306"/>
        </w:tabs>
      </w:pPr>
      <w:hyperlink w:anchor="_Toc31087" w:history="1">
        <w:r>
          <w:rPr>
            <w:rFonts w:ascii="仿宋" w:eastAsia="仿宋" w:hAnsi="仿宋" w:cs="仿宋" w:hint="eastAsia"/>
            <w:lang w:eastAsia="zh-CN"/>
          </w:rPr>
          <w:t>(一)、文档编制与审查</w:t>
        </w:r>
        <w:r>
          <w:tab/>
        </w:r>
        <w:r>
          <w:fldChar w:fldCharType="begin"/>
        </w:r>
        <w:r>
          <w:instrText xml:space="preserve"> PAGEREF _Toc31087 \h </w:instrText>
        </w:r>
        <w:r>
          <w:fldChar w:fldCharType="separate"/>
        </w:r>
        <w:r>
          <w:t>19</w:t>
        </w:r>
        <w:r>
          <w:fldChar w:fldCharType="end"/>
        </w:r>
      </w:hyperlink>
    </w:p>
    <w:p>
      <w:pPr>
        <w:pStyle w:val="TOC2"/>
        <w:tabs>
          <w:tab w:val="right" w:leader="dot" w:pos="8306"/>
        </w:tabs>
      </w:pPr>
      <w:hyperlink w:anchor="_Toc11695" w:history="1">
        <w:r>
          <w:rPr>
            <w:rFonts w:ascii="仿宋" w:eastAsia="仿宋" w:hAnsi="仿宋" w:cs="仿宋" w:hint="eastAsia"/>
            <w:lang w:eastAsia="zh-CN"/>
          </w:rPr>
          <w:t>(二)、文档发布与分发</w:t>
        </w:r>
        <w:r>
          <w:tab/>
        </w:r>
        <w:r>
          <w:fldChar w:fldCharType="begin"/>
        </w:r>
        <w:r>
          <w:instrText xml:space="preserve"> PAGEREF _Toc11695 \h </w:instrText>
        </w:r>
        <w:r>
          <w:fldChar w:fldCharType="separate"/>
        </w:r>
        <w:r>
          <w:t>20</w:t>
        </w:r>
        <w:r>
          <w:fldChar w:fldCharType="end"/>
        </w:r>
      </w:hyperlink>
    </w:p>
    <w:p>
      <w:pPr>
        <w:pStyle w:val="TOC2"/>
        <w:tabs>
          <w:tab w:val="right" w:leader="dot" w:pos="8306"/>
        </w:tabs>
      </w:pPr>
      <w:hyperlink w:anchor="_Toc14246" w:history="1">
        <w:r>
          <w:rPr>
            <w:rFonts w:ascii="仿宋" w:eastAsia="仿宋" w:hAnsi="仿宋" w:cs="仿宋" w:hint="eastAsia"/>
            <w:lang w:eastAsia="zh-CN"/>
          </w:rPr>
          <w:t>(三)、文档存档与归档</w:t>
        </w:r>
        <w:r>
          <w:tab/>
        </w:r>
        <w:r>
          <w:fldChar w:fldCharType="begin"/>
        </w:r>
        <w:r>
          <w:instrText xml:space="preserve"> PAGEREF _Toc14246 \h </w:instrText>
        </w:r>
        <w:r>
          <w:fldChar w:fldCharType="separate"/>
        </w:r>
        <w:r>
          <w:t>21</w:t>
        </w:r>
        <w:r>
          <w:fldChar w:fldCharType="end"/>
        </w:r>
      </w:hyperlink>
    </w:p>
    <w:p>
      <w:pPr>
        <w:pStyle w:val="TOC1"/>
        <w:tabs>
          <w:tab w:val="right" w:leader="dot" w:pos="8306"/>
        </w:tabs>
      </w:pPr>
      <w:hyperlink w:anchor="_Toc20811" w:history="1">
        <w:r>
          <w:rPr>
            <w:rFonts w:ascii="仿宋" w:eastAsia="仿宋" w:hAnsi="仿宋" w:cs="仿宋" w:hint="eastAsia"/>
            <w:lang w:eastAsia="zh-CN"/>
          </w:rPr>
          <w:t>六、卷烟项目危机管理</w:t>
        </w:r>
        <w:r>
          <w:tab/>
        </w:r>
        <w:r>
          <w:fldChar w:fldCharType="begin"/>
        </w:r>
        <w:r>
          <w:instrText xml:space="preserve"> PAGEREF _Toc20811 \h </w:instrText>
        </w:r>
        <w:r>
          <w:fldChar w:fldCharType="separate"/>
        </w:r>
        <w:r>
          <w:t>22</w:t>
        </w:r>
        <w:r>
          <w:fldChar w:fldCharType="end"/>
        </w:r>
      </w:hyperlink>
    </w:p>
    <w:p>
      <w:pPr>
        <w:pStyle w:val="TOC2"/>
        <w:tabs>
          <w:tab w:val="right" w:leader="dot" w:pos="8306"/>
        </w:tabs>
      </w:pPr>
      <w:hyperlink w:anchor="_Toc6828" w:history="1">
        <w:r>
          <w:rPr>
            <w:rFonts w:ascii="仿宋" w:eastAsia="仿宋" w:hAnsi="仿宋" w:cs="仿宋" w:hint="eastAsia"/>
            <w:lang w:eastAsia="zh-CN"/>
          </w:rPr>
          <w:t>(一)、危机预警与识别</w:t>
        </w:r>
        <w:r>
          <w:tab/>
        </w:r>
        <w:r>
          <w:fldChar w:fldCharType="begin"/>
        </w:r>
        <w:r>
          <w:instrText xml:space="preserve"> PAGEREF _Toc6828 \h </w:instrText>
        </w:r>
        <w:r>
          <w:fldChar w:fldCharType="separate"/>
        </w:r>
        <w:r>
          <w:t>22</w:t>
        </w:r>
        <w:r>
          <w:fldChar w:fldCharType="end"/>
        </w:r>
      </w:hyperlink>
    </w:p>
    <w:p>
      <w:pPr>
        <w:pStyle w:val="TOC2"/>
        <w:tabs>
          <w:tab w:val="right" w:leader="dot" w:pos="8306"/>
        </w:tabs>
      </w:pPr>
      <w:hyperlink w:anchor="_Toc1225" w:history="1">
        <w:r>
          <w:rPr>
            <w:rFonts w:ascii="仿宋" w:eastAsia="仿宋" w:hAnsi="仿宋" w:cs="仿宋" w:hint="eastAsia"/>
            <w:lang w:eastAsia="zh-CN"/>
          </w:rPr>
          <w:t>(二)、危机应对与恢复</w:t>
        </w:r>
        <w:r>
          <w:tab/>
        </w:r>
        <w:r>
          <w:fldChar w:fldCharType="begin"/>
        </w:r>
        <w:r>
          <w:instrText xml:space="preserve"> PAGEREF _Toc1225 \h </w:instrText>
        </w:r>
        <w:r>
          <w:fldChar w:fldCharType="separate"/>
        </w:r>
        <w:r>
          <w:t>23</w:t>
        </w:r>
        <w:r>
          <w:fldChar w:fldCharType="end"/>
        </w:r>
      </w:hyperlink>
    </w:p>
    <w:p>
      <w:pPr>
        <w:pStyle w:val="TOC1"/>
        <w:tabs>
          <w:tab w:val="right" w:leader="dot" w:pos="8306"/>
        </w:tabs>
      </w:pPr>
      <w:hyperlink w:anchor="_Toc6182" w:history="1">
        <w:r>
          <w:rPr>
            <w:rFonts w:ascii="仿宋" w:eastAsia="仿宋" w:hAnsi="仿宋" w:cs="仿宋" w:hint="eastAsia"/>
            <w:lang w:eastAsia="zh-CN"/>
          </w:rPr>
          <w:t>七、卷烟项目计划安排</w:t>
        </w:r>
        <w:r>
          <w:tab/>
        </w:r>
        <w:r>
          <w:fldChar w:fldCharType="begin"/>
        </w:r>
        <w:r>
          <w:instrText xml:space="preserve"> PAGEREF _Toc6182 \h </w:instrText>
        </w:r>
        <w:r>
          <w:fldChar w:fldCharType="separate"/>
        </w:r>
        <w:r>
          <w:t>25</w:t>
        </w:r>
        <w:r>
          <w:fldChar w:fldCharType="end"/>
        </w:r>
      </w:hyperlink>
    </w:p>
    <w:p>
      <w:pPr>
        <w:pStyle w:val="TOC2"/>
        <w:tabs>
          <w:tab w:val="right" w:leader="dot" w:pos="8306"/>
        </w:tabs>
      </w:pPr>
      <w:hyperlink w:anchor="_Toc15264" w:history="1">
        <w:r>
          <w:rPr>
            <w:rFonts w:ascii="仿宋" w:eastAsia="仿宋" w:hAnsi="仿宋" w:cs="仿宋" w:hint="eastAsia"/>
            <w:lang w:eastAsia="zh-CN"/>
          </w:rPr>
          <w:t>(一)、建设周期</w:t>
        </w:r>
        <w:r>
          <w:tab/>
        </w:r>
        <w:r>
          <w:fldChar w:fldCharType="begin"/>
        </w:r>
        <w:r>
          <w:instrText xml:space="preserve"> PAGEREF _Toc15264 \h </w:instrText>
        </w:r>
        <w:r>
          <w:fldChar w:fldCharType="separate"/>
        </w:r>
        <w:r>
          <w:t>25</w:t>
        </w:r>
        <w:r>
          <w:fldChar w:fldCharType="end"/>
        </w:r>
      </w:hyperlink>
    </w:p>
    <w:p>
      <w:pPr>
        <w:pStyle w:val="TOC2"/>
        <w:tabs>
          <w:tab w:val="right" w:leader="dot" w:pos="8306"/>
        </w:tabs>
      </w:pPr>
      <w:hyperlink w:anchor="_Toc112" w:history="1">
        <w:r>
          <w:rPr>
            <w:rFonts w:ascii="仿宋" w:eastAsia="仿宋" w:hAnsi="仿宋" w:cs="仿宋" w:hint="eastAsia"/>
            <w:lang w:eastAsia="zh-CN"/>
          </w:rPr>
          <w:t>(二)、建设进度</w:t>
        </w:r>
        <w:r>
          <w:tab/>
        </w:r>
        <w:r>
          <w:fldChar w:fldCharType="begin"/>
        </w:r>
        <w:r>
          <w:instrText xml:space="preserve"> PAGEREF _Toc112 \h </w:instrText>
        </w:r>
        <w:r>
          <w:fldChar w:fldCharType="separate"/>
        </w:r>
        <w:r>
          <w:t>25</w:t>
        </w:r>
        <w:r>
          <w:fldChar w:fldCharType="end"/>
        </w:r>
      </w:hyperlink>
    </w:p>
    <w:p>
      <w:pPr>
        <w:pStyle w:val="TOC2"/>
        <w:tabs>
          <w:tab w:val="right" w:leader="dot" w:pos="8306"/>
        </w:tabs>
      </w:pPr>
      <w:hyperlink w:anchor="_Toc3193" w:history="1">
        <w:r>
          <w:rPr>
            <w:rFonts w:ascii="仿宋" w:eastAsia="仿宋" w:hAnsi="仿宋" w:cs="仿宋" w:hint="eastAsia"/>
            <w:lang w:eastAsia="zh-CN"/>
          </w:rPr>
          <w:t>(三)、进度安排注意事项</w:t>
        </w:r>
        <w:r>
          <w:tab/>
        </w:r>
        <w:r>
          <w:fldChar w:fldCharType="begin"/>
        </w:r>
        <w:r>
          <w:instrText xml:space="preserve"> PAGEREF _Toc3193 \h </w:instrText>
        </w:r>
        <w:r>
          <w:fldChar w:fldCharType="separate"/>
        </w:r>
        <w:r>
          <w:t>26</w:t>
        </w:r>
        <w:r>
          <w:fldChar w:fldCharType="end"/>
        </w:r>
      </w:hyperlink>
    </w:p>
    <w:p>
      <w:pPr>
        <w:pStyle w:val="TOC2"/>
        <w:tabs>
          <w:tab w:val="right" w:leader="dot" w:pos="8306"/>
        </w:tabs>
      </w:pPr>
      <w:hyperlink w:anchor="_Toc24670" w:history="1">
        <w:r>
          <w:rPr>
            <w:rFonts w:ascii="仿宋" w:eastAsia="仿宋" w:hAnsi="仿宋" w:cs="仿宋" w:hint="eastAsia"/>
            <w:lang w:eastAsia="zh-CN"/>
          </w:rPr>
          <w:t>(四)、人力资源配置</w:t>
        </w:r>
        <w:r>
          <w:tab/>
        </w:r>
        <w:r>
          <w:fldChar w:fldCharType="begin"/>
        </w:r>
        <w:r>
          <w:instrText xml:space="preserve"> PAGEREF _Toc24670 \h </w:instrText>
        </w:r>
        <w:r>
          <w:fldChar w:fldCharType="separate"/>
        </w:r>
        <w:r>
          <w:t>28</w:t>
        </w:r>
        <w:r>
          <w:fldChar w:fldCharType="end"/>
        </w:r>
      </w:hyperlink>
    </w:p>
    <w:p>
      <w:pPr>
        <w:pStyle w:val="TOC1"/>
        <w:tabs>
          <w:tab w:val="right" w:leader="dot" w:pos="8306"/>
        </w:tabs>
      </w:pPr>
      <w:hyperlink w:anchor="_Toc9828" w:history="1">
        <w:r>
          <w:rPr>
            <w:rFonts w:ascii="仿宋" w:eastAsia="仿宋" w:hAnsi="仿宋" w:cs="仿宋" w:hint="eastAsia"/>
            <w:lang w:eastAsia="zh-CN"/>
          </w:rPr>
          <w:t>八、卷烟项目创新与研发</w:t>
        </w:r>
        <w:r>
          <w:tab/>
        </w:r>
        <w:r>
          <w:fldChar w:fldCharType="begin"/>
        </w:r>
        <w:r>
          <w:instrText xml:space="preserve"> PAGEREF _Toc9828 \h </w:instrText>
        </w:r>
        <w:r>
          <w:fldChar w:fldCharType="separate"/>
        </w:r>
        <w:r>
          <w:t>29</w:t>
        </w:r>
        <w:r>
          <w:fldChar w:fldCharType="end"/>
        </w:r>
      </w:hyperlink>
    </w:p>
    <w:p>
      <w:pPr>
        <w:pStyle w:val="TOC2"/>
        <w:tabs>
          <w:tab w:val="right" w:leader="dot" w:pos="8306"/>
        </w:tabs>
      </w:pPr>
      <w:hyperlink w:anchor="_Toc21029" w:history="1">
        <w:r>
          <w:rPr>
            <w:rFonts w:ascii="仿宋" w:eastAsia="仿宋" w:hAnsi="仿宋" w:cs="仿宋" w:hint="eastAsia"/>
            <w:lang w:eastAsia="zh-CN"/>
          </w:rPr>
          <w:t>(一)、创新策略与方向</w:t>
        </w:r>
        <w:r>
          <w:tab/>
        </w:r>
        <w:r>
          <w:fldChar w:fldCharType="begin"/>
        </w:r>
        <w:r>
          <w:instrText xml:space="preserve"> PAGEREF _Toc21029 \h </w:instrText>
        </w:r>
        <w:r>
          <w:fldChar w:fldCharType="separate"/>
        </w:r>
        <w:r>
          <w:t>29</w:t>
        </w:r>
        <w:r>
          <w:fldChar w:fldCharType="end"/>
        </w:r>
      </w:hyperlink>
    </w:p>
    <w:p>
      <w:pPr>
        <w:pStyle w:val="TOC2"/>
        <w:tabs>
          <w:tab w:val="right" w:leader="dot" w:pos="8306"/>
        </w:tabs>
      </w:pPr>
      <w:hyperlink w:anchor="_Toc19606" w:history="1">
        <w:r>
          <w:rPr>
            <w:rFonts w:ascii="仿宋" w:eastAsia="仿宋" w:hAnsi="仿宋" w:cs="仿宋" w:hint="eastAsia"/>
            <w:lang w:eastAsia="zh-CN"/>
          </w:rPr>
          <w:t>(二)、研发规划与投入</w:t>
        </w:r>
        <w:r>
          <w:tab/>
        </w:r>
        <w:r>
          <w:fldChar w:fldCharType="begin"/>
        </w:r>
        <w:r>
          <w:instrText xml:space="preserve"> PAGEREF _Toc19606 \h </w:instrText>
        </w:r>
        <w:r>
          <w:fldChar w:fldCharType="separate"/>
        </w:r>
        <w:r>
          <w:t>30</w:t>
        </w:r>
        <w:r>
          <w:fldChar w:fldCharType="end"/>
        </w:r>
      </w:hyperlink>
    </w:p>
    <w:p>
      <w:pPr>
        <w:pStyle w:val="TOC1"/>
        <w:tabs>
          <w:tab w:val="right" w:leader="dot" w:pos="8306"/>
        </w:tabs>
      </w:pPr>
      <w:hyperlink w:anchor="_Toc16022" w:history="1">
        <w:r>
          <w:rPr>
            <w:rFonts w:ascii="仿宋" w:eastAsia="仿宋" w:hAnsi="仿宋" w:cs="仿宋" w:hint="eastAsia"/>
            <w:lang w:eastAsia="zh-CN"/>
          </w:rPr>
          <w:t>九、卷烟项目财务管理</w:t>
        </w:r>
        <w:r>
          <w:tab/>
        </w:r>
        <w:r>
          <w:fldChar w:fldCharType="begin"/>
        </w:r>
        <w:r>
          <w:instrText xml:space="preserve"> PAGEREF _Toc16022 \h </w:instrText>
        </w:r>
        <w:r>
          <w:fldChar w:fldCharType="separate"/>
        </w:r>
        <w:r>
          <w:t>32</w:t>
        </w:r>
        <w:r>
          <w:fldChar w:fldCharType="end"/>
        </w:r>
      </w:hyperlink>
    </w:p>
    <w:p>
      <w:pPr>
        <w:pStyle w:val="TOC2"/>
        <w:tabs>
          <w:tab w:val="right" w:leader="dot" w:pos="8306"/>
        </w:tabs>
      </w:pPr>
      <w:hyperlink w:anchor="_Toc30026" w:history="1">
        <w:r>
          <w:rPr>
            <w:rFonts w:ascii="仿宋" w:eastAsia="仿宋" w:hAnsi="仿宋" w:cs="仿宋" w:hint="eastAsia"/>
            <w:lang w:eastAsia="zh-CN"/>
          </w:rPr>
          <w:t>(一)、资金需求大</w:t>
        </w:r>
        <w:r>
          <w:tab/>
        </w:r>
        <w:r>
          <w:fldChar w:fldCharType="begin"/>
        </w:r>
        <w:r>
          <w:instrText xml:space="preserve"> PAGEREF _Toc30026 \h </w:instrText>
        </w:r>
        <w:r>
          <w:fldChar w:fldCharType="separate"/>
        </w:r>
        <w:r>
          <w:t>32</w:t>
        </w:r>
        <w:r>
          <w:fldChar w:fldCharType="end"/>
        </w:r>
      </w:hyperlink>
    </w:p>
    <w:p>
      <w:pPr>
        <w:pStyle w:val="TOC2"/>
        <w:tabs>
          <w:tab w:val="right" w:leader="dot" w:pos="8306"/>
        </w:tabs>
      </w:pPr>
      <w:hyperlink w:anchor="_Toc22791" w:history="1">
        <w:r>
          <w:rPr>
            <w:rFonts w:ascii="仿宋" w:eastAsia="仿宋" w:hAnsi="仿宋" w:cs="仿宋" w:hint="eastAsia"/>
            <w:lang w:eastAsia="zh-CN"/>
          </w:rPr>
          <w:t>(二)、研发周期长</w:t>
        </w:r>
        <w:r>
          <w:tab/>
        </w:r>
        <w:r>
          <w:fldChar w:fldCharType="begin"/>
        </w:r>
        <w:r>
          <w:instrText xml:space="preserve"> PAGEREF _Toc22791 \h </w:instrText>
        </w:r>
        <w:r>
          <w:fldChar w:fldCharType="separate"/>
        </w:r>
        <w:r>
          <w:t>33</w:t>
        </w:r>
        <w:r>
          <w:fldChar w:fldCharType="end"/>
        </w:r>
      </w:hyperlink>
    </w:p>
    <w:p>
      <w:pPr>
        <w:pStyle w:val="TOC2"/>
        <w:tabs>
          <w:tab w:val="right" w:leader="dot" w:pos="8306"/>
        </w:tabs>
      </w:pPr>
      <w:hyperlink w:anchor="_Toc19576" w:history="1">
        <w:r>
          <w:rPr>
            <w:rFonts w:ascii="仿宋" w:eastAsia="仿宋" w:hAnsi="仿宋" w:cs="仿宋" w:hint="eastAsia"/>
            <w:lang w:eastAsia="zh-CN"/>
          </w:rPr>
          <w:t>(三)、市场风险大</w:t>
        </w:r>
        <w:r>
          <w:tab/>
        </w:r>
        <w:r>
          <w:fldChar w:fldCharType="begin"/>
        </w:r>
        <w:r>
          <w:instrText xml:space="preserve"> PAGEREF _Toc19576 \h </w:instrText>
        </w:r>
        <w:r>
          <w:fldChar w:fldCharType="separate"/>
        </w:r>
        <w:r>
          <w:t>34</w:t>
        </w:r>
        <w:r>
          <w:fldChar w:fldCharType="end"/>
        </w:r>
      </w:hyperlink>
    </w:p>
    <w:p>
      <w:pPr>
        <w:pStyle w:val="TOC2"/>
        <w:tabs>
          <w:tab w:val="right" w:leader="dot" w:pos="8306"/>
        </w:tabs>
      </w:pPr>
      <w:hyperlink w:anchor="_Toc13209" w:history="1">
        <w:r>
          <w:rPr>
            <w:rFonts w:ascii="仿宋" w:eastAsia="仿宋" w:hAnsi="仿宋" w:cs="仿宋" w:hint="eastAsia"/>
            <w:lang w:eastAsia="zh-CN"/>
          </w:rPr>
          <w:t>(四)、利润率高</w:t>
        </w:r>
        <w:r>
          <w:tab/>
        </w:r>
        <w:r>
          <w:fldChar w:fldCharType="begin"/>
        </w:r>
        <w:r>
          <w:instrText xml:space="preserve"> PAGEREF _Toc13209 \h </w:instrText>
        </w:r>
        <w:r>
          <w:fldChar w:fldCharType="separate"/>
        </w:r>
        <w:r>
          <w:t>36</w:t>
        </w:r>
        <w:r>
          <w:fldChar w:fldCharType="end"/>
        </w:r>
      </w:hyperlink>
    </w:p>
    <w:p>
      <w:pPr>
        <w:pStyle w:val="TOC1"/>
        <w:tabs>
          <w:tab w:val="right" w:leader="dot" w:pos="8306"/>
        </w:tabs>
      </w:pPr>
      <w:hyperlink w:anchor="_Toc8580" w:history="1">
        <w:r>
          <w:rPr>
            <w:rFonts w:ascii="仿宋" w:eastAsia="仿宋" w:hAnsi="仿宋" w:cs="仿宋" w:hint="eastAsia"/>
            <w:lang w:eastAsia="zh-CN"/>
          </w:rPr>
          <w:t>十、卷烟项目人力资源培养与发展</w:t>
        </w:r>
        <w:r>
          <w:tab/>
        </w:r>
        <w:r>
          <w:fldChar w:fldCharType="begin"/>
        </w:r>
        <w:r>
          <w:instrText xml:space="preserve"> PAGEREF _Toc8580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3" w:history="1">
        <w:r>
          <w:rPr>
            <w:rFonts w:ascii="仿宋" w:eastAsia="仿宋" w:hAnsi="仿宋" w:cs="仿宋" w:hint="eastAsia"/>
            <w:lang w:eastAsia="zh-CN"/>
          </w:rPr>
          <w:t>(一)、人才需求与规划</w:t>
        </w:r>
        <w:r>
          <w:tab/>
        </w:r>
        <w:r>
          <w:fldChar w:fldCharType="begin"/>
        </w:r>
        <w:r>
          <w:instrText xml:space="preserve"> PAGEREF _Toc30413 \h </w:instrText>
        </w:r>
        <w:r>
          <w:fldChar w:fldCharType="separate"/>
        </w:r>
        <w:r>
          <w:t>38</w:t>
        </w:r>
        <w:r>
          <w:fldChar w:fldCharType="end"/>
        </w:r>
      </w:hyperlink>
    </w:p>
    <w:p>
      <w:pPr>
        <w:pStyle w:val="TOC2"/>
        <w:tabs>
          <w:tab w:val="right" w:leader="dot" w:pos="8306"/>
        </w:tabs>
      </w:pPr>
      <w:hyperlink w:anchor="_Toc16139" w:history="1">
        <w:r>
          <w:rPr>
            <w:rFonts w:ascii="仿宋" w:eastAsia="仿宋" w:hAnsi="仿宋" w:cs="仿宋" w:hint="eastAsia"/>
            <w:lang w:eastAsia="zh-CN"/>
          </w:rPr>
          <w:t>(二)、培训与发展计划</w:t>
        </w:r>
        <w:r>
          <w:tab/>
        </w:r>
        <w:r>
          <w:fldChar w:fldCharType="begin"/>
        </w:r>
        <w:r>
          <w:instrText xml:space="preserve"> PAGEREF _Toc16139 \h </w:instrText>
        </w:r>
        <w:r>
          <w:fldChar w:fldCharType="separate"/>
        </w:r>
        <w:r>
          <w:t>39</w:t>
        </w:r>
        <w:r>
          <w:fldChar w:fldCharType="end"/>
        </w:r>
      </w:hyperlink>
    </w:p>
    <w:p>
      <w:pPr>
        <w:pStyle w:val="TOC1"/>
        <w:tabs>
          <w:tab w:val="right" w:leader="dot" w:pos="8306"/>
        </w:tabs>
      </w:pPr>
      <w:hyperlink w:anchor="_Toc24181" w:history="1">
        <w:r>
          <w:rPr>
            <w:rFonts w:ascii="仿宋" w:eastAsia="仿宋" w:hAnsi="仿宋" w:cs="仿宋" w:hint="eastAsia"/>
            <w:lang w:eastAsia="zh-CN"/>
          </w:rPr>
          <w:t>十一、卷烟项目技术管理</w:t>
        </w:r>
        <w:r>
          <w:tab/>
        </w:r>
        <w:r>
          <w:fldChar w:fldCharType="begin"/>
        </w:r>
        <w:r>
          <w:instrText xml:space="preserve"> PAGEREF _Toc24181 \h </w:instrText>
        </w:r>
        <w:r>
          <w:fldChar w:fldCharType="separate"/>
        </w:r>
        <w:r>
          <w:t>39</w:t>
        </w:r>
        <w:r>
          <w:fldChar w:fldCharType="end"/>
        </w:r>
      </w:hyperlink>
    </w:p>
    <w:p>
      <w:pPr>
        <w:pStyle w:val="TOC2"/>
        <w:tabs>
          <w:tab w:val="right" w:leader="dot" w:pos="8306"/>
        </w:tabs>
      </w:pPr>
      <w:hyperlink w:anchor="_Toc26235" w:history="1">
        <w:r>
          <w:rPr>
            <w:rFonts w:ascii="仿宋" w:eastAsia="仿宋" w:hAnsi="仿宋" w:cs="仿宋" w:hint="eastAsia"/>
            <w:lang w:eastAsia="zh-CN"/>
          </w:rPr>
          <w:t>(一)、技术方案选用方向</w:t>
        </w:r>
        <w:r>
          <w:tab/>
        </w:r>
        <w:r>
          <w:fldChar w:fldCharType="begin"/>
        </w:r>
        <w:r>
          <w:instrText xml:space="preserve"> PAGEREF _Toc26235 \h </w:instrText>
        </w:r>
        <w:r>
          <w:fldChar w:fldCharType="separate"/>
        </w:r>
        <w:r>
          <w:t>39</w:t>
        </w:r>
        <w:r>
          <w:fldChar w:fldCharType="end"/>
        </w:r>
      </w:hyperlink>
    </w:p>
    <w:p>
      <w:pPr>
        <w:pStyle w:val="TOC2"/>
        <w:tabs>
          <w:tab w:val="right" w:leader="dot" w:pos="8306"/>
        </w:tabs>
      </w:pPr>
      <w:hyperlink w:anchor="_Toc28555" w:history="1">
        <w:r>
          <w:rPr>
            <w:rFonts w:ascii="仿宋" w:eastAsia="仿宋" w:hAnsi="仿宋" w:cs="仿宋" w:hint="eastAsia"/>
            <w:lang w:eastAsia="zh-CN"/>
          </w:rPr>
          <w:t>(二)、工艺技术方案选用原则</w:t>
        </w:r>
        <w:r>
          <w:tab/>
        </w:r>
        <w:r>
          <w:fldChar w:fldCharType="begin"/>
        </w:r>
        <w:r>
          <w:instrText xml:space="preserve"> PAGEREF _Toc28555 \h </w:instrText>
        </w:r>
        <w:r>
          <w:fldChar w:fldCharType="separate"/>
        </w:r>
        <w:r>
          <w:t>41</w:t>
        </w:r>
        <w:r>
          <w:fldChar w:fldCharType="end"/>
        </w:r>
      </w:hyperlink>
    </w:p>
    <w:p>
      <w:pPr>
        <w:pStyle w:val="TOC2"/>
        <w:tabs>
          <w:tab w:val="right" w:leader="dot" w:pos="8306"/>
        </w:tabs>
      </w:pPr>
      <w:hyperlink w:anchor="_Toc13601" w:history="1">
        <w:r>
          <w:rPr>
            <w:rFonts w:ascii="仿宋" w:eastAsia="仿宋" w:hAnsi="仿宋" w:cs="仿宋" w:hint="eastAsia"/>
            <w:lang w:eastAsia="zh-CN"/>
          </w:rPr>
          <w:t>(三)、工艺技术方案要求</w:t>
        </w:r>
        <w:r>
          <w:tab/>
        </w:r>
        <w:r>
          <w:fldChar w:fldCharType="begin"/>
        </w:r>
        <w:r>
          <w:instrText xml:space="preserve"> PAGEREF _Toc13601 \h </w:instrText>
        </w:r>
        <w:r>
          <w:fldChar w:fldCharType="separate"/>
        </w:r>
        <w:r>
          <w:t>43</w:t>
        </w:r>
        <w:r>
          <w:fldChar w:fldCharType="end"/>
        </w:r>
      </w:hyperlink>
    </w:p>
    <w:p>
      <w:pPr>
        <w:pStyle w:val="TOC1"/>
        <w:tabs>
          <w:tab w:val="right" w:leader="dot" w:pos="8306"/>
        </w:tabs>
      </w:pPr>
      <w:hyperlink w:anchor="_Toc13692" w:history="1">
        <w:r>
          <w:rPr>
            <w:rFonts w:ascii="仿宋" w:eastAsia="仿宋" w:hAnsi="仿宋" w:cs="仿宋" w:hint="eastAsia"/>
            <w:lang w:eastAsia="zh-CN"/>
          </w:rPr>
          <w:t>十二、卷烟项目社会影响</w:t>
        </w:r>
        <w:r>
          <w:tab/>
        </w:r>
        <w:r>
          <w:fldChar w:fldCharType="begin"/>
        </w:r>
        <w:r>
          <w:instrText xml:space="preserve"> PAGEREF _Toc13692 \h </w:instrText>
        </w:r>
        <w:r>
          <w:fldChar w:fldCharType="separate"/>
        </w:r>
        <w:r>
          <w:t>45</w:t>
        </w:r>
        <w:r>
          <w:fldChar w:fldCharType="end"/>
        </w:r>
      </w:hyperlink>
    </w:p>
    <w:p>
      <w:pPr>
        <w:pStyle w:val="TOC2"/>
        <w:tabs>
          <w:tab w:val="right" w:leader="dot" w:pos="8306"/>
        </w:tabs>
      </w:pPr>
      <w:hyperlink w:anchor="_Toc9924" w:history="1">
        <w:r>
          <w:rPr>
            <w:rFonts w:ascii="仿宋" w:eastAsia="仿宋" w:hAnsi="仿宋" w:cs="仿宋" w:hint="eastAsia"/>
            <w:lang w:eastAsia="zh-CN"/>
          </w:rPr>
          <w:t>(一)、社会责任与义务</w:t>
        </w:r>
        <w:r>
          <w:tab/>
        </w:r>
        <w:r>
          <w:fldChar w:fldCharType="begin"/>
        </w:r>
        <w:r>
          <w:instrText xml:space="preserve"> PAGEREF _Toc9924 \h </w:instrText>
        </w:r>
        <w:r>
          <w:fldChar w:fldCharType="separate"/>
        </w:r>
        <w:r>
          <w:t>45</w:t>
        </w:r>
        <w:r>
          <w:fldChar w:fldCharType="end"/>
        </w:r>
      </w:hyperlink>
    </w:p>
    <w:p>
      <w:pPr>
        <w:pStyle w:val="TOC2"/>
        <w:tabs>
          <w:tab w:val="right" w:leader="dot" w:pos="8306"/>
        </w:tabs>
      </w:pPr>
      <w:hyperlink w:anchor="_Toc2775" w:history="1">
        <w:r>
          <w:rPr>
            <w:rFonts w:ascii="仿宋" w:eastAsia="仿宋" w:hAnsi="仿宋" w:cs="仿宋" w:hint="eastAsia"/>
            <w:lang w:eastAsia="zh-CN"/>
          </w:rPr>
          <w:t>(二)、社会参与与沟通</w:t>
        </w:r>
        <w:r>
          <w:tab/>
        </w:r>
        <w:r>
          <w:fldChar w:fldCharType="begin"/>
        </w:r>
        <w:r>
          <w:instrText xml:space="preserve"> PAGEREF _Toc2775 \h </w:instrText>
        </w:r>
        <w:r>
          <w:fldChar w:fldCharType="separate"/>
        </w:r>
        <w:r>
          <w:t>46</w:t>
        </w:r>
        <w:r>
          <w:fldChar w:fldCharType="end"/>
        </w:r>
      </w:hyperlink>
    </w:p>
    <w:p>
      <w:pPr>
        <w:pStyle w:val="TOC1"/>
        <w:tabs>
          <w:tab w:val="right" w:leader="dot" w:pos="8306"/>
        </w:tabs>
      </w:pPr>
      <w:hyperlink w:anchor="_Toc18957" w:history="1">
        <w:r>
          <w:rPr>
            <w:rFonts w:ascii="仿宋" w:eastAsia="仿宋" w:hAnsi="仿宋" w:cs="仿宋" w:hint="eastAsia"/>
            <w:lang w:eastAsia="zh-CN"/>
          </w:rPr>
          <w:t>十三、卷烟项目实施时间节点</w:t>
        </w:r>
        <w:r>
          <w:tab/>
        </w:r>
        <w:r>
          <w:fldChar w:fldCharType="begin"/>
        </w:r>
        <w:r>
          <w:instrText xml:space="preserve"> PAGEREF _Toc18957 \h </w:instrText>
        </w:r>
        <w:r>
          <w:fldChar w:fldCharType="separate"/>
        </w:r>
        <w:r>
          <w:t>47</w:t>
        </w:r>
        <w:r>
          <w:fldChar w:fldCharType="end"/>
        </w:r>
      </w:hyperlink>
    </w:p>
    <w:p>
      <w:pPr>
        <w:pStyle w:val="TOC2"/>
        <w:tabs>
          <w:tab w:val="right" w:leader="dot" w:pos="8306"/>
        </w:tabs>
      </w:pPr>
      <w:hyperlink w:anchor="_Toc20622" w:history="1">
        <w:r>
          <w:rPr>
            <w:rFonts w:ascii="仿宋" w:eastAsia="仿宋" w:hAnsi="仿宋" w:cs="仿宋" w:hint="eastAsia"/>
            <w:lang w:eastAsia="zh-CN"/>
          </w:rPr>
          <w:t>(一)、卷烟项目启动阶段时间节点</w:t>
        </w:r>
        <w:r>
          <w:tab/>
        </w:r>
        <w:r>
          <w:fldChar w:fldCharType="begin"/>
        </w:r>
        <w:r>
          <w:instrText xml:space="preserve"> PAGEREF _Toc20622 \h </w:instrText>
        </w:r>
        <w:r>
          <w:fldChar w:fldCharType="separate"/>
        </w:r>
        <w:r>
          <w:t>47</w:t>
        </w:r>
        <w:r>
          <w:fldChar w:fldCharType="end"/>
        </w:r>
      </w:hyperlink>
    </w:p>
    <w:p>
      <w:pPr>
        <w:pStyle w:val="TOC2"/>
        <w:tabs>
          <w:tab w:val="right" w:leader="dot" w:pos="8306"/>
        </w:tabs>
      </w:pPr>
      <w:hyperlink w:anchor="_Toc7503" w:history="1">
        <w:r>
          <w:rPr>
            <w:rFonts w:ascii="仿宋" w:eastAsia="仿宋" w:hAnsi="仿宋" w:cs="仿宋" w:hint="eastAsia"/>
            <w:lang w:eastAsia="zh-CN"/>
          </w:rPr>
          <w:t>(二)、卷烟项目执行阶段时间节点</w:t>
        </w:r>
        <w:r>
          <w:tab/>
        </w:r>
        <w:r>
          <w:fldChar w:fldCharType="begin"/>
        </w:r>
        <w:r>
          <w:instrText xml:space="preserve"> PAGEREF _Toc7503 \h </w:instrText>
        </w:r>
        <w:r>
          <w:fldChar w:fldCharType="separate"/>
        </w:r>
        <w:r>
          <w:t>48</w:t>
        </w:r>
        <w:r>
          <w:fldChar w:fldCharType="end"/>
        </w:r>
      </w:hyperlink>
    </w:p>
    <w:p>
      <w:pPr>
        <w:pStyle w:val="TOC2"/>
        <w:tabs>
          <w:tab w:val="right" w:leader="dot" w:pos="8306"/>
        </w:tabs>
      </w:pPr>
      <w:hyperlink w:anchor="_Toc20523" w:history="1">
        <w:r>
          <w:rPr>
            <w:rFonts w:ascii="仿宋" w:eastAsia="仿宋" w:hAnsi="仿宋" w:cs="仿宋" w:hint="eastAsia"/>
            <w:lang w:eastAsia="zh-CN"/>
          </w:rPr>
          <w:t>(三)、卷烟项目完成阶段时间节点</w:t>
        </w:r>
        <w:r>
          <w:tab/>
        </w:r>
        <w:r>
          <w:fldChar w:fldCharType="begin"/>
        </w:r>
        <w:r>
          <w:instrText xml:space="preserve"> PAGEREF _Toc20523 \h </w:instrText>
        </w:r>
        <w:r>
          <w:fldChar w:fldCharType="separate"/>
        </w:r>
        <w:r>
          <w:t>49</w:t>
        </w:r>
        <w:r>
          <w:fldChar w:fldCharType="end"/>
        </w:r>
      </w:hyperlink>
    </w:p>
    <w:p>
      <w:pPr>
        <w:pStyle w:val="TOC1"/>
        <w:tabs>
          <w:tab w:val="right" w:leader="dot" w:pos="8306"/>
        </w:tabs>
      </w:pPr>
      <w:hyperlink w:anchor="_Toc32365" w:history="1">
        <w:r>
          <w:rPr>
            <w:rFonts w:ascii="仿宋" w:eastAsia="仿宋" w:hAnsi="仿宋" w:cs="仿宋" w:hint="eastAsia"/>
            <w:lang w:eastAsia="zh-CN"/>
          </w:rPr>
          <w:t>十四、风险识别与分类</w:t>
        </w:r>
        <w:r>
          <w:tab/>
        </w:r>
        <w:r>
          <w:fldChar w:fldCharType="begin"/>
        </w:r>
        <w:r>
          <w:instrText xml:space="preserve"> PAGEREF _Toc32365 \h </w:instrText>
        </w:r>
        <w:r>
          <w:fldChar w:fldCharType="separate"/>
        </w:r>
        <w:r>
          <w:t>50</w:t>
        </w:r>
        <w:r>
          <w:fldChar w:fldCharType="end"/>
        </w:r>
      </w:hyperlink>
    </w:p>
    <w:p>
      <w:pPr>
        <w:pStyle w:val="TOC2"/>
        <w:tabs>
          <w:tab w:val="right" w:leader="dot" w:pos="8306"/>
        </w:tabs>
      </w:pPr>
      <w:hyperlink w:anchor="_Toc10395" w:history="1">
        <w:r>
          <w:rPr>
            <w:rFonts w:ascii="仿宋" w:eastAsia="仿宋" w:hAnsi="仿宋" w:cs="仿宋" w:hint="eastAsia"/>
            <w:lang w:eastAsia="zh-CN"/>
          </w:rPr>
          <w:t>(一)、风险识别</w:t>
        </w:r>
        <w:r>
          <w:tab/>
        </w:r>
        <w:r>
          <w:fldChar w:fldCharType="begin"/>
        </w:r>
        <w:r>
          <w:instrText xml:space="preserve"> PAGEREF _Toc10395 \h </w:instrText>
        </w:r>
        <w:r>
          <w:fldChar w:fldCharType="separate"/>
        </w:r>
        <w:r>
          <w:t>50</w:t>
        </w:r>
        <w:r>
          <w:fldChar w:fldCharType="end"/>
        </w:r>
      </w:hyperlink>
    </w:p>
    <w:p>
      <w:pPr>
        <w:pStyle w:val="TOC2"/>
        <w:tabs>
          <w:tab w:val="right" w:leader="dot" w:pos="8306"/>
        </w:tabs>
      </w:pPr>
      <w:hyperlink w:anchor="_Toc12002" w:history="1">
        <w:r>
          <w:rPr>
            <w:rFonts w:ascii="仿宋" w:eastAsia="仿宋" w:hAnsi="仿宋" w:cs="仿宋" w:hint="eastAsia"/>
            <w:lang w:eastAsia="zh-CN"/>
          </w:rPr>
          <w:t>(二)、风险分类</w:t>
        </w:r>
        <w:r>
          <w:tab/>
        </w:r>
        <w:r>
          <w:fldChar w:fldCharType="begin"/>
        </w:r>
        <w:r>
          <w:instrText xml:space="preserve"> PAGEREF _Toc12002 \h </w:instrText>
        </w:r>
        <w:r>
          <w:fldChar w:fldCharType="separate"/>
        </w:r>
        <w:r>
          <w:t>51</w:t>
        </w:r>
        <w:r>
          <w:fldChar w:fldCharType="end"/>
        </w:r>
      </w:hyperlink>
    </w:p>
    <w:p>
      <w:pPr>
        <w:pStyle w:val="TOC1"/>
        <w:tabs>
          <w:tab w:val="right" w:leader="dot" w:pos="8306"/>
        </w:tabs>
      </w:pPr>
      <w:hyperlink w:anchor="_Toc25226" w:history="1">
        <w:r>
          <w:rPr>
            <w:rFonts w:ascii="仿宋" w:eastAsia="仿宋" w:hAnsi="仿宋" w:cs="仿宋" w:hint="eastAsia"/>
            <w:lang w:eastAsia="zh-CN"/>
          </w:rPr>
          <w:t>十五、卷烟项目变更管理</w:t>
        </w:r>
        <w:r>
          <w:tab/>
        </w:r>
        <w:r>
          <w:fldChar w:fldCharType="begin"/>
        </w:r>
        <w:r>
          <w:instrText xml:space="preserve"> PAGEREF _Toc25226 \h </w:instrText>
        </w:r>
        <w:r>
          <w:fldChar w:fldCharType="separate"/>
        </w:r>
        <w:r>
          <w:t>53</w:t>
        </w:r>
        <w:r>
          <w:fldChar w:fldCharType="end"/>
        </w:r>
      </w:hyperlink>
    </w:p>
    <w:p>
      <w:pPr>
        <w:pStyle w:val="TOC2"/>
        <w:tabs>
          <w:tab w:val="right" w:leader="dot" w:pos="8306"/>
        </w:tabs>
      </w:pPr>
      <w:hyperlink w:anchor="_Toc13639" w:history="1">
        <w:r>
          <w:rPr>
            <w:rFonts w:ascii="仿宋" w:eastAsia="仿宋" w:hAnsi="仿宋" w:cs="仿宋" w:hint="eastAsia"/>
            <w:lang w:eastAsia="zh-CN"/>
          </w:rPr>
          <w:t>(一)、变更申请与评估</w:t>
        </w:r>
        <w:r>
          <w:tab/>
        </w:r>
        <w:r>
          <w:fldChar w:fldCharType="begin"/>
        </w:r>
        <w:r>
          <w:instrText xml:space="preserve"> PAGEREF _Toc13639 \h </w:instrText>
        </w:r>
        <w:r>
          <w:fldChar w:fldCharType="separate"/>
        </w:r>
        <w:r>
          <w:t>53</w:t>
        </w:r>
        <w:r>
          <w:fldChar w:fldCharType="end"/>
        </w:r>
      </w:hyperlink>
    </w:p>
    <w:p>
      <w:pPr>
        <w:pStyle w:val="TOC2"/>
        <w:tabs>
          <w:tab w:val="right" w:leader="dot" w:pos="8306"/>
        </w:tabs>
      </w:pPr>
      <w:hyperlink w:anchor="_Toc28771" w:history="1">
        <w:r>
          <w:rPr>
            <w:rFonts w:ascii="仿宋" w:eastAsia="仿宋" w:hAnsi="仿宋" w:cs="仿宋" w:hint="eastAsia"/>
            <w:lang w:eastAsia="zh-CN"/>
          </w:rPr>
          <w:t>(二)、变更实施与控制</w:t>
        </w:r>
        <w:r>
          <w:tab/>
        </w:r>
        <w:r>
          <w:fldChar w:fldCharType="begin"/>
        </w:r>
        <w:r>
          <w:instrText xml:space="preserve"> PAGEREF _Toc28771 \h </w:instrText>
        </w:r>
        <w:r>
          <w:fldChar w:fldCharType="separate"/>
        </w:r>
        <w:r>
          <w:t>53</w:t>
        </w:r>
        <w:r>
          <w:fldChar w:fldCharType="end"/>
        </w:r>
      </w:hyperlink>
    </w:p>
    <w:p>
      <w:pPr>
        <w:pStyle w:val="TOC1"/>
        <w:tabs>
          <w:tab w:val="right" w:leader="dot" w:pos="8306"/>
        </w:tabs>
      </w:pPr>
      <w:hyperlink w:anchor="_Toc28614" w:history="1">
        <w:r>
          <w:rPr>
            <w:rFonts w:ascii="仿宋" w:eastAsia="仿宋" w:hAnsi="仿宋" w:cs="仿宋" w:hint="eastAsia"/>
            <w:lang w:eastAsia="zh-CN"/>
          </w:rPr>
          <w:t>十六、利益相关者分析与沟通计划</w:t>
        </w:r>
        <w:r>
          <w:tab/>
        </w:r>
        <w:r>
          <w:fldChar w:fldCharType="begin"/>
        </w:r>
        <w:r>
          <w:instrText xml:space="preserve"> PAGEREF _Toc28614 \h </w:instrText>
        </w:r>
        <w:r>
          <w:fldChar w:fldCharType="separate"/>
        </w:r>
        <w:r>
          <w:t>54</w:t>
        </w:r>
        <w:r>
          <w:fldChar w:fldCharType="end"/>
        </w:r>
      </w:hyperlink>
    </w:p>
    <w:p>
      <w:pPr>
        <w:pStyle w:val="TOC2"/>
        <w:tabs>
          <w:tab w:val="right" w:leader="dot" w:pos="8306"/>
        </w:tabs>
      </w:pPr>
      <w:hyperlink w:anchor="_Toc16230" w:history="1">
        <w:r>
          <w:rPr>
            <w:rFonts w:ascii="仿宋" w:eastAsia="仿宋" w:hAnsi="仿宋" w:cs="仿宋" w:hint="eastAsia"/>
            <w:lang w:eastAsia="zh-CN"/>
          </w:rPr>
          <w:t>(一)、利益相关者分析</w:t>
        </w:r>
        <w:r>
          <w:tab/>
        </w:r>
        <w:r>
          <w:fldChar w:fldCharType="begin"/>
        </w:r>
        <w:r>
          <w:instrText xml:space="preserve"> PAGEREF _Toc16230 \h </w:instrText>
        </w:r>
        <w:r>
          <w:fldChar w:fldCharType="separate"/>
        </w:r>
        <w:r>
          <w:t>54</w:t>
        </w:r>
        <w:r>
          <w:fldChar w:fldCharType="end"/>
        </w:r>
      </w:hyperlink>
    </w:p>
    <w:p>
      <w:pPr>
        <w:pStyle w:val="TOC2"/>
        <w:tabs>
          <w:tab w:val="right" w:leader="dot" w:pos="8306"/>
        </w:tabs>
      </w:pPr>
      <w:hyperlink w:anchor="_Toc1880" w:history="1">
        <w:r>
          <w:rPr>
            <w:rFonts w:ascii="仿宋" w:eastAsia="仿宋" w:hAnsi="仿宋" w:cs="仿宋" w:hint="eastAsia"/>
            <w:lang w:eastAsia="zh-CN"/>
          </w:rPr>
          <w:t>(二)、沟通计划</w:t>
        </w:r>
        <w:r>
          <w:tab/>
        </w:r>
        <w:r>
          <w:fldChar w:fldCharType="begin"/>
        </w:r>
        <w:r>
          <w:instrText xml:space="preserve"> PAGEREF _Toc1880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08"/>
      <w:r>
        <w:rPr>
          <w:rFonts w:ascii="仿宋" w:eastAsia="仿宋" w:hAnsi="仿宋" w:cs="仿宋" w:hint="eastAsia"/>
          <w:sz w:val="28"/>
          <w:lang w:eastAsia="zh-CN"/>
        </w:rPr>
        <w:t>一、卷烟项目可持续发展</w:t>
      </w:r>
      <w:bookmarkEnd w:id="2"/>
    </w:p>
    <w:p>
      <w:pPr>
        <w:pStyle w:val="Heading2"/>
        <w:rPr>
          <w:rFonts w:ascii="仿宋" w:eastAsia="仿宋" w:hAnsi="仿宋" w:cs="仿宋" w:hint="eastAsia"/>
          <w:lang w:eastAsia="zh-CN"/>
        </w:rPr>
      </w:pPr>
      <w:bookmarkStart w:id="3" w:name="_Toc174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中，卷烟项目团队着眼于未来，明确了可持续发展的战略方向。制定的具体可持续发展目标包括降低资源使用、采用环保技术、最大化社会效益等。这一步骤不仅有助于卷烟项目在环保和社会责任方面达到最高标准，也为未来提供了明确的指引，确保卷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卷烟项目管理周期。从卷烟项目规划开始，卷烟项目团队就考虑了环境和社会的因素。在执行阶段，卷烟项目团队积极推动绿色技术的应用，优化资源利用。此外，关注员工的社会责任，通过培训和沟通活动提高员工对可持续发展的认知，使他们能够在日常工作中践行可持续实践。这些举措不仅为卷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35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扎根于卷烟项目的可持续发展理念，我们深信环保与社会责任是卷烟项目成功的关键支柱。在卷烟项目的每一步，我们都致力于通过创新和实践，履行对环境和社会的坚定责任。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团队通过引入先进的环保技术、建立高效的废物处理系统以及推动能源节约措施，积极履行环保责任。定期的环保监测和评估确保卷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不仅致力于自身可持续发展，还注重对社会的回馈。通过支持社区卷烟项目、参与慈善事业、提供培训机会等方式，卷烟项目积极履行社会责任。与当地社区建立积极互动，关注员工的工作与生活平衡，以及员工的身心健康，是卷烟项目在社会责任层面的关键举措。这样的实践不仅增强了卷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341"/>
      <w:r>
        <w:rPr>
          <w:rFonts w:ascii="仿宋" w:eastAsia="仿宋" w:hAnsi="仿宋" w:cs="仿宋" w:hint="eastAsia"/>
          <w:sz w:val="28"/>
          <w:lang w:eastAsia="zh-CN"/>
        </w:rPr>
        <w:t>二、卷烟项目概论</w:t>
      </w:r>
      <w:bookmarkEnd w:id="5"/>
    </w:p>
    <w:p>
      <w:pPr>
        <w:pStyle w:val="Heading2"/>
        <w:rPr>
          <w:rFonts w:ascii="仿宋" w:eastAsia="仿宋" w:hAnsi="仿宋" w:cs="仿宋" w:hint="eastAsia"/>
          <w:lang w:eastAsia="zh-CN"/>
        </w:rPr>
      </w:pPr>
      <w:bookmarkStart w:id="6" w:name="_Toc27371"/>
      <w:r>
        <w:rPr>
          <w:rFonts w:ascii="仿宋" w:eastAsia="仿宋" w:hAnsi="仿宋" w:cs="仿宋" w:hint="eastAsia"/>
          <w:lang w:eastAsia="zh-CN"/>
        </w:rPr>
        <w:t>(一)、卷烟项目概况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起源追溯至对市场的深入洞察。市场的不断演变与变革为卷烟项目提供了难得的机遇。当前市场存在的需求缺口和变革的大环境共同构成了卷烟项目的背景。这个卷烟项目旨在充分利用市场机遇，填补行业中尚未满足的需求，为客户提供全新的解决方案。市场的变革和需求的增长使得这个卷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卷烟项目正式命名为卷烟。这个名称不仅仅是一个标识，更代表了卷烟项目的核心理念和愿景。它蕴含着卷烟项目所要解决问题的关键字，具有强烈的表达和辨识度，为卷烟项目树立了鲜明的品牌形象。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核心目标是提供一种全新、高效的解决方案，满足客户日益增长的需求。卷烟项目追求的不仅仅是满足市场需求，更是在市场中获得卓越的竞争优势。通过不断提升产品或服务的质量和创新水平，卷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全面涵盖了产品研发、制造、市场推广和售后服务，确保从产品设计到最终用户体验的全方位关注。这一全面的卷烟项目范围是为了确保卷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卷烟项目时间表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卷烟项目计划在未来18个月内完成，包括研发、测试、市场试点和正式推出等不同阶段。这个时间表的合理设计是为了确保卷烟项目各个阶段的顺利推进，以便按时交付高质量的成果。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卷烟项目总预算估算为XX百万美元，主要分配在研发、市场推广、人员培训和运营等方面。这一充足的预算为卷烟项目提供了充足的资源，确保卷烟项目在各个方面都能取得优异的表现。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卷烟项目可能面临的风险包括市场接受度低、技术难题、竞争激烈等。卷烟项目团队已经制定了相应的风险应对计划，通过前瞻性的风险管理，确保卷烟项目在面对不确定性时能够迅速做出应对。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卷烟项目汇聚了一支经验丰富、多领域专业素养的核心团队，确保卷烟项目在各个方面都能拥有高水平的执行力。团队的协同作战是卷烟项目成功的关键因素之一。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卷烟项目的背景根植于市场对更高效、创新产品的渴望，同时也受到科技发展对行业格局的深刻改变的影响。这为卷烟项目提供了广阔的发展空间和市场需求。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卷烟项目现状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截至目前，卷烟项目已完成市场调研和技术验证，取得了初步的成功。这为卷烟项目在未来的发展奠定了坚实的基础，为更远大的目标打下了坚实的基石。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860"/>
      <w:r>
        <w:rPr>
          <w:rFonts w:ascii="仿宋" w:eastAsia="仿宋" w:hAnsi="仿宋" w:cs="仿宋" w:hint="eastAsia"/>
          <w:sz w:val="28"/>
          <w:lang w:eastAsia="zh-CN"/>
        </w:rPr>
        <w:t>(二)、卷烟项目目标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keyword》卷烟项目首要业务目标是在市场中占据有利地位，实现产品/服务的成功推广和销售。通过不断提升产品质量、创新性，卷烟项目追求成为行业中的领导者，赢得更多客户的青睐。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在科技迅速发展的时代，卷烟项目着眼于技术创新。通过持续的研发和技术升级，卷烟项目旨在推出更具创新性的产品或服务，以满足市场对新鲜、先进解决方案的需求。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为了建立可持续的客户关系，卷烟项目设定了客户满意度目标。通过提供卓越的产品质量和优质的客户服务，卷烟项目追求赢得客户的信任和忠诚度，确保他们的满意度达到行业领先水平。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卷烟项目注重社会责任和可持续发展。通过实施环保、社会责任卷烟项目，卷烟项目致力于在经济发展的同时保护环境，促进社会公平，实现可持续经营。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卷烟项目的团队是实现目标的核心驱动力。因此，卷烟项目设定了团队发展目标，包括提升团队成员的专业技能、培养领导力，以及搭建协同高效的团队工作氛围。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736"/>
      <w:r>
        <w:rPr>
          <w:rFonts w:ascii="仿宋" w:eastAsia="仿宋" w:hAnsi="仿宋" w:cs="仿宋" w:hint="eastAsia"/>
          <w:sz w:val="28"/>
          <w:lang w:eastAsia="zh-CN"/>
        </w:rPr>
        <w:t>(三)、卷烟项目提出的理由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卷烟项目提出的理由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源于对市场机遇的深刻洞察。当前市场中存在的需求缺口和行业发展趋势表明，有巨大的商业机会等待被开发。通过准确捕捉市场机遇，卷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理念基于对技术创新的信仰。通过持续的研发和技术投入，卷烟项目有望推出更具创新性的产品或服务。在科技飞速发展的当下，卷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是为了增强企业的行业竞争力。通过提升产品或服务的质量和独特性，卷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响应了消费者需求的变化。随着社会和科技的不断发展，消费者对产品和服务的需求也在发生变化。通过深入了解并及时回应消费者的新需求，卷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卷烟项目的提出是企业战略发展规划的一部分。在面对日益激烈的市场竞争和不断变化的商业环境中，卷烟项目作为企业战略的一环，旨在为企业开辟新的增长领域，巩固企业在行业中的地位。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卷烟项目的提出不仅仅是基于商业考量，还注重社会责任。通过推出环保、社会责任等方面的卷烟项目，卷烟企业可以在社会中树立积极形象，为社会做出积极贡献，实现经济效益和社会效益的双赢。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卷烟项目的提出反映了对利益相关者期望的关注。包括客户、员工、投资者等利益相关者在企业发展中都有着各自的期望，卷烟项目力求在满足这些期望的同时，取得更大的共赢。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829"/>
      <w:r>
        <w:rPr>
          <w:rFonts w:ascii="仿宋" w:eastAsia="仿宋" w:hAnsi="仿宋" w:cs="仿宋" w:hint="eastAsia"/>
          <w:sz w:val="28"/>
          <w:lang w:eastAsia="zh-CN"/>
        </w:rPr>
        <w:t>(四)、卷烟项目意义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在实施卷烟项目的过程中，我们不仅仅是在追逐商业成功，更是为企业和社会的多个层面创造了深远的意义。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的首要意义在于提升企业的市场竞争力。通过持续的创新和对产品质量的高标准要求，卷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卷烟项目的推进将促使行业技术水平的提升。通过引入先进技术和创新性解决方案，卷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在社会层面，卷烟项目不仅创造了大量就业机会，提高了就业水平，还注重社会责任和环保。通过参与社会公益事业和推动环保卷烟项目，卷烟项目为社会贡献了一份力量，体现了企业对社会的积极回馈。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综合而言，卷烟项目意义重大，不仅推动了企业的发展，也为行业和社会的进步贡献了积极力量。这是一个全面而深刻的影响，将在未来产生可持续的正面效应。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766"/>
      <w:r>
        <w:rPr>
          <w:rFonts w:ascii="仿宋" w:eastAsia="仿宋" w:hAnsi="仿宋" w:cs="仿宋" w:hint="eastAsia"/>
          <w:sz w:val="28"/>
          <w:lang w:eastAsia="zh-CN"/>
        </w:rPr>
        <w:t>(五)、卷烟项目背景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在当今迅猛发展的商业环境中，卷烟项目的动因根植于对多方面因素的审慎考量。这个卷烟项目的提出并非孤立的决策，而是对企业所处背景深入思考的产物。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市场的不断演变是卷烟项目背后的首要原因。科技的迅速发展和全球市场的快速变化使得企业必须灵活应对。卷烟项目应运而生，旨在通过创新性的解决方案迎合市场的多变需求，赢得竞争中的先机。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竞争的激烈程度也是卷烟项目背景中不可忽视的一环。企业需要在激烈竞争中脱颖而出，为此，卷烟项目致力于打破常规，提供独特的价值主张，以吸引客户并确保市场份额的增长。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技术的迅速发展为企业带来了机遇与挑战。作为卷烟项目启动的背景之一，对新兴技术的应用将有助于提升企业的技术水平，使其在不断演进的商业环境中保持竞争优势。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此外，社会对企业责任的期望也在逐渐升高。卷烟项目充分融入了社会责任的理念，通过可持续经营和社会公益卷烟项目，企图为社会贡献一份力量，在商业成功的同时关注社会价值。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557"/>
      <w:r>
        <w:rPr>
          <w:rFonts w:ascii="仿宋" w:eastAsia="仿宋" w:hAnsi="仿宋" w:cs="仿宋" w:hint="eastAsia"/>
          <w:sz w:val="28"/>
          <w:lang w:eastAsia="zh-CN"/>
        </w:rPr>
        <w:t>三、卷烟项目选址可行性分析</w:t>
      </w:r>
      <w:bookmarkEnd w:id="11"/>
    </w:p>
    <w:p>
      <w:pPr>
        <w:pStyle w:val="Heading2"/>
        <w:rPr>
          <w:rFonts w:ascii="仿宋" w:eastAsia="仿宋" w:hAnsi="仿宋" w:cs="仿宋" w:hint="eastAsia"/>
          <w:lang w:eastAsia="zh-CN"/>
        </w:rPr>
      </w:pPr>
      <w:bookmarkStart w:id="12" w:name="_Toc30439"/>
      <w:r>
        <w:rPr>
          <w:rFonts w:ascii="仿宋" w:eastAsia="仿宋" w:hAnsi="仿宋" w:cs="仿宋" w:hint="eastAsia"/>
          <w:lang w:eastAsia="zh-CN"/>
        </w:rPr>
        <w:t>(一)、卷烟项目选址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该卷烟项目选址位于XX省XX市XX区XXX街道</w:t>
      </w:r>
    </w:p>
    <w:p>
      <w:pPr>
        <w:pStyle w:val="Heading2"/>
        <w:ind w:firstLine="560" w:firstLineChars="200"/>
        <w:rPr>
          <w:rFonts w:ascii="仿宋" w:eastAsia="仿宋" w:hAnsi="仿宋" w:cs="仿宋" w:hint="eastAsia"/>
          <w:sz w:val="28"/>
          <w:lang w:eastAsia="zh-CN"/>
        </w:rPr>
      </w:pPr>
      <w:bookmarkStart w:id="13" w:name="_Toc242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卷烟项目的征地面积将根据卷烟项目的实际规模和需求进行精确规划。具体面积XXX平方米，旨在确保卷烟项目不仅能够满足当前的发展需求，还能够预留空间以适应未来的扩展。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卷烟项目计划建设的建筑总规模具体面积XXX平方米。这一规模的确定综合考虑了卷烟项目的性质、规模，以及城市规划的相关要求，确保建筑布局与周边环境协调一致。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绿地率是卷烟项目用地中被规划为绿地的比例。具体面积XXX平方米，旨在通过合理规划绿地，改善卷烟项目周边环境，提升居民生活质量，并符合城市整体绿化规划。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容积率是用地上可以建设的建筑总体积与用地面积之比。具体面积XXX，通过合理的容积率规划，确保卷烟项目建筑规模与周边环境和谐共生。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确保卷烟项目选址与当地城市规划相一致，具体面积XXX平方米。通过与城市规划部门深入沟通，确保卷烟项目不仅符合城市的整体发展方向，还能够融入城市的发展布局，为城市的长远发展贡献力量。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充分了解并确保卷烟项目选址符合当地产业政策，具体面积XXX平方米。这包括卷烟项目对当地经济的促进作用，以及对相关产业的带动效应，确保卷烟项目与地方政府的产业政策保持一致，促进共赢合作。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用地总体要求必须符合环保和可持续发展的原则，具体面积XXX平方米。通过采用绿色建筑设计、节能减排等措施，确保卷烟项目在建设和运营过程中对环境的影响最小化，达到可持续发展的要求。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确保卷烟项目选址具备必要的公共设施配套，具体面积XXX平方米。这包括交通便利性、教育、医疗等基础设施，以提高居民生活品质，使得卷烟项目选址更具吸引力。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考虑用地总体要求对当地社会稳定性的影响，具体面积XXX平方米。通过深入了解当地社区反馈，确保卷烟项目的选址和建设过程对当地社会和谐稳定产生积极作用。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卷烟项目选址不仅符合法规和规划，还在实际操作中具有可行性。这一全面规划将为卷烟项目的成功实施提供坚实的基础，确保卷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02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烟项目的设备规划和空间设计中，我们将采取灵活设备布局的措施。设备布局将根据实际需求进行灵活设计，避免不必要的浪费。通过合理规划设备摆放位置，我们将提高设备的利用率，减少设备间距，以确保卷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烟项目内部引入共享设施的概念，例如共享会议室、办公区等。通过这种方式，我们可以减少对资源的重复建设，提高资源共享效率，从而减小卷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97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卷烟项目的总图布置中，我们将不同功能区域进行明确的规划，以最大程度满足卷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43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我们首先关注市场因素，包括潜在客户分布、竞争对手位置、市场需求等。通过深入的市场调研，我们能够更准确地评估选址对于市场开拓和产品销售的影响，确保卷烟项目能够在有利的市场环境中蓬勃发展。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卷烟项目对环境的影响是综合评价的重要因素之一。我们将详细考虑选址周边的自然环境、生态保护区、水源地等情况，确保卷烟项目的建设和运营对环境影响最小化，并符合当地的环保法规标准。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对选址的评价还需充分考虑当地政府的产业政策和法规。我们将详细了解卷烟项目所在地的相关政策，确保卷烟项目的规划和运营与当地法规相符，降低不必要的法律风险。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最后，我们将综合考虑用地成本，包括土地购置费用、土地开发成本等。通过对用地成本的详细评估，我们能够做出更为精确的经济效益分析，为卷烟项目的投资决策提供有力支持。</w:t>
      </w:r>
    </w:p>
    <w:p>
      <w:pPr>
        <w:pStyle w:val="Heading1"/>
        <w:ind w:firstLine="560" w:firstLineChars="200"/>
        <w:rPr>
          <w:rFonts w:ascii="仿宋" w:eastAsia="仿宋" w:hAnsi="仿宋" w:cs="仿宋" w:hint="eastAsia"/>
          <w:sz w:val="28"/>
          <w:lang w:eastAsia="zh-CN"/>
        </w:rPr>
      </w:pPr>
      <w:bookmarkStart w:id="17" w:name="_Toc30788"/>
      <w:r>
        <w:rPr>
          <w:rFonts w:ascii="仿宋" w:eastAsia="仿宋" w:hAnsi="仿宋" w:cs="仿宋" w:hint="eastAsia"/>
          <w:sz w:val="28"/>
          <w:lang w:eastAsia="zh-CN"/>
        </w:rPr>
        <w:t>四、卷烟项目绩效评估</w:t>
      </w:r>
      <w:bookmarkEnd w:id="17"/>
    </w:p>
    <w:p>
      <w:pPr>
        <w:pStyle w:val="Heading2"/>
        <w:rPr>
          <w:rFonts w:ascii="仿宋" w:eastAsia="仿宋" w:hAnsi="仿宋" w:cs="仿宋" w:hint="eastAsia"/>
          <w:lang w:eastAsia="zh-CN"/>
        </w:rPr>
      </w:pPr>
      <w:bookmarkStart w:id="18" w:name="_Toc1222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在卷烟项目中，我们设计了一套全面的绩效评估指标，以确保卷烟项目的可控和成功交付。这些指标跨足卷烟项目目标、成本、进度和质量等多个维度，为我们提供了全面洞察卷烟项目的健康状况。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目标达成率是我们关注的首要指标。我们设定了明确的目标，并通过定期监测和评估，迅速发现并应对潜在的目标偏差。这为卷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进度作为关键的绩效指标之一，得到了精心的关注。我们制定了详细的卷烟项目进度计划，并设立了进度符合度指标，确保实际进度与计划进度保持一致。这使我们能够快速发现和解决潜在的进度问题，保持卷烟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https://d.book118.com/248016052106006022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D46F4"/>
    <w:rsid w:val="6EDD46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1605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2023-12-31T01:17:00Z</dcterms:created>
  <dcterms:modified xsi:type="dcterms:W3CDTF">2023-12-31T01:17:44Z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B48FDE3E7A484BF7A757FA186E025433_11</vt:lpwstr>
  </property>
  <property fmtid="{D5CDD505-2E9C-101B-9397-08002B2CF9AE}" pid="3" name="KSOProductBuildVer">
    <vt:lpwstr>2052-12.1.0.16120</vt:lpwstr>
  </property>
</Properties>
</file>