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E3256" w:rsidP="00CE3256">
      <w:pPr>
        <w:spacing w:before="48" w:beforeLines="20" w:after="360" w:afterLines="150" w:line="360" w:lineRule="auto"/>
        <w:jc w:val="center"/>
        <w:rPr>
          <w:rFonts w:ascii="华文中宋" w:eastAsia="华文中宋" w:hAnsi="华文中宋"/>
          <w:b/>
          <w:sz w:val="30"/>
        </w:rPr>
      </w:pPr>
      <w:r w:rsidRPr="00CE3256">
        <w:rPr>
          <w:rFonts w:ascii="华文中宋" w:eastAsia="华文中宋" w:hAnsi="华文中宋"/>
          <w:b/>
          <w:sz w:val="30"/>
        </w:rPr>
        <w:t>2023</w:t>
      </w:r>
      <w:r w:rsidRPr="00CE3256">
        <w:rPr>
          <w:rFonts w:ascii="华文中宋" w:eastAsia="华文中宋" w:hAnsi="华文中宋"/>
          <w:b/>
          <w:sz w:val="30"/>
        </w:rPr>
        <w:t>年广元市烟草专卖局人员招聘考试试题及答案解析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生活中几乎人人都懂得绝不能削足适履这一道理，然而，为了职业而改变性格的人却比比皆是。职业这双鞋，难道就真的需要用改变性格的巨大代价来适应吗</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这是典型的本末倒置。这一日常生活中再简单不过的道理，为什么我们却要花上几年、甚至几十年的时间才能真正领悟到呢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、找工作时应考虑自己的性格特点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、在生活和工作中应注意扬长避短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、事业成就取决于对职业的热爱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、真正领悟浅显的道理也需要时间的磨砺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第一步找主旨，第一句的重点在“然而”之后，引出话题职业与性格的关系，接着通过两个反问引出文段的重点，意思即职业不需要改变性格。第二句在主旨基础上合理引申，即选择职业是应考虑性格。故选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战争文化研究运用了多种学科、多种理论和多种研究方法来解释战争与社会文化之间的互动关系，远比运用单一学科解释要</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得多，可以修正过去一些错误或存在</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的观点，也可以对历史进行另外一种角度的解释</w:t>
      </w:r>
      <w:r w:rsidRPr="00E0697D">
        <w:rPr>
          <w:rFonts w:ascii="Times New Roman" w:eastAsia="微软雅黑" w:hAnsi="微软雅黑" w:cs="宋体" w:hint="eastAsia"/>
          <w:szCs w:val="18"/>
        </w:rPr>
        <w:t>或观察。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、合理</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偏差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、科学</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误会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、深刻</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误差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、客观</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分歧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“客观”是指不掺杂个人主观色彩，用单一学科解释战争文化不一定就是主观的，排除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项。用某一学科解释战争文化本身就是一种比较科学的行为，不能说运用了多种学科、理论、方法的科学性就比运用单一学科要科学得多，排除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项。“误差”多用来形容一些具体的数字等，“偏差”则是指偏离了事物原本的面貌，第二空用“偏差”更为合适。故选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项调查研究结果显示：如果一个家庭非常整洁、一尘不染，这个家庭的幸福指数一定比较低。理由是，这个家里一定有一个非常挑剔的人。你只要把东西放歪一点，他心里就不舒服了。有孩子的家庭，玩具不轻易拿出来玩，总是整整齐齐地放在那里，呆在这个家庭里面很受罪，更别说幸福指数了。</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这段文字的主要观点是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、非常整洁、一尘不染的家庭幸福指数低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、在整洁的家庭中，孩子一般不轻易玩玩具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、家庭还总有成员比较挑剔，这个家庭会非常整洁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、家庭幸福指数高低取决于家庭是否有挑剔的成员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文段的首句运用了观点引导词“显示”，给出了文段的观点，即家庭非常整洁，幸福指数比较低。同义替换为</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项。第二句原因辅证，第三句列举孩子的例子来论证。故选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前，乡村间或是城乡间的交流日益增加，因拆迁、移居等因素在新区域形成新的社区群体，乡村正面临“去熟人化”阶段。用一种共通的地域文化将其联系起来，是乡村治理的有效形式。从历史上看，以血缘或是某种被认可的文化组织起来的群体，具有很强的生命力和稳定性。在一定层面上，乡村社会关系、乡村冲突的调适与乡村社会秩序的维系不仅仅靠法制体系，而且还依靠乡村礼俗、村社伦</w:t>
      </w:r>
      <w:r w:rsidRPr="00E0697D">
        <w:rPr>
          <w:rFonts w:ascii="Times New Roman" w:eastAsia="微软雅黑" w:hAnsi="微软雅黑" w:cs="宋体" w:hint="eastAsia"/>
          <w:szCs w:val="18"/>
        </w:rPr>
        <w:t>理、村规乡约等非正式制度。这段文字主要强调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、乡村社会秩序的历史渊源与当下处境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、当下乡村社会秩序发生变化的主要原因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、新的乡村社会秩序维护需要探寻更有效的治理方法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、乡村治理实践中非正式制度往往比法律手段更有效</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指出乡村面临“去熟人化”阶段这一背景，接着提到用共通的地域文化将其联系起来是乡村治理的有效形式，后面介绍了历史上用血缘或文化来组织群体，最后提出对策，乡村社会关系等不仅要靠法制体系、还要靠村规乡约等非正式制度。故文段重点强调乡村社会秩序维护需要有效的方法，对应</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项，当选。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项对应首句背景引入的内容，并非文段重点，排除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项“主要原因”无中生有，文中没有提到，排除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项表述错误，文中没有将非正式制度与法律手段的有效性进行比较，排除。故选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中国的一年四季，季季都令人神往。春日</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，夏天绿荫满枝，秋时</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，冬日银装素裹。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、姹紫嫣红</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硕果累累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、风光旖旎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充实丰盈</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、生机勃勃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琳琅满目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、婀娜多姿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五谷丰登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“姹紫嫣红”形容各种颜色的花朵，娇艳、绚丽、好看。也比喻事物繁荣兴旺、丰富多彩。“风光旖旎”</w:t>
      </w:r>
      <w:r w:rsidRPr="00E0697D">
        <w:rPr>
          <w:rFonts w:ascii="Times New Roman" w:eastAsia="微软雅黑" w:hAnsi="微软雅黑" w:cs="宋体" w:hint="eastAsia"/>
          <w:szCs w:val="18"/>
        </w:rPr>
        <w:t>形容景色柔和美好。“生机勃勃”形容有旺盛的生命力。“婀娜多姿”形容女性姿态各异，美丽娇媚，轻盈柔美。这里形容“春日”，可以排除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选项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“充实丰盈”通常用来修饰人，“琳琅满目”常用来形容东西很多，让人眼花缭乱，第二个空处的成语用来形容“秋天”，而秋天是一个丰收的季节，用“硕果累累”来形容最为合适。故选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美好的事物人人向往，若是缺少发现的眼睛，它也容易被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。某次儿童画展，一位小朋友的作品上有一个洞，评委们好奇地问，这是不是一幅破损的作品。小朋友说，这是进入世外桃源的入口。孩子的答案，耐人寻味。如</w:t>
      </w:r>
      <w:r w:rsidRPr="00E0697D">
        <w:rPr>
          <w:rFonts w:ascii="Times New Roman" w:eastAsia="微软雅黑" w:hAnsi="微软雅黑" w:cs="宋体" w:hint="eastAsia"/>
          <w:szCs w:val="18"/>
        </w:rPr>
        <w:t>何</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发现美的眼睛，是一个需要全社会去回答的课题。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、蒙蔽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擦拭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、遮蔽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擦亮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、掩饰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拂拭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、遮掩</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烛照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第一空，根据“缺少发现的眼睛”可知，所填词语应体现出美好事物就难以被发现之意。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项“遮蔽”指遮挡，挡住使看不到，</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项“遮掩”亦有遮挡之意，均可以体现出难以发现之意，保留</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项“蒙蔽”指隐瞒真相，使人上当，通常与人搭配使用，与“美好事物”搭配不当，排除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项“掩饰”设法遮盖、掩盖</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真实情况</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，不想让他人发现，文段没有设法掩盖之意，与文段</w:t>
      </w:r>
      <w:r w:rsidRPr="00E0697D">
        <w:rPr>
          <w:rFonts w:ascii="Times New Roman" w:eastAsia="微软雅黑" w:hAnsi="微软雅黑" w:cs="宋体" w:hint="eastAsia"/>
          <w:szCs w:val="18"/>
        </w:rPr>
        <w:t>语境不符，排除。第二空，搭配“眼睛”，</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项“擦亮”与“眼睛”为固定搭配，当选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项“烛照”指照耀，照亮，与“眼睛”搭配不当，排除。故选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汪曾祺曾说言语不是外部的东西，它是和内在的思想同时存在，不可剥离的。在他看来写小说就是写语言，语文课学的是语言，但语言不是空壳，而是要承载各种各样的思想、哲学、伦理、道德的。怎么做人，如何对待父母兄弟姐妹，如何对待朋友，如何对待民族、国家和自己的劳动等，这些在语文课里是与语言并存的。从这个意义来讲，语文教育必须吸收和继承传统文化，而诗歌无疑是传统文化的集大成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w:t>
      </w:r>
      <w:r w:rsidRPr="00E0697D">
        <w:rPr>
          <w:rFonts w:ascii="Times New Roman" w:eastAsia="微软雅黑" w:hAnsi="微软雅黑" w:cs="宋体" w:hint="eastAsia"/>
          <w:szCs w:val="18"/>
        </w:rPr>
        <w:t>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、诗歌中包含丰富的思想、伦理和道德元素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、脱离内在思想的语文教育是空洞无物的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、必须重视诗歌在语文教育中的作用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、语文教育需要和思想品德教育同步进行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本段是分总结构，前面主要是描述语言和内在思想、传统文化的关系，做铺垫，最后由“从这个意义来讲”作总结，语文教育须重视诗歌。故选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8</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人类智力是无法获得完美认知的，一个开放的社会，应该承认人类容易犯错的特征，而封闭社会则会否认这一点。封闭社会也在努力消除或者不想承认不确定性，它会为历史设定一个单线性的目标。与之相比，开放社会承认不确定性，也承认整个社会目的的不确定性。如果我们承认未来是变化或者不确定的，那么对此我们或者接受</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或者否定。前者为人们带来批判式思维模式，并且能够带领我们走向开放社会，后者则会导致教条式思维模式以及封闭的社会。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关于这段文字，以下理解准确的是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、如果我们能接受未来是变化的，那么就有可能获得批判性的思维模式</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、人们可以通过不断的批判和否定来确定社会的目的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、封闭社会的教条式思想能消弥社会的不确定性，并使人们获得完美的认知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、人类容易犯错的特征使我们不得不接受未来是变化的、不确定的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项对应“如果我们承认未来是变化或者不确定的，那么对此我们或者接受</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或者否定。前者为人们带来批判式思维模式……”，正确。</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项“通过不断的批判和否定来确定社会的目的”文段中未提及，无中生有，错误。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项“封闭社会的教条式思想能消弥社会的不确定性”文段中未提及，</w:t>
      </w:r>
      <w:r w:rsidRPr="00E0697D">
        <w:rPr>
          <w:rFonts w:ascii="Times New Roman" w:eastAsia="微软雅黑" w:hAnsi="微软雅黑" w:cs="宋体" w:hint="eastAsia"/>
          <w:szCs w:val="18"/>
        </w:rPr>
        <w:t>无中生有，错误。</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项对应“一个开放的社会，应该承认人类容易犯错的特征”“我们承认未来是变化或者不确定的”，</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项将文段中两者并列关系偷换成因果关系，偷换逻辑，错误。故选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9</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中东的民主化是一个表面的形式，要整合成稳定的民主是极为困难的事情。平时我们所理解的民主化，往往是推翻某一个派别或个人的专制统治，但其实推翻专制之后的民主化进程是更艰难得多的。中东多数国家不同于日本、韩国这样的单一民族国家，人们往往难以理解中东国家政治进程是多么复杂。关于这段文字，以下理解有误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、平时我们所理解的民主化过于狭窄化</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、中东多数国家并不是单一民族国家</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、人们对中东国家政治进程想象得太简单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、单一民族国家民主化进程比多民族国家顺利</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项，由“平时我们所理解的民主化，往往是……，但其实……”可知，平时我们对于民主化的理解过于狭窄</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项，由“中东多数国家不同于日本、韩国这样的单一民族国家”可知，中东多数国家不是单一民族国家</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项，由“人们往往难以理解中东国家政治进程是多么复杂”可知，人们对中东国家政治进程想象过于简单</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项，国家民主化的进程受多种因素影响，不能笼统地说单一民族国家的民主化就一定更顺利。故选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忠实与通顺，作为翻译的标准，应该是统一的整体，不能把两者割裂开来，与原意的文字，不管多么通顺，都称不上是翻译</w:t>
      </w:r>
      <w:r w:rsidRPr="007675BD">
        <w:rPr>
          <w:rFonts w:ascii="Times New Roman" w:eastAsia="微软雅黑" w:cs="宋体"/>
          <w:szCs w:val="14"/>
        </w:rPr>
        <w:t>;</w:t>
      </w:r>
      <w:r w:rsidRPr="007675BD">
        <w:rPr>
          <w:rFonts w:ascii="Times New Roman" w:eastAsia="微软雅黑" w:cs="宋体"/>
          <w:szCs w:val="14"/>
        </w:rPr>
        <w:t>同样，译文词不达意也起不到翻译的作用。</w:t>
      </w:r>
    </w:p>
    <w:p w:rsidR="007675BD">
      <w:pPr>
        <w:pStyle w:val="NormalWeb"/>
        <w:widowControl/>
        <w:spacing w:beforeAutospacing="0" w:after="260" w:afterAutospacing="0" w:line="360" w:lineRule="auto"/>
      </w:pPr>
      <w:r w:rsidRPr="007675BD">
        <w:rPr>
          <w:rFonts w:ascii="Times New Roman" w:eastAsia="微软雅黑" w:cs="宋体"/>
          <w:szCs w:val="14"/>
        </w:rPr>
        <w:t>填入划横线部分最恰当的一项是</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不谋而合</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截然相反</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如出一辙</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大相径庭</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根据</w:t>
      </w:r>
      <w:r w:rsidRPr="007675BD">
        <w:rPr>
          <w:rFonts w:ascii="Times New Roman" w:eastAsia="微软雅黑" w:cs="宋体"/>
          <w:szCs w:val="14"/>
        </w:rPr>
        <w:t>“</w:t>
      </w:r>
      <w:r w:rsidRPr="007675BD">
        <w:rPr>
          <w:rFonts w:ascii="Times New Roman" w:eastAsia="微软雅黑" w:cs="宋体"/>
          <w:szCs w:val="14"/>
        </w:rPr>
        <w:t>都称不上是翻译</w:t>
      </w:r>
      <w:r w:rsidRPr="007675BD">
        <w:rPr>
          <w:rFonts w:ascii="Times New Roman" w:eastAsia="微软雅黑" w:cs="宋体"/>
          <w:szCs w:val="14"/>
        </w:rPr>
        <w:t>”</w:t>
      </w:r>
      <w:r w:rsidRPr="007675BD">
        <w:rPr>
          <w:rFonts w:ascii="Times New Roman" w:eastAsia="微软雅黑" w:cs="宋体"/>
          <w:szCs w:val="14"/>
        </w:rPr>
        <w:t>可以确定翻译的意思和原文的意思应该是不同的，所以排除</w:t>
      </w: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截然相反</w:t>
      </w:r>
      <w:r w:rsidRPr="007675BD">
        <w:rPr>
          <w:rFonts w:ascii="Times New Roman" w:eastAsia="微软雅黑" w:cs="宋体"/>
          <w:szCs w:val="14"/>
        </w:rPr>
        <w:t>”</w:t>
      </w:r>
      <w:r w:rsidRPr="007675BD">
        <w:rPr>
          <w:rFonts w:ascii="Times New Roman" w:eastAsia="微软雅黑" w:cs="宋体"/>
          <w:szCs w:val="14"/>
        </w:rPr>
        <w:t>和</w:t>
      </w:r>
      <w:r w:rsidRPr="007675BD">
        <w:rPr>
          <w:rFonts w:ascii="Times New Roman" w:eastAsia="微软雅黑" w:cs="宋体"/>
          <w:szCs w:val="14"/>
        </w:rPr>
        <w:t>“</w:t>
      </w:r>
      <w:r w:rsidRPr="007675BD">
        <w:rPr>
          <w:rFonts w:ascii="Times New Roman" w:eastAsia="微软雅黑" w:cs="宋体"/>
          <w:szCs w:val="14"/>
        </w:rPr>
        <w:t>大相径庭</w:t>
      </w:r>
      <w:r w:rsidRPr="007675BD">
        <w:rPr>
          <w:rFonts w:ascii="Times New Roman" w:eastAsia="微软雅黑" w:cs="宋体"/>
          <w:szCs w:val="14"/>
        </w:rPr>
        <w:t>”</w:t>
      </w:r>
      <w:r w:rsidRPr="007675BD">
        <w:rPr>
          <w:rFonts w:ascii="Times New Roman" w:eastAsia="微软雅黑" w:cs="宋体"/>
          <w:szCs w:val="14"/>
        </w:rPr>
        <w:t>都表示的是事物之间有很大的差别，但是</w:t>
      </w:r>
      <w:r w:rsidRPr="007675BD">
        <w:rPr>
          <w:rFonts w:ascii="Times New Roman" w:eastAsia="微软雅黑" w:cs="宋体"/>
          <w:szCs w:val="14"/>
        </w:rPr>
        <w:t>“</w:t>
      </w:r>
      <w:r w:rsidRPr="007675BD">
        <w:rPr>
          <w:rFonts w:ascii="Times New Roman" w:eastAsia="微软雅黑" w:cs="宋体"/>
          <w:szCs w:val="14"/>
        </w:rPr>
        <w:t>截然相反</w:t>
      </w:r>
      <w:r w:rsidRPr="007675BD">
        <w:rPr>
          <w:rFonts w:ascii="Times New Roman" w:eastAsia="微软雅黑" w:cs="宋体"/>
          <w:szCs w:val="14"/>
        </w:rPr>
        <w:t>”</w:t>
      </w:r>
      <w:r w:rsidRPr="007675BD">
        <w:rPr>
          <w:rFonts w:ascii="Times New Roman" w:eastAsia="微软雅黑" w:cs="宋体"/>
          <w:szCs w:val="14"/>
        </w:rPr>
        <w:t>的语义比</w:t>
      </w:r>
      <w:r w:rsidRPr="007675BD">
        <w:rPr>
          <w:rFonts w:ascii="Times New Roman" w:eastAsia="微软雅黑" w:cs="宋体"/>
          <w:szCs w:val="14"/>
        </w:rPr>
        <w:t>“</w:t>
      </w:r>
      <w:r w:rsidRPr="007675BD">
        <w:rPr>
          <w:rFonts w:ascii="Times New Roman" w:eastAsia="微软雅黑" w:cs="宋体"/>
          <w:szCs w:val="14"/>
        </w:rPr>
        <w:t>大相径庭</w:t>
      </w:r>
      <w:r w:rsidRPr="007675BD">
        <w:rPr>
          <w:rFonts w:ascii="Times New Roman" w:eastAsia="微软雅黑" w:cs="宋体"/>
          <w:szCs w:val="14"/>
        </w:rPr>
        <w:t>”</w:t>
      </w:r>
      <w:r w:rsidRPr="007675BD">
        <w:rPr>
          <w:rFonts w:ascii="Times New Roman" w:eastAsia="微软雅黑" w:cs="宋体"/>
          <w:szCs w:val="14"/>
        </w:rPr>
        <w:t>更严重，用在此处语义过重，因此用</w:t>
      </w:r>
      <w:r w:rsidRPr="007675BD">
        <w:rPr>
          <w:rFonts w:ascii="Times New Roman" w:eastAsia="微软雅黑" w:cs="宋体"/>
          <w:szCs w:val="14"/>
        </w:rPr>
        <w:t>“</w:t>
      </w:r>
      <w:r w:rsidRPr="007675BD">
        <w:rPr>
          <w:rFonts w:ascii="Times New Roman" w:eastAsia="微软雅黑" w:cs="宋体"/>
          <w:szCs w:val="14"/>
        </w:rPr>
        <w:t>大相径庭</w:t>
      </w:r>
      <w:r w:rsidRPr="007675BD">
        <w:rPr>
          <w:rFonts w:ascii="Times New Roman" w:eastAsia="微软雅黑" w:cs="宋体"/>
          <w:szCs w:val="14"/>
        </w:rPr>
        <w:t>”</w:t>
      </w:r>
      <w:r w:rsidRPr="007675BD">
        <w:rPr>
          <w:rFonts w:ascii="Times New Roman" w:eastAsia="微软雅黑" w:cs="宋体"/>
          <w:szCs w:val="14"/>
        </w:rPr>
        <w:t>更贴切。故正确答案为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向民众</w:t>
      </w:r>
      <w:r w:rsidRPr="007675BD">
        <w:rPr>
          <w:rFonts w:ascii="Times New Roman" w:eastAsia="微软雅黑" w:cs="宋体"/>
          <w:szCs w:val="14"/>
        </w:rPr>
        <w:t xml:space="preserve">____ </w:t>
      </w:r>
      <w:r w:rsidRPr="007675BD">
        <w:rPr>
          <w:rFonts w:ascii="Times New Roman" w:eastAsia="微软雅黑" w:cs="宋体"/>
          <w:szCs w:val="14"/>
        </w:rPr>
        <w:t>科学知识，</w:t>
      </w:r>
      <w:r w:rsidRPr="007675BD">
        <w:rPr>
          <w:rFonts w:ascii="Times New Roman" w:eastAsia="微软雅黑" w:cs="宋体"/>
          <w:szCs w:val="14"/>
        </w:rPr>
        <w:t xml:space="preserve">____ </w:t>
      </w:r>
      <w:r w:rsidRPr="007675BD">
        <w:rPr>
          <w:rFonts w:ascii="Times New Roman" w:eastAsia="微软雅黑" w:cs="宋体"/>
          <w:szCs w:val="14"/>
        </w:rPr>
        <w:t>科学精神，是科学家义不容辞的责任。但是科学家首先要致力于科研，他究竟能花多少时间来做科普，显然无法一概而论。通常，一线科学家很难花费太多的时间和精力直接参与一波又一波的科普活动。</w:t>
      </w:r>
      <w:r w:rsidRPr="007675BD">
        <w:rPr>
          <w:rFonts w:ascii="Times New Roman" w:eastAsia="微软雅黑" w:cs="宋体"/>
          <w:szCs w:val="14"/>
        </w:rPr>
        <w:t xml:space="preserve"> </w:t>
      </w:r>
      <w:r w:rsidRPr="007675BD">
        <w:rPr>
          <w:rFonts w:ascii="Times New Roman" w:eastAsia="微软雅黑" w:cs="宋体"/>
          <w:szCs w:val="14"/>
        </w:rPr>
        <w:t>依次填入划横线部分最恰当的一项是：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、传输</w:t>
      </w:r>
      <w:r w:rsidRPr="007675BD">
        <w:rPr>
          <w:rFonts w:ascii="Times New Roman" w:eastAsia="微软雅黑" w:cs="宋体"/>
          <w:szCs w:val="14"/>
        </w:rPr>
        <w:t xml:space="preserve"> </w:t>
      </w:r>
      <w:r w:rsidRPr="007675BD">
        <w:rPr>
          <w:rFonts w:ascii="Times New Roman" w:eastAsia="微软雅黑" w:cs="宋体"/>
          <w:szCs w:val="14"/>
        </w:rPr>
        <w:t>传递</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、传递</w:t>
      </w:r>
      <w:r w:rsidRPr="007675BD">
        <w:rPr>
          <w:rFonts w:ascii="Times New Roman" w:eastAsia="微软雅黑" w:cs="宋体"/>
          <w:szCs w:val="14"/>
        </w:rPr>
        <w:t xml:space="preserve"> </w:t>
      </w:r>
      <w:r w:rsidRPr="007675BD">
        <w:rPr>
          <w:rFonts w:ascii="Times New Roman" w:eastAsia="微软雅黑" w:cs="宋体"/>
          <w:szCs w:val="14"/>
        </w:rPr>
        <w:t>传播</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、传导</w:t>
      </w:r>
      <w:r w:rsidRPr="007675BD">
        <w:rPr>
          <w:rFonts w:ascii="Times New Roman" w:eastAsia="微软雅黑" w:cs="宋体"/>
          <w:szCs w:val="14"/>
        </w:rPr>
        <w:t xml:space="preserve"> </w:t>
      </w:r>
      <w:r w:rsidRPr="007675BD">
        <w:rPr>
          <w:rFonts w:ascii="Times New Roman" w:eastAsia="微软雅黑" w:cs="宋体"/>
          <w:szCs w:val="14"/>
        </w:rPr>
        <w:t>传扬</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、传达</w:t>
      </w:r>
      <w:r w:rsidRPr="007675BD">
        <w:rPr>
          <w:rFonts w:ascii="Times New Roman" w:eastAsia="微软雅黑" w:cs="宋体"/>
          <w:szCs w:val="14"/>
        </w:rPr>
        <w:t xml:space="preserve"> </w:t>
      </w:r>
      <w:r w:rsidRPr="007675BD">
        <w:rPr>
          <w:rFonts w:ascii="Times New Roman" w:eastAsia="微软雅黑" w:cs="宋体"/>
          <w:szCs w:val="14"/>
        </w:rPr>
        <w:t>传承</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第一空，搭配</w:t>
      </w:r>
      <w:r w:rsidRPr="007675BD">
        <w:rPr>
          <w:rFonts w:ascii="Times New Roman" w:eastAsia="微软雅黑" w:cs="宋体"/>
          <w:szCs w:val="14"/>
        </w:rPr>
        <w:t>“</w:t>
      </w:r>
      <w:r w:rsidRPr="007675BD">
        <w:rPr>
          <w:rFonts w:ascii="Times New Roman" w:eastAsia="微软雅黑" w:cs="宋体"/>
          <w:szCs w:val="14"/>
        </w:rPr>
        <w:t>科学知识</w:t>
      </w:r>
      <w:r w:rsidRPr="007675BD">
        <w:rPr>
          <w:rFonts w:ascii="Times New Roman" w:eastAsia="微软雅黑" w:cs="宋体"/>
          <w:szCs w:val="14"/>
        </w:rPr>
        <w:t>”</w:t>
      </w:r>
      <w:r w:rsidRPr="007675BD">
        <w:rPr>
          <w:rFonts w:ascii="Times New Roman" w:eastAsia="微软雅黑" w:cs="宋体"/>
          <w:szCs w:val="14"/>
        </w:rPr>
        <w:t>，表示向民众传播科学知识，</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传输</w:t>
      </w:r>
      <w:r w:rsidRPr="007675BD">
        <w:rPr>
          <w:rFonts w:ascii="Times New Roman" w:eastAsia="微软雅黑" w:cs="宋体"/>
          <w:szCs w:val="14"/>
        </w:rPr>
        <w:t>”</w:t>
      </w:r>
      <w:r w:rsidRPr="007675BD">
        <w:rPr>
          <w:rFonts w:ascii="Times New Roman" w:eastAsia="微软雅黑" w:cs="宋体"/>
          <w:szCs w:val="14"/>
        </w:rPr>
        <w:t>指传递、输送，一般搭配信息、数据，与</w:t>
      </w:r>
      <w:r w:rsidRPr="007675BD">
        <w:rPr>
          <w:rFonts w:ascii="Times New Roman" w:eastAsia="微软雅黑" w:cs="宋体"/>
          <w:szCs w:val="14"/>
        </w:rPr>
        <w:t>“</w:t>
      </w:r>
      <w:r w:rsidRPr="007675BD">
        <w:rPr>
          <w:rFonts w:ascii="Times New Roman" w:eastAsia="微软雅黑" w:cs="宋体"/>
          <w:szCs w:val="14"/>
        </w:rPr>
        <w:t>知识</w:t>
      </w:r>
      <w:r w:rsidRPr="007675BD">
        <w:rPr>
          <w:rFonts w:ascii="Times New Roman" w:eastAsia="微软雅黑" w:cs="宋体"/>
          <w:szCs w:val="14"/>
        </w:rPr>
        <w:t>”</w:t>
      </w:r>
      <w:r w:rsidRPr="007675BD">
        <w:rPr>
          <w:rFonts w:ascii="Times New Roman" w:eastAsia="微软雅黑" w:cs="宋体"/>
          <w:szCs w:val="14"/>
        </w:rPr>
        <w:t>搭配得当，保留</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传递</w:t>
      </w:r>
      <w:r w:rsidRPr="007675BD">
        <w:rPr>
          <w:rFonts w:ascii="Times New Roman" w:eastAsia="微软雅黑" w:cs="宋体"/>
          <w:szCs w:val="14"/>
        </w:rPr>
        <w:t>”</w:t>
      </w:r>
      <w:r w:rsidRPr="007675BD">
        <w:rPr>
          <w:rFonts w:ascii="Times New Roman" w:eastAsia="微软雅黑" w:cs="宋体"/>
          <w:szCs w:val="14"/>
        </w:rPr>
        <w:t>指由一方交给另一方，表示科学家把科学知识传播给民众，搭配得当且语义恰当，保留。</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传导</w:t>
      </w:r>
      <w:r w:rsidRPr="007675BD">
        <w:rPr>
          <w:rFonts w:ascii="Times New Roman" w:eastAsia="微软雅黑" w:cs="宋体"/>
          <w:szCs w:val="14"/>
        </w:rPr>
        <w:t>”</w:t>
      </w:r>
      <w:r w:rsidRPr="007675BD">
        <w:rPr>
          <w:rFonts w:ascii="Times New Roman" w:eastAsia="微软雅黑" w:cs="宋体"/>
          <w:szCs w:val="14"/>
        </w:rPr>
        <w:t>指热或电从物体的一部分传到另一部分，多用于物理学或神经方面，与知识搭配不当，排除</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传达</w:t>
      </w:r>
      <w:r w:rsidRPr="007675BD">
        <w:rPr>
          <w:rFonts w:ascii="Times New Roman" w:eastAsia="微软雅黑" w:cs="宋体"/>
          <w:szCs w:val="14"/>
        </w:rPr>
        <w:t>”</w:t>
      </w:r>
      <w:r w:rsidRPr="007675BD">
        <w:rPr>
          <w:rFonts w:ascii="Times New Roman" w:eastAsia="微软雅黑" w:cs="宋体"/>
          <w:szCs w:val="14"/>
        </w:rPr>
        <w:t>意为把一方的意思告诉给另一方，多与命令、消息搭配，与知识搭配不当，排除。</w:t>
      </w:r>
      <w:r w:rsidRPr="007675BD">
        <w:rPr>
          <w:rFonts w:ascii="Times New Roman" w:eastAsia="微软雅黑" w:cs="宋体"/>
          <w:szCs w:val="14"/>
        </w:rPr>
        <w:t xml:space="preserve"> </w:t>
      </w:r>
      <w:r w:rsidRPr="007675BD">
        <w:rPr>
          <w:rFonts w:ascii="Times New Roman" w:eastAsia="微软雅黑" w:cs="宋体"/>
          <w:szCs w:val="14"/>
        </w:rPr>
        <w:t>第二空，搭配</w:t>
      </w:r>
      <w:r w:rsidRPr="007675BD">
        <w:rPr>
          <w:rFonts w:ascii="Times New Roman" w:eastAsia="微软雅黑" w:cs="宋体"/>
          <w:szCs w:val="14"/>
        </w:rPr>
        <w:t>“</w:t>
      </w:r>
      <w:r w:rsidRPr="007675BD">
        <w:rPr>
          <w:rFonts w:ascii="Times New Roman" w:eastAsia="微软雅黑" w:cs="宋体"/>
          <w:szCs w:val="14"/>
        </w:rPr>
        <w:t>科学精神</w:t>
      </w:r>
      <w:r w:rsidRPr="007675BD">
        <w:rPr>
          <w:rFonts w:ascii="Times New Roman" w:eastAsia="微软雅黑" w:cs="宋体"/>
          <w:szCs w:val="14"/>
        </w:rPr>
        <w:t>”</w:t>
      </w:r>
      <w:r w:rsidRPr="007675BD">
        <w:rPr>
          <w:rFonts w:ascii="Times New Roman" w:eastAsia="微软雅黑" w:cs="宋体"/>
          <w:szCs w:val="14"/>
        </w:rPr>
        <w:t>，根据横线后</w:t>
      </w:r>
      <w:r w:rsidRPr="007675BD">
        <w:rPr>
          <w:rFonts w:ascii="Times New Roman" w:eastAsia="微软雅黑" w:cs="宋体"/>
          <w:szCs w:val="14"/>
        </w:rPr>
        <w:t>“</w:t>
      </w:r>
      <w:r w:rsidRPr="007675BD">
        <w:rPr>
          <w:rFonts w:ascii="Times New Roman" w:eastAsia="微软雅黑" w:cs="宋体"/>
          <w:szCs w:val="14"/>
        </w:rPr>
        <w:t>做科普</w:t>
      </w:r>
      <w:r w:rsidRPr="007675BD">
        <w:rPr>
          <w:rFonts w:ascii="Times New Roman" w:eastAsia="微软雅黑" w:cs="宋体"/>
          <w:szCs w:val="14"/>
        </w:rPr>
        <w:t>”“</w:t>
      </w:r>
      <w:r w:rsidRPr="007675BD">
        <w:rPr>
          <w:rFonts w:ascii="Times New Roman" w:eastAsia="微软雅黑" w:cs="宋体"/>
          <w:szCs w:val="14"/>
        </w:rPr>
        <w:t>科普活动</w:t>
      </w:r>
      <w:r w:rsidRPr="007675BD">
        <w:rPr>
          <w:rFonts w:ascii="Times New Roman" w:eastAsia="微软雅黑" w:cs="宋体"/>
          <w:szCs w:val="14"/>
        </w:rPr>
        <w:t>”</w:t>
      </w:r>
      <w:r w:rsidRPr="007675BD">
        <w:rPr>
          <w:rFonts w:ascii="Times New Roman" w:eastAsia="微软雅黑" w:cs="宋体"/>
          <w:szCs w:val="14"/>
        </w:rPr>
        <w:t>可知，</w:t>
      </w:r>
      <w:r w:rsidRPr="007675BD">
        <w:rPr>
          <w:rFonts w:ascii="Times New Roman" w:eastAsia="微软雅黑" w:cs="宋体"/>
          <w:szCs w:val="14"/>
        </w:rPr>
        <w:t>“</w:t>
      </w:r>
      <w:r w:rsidRPr="007675BD">
        <w:rPr>
          <w:rFonts w:ascii="Times New Roman" w:eastAsia="微软雅黑" w:cs="宋体"/>
          <w:szCs w:val="14"/>
        </w:rPr>
        <w:t>科普</w:t>
      </w:r>
      <w:r w:rsidRPr="007675BD">
        <w:rPr>
          <w:rFonts w:ascii="Times New Roman" w:eastAsia="微软雅黑" w:cs="宋体"/>
          <w:szCs w:val="14"/>
        </w:rPr>
        <w:t>”</w:t>
      </w:r>
      <w:r w:rsidRPr="007675BD">
        <w:rPr>
          <w:rFonts w:ascii="Times New Roman" w:eastAsia="微软雅黑" w:cs="宋体"/>
          <w:szCs w:val="14"/>
        </w:rPr>
        <w:t>即科学普及，特点是范围广、受众多，所以横线处所填词语要体现出范围广、受众多，</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传播</w:t>
      </w:r>
      <w:r w:rsidRPr="007675BD">
        <w:rPr>
          <w:rFonts w:ascii="Times New Roman" w:eastAsia="微软雅黑" w:cs="宋体"/>
          <w:szCs w:val="14"/>
        </w:rPr>
        <w:t>”</w:t>
      </w:r>
      <w:r w:rsidRPr="007675BD">
        <w:rPr>
          <w:rFonts w:ascii="Times New Roman" w:eastAsia="微软雅黑" w:cs="宋体"/>
          <w:szCs w:val="14"/>
        </w:rPr>
        <w:t>指广泛散布，与</w:t>
      </w:r>
      <w:r w:rsidRPr="007675BD">
        <w:rPr>
          <w:rFonts w:ascii="Times New Roman" w:eastAsia="微软雅黑" w:cs="宋体"/>
          <w:szCs w:val="14"/>
        </w:rPr>
        <w:t>“</w:t>
      </w:r>
      <w:r w:rsidRPr="007675BD">
        <w:rPr>
          <w:rFonts w:ascii="Times New Roman" w:eastAsia="微软雅黑" w:cs="宋体"/>
          <w:szCs w:val="14"/>
        </w:rPr>
        <w:t>科学精神</w:t>
      </w:r>
      <w:r w:rsidRPr="007675BD">
        <w:rPr>
          <w:rFonts w:ascii="Times New Roman" w:eastAsia="微软雅黑" w:cs="宋体"/>
          <w:szCs w:val="14"/>
        </w:rPr>
        <w:t>”</w:t>
      </w:r>
      <w:r w:rsidRPr="007675BD">
        <w:rPr>
          <w:rFonts w:ascii="Times New Roman" w:eastAsia="微软雅黑" w:cs="宋体"/>
          <w:szCs w:val="14"/>
        </w:rPr>
        <w:t>搭配恰当，且与</w:t>
      </w:r>
      <w:r w:rsidRPr="007675BD">
        <w:rPr>
          <w:rFonts w:ascii="Times New Roman" w:eastAsia="微软雅黑" w:cs="宋体"/>
          <w:szCs w:val="14"/>
        </w:rPr>
        <w:t>“</w:t>
      </w:r>
      <w:r w:rsidRPr="007675BD">
        <w:rPr>
          <w:rFonts w:ascii="Times New Roman" w:eastAsia="微软雅黑" w:cs="宋体"/>
          <w:szCs w:val="14"/>
        </w:rPr>
        <w:t>科普活动</w:t>
      </w:r>
      <w:r w:rsidRPr="007675BD">
        <w:rPr>
          <w:rFonts w:ascii="Times New Roman" w:eastAsia="微软雅黑" w:cs="宋体"/>
          <w:szCs w:val="14"/>
        </w:rPr>
        <w:t>”</w:t>
      </w:r>
      <w:r w:rsidRPr="007675BD">
        <w:rPr>
          <w:rFonts w:ascii="Times New Roman" w:eastAsia="微软雅黑" w:cs="宋体"/>
          <w:szCs w:val="14"/>
        </w:rPr>
        <w:t>对应准确，当选。</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传递</w:t>
      </w:r>
      <w:r w:rsidRPr="007675BD">
        <w:rPr>
          <w:rFonts w:ascii="Times New Roman" w:eastAsia="微软雅黑" w:cs="宋体"/>
          <w:szCs w:val="14"/>
        </w:rPr>
        <w:t>”</w:t>
      </w:r>
      <w:r w:rsidRPr="007675BD">
        <w:rPr>
          <w:rFonts w:ascii="Times New Roman" w:eastAsia="微软雅黑" w:cs="宋体"/>
          <w:szCs w:val="14"/>
        </w:rPr>
        <w:t>无法体现出科普活动受众多的特点，排除。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在半个世纪前撞上地球的巨大陨石内，科学家们发现了距今</w:t>
      </w:r>
      <w:r w:rsidRPr="007675BD">
        <w:rPr>
          <w:rFonts w:ascii="Times New Roman" w:eastAsia="微软雅黑" w:cs="宋体"/>
          <w:szCs w:val="14"/>
        </w:rPr>
        <w:t>70</w:t>
      </w:r>
      <w:r w:rsidRPr="007675BD">
        <w:rPr>
          <w:rFonts w:ascii="Times New Roman" w:eastAsia="微软雅黑" w:cs="宋体"/>
          <w:szCs w:val="14"/>
        </w:rPr>
        <w:t>亿年的星尘。这是地球上已知存在的最古老物质。这种古老的尘埃由比我们的太阳更古老的颗粒组成，通过垂死的恒星进入宇宙。这种尘埃最终借着</w:t>
      </w:r>
      <w:r w:rsidRPr="007675BD">
        <w:rPr>
          <w:rFonts w:ascii="Times New Roman" w:eastAsia="微软雅黑" w:cs="宋体"/>
          <w:szCs w:val="14"/>
        </w:rPr>
        <w:t>1969</w:t>
      </w:r>
      <w:r w:rsidRPr="007675BD">
        <w:rPr>
          <w:rFonts w:ascii="Times New Roman" w:eastAsia="微软雅黑" w:cs="宋体"/>
          <w:szCs w:val="14"/>
        </w:rPr>
        <w:t>年坠落于澳大利</w:t>
      </w:r>
      <w:r w:rsidRPr="007675BD">
        <w:rPr>
          <w:rFonts w:ascii="Times New Roman" w:eastAsia="微软雅黑" w:cs="宋体"/>
          <w:szCs w:val="14"/>
        </w:rPr>
        <w:t>亚的默奇森陨石来到地球。这也是研究人员第一次在地球上的岩石中发现太阳前颗粒。在这项新的研究中，研究人员分析了来自默奇森陨石的颗粒。他们把颗粒碾碎后加入酸性物质，以溶解矿物和硅酸盐，从而仅留下太阳前颗粒。</w:t>
      </w:r>
      <w:r w:rsidRPr="007675BD">
        <w:rPr>
          <w:rFonts w:ascii="Times New Roman" w:eastAsia="微软雅黑" w:cs="宋体"/>
          <w:szCs w:val="14"/>
        </w:rPr>
        <w:t xml:space="preserve"> </w:t>
      </w:r>
      <w:r w:rsidRPr="007675BD">
        <w:rPr>
          <w:rFonts w:ascii="Times New Roman" w:eastAsia="微软雅黑" w:cs="宋体"/>
          <w:szCs w:val="14"/>
        </w:rPr>
        <w:t>最适合做这段文字标题的是：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、太阳前颗粒的价值</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、默奇森陨石的由来</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、地球上最古老的物质</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、陨石的科学研究价值</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文段首先指出在巨大陨石内发现了地球上已知存在的最古老物质，即星尘，接着通过指代词</w:t>
      </w:r>
      <w:r w:rsidRPr="007675BD">
        <w:rPr>
          <w:rFonts w:ascii="Times New Roman" w:eastAsia="微软雅黑" w:cs="宋体"/>
          <w:szCs w:val="14"/>
        </w:rPr>
        <w:t>“</w:t>
      </w:r>
      <w:r w:rsidRPr="007675BD">
        <w:rPr>
          <w:rFonts w:ascii="Times New Roman" w:eastAsia="微软雅黑" w:cs="宋体"/>
          <w:szCs w:val="14"/>
        </w:rPr>
        <w:t>这种尘埃</w:t>
      </w:r>
      <w:r w:rsidRPr="007675BD">
        <w:rPr>
          <w:rFonts w:ascii="Times New Roman" w:eastAsia="微软雅黑" w:cs="宋体"/>
          <w:szCs w:val="14"/>
        </w:rPr>
        <w:t>”</w:t>
      </w:r>
      <w:r w:rsidRPr="007675BD">
        <w:rPr>
          <w:rFonts w:ascii="Times New Roman" w:eastAsia="微软雅黑" w:cs="宋体"/>
          <w:szCs w:val="14"/>
        </w:rPr>
        <w:t>指代地球上已知存在的最古老物质星尘，指出其借助陨石来到地球，这也是研究人员第一次</w:t>
      </w:r>
      <w:r w:rsidRPr="007675BD">
        <w:rPr>
          <w:rFonts w:ascii="Times New Roman" w:eastAsia="微软雅黑" w:cs="宋体"/>
          <w:szCs w:val="14"/>
        </w:rPr>
        <w:t>在地球上的岩石中发现太阳前颗粒，后文对这一研究进行详细论述，故文段重点围绕地球上最古老的物质来论述，对应</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价值</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科学研究价值</w:t>
      </w:r>
      <w:r w:rsidRPr="007675BD">
        <w:rPr>
          <w:rFonts w:ascii="Times New Roman" w:eastAsia="微软雅黑" w:cs="宋体"/>
          <w:szCs w:val="14"/>
        </w:rPr>
        <w:t>”</w:t>
      </w:r>
      <w:r w:rsidRPr="007675BD">
        <w:rPr>
          <w:rFonts w:ascii="Times New Roman" w:eastAsia="微软雅黑" w:cs="宋体"/>
          <w:szCs w:val="14"/>
        </w:rPr>
        <w:t>文段均未论述，无中生有，排除</w:t>
      </w:r>
      <w:r w:rsidRPr="007675BD">
        <w:rPr>
          <w:rFonts w:ascii="Times New Roman" w:eastAsia="微软雅黑" w:cs="宋体"/>
          <w:szCs w:val="14"/>
        </w:rPr>
        <w:t>; 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默奇森陨石</w:t>
      </w:r>
      <w:r w:rsidRPr="007675BD">
        <w:rPr>
          <w:rFonts w:ascii="Times New Roman" w:eastAsia="微软雅黑" w:cs="宋体"/>
          <w:szCs w:val="14"/>
        </w:rPr>
        <w:t>”</w:t>
      </w:r>
      <w:r w:rsidRPr="007675BD">
        <w:rPr>
          <w:rFonts w:ascii="Times New Roman" w:eastAsia="微软雅黑" w:cs="宋体"/>
          <w:szCs w:val="14"/>
        </w:rPr>
        <w:t>非重点，文段重在强调借助默奇森陨石来到地球的最古老物质，排除。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学术研究是一项严谨缜密的科学工作，</w:t>
      </w:r>
      <w:r w:rsidRPr="007675BD">
        <w:rPr>
          <w:rFonts w:ascii="Times New Roman" w:eastAsia="微软雅黑" w:cs="宋体"/>
          <w:szCs w:val="14"/>
        </w:rPr>
        <w:t xml:space="preserve">________ </w:t>
      </w:r>
      <w:r w:rsidRPr="007675BD">
        <w:rPr>
          <w:rFonts w:ascii="Times New Roman" w:eastAsia="微软雅黑" w:cs="宋体"/>
          <w:szCs w:val="14"/>
        </w:rPr>
        <w:t>是其研究的前提基础。学术不求真便会没有标准，当真正的学术研究被</w:t>
      </w:r>
      <w:r w:rsidRPr="007675BD">
        <w:rPr>
          <w:rFonts w:ascii="Times New Roman" w:eastAsia="微软雅黑" w:cs="宋体"/>
          <w:szCs w:val="14"/>
        </w:rPr>
        <w:t xml:space="preserve">____ </w:t>
      </w:r>
      <w:r w:rsidRPr="007675BD">
        <w:rPr>
          <w:rFonts w:ascii="Times New Roman" w:eastAsia="微软雅黑" w:cs="宋体"/>
          <w:szCs w:val="14"/>
        </w:rPr>
        <w:t>、舆论炒作成为风气之时，便意味着学术低谷的到来。</w:t>
      </w:r>
      <w:r w:rsidRPr="007675BD">
        <w:rPr>
          <w:rFonts w:ascii="Times New Roman" w:eastAsia="微软雅黑" w:cs="宋体"/>
          <w:szCs w:val="14"/>
        </w:rPr>
        <w:t xml:space="preserve"> </w:t>
      </w:r>
      <w:r w:rsidRPr="007675BD">
        <w:rPr>
          <w:rFonts w:ascii="Times New Roman" w:eastAsia="微软雅黑" w:cs="宋体"/>
          <w:szCs w:val="14"/>
        </w:rPr>
        <w:t>依次填入画横线部分最恰当的一项是：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、实事求是</w:t>
      </w:r>
      <w:r w:rsidRPr="007675BD">
        <w:rPr>
          <w:rFonts w:ascii="Times New Roman" w:eastAsia="微软雅黑" w:cs="宋体"/>
          <w:szCs w:val="14"/>
        </w:rPr>
        <w:t xml:space="preserve"> </w:t>
      </w:r>
      <w:r w:rsidRPr="007675BD">
        <w:rPr>
          <w:rFonts w:ascii="Times New Roman" w:eastAsia="微软雅黑" w:cs="宋体"/>
          <w:szCs w:val="14"/>
        </w:rPr>
        <w:t>放</w:t>
      </w:r>
      <w:r w:rsidRPr="007675BD">
        <w:rPr>
          <w:rFonts w:ascii="Times New Roman" w:eastAsia="微软雅黑" w:cs="宋体"/>
          <w:szCs w:val="14"/>
        </w:rPr>
        <w:t>弃</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、有的放矢</w:t>
      </w:r>
      <w:r w:rsidRPr="007675BD">
        <w:rPr>
          <w:rFonts w:ascii="Times New Roman" w:eastAsia="微软雅黑" w:cs="宋体"/>
          <w:szCs w:val="14"/>
        </w:rPr>
        <w:t xml:space="preserve"> </w:t>
      </w:r>
      <w:r w:rsidRPr="007675BD">
        <w:rPr>
          <w:rFonts w:ascii="Times New Roman" w:eastAsia="微软雅黑" w:cs="宋体"/>
          <w:szCs w:val="14"/>
        </w:rPr>
        <w:t>遗忘</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、去伪存真</w:t>
      </w:r>
      <w:r w:rsidRPr="007675BD">
        <w:rPr>
          <w:rFonts w:ascii="Times New Roman" w:eastAsia="微软雅黑" w:cs="宋体"/>
          <w:szCs w:val="14"/>
        </w:rPr>
        <w:t xml:space="preserve"> </w:t>
      </w:r>
      <w:r w:rsidRPr="007675BD">
        <w:rPr>
          <w:rFonts w:ascii="Times New Roman" w:eastAsia="微软雅黑" w:cs="宋体"/>
          <w:szCs w:val="14"/>
        </w:rPr>
        <w:t>冷落</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、推陈出新</w:t>
      </w:r>
      <w:r w:rsidRPr="007675BD">
        <w:rPr>
          <w:rFonts w:ascii="Times New Roman" w:eastAsia="微软雅黑" w:cs="宋体"/>
          <w:szCs w:val="14"/>
        </w:rPr>
        <w:t xml:space="preserve"> </w:t>
      </w:r>
      <w:r w:rsidRPr="007675BD">
        <w:rPr>
          <w:rFonts w:ascii="Times New Roman" w:eastAsia="微软雅黑" w:cs="宋体"/>
          <w:szCs w:val="14"/>
        </w:rPr>
        <w:t>忽视</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第一空，根据文段</w:t>
      </w:r>
      <w:r w:rsidRPr="007675BD">
        <w:rPr>
          <w:rFonts w:ascii="Times New Roman" w:eastAsia="微软雅黑" w:cs="宋体"/>
          <w:szCs w:val="14"/>
        </w:rPr>
        <w:t>“</w:t>
      </w:r>
      <w:r w:rsidRPr="007675BD">
        <w:rPr>
          <w:rFonts w:ascii="Times New Roman" w:eastAsia="微软雅黑" w:cs="宋体"/>
          <w:szCs w:val="14"/>
        </w:rPr>
        <w:t>学术研究是一项严谨缜密的科学工作</w:t>
      </w:r>
      <w:r w:rsidRPr="007675BD">
        <w:rPr>
          <w:rFonts w:ascii="Times New Roman" w:eastAsia="微软雅黑" w:cs="宋体"/>
          <w:szCs w:val="14"/>
        </w:rPr>
        <w:t>”“</w:t>
      </w:r>
      <w:r w:rsidRPr="007675BD">
        <w:rPr>
          <w:rFonts w:ascii="Times New Roman" w:eastAsia="微软雅黑" w:cs="宋体"/>
          <w:szCs w:val="14"/>
        </w:rPr>
        <w:t>学术不求真便会没有标准</w:t>
      </w:r>
      <w:r w:rsidRPr="007675BD">
        <w:rPr>
          <w:rFonts w:ascii="Times New Roman" w:eastAsia="微软雅黑" w:cs="宋体"/>
          <w:szCs w:val="14"/>
        </w:rPr>
        <w:t>”</w:t>
      </w:r>
      <w:r w:rsidRPr="007675BD">
        <w:rPr>
          <w:rFonts w:ascii="Times New Roman" w:eastAsia="微软雅黑" w:cs="宋体"/>
          <w:szCs w:val="14"/>
        </w:rPr>
        <w:t>可知，横线处体现的是学术研究要严谨缜密、要求真，</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实事求是</w:t>
      </w:r>
      <w:r w:rsidRPr="007675BD">
        <w:rPr>
          <w:rFonts w:ascii="Times New Roman" w:eastAsia="微软雅黑" w:cs="宋体"/>
          <w:szCs w:val="14"/>
        </w:rPr>
        <w:t>”</w:t>
      </w:r>
      <w:r w:rsidRPr="007675BD">
        <w:rPr>
          <w:rFonts w:ascii="Times New Roman" w:eastAsia="微软雅黑" w:cs="宋体"/>
          <w:szCs w:val="14"/>
        </w:rPr>
        <w:t>指从实际情况出发，</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去伪存真</w:t>
      </w:r>
      <w:r w:rsidRPr="007675BD">
        <w:rPr>
          <w:rFonts w:ascii="Times New Roman" w:eastAsia="微软雅黑" w:cs="宋体"/>
          <w:szCs w:val="14"/>
        </w:rPr>
        <w:t>”</w:t>
      </w:r>
      <w:r w:rsidRPr="007675BD">
        <w:rPr>
          <w:rFonts w:ascii="Times New Roman" w:eastAsia="微软雅黑" w:cs="宋体"/>
          <w:szCs w:val="14"/>
        </w:rPr>
        <w:t>意思是除掉虚假的，留下真实的，均符合文意，保留。</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有的放矢</w:t>
      </w:r>
      <w:r w:rsidRPr="007675BD">
        <w:rPr>
          <w:rFonts w:ascii="Times New Roman" w:eastAsia="微软雅黑" w:cs="宋体"/>
          <w:szCs w:val="14"/>
        </w:rPr>
        <w:t>”</w:t>
      </w:r>
      <w:r w:rsidRPr="007675BD">
        <w:rPr>
          <w:rFonts w:ascii="Times New Roman" w:eastAsia="微软雅黑" w:cs="宋体"/>
          <w:szCs w:val="14"/>
        </w:rPr>
        <w:t>比喻说话做事有针对性，文段未体现针对性，排除</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推陈出新</w:t>
      </w:r>
      <w:r w:rsidRPr="007675BD">
        <w:rPr>
          <w:rFonts w:ascii="Times New Roman" w:eastAsia="微软雅黑" w:cs="宋体"/>
          <w:szCs w:val="14"/>
        </w:rPr>
        <w:t>”</w:t>
      </w:r>
      <w:r w:rsidRPr="007675BD">
        <w:rPr>
          <w:rFonts w:ascii="Times New Roman" w:eastAsia="微软雅黑" w:cs="宋体"/>
          <w:szCs w:val="14"/>
        </w:rPr>
        <w:t>指去掉旧事物的糟粕，取其精华，并使它向新的方向发展，与文意不符，排除。</w:t>
      </w:r>
      <w:r w:rsidRPr="007675BD">
        <w:rPr>
          <w:rFonts w:ascii="Times New Roman" w:eastAsia="微软雅黑" w:cs="宋体"/>
          <w:szCs w:val="14"/>
        </w:rPr>
        <w:t xml:space="preserve"> </w:t>
      </w:r>
      <w:r w:rsidRPr="007675BD">
        <w:rPr>
          <w:rFonts w:ascii="Times New Roman" w:eastAsia="微软雅黑" w:cs="宋体"/>
          <w:szCs w:val="14"/>
        </w:rPr>
        <w:t>第二空，根据后文</w:t>
      </w:r>
      <w:r w:rsidRPr="007675BD">
        <w:rPr>
          <w:rFonts w:ascii="Times New Roman" w:eastAsia="微软雅黑" w:cs="宋体"/>
          <w:szCs w:val="14"/>
        </w:rPr>
        <w:t>“</w:t>
      </w:r>
      <w:r w:rsidRPr="007675BD">
        <w:rPr>
          <w:rFonts w:ascii="Times New Roman" w:eastAsia="微软雅黑" w:cs="宋体"/>
          <w:szCs w:val="14"/>
        </w:rPr>
        <w:t>便意味着学术低谷的到来</w:t>
      </w:r>
      <w:r w:rsidRPr="007675BD">
        <w:rPr>
          <w:rFonts w:ascii="Times New Roman" w:eastAsia="微软雅黑" w:cs="宋体"/>
          <w:szCs w:val="14"/>
        </w:rPr>
        <w:t>”</w:t>
      </w:r>
      <w:r w:rsidRPr="007675BD">
        <w:rPr>
          <w:rFonts w:ascii="Times New Roman" w:eastAsia="微软雅黑" w:cs="宋体"/>
          <w:szCs w:val="14"/>
        </w:rPr>
        <w:t>可知，横线处词语</w:t>
      </w:r>
      <w:r w:rsidRPr="007675BD">
        <w:rPr>
          <w:rFonts w:ascii="Times New Roman" w:eastAsia="微软雅黑" w:cs="宋体"/>
          <w:szCs w:val="14"/>
        </w:rPr>
        <w:t>程度较轻，</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冷落</w:t>
      </w:r>
      <w:r w:rsidRPr="007675BD">
        <w:rPr>
          <w:rFonts w:ascii="Times New Roman" w:eastAsia="微软雅黑" w:cs="宋体"/>
          <w:szCs w:val="14"/>
        </w:rPr>
        <w:t>”</w:t>
      </w:r>
      <w:r w:rsidRPr="007675BD">
        <w:rPr>
          <w:rFonts w:ascii="Times New Roman" w:eastAsia="微软雅黑" w:cs="宋体"/>
          <w:szCs w:val="14"/>
        </w:rPr>
        <w:t>形容受到冷淡的待遇，置于此处程度较轻，符合文意，当选。</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放弃</w:t>
      </w:r>
      <w:r w:rsidRPr="007675BD">
        <w:rPr>
          <w:rFonts w:ascii="Times New Roman" w:eastAsia="微软雅黑" w:cs="宋体"/>
          <w:szCs w:val="14"/>
        </w:rPr>
        <w:t>”</w:t>
      </w:r>
      <w:r w:rsidRPr="007675BD">
        <w:rPr>
          <w:rFonts w:ascii="Times New Roman" w:eastAsia="微软雅黑" w:cs="宋体"/>
          <w:szCs w:val="14"/>
        </w:rPr>
        <w:t>搭配</w:t>
      </w:r>
      <w:r w:rsidRPr="007675BD">
        <w:rPr>
          <w:rFonts w:ascii="Times New Roman" w:eastAsia="微软雅黑" w:cs="宋体"/>
          <w:szCs w:val="14"/>
        </w:rPr>
        <w:t>“</w:t>
      </w:r>
      <w:r w:rsidRPr="007675BD">
        <w:rPr>
          <w:rFonts w:ascii="Times New Roman" w:eastAsia="微软雅黑" w:cs="宋体"/>
          <w:szCs w:val="14"/>
        </w:rPr>
        <w:t>学术研究</w:t>
      </w:r>
      <w:r w:rsidRPr="007675BD">
        <w:rPr>
          <w:rFonts w:ascii="Times New Roman" w:eastAsia="微软雅黑" w:cs="宋体"/>
          <w:szCs w:val="14"/>
        </w:rPr>
        <w:t>”</w:t>
      </w:r>
      <w:r w:rsidRPr="007675BD">
        <w:rPr>
          <w:rFonts w:ascii="Times New Roman" w:eastAsia="微软雅黑" w:cs="宋体"/>
          <w:szCs w:val="14"/>
        </w:rPr>
        <w:t>，程度过重，排除。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14</w:t>
      </w:r>
      <w:r w:rsidRPr="007675BD">
        <w:rPr>
          <w:rFonts w:ascii="Times New Roman" w:eastAsia="微软雅黑" w:cs="宋体"/>
          <w:color w:val="0000FF"/>
          <w:szCs w:val="14"/>
        </w:rPr>
        <w:t>．</w:t>
      </w:r>
      <w:r w:rsidRPr="007675BD">
        <w:rPr>
          <w:rFonts w:ascii="Times New Roman" w:eastAsia="微软雅黑" w:cs="宋体"/>
          <w:szCs w:val="14"/>
        </w:rPr>
        <w:t>今天，关于传统文化的书写，存在两个极端：要么过于通俗，要么过于玄虚。中国传统文化的传播、国学的弘扬，需要摆脱掉这两个极端，走一条中间道路，做到</w:t>
      </w:r>
      <w:r w:rsidRPr="007675BD">
        <w:rPr>
          <w:rFonts w:ascii="Times New Roman" w:eastAsia="微软雅黑" w:cs="宋体"/>
          <w:szCs w:val="14"/>
        </w:rPr>
        <w:t xml:space="preserve">________ </w:t>
      </w:r>
      <w:r w:rsidRPr="007675BD">
        <w:rPr>
          <w:rFonts w:ascii="Times New Roman" w:eastAsia="微软雅黑" w:cs="宋体"/>
          <w:szCs w:val="14"/>
        </w:rPr>
        <w:t>、微言大义。虽然，</w:t>
      </w:r>
      <w:r w:rsidRPr="007675BD">
        <w:rPr>
          <w:rFonts w:ascii="Times New Roman" w:eastAsia="微软雅黑" w:cs="宋体"/>
          <w:szCs w:val="14"/>
        </w:rPr>
        <w:t>“</w:t>
      </w:r>
      <w:r w:rsidRPr="007675BD">
        <w:rPr>
          <w:rFonts w:ascii="Times New Roman" w:eastAsia="微软雅黑" w:cs="宋体"/>
          <w:szCs w:val="14"/>
        </w:rPr>
        <w:t>文化热</w:t>
      </w:r>
      <w:r w:rsidRPr="007675BD">
        <w:rPr>
          <w:rFonts w:ascii="Times New Roman" w:eastAsia="微软雅黑" w:cs="宋体"/>
          <w:szCs w:val="14"/>
        </w:rPr>
        <w:t>”“</w:t>
      </w:r>
      <w:r w:rsidRPr="007675BD">
        <w:rPr>
          <w:rFonts w:ascii="Times New Roman" w:eastAsia="微软雅黑" w:cs="宋体"/>
          <w:szCs w:val="14"/>
        </w:rPr>
        <w:t>儒学热</w:t>
      </w:r>
      <w:r w:rsidRPr="007675BD">
        <w:rPr>
          <w:rFonts w:ascii="Times New Roman" w:eastAsia="微软雅黑" w:cs="宋体"/>
          <w:szCs w:val="14"/>
        </w:rPr>
        <w:t>”“</w:t>
      </w:r>
      <w:r w:rsidRPr="007675BD">
        <w:rPr>
          <w:rFonts w:ascii="Times New Roman" w:eastAsia="微软雅黑" w:cs="宋体"/>
          <w:szCs w:val="14"/>
        </w:rPr>
        <w:t>国学热</w:t>
      </w:r>
      <w:r w:rsidRPr="007675BD">
        <w:rPr>
          <w:rFonts w:ascii="Times New Roman" w:eastAsia="微软雅黑" w:cs="宋体"/>
          <w:szCs w:val="14"/>
        </w:rPr>
        <w:t>”</w:t>
      </w:r>
      <w:r w:rsidRPr="007675BD">
        <w:rPr>
          <w:rFonts w:ascii="Times New Roman" w:eastAsia="微软雅黑" w:cs="宋体"/>
          <w:szCs w:val="14"/>
        </w:rPr>
        <w:t>的浪潮</w:t>
      </w:r>
      <w:r w:rsidRPr="007675BD">
        <w:rPr>
          <w:rFonts w:ascii="Times New Roman" w:eastAsia="微软雅黑" w:cs="宋体"/>
          <w:szCs w:val="14"/>
        </w:rPr>
        <w:t xml:space="preserve">________ </w:t>
      </w:r>
      <w:r w:rsidRPr="007675BD">
        <w:rPr>
          <w:rFonts w:ascii="Times New Roman" w:eastAsia="微软雅黑" w:cs="宋体"/>
          <w:szCs w:val="14"/>
        </w:rPr>
        <w:t>，但真正将自己的文化看作安身立命之本的人却是</w:t>
      </w:r>
      <w:r w:rsidRPr="007675BD">
        <w:rPr>
          <w:rFonts w:ascii="Times New Roman" w:eastAsia="微软雅黑" w:cs="宋体"/>
          <w:szCs w:val="14"/>
        </w:rPr>
        <w:t xml:space="preserve">________ </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https://d.book118.com/248020063046006025</w:t>
        </w:r>
      </w:hyperlink>
    </w:p>
    <w:p w:rsidR="007675BD">
      <w:pPr>
        <w:pStyle w:val="NormalWeb"/>
        <w:widowControl/>
        <w:spacing w:beforeAutospacing="0" w:after="260" w:afterAutospacing="0" w:line="360" w:lineRule="auto"/>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2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E32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25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E325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25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E325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25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E325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25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E325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25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E325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25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E325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25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E325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25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E325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25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E325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25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E325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25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CE3256"/>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B24D39"/>
  <w15:docId w15:val="{8A1D05A3-D2F2-47EB-B1FB-766CBC0AA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CE325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E3256"/>
    <w:rPr>
      <w:sz w:val="18"/>
      <w:szCs w:val="18"/>
    </w:rPr>
  </w:style>
  <w:style w:type="paragraph" w:styleId="Footer">
    <w:name w:val="footer"/>
    <w:basedOn w:val="Normal"/>
    <w:link w:val="a0"/>
    <w:unhideWhenUsed/>
    <w:rsid w:val="00CE3256"/>
    <w:pPr>
      <w:tabs>
        <w:tab w:val="center" w:pos="4153"/>
        <w:tab w:val="right" w:pos="8306"/>
      </w:tabs>
      <w:snapToGrid w:val="0"/>
    </w:pPr>
    <w:rPr>
      <w:sz w:val="18"/>
      <w:szCs w:val="18"/>
    </w:rPr>
  </w:style>
  <w:style w:type="character" w:customStyle="1" w:styleId="a0">
    <w:name w:val="页脚 字符"/>
    <w:basedOn w:val="DefaultParagraphFont"/>
    <w:link w:val="Footer"/>
    <w:rsid w:val="00CE3256"/>
    <w:rPr>
      <w:sz w:val="18"/>
      <w:szCs w:val="18"/>
    </w:rPr>
  </w:style>
  <w:style w:type="character" w:styleId="PageNumber">
    <w:name w:val="page number"/>
    <w:basedOn w:val="DefaultParagraphFont"/>
    <w:semiHidden/>
    <w:unhideWhenUsed/>
    <w:rsid w:val="00CE32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248020063046006025"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4317</Words>
  <Characters>24611</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2024-01-11T10:21:00Z</dcterms:created>
  <dcterms:modified xsi:type="dcterms:W3CDTF">2024-01-11T10:21:00Z</dcterms:modified>
</cp:coreProperties>
</file>