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抗休克药项目安全调研评估报告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5" w:history="1">
        <w:r>
          <w:rPr>
            <w:rFonts w:ascii="仿宋" w:eastAsia="仿宋" w:hAnsi="仿宋" w:cs="仿宋" w:hint="eastAsia"/>
            <w:lang w:eastAsia="zh-CN"/>
          </w:rPr>
          <w:t>概论</w:t>
        </w:r>
        <w:r>
          <w:tab/>
        </w:r>
        <w:r>
          <w:fldChar w:fldCharType="begin"/>
        </w:r>
        <w:r>
          <w:instrText xml:space="preserve"> PAGEREF _Toc19295 \h </w:instrText>
        </w:r>
        <w:r>
          <w:fldChar w:fldCharType="separate"/>
        </w:r>
        <w:r>
          <w:t>4</w:t>
        </w:r>
        <w:r>
          <w:fldChar w:fldCharType="end"/>
        </w:r>
      </w:hyperlink>
    </w:p>
    <w:p>
      <w:pPr>
        <w:pStyle w:val="TOC1"/>
        <w:tabs>
          <w:tab w:val="right" w:leader="dot" w:pos="8306"/>
        </w:tabs>
      </w:pPr>
      <w:hyperlink w:anchor="_Toc5401" w:history="1">
        <w:r>
          <w:rPr>
            <w:rFonts w:ascii="仿宋" w:eastAsia="仿宋" w:hAnsi="仿宋" w:cs="仿宋" w:hint="eastAsia"/>
            <w:lang w:eastAsia="zh-CN"/>
          </w:rPr>
          <w:t>一、发展规划、产业政策和行业准入分析</w:t>
        </w:r>
        <w:r>
          <w:tab/>
        </w:r>
        <w:r>
          <w:fldChar w:fldCharType="begin"/>
        </w:r>
        <w:r>
          <w:instrText xml:space="preserve"> PAGEREF _Toc5401 \h </w:instrText>
        </w:r>
        <w:r>
          <w:fldChar w:fldCharType="separate"/>
        </w:r>
        <w:r>
          <w:t>4</w:t>
        </w:r>
        <w:r>
          <w:fldChar w:fldCharType="end"/>
        </w:r>
      </w:hyperlink>
    </w:p>
    <w:p>
      <w:pPr>
        <w:pStyle w:val="TOC2"/>
        <w:tabs>
          <w:tab w:val="right" w:leader="dot" w:pos="8306"/>
        </w:tabs>
      </w:pPr>
      <w:hyperlink w:anchor="_Toc14208" w:history="1">
        <w:r>
          <w:rPr>
            <w:rFonts w:ascii="仿宋" w:eastAsia="仿宋" w:hAnsi="仿宋" w:cs="仿宋" w:hint="eastAsia"/>
            <w:lang w:eastAsia="zh-CN"/>
          </w:rPr>
          <w:t>(一)、发展规划分析</w:t>
        </w:r>
        <w:r>
          <w:tab/>
        </w:r>
        <w:r>
          <w:fldChar w:fldCharType="begin"/>
        </w:r>
        <w:r>
          <w:instrText xml:space="preserve"> PAGEREF _Toc14208 \h </w:instrText>
        </w:r>
        <w:r>
          <w:fldChar w:fldCharType="separate"/>
        </w:r>
        <w:r>
          <w:t>4</w:t>
        </w:r>
        <w:r>
          <w:fldChar w:fldCharType="end"/>
        </w:r>
      </w:hyperlink>
    </w:p>
    <w:p>
      <w:pPr>
        <w:pStyle w:val="TOC2"/>
        <w:tabs>
          <w:tab w:val="right" w:leader="dot" w:pos="8306"/>
        </w:tabs>
      </w:pPr>
      <w:hyperlink w:anchor="_Toc17979" w:history="1">
        <w:r>
          <w:rPr>
            <w:rFonts w:ascii="仿宋" w:eastAsia="仿宋" w:hAnsi="仿宋" w:cs="仿宋" w:hint="eastAsia"/>
            <w:lang w:eastAsia="zh-CN"/>
          </w:rPr>
          <w:t>(二)、产业政策分析</w:t>
        </w:r>
        <w:r>
          <w:tab/>
        </w:r>
        <w:r>
          <w:fldChar w:fldCharType="begin"/>
        </w:r>
        <w:r>
          <w:instrText xml:space="preserve"> PAGEREF _Toc17979 \h </w:instrText>
        </w:r>
        <w:r>
          <w:fldChar w:fldCharType="separate"/>
        </w:r>
        <w:r>
          <w:t>6</w:t>
        </w:r>
        <w:r>
          <w:fldChar w:fldCharType="end"/>
        </w:r>
      </w:hyperlink>
    </w:p>
    <w:p>
      <w:pPr>
        <w:pStyle w:val="TOC2"/>
        <w:tabs>
          <w:tab w:val="right" w:leader="dot" w:pos="8306"/>
        </w:tabs>
      </w:pPr>
      <w:hyperlink w:anchor="_Toc6698" w:history="1">
        <w:r>
          <w:rPr>
            <w:rFonts w:ascii="仿宋" w:eastAsia="仿宋" w:hAnsi="仿宋" w:cs="仿宋" w:hint="eastAsia"/>
            <w:lang w:eastAsia="zh-CN"/>
          </w:rPr>
          <w:t>(三)、行业准入分析</w:t>
        </w:r>
        <w:r>
          <w:tab/>
        </w:r>
        <w:r>
          <w:fldChar w:fldCharType="begin"/>
        </w:r>
        <w:r>
          <w:instrText xml:space="preserve"> PAGEREF _Toc6698 \h </w:instrText>
        </w:r>
        <w:r>
          <w:fldChar w:fldCharType="separate"/>
        </w:r>
        <w:r>
          <w:t>7</w:t>
        </w:r>
        <w:r>
          <w:fldChar w:fldCharType="end"/>
        </w:r>
      </w:hyperlink>
    </w:p>
    <w:p>
      <w:pPr>
        <w:pStyle w:val="TOC1"/>
        <w:tabs>
          <w:tab w:val="right" w:leader="dot" w:pos="8306"/>
        </w:tabs>
      </w:pPr>
      <w:hyperlink w:anchor="_Toc14377" w:history="1">
        <w:r>
          <w:rPr>
            <w:rFonts w:ascii="仿宋" w:eastAsia="仿宋" w:hAnsi="仿宋" w:cs="仿宋" w:hint="eastAsia"/>
            <w:lang w:eastAsia="zh-CN"/>
          </w:rPr>
          <w:t>二、原材料及成品管理</w:t>
        </w:r>
        <w:r>
          <w:tab/>
        </w:r>
        <w:r>
          <w:fldChar w:fldCharType="begin"/>
        </w:r>
        <w:r>
          <w:instrText xml:space="preserve"> PAGEREF _Toc14377 \h </w:instrText>
        </w:r>
        <w:r>
          <w:fldChar w:fldCharType="separate"/>
        </w:r>
        <w:r>
          <w:t>8</w:t>
        </w:r>
        <w:r>
          <w:fldChar w:fldCharType="end"/>
        </w:r>
      </w:hyperlink>
    </w:p>
    <w:p>
      <w:pPr>
        <w:pStyle w:val="TOC2"/>
        <w:tabs>
          <w:tab w:val="right" w:leader="dot" w:pos="8306"/>
        </w:tabs>
      </w:pPr>
      <w:hyperlink w:anchor="_Toc563" w:history="1">
        <w:r>
          <w:rPr>
            <w:rFonts w:ascii="仿宋" w:eastAsia="仿宋" w:hAnsi="仿宋" w:cs="仿宋" w:hint="eastAsia"/>
            <w:lang w:eastAsia="zh-CN"/>
          </w:rPr>
          <w:t>(一)、抗休克药项目建设期原辅材料供应情况</w:t>
        </w:r>
        <w:r>
          <w:tab/>
        </w:r>
        <w:r>
          <w:fldChar w:fldCharType="begin"/>
        </w:r>
        <w:r>
          <w:instrText xml:space="preserve"> PAGEREF _Toc563 \h </w:instrText>
        </w:r>
        <w:r>
          <w:fldChar w:fldCharType="separate"/>
        </w:r>
        <w:r>
          <w:t>8</w:t>
        </w:r>
        <w:r>
          <w:fldChar w:fldCharType="end"/>
        </w:r>
      </w:hyperlink>
    </w:p>
    <w:p>
      <w:pPr>
        <w:pStyle w:val="TOC2"/>
        <w:tabs>
          <w:tab w:val="right" w:leader="dot" w:pos="8306"/>
        </w:tabs>
      </w:pPr>
      <w:hyperlink w:anchor="_Toc9136" w:history="1">
        <w:r>
          <w:rPr>
            <w:rFonts w:ascii="仿宋" w:eastAsia="仿宋" w:hAnsi="仿宋" w:cs="仿宋" w:hint="eastAsia"/>
            <w:lang w:eastAsia="zh-CN"/>
          </w:rPr>
          <w:t>(二)、抗休克药项目运营期原辅材料供应及质量管理</w:t>
        </w:r>
        <w:r>
          <w:tab/>
        </w:r>
        <w:r>
          <w:fldChar w:fldCharType="begin"/>
        </w:r>
        <w:r>
          <w:instrText xml:space="preserve"> PAGEREF _Toc9136 \h </w:instrText>
        </w:r>
        <w:r>
          <w:fldChar w:fldCharType="separate"/>
        </w:r>
        <w:r>
          <w:t>9</w:t>
        </w:r>
        <w:r>
          <w:fldChar w:fldCharType="end"/>
        </w:r>
      </w:hyperlink>
    </w:p>
    <w:p>
      <w:pPr>
        <w:pStyle w:val="TOC1"/>
        <w:tabs>
          <w:tab w:val="right" w:leader="dot" w:pos="8306"/>
        </w:tabs>
      </w:pPr>
      <w:hyperlink w:anchor="_Toc15706" w:history="1">
        <w:r>
          <w:rPr>
            <w:rFonts w:ascii="仿宋" w:eastAsia="仿宋" w:hAnsi="仿宋" w:cs="仿宋" w:hint="eastAsia"/>
            <w:lang w:eastAsia="zh-CN"/>
          </w:rPr>
          <w:t>三、抗休克药项目土建工程</w:t>
        </w:r>
        <w:r>
          <w:tab/>
        </w:r>
        <w:r>
          <w:fldChar w:fldCharType="begin"/>
        </w:r>
        <w:r>
          <w:instrText xml:space="preserve"> PAGEREF _Toc15706 \h </w:instrText>
        </w:r>
        <w:r>
          <w:fldChar w:fldCharType="separate"/>
        </w:r>
        <w:r>
          <w:t>10</w:t>
        </w:r>
        <w:r>
          <w:fldChar w:fldCharType="end"/>
        </w:r>
      </w:hyperlink>
    </w:p>
    <w:p>
      <w:pPr>
        <w:pStyle w:val="TOC2"/>
        <w:tabs>
          <w:tab w:val="right" w:leader="dot" w:pos="8306"/>
        </w:tabs>
      </w:pPr>
      <w:hyperlink w:anchor="_Toc16172" w:history="1">
        <w:r>
          <w:rPr>
            <w:rFonts w:ascii="仿宋" w:eastAsia="仿宋" w:hAnsi="仿宋" w:cs="仿宋" w:hint="eastAsia"/>
            <w:lang w:eastAsia="zh-CN"/>
          </w:rPr>
          <w:t>(一)、建筑工程设计原则</w:t>
        </w:r>
        <w:r>
          <w:tab/>
        </w:r>
        <w:r>
          <w:fldChar w:fldCharType="begin"/>
        </w:r>
        <w:r>
          <w:instrText xml:space="preserve"> PAGEREF _Toc16172 \h </w:instrText>
        </w:r>
        <w:r>
          <w:fldChar w:fldCharType="separate"/>
        </w:r>
        <w:r>
          <w:t>10</w:t>
        </w:r>
        <w:r>
          <w:fldChar w:fldCharType="end"/>
        </w:r>
      </w:hyperlink>
    </w:p>
    <w:p>
      <w:pPr>
        <w:pStyle w:val="TOC2"/>
        <w:tabs>
          <w:tab w:val="right" w:leader="dot" w:pos="8306"/>
        </w:tabs>
      </w:pPr>
      <w:hyperlink w:anchor="_Toc12729" w:history="1">
        <w:r>
          <w:rPr>
            <w:rFonts w:ascii="仿宋" w:eastAsia="仿宋" w:hAnsi="仿宋" w:cs="仿宋" w:hint="eastAsia"/>
            <w:lang w:eastAsia="zh-CN"/>
          </w:rPr>
          <w:t>(二)、抗休克药项目工程建设标准规范</w:t>
        </w:r>
        <w:r>
          <w:tab/>
        </w:r>
        <w:r>
          <w:fldChar w:fldCharType="begin"/>
        </w:r>
        <w:r>
          <w:instrText xml:space="preserve"> PAGEREF _Toc12729 \h </w:instrText>
        </w:r>
        <w:r>
          <w:fldChar w:fldCharType="separate"/>
        </w:r>
        <w:r>
          <w:t>11</w:t>
        </w:r>
        <w:r>
          <w:fldChar w:fldCharType="end"/>
        </w:r>
      </w:hyperlink>
    </w:p>
    <w:p>
      <w:pPr>
        <w:pStyle w:val="TOC2"/>
        <w:tabs>
          <w:tab w:val="right" w:leader="dot" w:pos="8306"/>
        </w:tabs>
      </w:pPr>
      <w:hyperlink w:anchor="_Toc1203" w:history="1">
        <w:r>
          <w:rPr>
            <w:rFonts w:ascii="仿宋" w:eastAsia="仿宋" w:hAnsi="仿宋" w:cs="仿宋" w:hint="eastAsia"/>
            <w:lang w:eastAsia="zh-CN"/>
          </w:rPr>
          <w:t>(三)、抗休克药项目总平面设计要求</w:t>
        </w:r>
        <w:r>
          <w:tab/>
        </w:r>
        <w:r>
          <w:fldChar w:fldCharType="begin"/>
        </w:r>
        <w:r>
          <w:instrText xml:space="preserve"> PAGEREF _Toc1203 \h </w:instrText>
        </w:r>
        <w:r>
          <w:fldChar w:fldCharType="separate"/>
        </w:r>
        <w:r>
          <w:t>11</w:t>
        </w:r>
        <w:r>
          <w:fldChar w:fldCharType="end"/>
        </w:r>
      </w:hyperlink>
    </w:p>
    <w:p>
      <w:pPr>
        <w:pStyle w:val="TOC2"/>
        <w:tabs>
          <w:tab w:val="right" w:leader="dot" w:pos="8306"/>
        </w:tabs>
      </w:pPr>
      <w:hyperlink w:anchor="_Toc5075" w:history="1">
        <w:r>
          <w:rPr>
            <w:rFonts w:ascii="仿宋" w:eastAsia="仿宋" w:hAnsi="仿宋" w:cs="仿宋" w:hint="eastAsia"/>
            <w:lang w:eastAsia="zh-CN"/>
          </w:rPr>
          <w:t>(四)、建筑设计规范</w:t>
        </w:r>
        <w:r>
          <w:tab/>
        </w:r>
        <w:r>
          <w:fldChar w:fldCharType="begin"/>
        </w:r>
        <w:r>
          <w:instrText xml:space="preserve"> PAGEREF _Toc5075 \h </w:instrText>
        </w:r>
        <w:r>
          <w:fldChar w:fldCharType="separate"/>
        </w:r>
        <w:r>
          <w:t>11</w:t>
        </w:r>
        <w:r>
          <w:fldChar w:fldCharType="end"/>
        </w:r>
      </w:hyperlink>
    </w:p>
    <w:p>
      <w:pPr>
        <w:pStyle w:val="TOC2"/>
        <w:tabs>
          <w:tab w:val="right" w:leader="dot" w:pos="8306"/>
        </w:tabs>
      </w:pPr>
      <w:hyperlink w:anchor="_Toc30332" w:history="1">
        <w:r>
          <w:rPr>
            <w:rFonts w:ascii="仿宋" w:eastAsia="仿宋" w:hAnsi="仿宋" w:cs="仿宋" w:hint="eastAsia"/>
            <w:lang w:eastAsia="zh-CN"/>
          </w:rPr>
          <w:t>(五)、土建工程设计年限及安全等级</w:t>
        </w:r>
        <w:r>
          <w:tab/>
        </w:r>
        <w:r>
          <w:fldChar w:fldCharType="begin"/>
        </w:r>
        <w:r>
          <w:instrText xml:space="preserve"> PAGEREF _Toc30332 \h </w:instrText>
        </w:r>
        <w:r>
          <w:fldChar w:fldCharType="separate"/>
        </w:r>
        <w:r>
          <w:t>12</w:t>
        </w:r>
        <w:r>
          <w:fldChar w:fldCharType="end"/>
        </w:r>
      </w:hyperlink>
    </w:p>
    <w:p>
      <w:pPr>
        <w:pStyle w:val="TOC2"/>
        <w:tabs>
          <w:tab w:val="right" w:leader="dot" w:pos="8306"/>
        </w:tabs>
      </w:pPr>
      <w:hyperlink w:anchor="_Toc26066" w:history="1">
        <w:r>
          <w:rPr>
            <w:rFonts w:ascii="仿宋" w:eastAsia="仿宋" w:hAnsi="仿宋" w:cs="仿宋" w:hint="eastAsia"/>
            <w:lang w:eastAsia="zh-CN"/>
          </w:rPr>
          <w:t>(六)、建筑工程设计总体要求</w:t>
        </w:r>
        <w:r>
          <w:tab/>
        </w:r>
        <w:r>
          <w:fldChar w:fldCharType="begin"/>
        </w:r>
        <w:r>
          <w:instrText xml:space="preserve"> PAGEREF _Toc26066 \h </w:instrText>
        </w:r>
        <w:r>
          <w:fldChar w:fldCharType="separate"/>
        </w:r>
        <w:r>
          <w:t>12</w:t>
        </w:r>
        <w:r>
          <w:fldChar w:fldCharType="end"/>
        </w:r>
      </w:hyperlink>
    </w:p>
    <w:p>
      <w:pPr>
        <w:pStyle w:val="TOC2"/>
        <w:tabs>
          <w:tab w:val="right" w:leader="dot" w:pos="8306"/>
        </w:tabs>
      </w:pPr>
      <w:hyperlink w:anchor="_Toc15252" w:history="1">
        <w:r>
          <w:rPr>
            <w:rFonts w:ascii="仿宋" w:eastAsia="仿宋" w:hAnsi="仿宋" w:cs="仿宋" w:hint="eastAsia"/>
            <w:lang w:eastAsia="zh-CN"/>
          </w:rPr>
          <w:t>(七)、土建工程建设指标</w:t>
        </w:r>
        <w:r>
          <w:tab/>
        </w:r>
        <w:r>
          <w:fldChar w:fldCharType="begin"/>
        </w:r>
        <w:r>
          <w:instrText xml:space="preserve"> PAGEREF _Toc15252 \h </w:instrText>
        </w:r>
        <w:r>
          <w:fldChar w:fldCharType="separate"/>
        </w:r>
        <w:r>
          <w:t>12</w:t>
        </w:r>
        <w:r>
          <w:fldChar w:fldCharType="end"/>
        </w:r>
      </w:hyperlink>
    </w:p>
    <w:p>
      <w:pPr>
        <w:pStyle w:val="TOC1"/>
        <w:tabs>
          <w:tab w:val="right" w:leader="dot" w:pos="8306"/>
        </w:tabs>
      </w:pPr>
      <w:hyperlink w:anchor="_Toc20976" w:history="1">
        <w:r>
          <w:rPr>
            <w:rFonts w:ascii="仿宋" w:eastAsia="仿宋" w:hAnsi="仿宋" w:cs="仿宋" w:hint="eastAsia"/>
            <w:lang w:eastAsia="zh-CN"/>
          </w:rPr>
          <w:t>四、建筑技术方案说明</w:t>
        </w:r>
        <w:r>
          <w:tab/>
        </w:r>
        <w:r>
          <w:fldChar w:fldCharType="begin"/>
        </w:r>
        <w:r>
          <w:instrText xml:space="preserve"> PAGEREF _Toc20976 \h </w:instrText>
        </w:r>
        <w:r>
          <w:fldChar w:fldCharType="separate"/>
        </w:r>
        <w:r>
          <w:t>13</w:t>
        </w:r>
        <w:r>
          <w:fldChar w:fldCharType="end"/>
        </w:r>
      </w:hyperlink>
    </w:p>
    <w:p>
      <w:pPr>
        <w:pStyle w:val="TOC2"/>
        <w:tabs>
          <w:tab w:val="right" w:leader="dot" w:pos="8306"/>
        </w:tabs>
      </w:pPr>
      <w:hyperlink w:anchor="_Toc32544" w:history="1">
        <w:r>
          <w:rPr>
            <w:rFonts w:ascii="仿宋" w:eastAsia="仿宋" w:hAnsi="仿宋" w:cs="仿宋" w:hint="eastAsia"/>
            <w:lang w:eastAsia="zh-CN"/>
          </w:rPr>
          <w:t>(一)、抗休克药项目工程设计总体要求</w:t>
        </w:r>
        <w:r>
          <w:tab/>
        </w:r>
        <w:r>
          <w:fldChar w:fldCharType="begin"/>
        </w:r>
        <w:r>
          <w:instrText xml:space="preserve"> PAGEREF _Toc32544 \h </w:instrText>
        </w:r>
        <w:r>
          <w:fldChar w:fldCharType="separate"/>
        </w:r>
        <w:r>
          <w:t>13</w:t>
        </w:r>
        <w:r>
          <w:fldChar w:fldCharType="end"/>
        </w:r>
      </w:hyperlink>
    </w:p>
    <w:p>
      <w:pPr>
        <w:pStyle w:val="TOC2"/>
        <w:tabs>
          <w:tab w:val="right" w:leader="dot" w:pos="8306"/>
        </w:tabs>
      </w:pPr>
      <w:hyperlink w:anchor="_Toc16694" w:history="1">
        <w:r>
          <w:rPr>
            <w:rFonts w:ascii="仿宋" w:eastAsia="仿宋" w:hAnsi="仿宋" w:cs="仿宋" w:hint="eastAsia"/>
            <w:lang w:eastAsia="zh-CN"/>
          </w:rPr>
          <w:t>(二)、建设方案</w:t>
        </w:r>
        <w:r>
          <w:tab/>
        </w:r>
        <w:r>
          <w:fldChar w:fldCharType="begin"/>
        </w:r>
        <w:r>
          <w:instrText xml:space="preserve"> PAGEREF _Toc16694 \h </w:instrText>
        </w:r>
        <w:r>
          <w:fldChar w:fldCharType="separate"/>
        </w:r>
        <w:r>
          <w:t>13</w:t>
        </w:r>
        <w:r>
          <w:fldChar w:fldCharType="end"/>
        </w:r>
      </w:hyperlink>
    </w:p>
    <w:p>
      <w:pPr>
        <w:pStyle w:val="TOC2"/>
        <w:tabs>
          <w:tab w:val="right" w:leader="dot" w:pos="8306"/>
        </w:tabs>
      </w:pPr>
      <w:hyperlink w:anchor="_Toc3766" w:history="1">
        <w:r>
          <w:rPr>
            <w:rFonts w:ascii="仿宋" w:eastAsia="仿宋" w:hAnsi="仿宋" w:cs="仿宋" w:hint="eastAsia"/>
            <w:lang w:eastAsia="zh-CN"/>
          </w:rPr>
          <w:t>(三)、建筑工程建设指标</w:t>
        </w:r>
        <w:r>
          <w:tab/>
        </w:r>
        <w:r>
          <w:fldChar w:fldCharType="begin"/>
        </w:r>
        <w:r>
          <w:instrText xml:space="preserve"> PAGEREF _Toc3766 \h </w:instrText>
        </w:r>
        <w:r>
          <w:fldChar w:fldCharType="separate"/>
        </w:r>
        <w:r>
          <w:t>15</w:t>
        </w:r>
        <w:r>
          <w:fldChar w:fldCharType="end"/>
        </w:r>
      </w:hyperlink>
    </w:p>
    <w:p>
      <w:pPr>
        <w:pStyle w:val="TOC1"/>
        <w:tabs>
          <w:tab w:val="right" w:leader="dot" w:pos="8306"/>
        </w:tabs>
      </w:pPr>
      <w:hyperlink w:anchor="_Toc22750" w:history="1">
        <w:r>
          <w:rPr>
            <w:rFonts w:ascii="仿宋" w:eastAsia="仿宋" w:hAnsi="仿宋" w:cs="仿宋" w:hint="eastAsia"/>
            <w:lang w:eastAsia="zh-CN"/>
          </w:rPr>
          <w:t>五、发展规划分析</w:t>
        </w:r>
        <w:r>
          <w:tab/>
        </w:r>
        <w:r>
          <w:fldChar w:fldCharType="begin"/>
        </w:r>
        <w:r>
          <w:instrText xml:space="preserve"> PAGEREF _Toc22750 \h </w:instrText>
        </w:r>
        <w:r>
          <w:fldChar w:fldCharType="separate"/>
        </w:r>
        <w:r>
          <w:t>15</w:t>
        </w:r>
        <w:r>
          <w:fldChar w:fldCharType="end"/>
        </w:r>
      </w:hyperlink>
    </w:p>
    <w:p>
      <w:pPr>
        <w:pStyle w:val="TOC2"/>
        <w:tabs>
          <w:tab w:val="right" w:leader="dot" w:pos="8306"/>
        </w:tabs>
      </w:pPr>
      <w:hyperlink w:anchor="_Toc22687" w:history="1">
        <w:r>
          <w:rPr>
            <w:rFonts w:ascii="仿宋" w:eastAsia="仿宋" w:hAnsi="仿宋" w:cs="仿宋" w:hint="eastAsia"/>
            <w:lang w:eastAsia="zh-CN"/>
          </w:rPr>
          <w:t>(一)、公司发展规划</w:t>
        </w:r>
        <w:r>
          <w:tab/>
        </w:r>
        <w:r>
          <w:fldChar w:fldCharType="begin"/>
        </w:r>
        <w:r>
          <w:instrText xml:space="preserve"> PAGEREF _Toc22687 \h </w:instrText>
        </w:r>
        <w:r>
          <w:fldChar w:fldCharType="separate"/>
        </w:r>
        <w:r>
          <w:t>15</w:t>
        </w:r>
        <w:r>
          <w:fldChar w:fldCharType="end"/>
        </w:r>
      </w:hyperlink>
    </w:p>
    <w:p>
      <w:pPr>
        <w:pStyle w:val="TOC2"/>
        <w:tabs>
          <w:tab w:val="right" w:leader="dot" w:pos="8306"/>
        </w:tabs>
      </w:pPr>
      <w:hyperlink w:anchor="_Toc7200" w:history="1">
        <w:r>
          <w:rPr>
            <w:rFonts w:ascii="仿宋" w:eastAsia="仿宋" w:hAnsi="仿宋" w:cs="仿宋" w:hint="eastAsia"/>
            <w:lang w:eastAsia="zh-CN"/>
          </w:rPr>
          <w:t>(二)、保障措施</w:t>
        </w:r>
        <w:r>
          <w:tab/>
        </w:r>
        <w:r>
          <w:fldChar w:fldCharType="begin"/>
        </w:r>
        <w:r>
          <w:instrText xml:space="preserve"> PAGEREF _Toc7200 \h </w:instrText>
        </w:r>
        <w:r>
          <w:fldChar w:fldCharType="separate"/>
        </w:r>
        <w:r>
          <w:t>18</w:t>
        </w:r>
        <w:r>
          <w:fldChar w:fldCharType="end"/>
        </w:r>
      </w:hyperlink>
    </w:p>
    <w:p>
      <w:pPr>
        <w:pStyle w:val="TOC1"/>
        <w:tabs>
          <w:tab w:val="right" w:leader="dot" w:pos="8306"/>
        </w:tabs>
      </w:pPr>
      <w:hyperlink w:anchor="_Toc12539" w:history="1">
        <w:r>
          <w:rPr>
            <w:rFonts w:ascii="仿宋" w:eastAsia="仿宋" w:hAnsi="仿宋" w:cs="仿宋" w:hint="eastAsia"/>
            <w:lang w:eastAsia="zh-CN"/>
          </w:rPr>
          <w:t>六、抗休克药质量管理方案</w:t>
        </w:r>
        <w:r>
          <w:tab/>
        </w:r>
        <w:r>
          <w:fldChar w:fldCharType="begin"/>
        </w:r>
        <w:r>
          <w:instrText xml:space="preserve"> PAGEREF _Toc12539 \h </w:instrText>
        </w:r>
        <w:r>
          <w:fldChar w:fldCharType="separate"/>
        </w:r>
        <w:r>
          <w:t>18</w:t>
        </w:r>
        <w:r>
          <w:fldChar w:fldCharType="end"/>
        </w:r>
      </w:hyperlink>
    </w:p>
    <w:p>
      <w:pPr>
        <w:pStyle w:val="TOC2"/>
        <w:tabs>
          <w:tab w:val="right" w:leader="dot" w:pos="8306"/>
        </w:tabs>
      </w:pPr>
      <w:hyperlink w:anchor="_Toc7490" w:history="1">
        <w:r>
          <w:rPr>
            <w:rFonts w:ascii="仿宋" w:eastAsia="仿宋" w:hAnsi="仿宋" w:cs="仿宋" w:hint="eastAsia"/>
            <w:lang w:eastAsia="zh-CN"/>
          </w:rPr>
          <w:t>(一)、抗休克药质量管理要求</w:t>
        </w:r>
        <w:r>
          <w:tab/>
        </w:r>
        <w:r>
          <w:fldChar w:fldCharType="begin"/>
        </w:r>
        <w:r>
          <w:instrText xml:space="preserve"> PAGEREF _Toc7490 \h </w:instrText>
        </w:r>
        <w:r>
          <w:fldChar w:fldCharType="separate"/>
        </w:r>
        <w:r>
          <w:t>18</w:t>
        </w:r>
        <w:r>
          <w:fldChar w:fldCharType="end"/>
        </w:r>
      </w:hyperlink>
    </w:p>
    <w:p>
      <w:pPr>
        <w:pStyle w:val="TOC2"/>
        <w:tabs>
          <w:tab w:val="right" w:leader="dot" w:pos="8306"/>
        </w:tabs>
      </w:pPr>
      <w:hyperlink w:anchor="_Toc15638" w:history="1">
        <w:r>
          <w:rPr>
            <w:rFonts w:ascii="仿宋" w:eastAsia="仿宋" w:hAnsi="仿宋" w:cs="仿宋" w:hint="eastAsia"/>
            <w:lang w:eastAsia="zh-CN"/>
          </w:rPr>
          <w:t>(二)、抗休克药服务质量管理方案</w:t>
        </w:r>
        <w:r>
          <w:tab/>
        </w:r>
        <w:r>
          <w:fldChar w:fldCharType="begin"/>
        </w:r>
        <w:r>
          <w:instrText xml:space="preserve"> PAGEREF _Toc15638 \h </w:instrText>
        </w:r>
        <w:r>
          <w:fldChar w:fldCharType="separate"/>
        </w:r>
        <w:r>
          <w:t>19</w:t>
        </w:r>
        <w:r>
          <w:fldChar w:fldCharType="end"/>
        </w:r>
      </w:hyperlink>
    </w:p>
    <w:p>
      <w:pPr>
        <w:pStyle w:val="TOC2"/>
        <w:tabs>
          <w:tab w:val="right" w:leader="dot" w:pos="8306"/>
        </w:tabs>
      </w:pPr>
      <w:hyperlink w:anchor="_Toc16397" w:history="1">
        <w:r>
          <w:rPr>
            <w:rFonts w:ascii="仿宋" w:eastAsia="仿宋" w:hAnsi="仿宋" w:cs="仿宋" w:hint="eastAsia"/>
            <w:lang w:eastAsia="zh-CN"/>
          </w:rPr>
          <w:t>(三)、抗休克药质量成本管理方案</w:t>
        </w:r>
        <w:r>
          <w:tab/>
        </w:r>
        <w:r>
          <w:fldChar w:fldCharType="begin"/>
        </w:r>
        <w:r>
          <w:instrText xml:space="preserve"> PAGEREF _Toc16397 \h </w:instrText>
        </w:r>
        <w:r>
          <w:fldChar w:fldCharType="separate"/>
        </w:r>
        <w:r>
          <w:t>20</w:t>
        </w:r>
        <w:r>
          <w:fldChar w:fldCharType="end"/>
        </w:r>
      </w:hyperlink>
    </w:p>
    <w:p>
      <w:pPr>
        <w:pStyle w:val="TOC1"/>
        <w:tabs>
          <w:tab w:val="right" w:leader="dot" w:pos="8306"/>
        </w:tabs>
      </w:pPr>
      <w:hyperlink w:anchor="_Toc7805" w:history="1">
        <w:r>
          <w:rPr>
            <w:rFonts w:ascii="仿宋" w:eastAsia="仿宋" w:hAnsi="仿宋" w:cs="仿宋" w:hint="eastAsia"/>
            <w:lang w:eastAsia="zh-CN"/>
          </w:rPr>
          <w:t>七、抗休克药项目概论</w:t>
        </w:r>
        <w:r>
          <w:tab/>
        </w:r>
        <w:r>
          <w:fldChar w:fldCharType="begin"/>
        </w:r>
        <w:r>
          <w:instrText xml:space="preserve"> PAGEREF _Toc7805 \h </w:instrText>
        </w:r>
        <w:r>
          <w:fldChar w:fldCharType="separate"/>
        </w:r>
        <w:r>
          <w:t>21</w:t>
        </w:r>
        <w:r>
          <w:fldChar w:fldCharType="end"/>
        </w:r>
      </w:hyperlink>
    </w:p>
    <w:p>
      <w:pPr>
        <w:pStyle w:val="TOC2"/>
        <w:tabs>
          <w:tab w:val="right" w:leader="dot" w:pos="8306"/>
        </w:tabs>
      </w:pPr>
      <w:hyperlink w:anchor="_Toc24866" w:history="1">
        <w:r>
          <w:rPr>
            <w:rFonts w:ascii="仿宋" w:eastAsia="仿宋" w:hAnsi="仿宋" w:cs="仿宋" w:hint="eastAsia"/>
            <w:lang w:eastAsia="zh-CN"/>
          </w:rPr>
          <w:t>(一)、抗休克药项目基本信息</w:t>
        </w:r>
        <w:r>
          <w:tab/>
        </w:r>
        <w:r>
          <w:fldChar w:fldCharType="begin"/>
        </w:r>
        <w:r>
          <w:instrText xml:space="preserve"> PAGEREF _Toc24866 \h </w:instrText>
        </w:r>
        <w:r>
          <w:fldChar w:fldCharType="separate"/>
        </w:r>
        <w:r>
          <w:t>21</w:t>
        </w:r>
        <w:r>
          <w:fldChar w:fldCharType="end"/>
        </w:r>
      </w:hyperlink>
    </w:p>
    <w:p>
      <w:pPr>
        <w:pStyle w:val="TOC2"/>
        <w:tabs>
          <w:tab w:val="right" w:leader="dot" w:pos="8306"/>
        </w:tabs>
      </w:pPr>
      <w:hyperlink w:anchor="_Toc905" w:history="1">
        <w:r>
          <w:rPr>
            <w:rFonts w:ascii="仿宋" w:eastAsia="仿宋" w:hAnsi="仿宋" w:cs="仿宋" w:hint="eastAsia"/>
            <w:lang w:eastAsia="zh-CN"/>
          </w:rPr>
          <w:t>(二)、抗休克药项目提出的理由</w:t>
        </w:r>
        <w:r>
          <w:tab/>
        </w:r>
        <w:r>
          <w:fldChar w:fldCharType="begin"/>
        </w:r>
        <w:r>
          <w:instrText xml:space="preserve"> PAGEREF _Toc905 \h </w:instrText>
        </w:r>
        <w:r>
          <w:fldChar w:fldCharType="separate"/>
        </w:r>
        <w:r>
          <w:t>21</w:t>
        </w:r>
        <w:r>
          <w:fldChar w:fldCharType="end"/>
        </w:r>
      </w:hyperlink>
    </w:p>
    <w:p>
      <w:pPr>
        <w:pStyle w:val="TOC2"/>
        <w:tabs>
          <w:tab w:val="right" w:leader="dot" w:pos="8306"/>
        </w:tabs>
      </w:pPr>
      <w:hyperlink w:anchor="_Toc4289" w:history="1">
        <w:r>
          <w:rPr>
            <w:rFonts w:ascii="仿宋" w:eastAsia="仿宋" w:hAnsi="仿宋" w:cs="仿宋" w:hint="eastAsia"/>
            <w:lang w:eastAsia="zh-CN"/>
          </w:rPr>
          <w:t>(三)、抗休克药项目建设目标和任务</w:t>
        </w:r>
        <w:r>
          <w:tab/>
        </w:r>
        <w:r>
          <w:fldChar w:fldCharType="begin"/>
        </w:r>
        <w:r>
          <w:instrText xml:space="preserve"> PAGEREF _Toc4289 \h </w:instrText>
        </w:r>
        <w:r>
          <w:fldChar w:fldCharType="separate"/>
        </w:r>
        <w:r>
          <w:t>22</w:t>
        </w:r>
        <w:r>
          <w:fldChar w:fldCharType="end"/>
        </w:r>
      </w:hyperlink>
    </w:p>
    <w:p>
      <w:pPr>
        <w:pStyle w:val="TOC2"/>
        <w:tabs>
          <w:tab w:val="right" w:leader="dot" w:pos="8306"/>
        </w:tabs>
      </w:pPr>
      <w:hyperlink w:anchor="_Toc12671" w:history="1">
        <w:r>
          <w:rPr>
            <w:rFonts w:ascii="仿宋" w:eastAsia="仿宋" w:hAnsi="仿宋" w:cs="仿宋" w:hint="eastAsia"/>
            <w:lang w:eastAsia="zh-CN"/>
          </w:rPr>
          <w:t>(四)、抗休克药项目建设规模</w:t>
        </w:r>
        <w:r>
          <w:tab/>
        </w:r>
        <w:r>
          <w:fldChar w:fldCharType="begin"/>
        </w:r>
        <w:r>
          <w:instrText xml:space="preserve"> PAGEREF _Toc12671 \h </w:instrText>
        </w:r>
        <w:r>
          <w:fldChar w:fldCharType="separate"/>
        </w:r>
        <w:r>
          <w:t>24</w:t>
        </w:r>
        <w:r>
          <w:fldChar w:fldCharType="end"/>
        </w:r>
      </w:hyperlink>
    </w:p>
    <w:p>
      <w:pPr>
        <w:pStyle w:val="TOC2"/>
        <w:tabs>
          <w:tab w:val="right" w:leader="dot" w:pos="8306"/>
        </w:tabs>
      </w:pPr>
      <w:hyperlink w:anchor="_Toc17666" w:history="1">
        <w:r>
          <w:rPr>
            <w:rFonts w:ascii="仿宋" w:eastAsia="仿宋" w:hAnsi="仿宋" w:cs="仿宋" w:hint="eastAsia"/>
            <w:lang w:eastAsia="zh-CN"/>
          </w:rPr>
          <w:t>(五)、抗休克药项目建设工期</w:t>
        </w:r>
        <w:r>
          <w:tab/>
        </w:r>
        <w:r>
          <w:fldChar w:fldCharType="begin"/>
        </w:r>
        <w:r>
          <w:instrText xml:space="preserve"> PAGEREF _Toc17666 \h </w:instrText>
        </w:r>
        <w:r>
          <w:fldChar w:fldCharType="separate"/>
        </w:r>
        <w:r>
          <w:t>25</w:t>
        </w:r>
        <w:r>
          <w:fldChar w:fldCharType="end"/>
        </w:r>
      </w:hyperlink>
    </w:p>
    <w:p>
      <w:pPr>
        <w:pStyle w:val="TOC1"/>
        <w:tabs>
          <w:tab w:val="right" w:leader="dot" w:pos="8306"/>
        </w:tabs>
      </w:pPr>
      <w:hyperlink w:anchor="_Toc31863" w:history="1">
        <w:r>
          <w:rPr>
            <w:rFonts w:ascii="仿宋" w:eastAsia="仿宋" w:hAnsi="仿宋" w:cs="仿宋" w:hint="eastAsia"/>
            <w:lang w:eastAsia="zh-CN"/>
          </w:rPr>
          <w:t>八、抗休克药项目监理与质量保证</w:t>
        </w:r>
        <w:r>
          <w:tab/>
        </w:r>
        <w:r>
          <w:fldChar w:fldCharType="begin"/>
        </w:r>
        <w:r>
          <w:instrText xml:space="preserve"> PAGEREF _Toc31863 \h </w:instrText>
        </w:r>
        <w:r>
          <w:fldChar w:fldCharType="separate"/>
        </w:r>
        <w:r>
          <w:t>26</w:t>
        </w:r>
        <w:r>
          <w:fldChar w:fldCharType="end"/>
        </w:r>
      </w:hyperlink>
    </w:p>
    <w:p>
      <w:pPr>
        <w:pStyle w:val="TOC2"/>
        <w:tabs>
          <w:tab w:val="right" w:leader="dot" w:pos="8306"/>
        </w:tabs>
      </w:pPr>
      <w:hyperlink w:anchor="_Toc18060" w:history="1">
        <w:r>
          <w:rPr>
            <w:rFonts w:ascii="仿宋" w:eastAsia="仿宋" w:hAnsi="仿宋" w:cs="仿宋" w:hint="eastAsia"/>
            <w:lang w:eastAsia="zh-CN"/>
          </w:rPr>
          <w:t>(一)、监理体系构建</w:t>
        </w:r>
        <w:r>
          <w:tab/>
        </w:r>
        <w:r>
          <w:fldChar w:fldCharType="begin"/>
        </w:r>
        <w:r>
          <w:instrText xml:space="preserve"> PAGEREF _Toc18060 \h </w:instrText>
        </w:r>
        <w:r>
          <w:fldChar w:fldCharType="separate"/>
        </w:r>
        <w:r>
          <w:t>26</w:t>
        </w:r>
        <w:r>
          <w:fldChar w:fldCharType="end"/>
        </w:r>
      </w:hyperlink>
    </w:p>
    <w:p>
      <w:pPr>
        <w:pStyle w:val="TOC2"/>
        <w:tabs>
          <w:tab w:val="right" w:leader="dot" w:pos="8306"/>
        </w:tabs>
      </w:pPr>
      <w:hyperlink w:anchor="_Toc931" w:history="1">
        <w:r>
          <w:rPr>
            <w:rFonts w:ascii="仿宋" w:eastAsia="仿宋" w:hAnsi="仿宋" w:cs="仿宋" w:hint="eastAsia"/>
            <w:lang w:eastAsia="zh-CN"/>
          </w:rPr>
          <w:t>(二)、质量保证体系实施</w:t>
        </w:r>
        <w:r>
          <w:tab/>
        </w:r>
        <w:r>
          <w:fldChar w:fldCharType="begin"/>
        </w:r>
        <w:r>
          <w:instrText xml:space="preserve"> PAGEREF _Toc931 \h </w:instrText>
        </w:r>
        <w:r>
          <w:fldChar w:fldCharType="separate"/>
        </w:r>
        <w:r>
          <w:t>26</w:t>
        </w:r>
        <w:r>
          <w:fldChar w:fldCharType="end"/>
        </w:r>
      </w:hyperlink>
    </w:p>
    <w:p>
      <w:pPr>
        <w:pStyle w:val="TOC2"/>
        <w:tabs>
          <w:tab w:val="right" w:leader="dot" w:pos="8306"/>
        </w:tabs>
      </w:pPr>
      <w:hyperlink w:anchor="_Toc29773" w:history="1">
        <w:r>
          <w:rPr>
            <w:rFonts w:ascii="仿宋" w:eastAsia="仿宋" w:hAnsi="仿宋" w:cs="仿宋" w:hint="eastAsia"/>
            <w:lang w:eastAsia="zh-CN"/>
          </w:rPr>
          <w:t>(三)、监理与质量控制流程</w:t>
        </w:r>
        <w:r>
          <w:tab/>
        </w:r>
        <w:r>
          <w:fldChar w:fldCharType="begin"/>
        </w:r>
        <w:r>
          <w:instrText xml:space="preserve"> PAGEREF _Toc29773 \h </w:instrText>
        </w:r>
        <w:r>
          <w:fldChar w:fldCharType="separate"/>
        </w:r>
        <w:r>
          <w:t>28</w:t>
        </w:r>
        <w:r>
          <w:fldChar w:fldCharType="end"/>
        </w:r>
      </w:hyperlink>
    </w:p>
    <w:p>
      <w:pPr>
        <w:pStyle w:val="TOC1"/>
        <w:tabs>
          <w:tab w:val="right" w:leader="dot" w:pos="8306"/>
        </w:tabs>
      </w:pPr>
      <w:hyperlink w:anchor="_Toc31921" w:history="1">
        <w:r>
          <w:rPr>
            <w:rFonts w:ascii="仿宋" w:eastAsia="仿宋" w:hAnsi="仿宋" w:cs="仿宋" w:hint="eastAsia"/>
            <w:lang w:eastAsia="zh-CN"/>
          </w:rPr>
          <w:t>九、抗休克药项目工艺说明</w:t>
        </w:r>
        <w:r>
          <w:tab/>
        </w:r>
        <w:r>
          <w:fldChar w:fldCharType="begin"/>
        </w:r>
        <w:r>
          <w:instrText xml:space="preserve"> PAGEREF _Toc31921 \h </w:instrText>
        </w:r>
        <w:r>
          <w:fldChar w:fldCharType="separate"/>
        </w:r>
        <w:r>
          <w:t>32</w:t>
        </w:r>
        <w:r>
          <w:fldChar w:fldCharType="end"/>
        </w:r>
      </w:hyperlink>
    </w:p>
    <w:p>
      <w:pPr>
        <w:pStyle w:val="TOC2"/>
        <w:tabs>
          <w:tab w:val="right" w:leader="dot" w:pos="8306"/>
        </w:tabs>
      </w:pPr>
      <w:hyperlink w:anchor="_Toc7627" w:history="1">
        <w:r>
          <w:rPr>
            <w:rFonts w:ascii="仿宋" w:eastAsia="仿宋" w:hAnsi="仿宋" w:cs="仿宋" w:hint="eastAsia"/>
            <w:lang w:eastAsia="zh-CN"/>
          </w:rPr>
          <w:t>(一)、抗休克药项目建设期原辅材料供应情况</w:t>
        </w:r>
        <w:r>
          <w:tab/>
        </w:r>
        <w:r>
          <w:fldChar w:fldCharType="begin"/>
        </w:r>
        <w:r>
          <w:instrText xml:space="preserve"> PAGEREF _Toc7627 \h </w:instrText>
        </w:r>
        <w:r>
          <w:fldChar w:fldCharType="separate"/>
        </w:r>
        <w:r>
          <w:t>32</w:t>
        </w:r>
        <w:r>
          <w:fldChar w:fldCharType="end"/>
        </w:r>
      </w:hyperlink>
    </w:p>
    <w:p>
      <w:pPr>
        <w:pStyle w:val="TOC2"/>
        <w:tabs>
          <w:tab w:val="right" w:leader="dot" w:pos="8306"/>
        </w:tabs>
      </w:pPr>
      <w:hyperlink w:anchor="_Toc28509" w:history="1">
        <w:r>
          <w:rPr>
            <w:rFonts w:ascii="仿宋" w:eastAsia="仿宋" w:hAnsi="仿宋" w:cs="仿宋" w:hint="eastAsia"/>
            <w:lang w:eastAsia="zh-CN"/>
          </w:rPr>
          <w:t>(二)、抗休克药项目运营期原辅材料采购及管理</w:t>
        </w:r>
        <w:r>
          <w:tab/>
        </w:r>
        <w:r>
          <w:fldChar w:fldCharType="begin"/>
        </w:r>
        <w:r>
          <w:instrText xml:space="preserve"> PAGEREF _Toc28509 \h </w:instrText>
        </w:r>
        <w:r>
          <w:fldChar w:fldCharType="separate"/>
        </w:r>
        <w:r>
          <w:t>32</w:t>
        </w:r>
        <w:r>
          <w:fldChar w:fldCharType="end"/>
        </w:r>
      </w:hyperlink>
    </w:p>
    <w:p>
      <w:pPr>
        <w:pStyle w:val="TOC2"/>
        <w:tabs>
          <w:tab w:val="right" w:leader="dot" w:pos="8306"/>
        </w:tabs>
      </w:pPr>
      <w:hyperlink w:anchor="_Toc28919" w:history="1">
        <w:r>
          <w:rPr>
            <w:rFonts w:ascii="仿宋" w:eastAsia="仿宋" w:hAnsi="仿宋" w:cs="仿宋" w:hint="eastAsia"/>
            <w:lang w:eastAsia="zh-CN"/>
          </w:rPr>
          <w:t>(三)、技术管理特点</w:t>
        </w:r>
        <w:r>
          <w:tab/>
        </w:r>
        <w:r>
          <w:fldChar w:fldCharType="begin"/>
        </w:r>
        <w:r>
          <w:instrText xml:space="preserve"> PAGEREF _Toc28919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 w:history="1">
        <w:r>
          <w:rPr>
            <w:rFonts w:ascii="仿宋" w:eastAsia="仿宋" w:hAnsi="仿宋" w:cs="仿宋" w:hint="eastAsia"/>
            <w:lang w:eastAsia="zh-CN"/>
          </w:rPr>
          <w:t>(四)、抗休克药项目工艺技术设计方案</w:t>
        </w:r>
        <w:r>
          <w:tab/>
        </w:r>
        <w:r>
          <w:fldChar w:fldCharType="begin"/>
        </w:r>
        <w:r>
          <w:instrText xml:space="preserve"> PAGEREF _Toc2668 \h </w:instrText>
        </w:r>
        <w:r>
          <w:fldChar w:fldCharType="separate"/>
        </w:r>
        <w:r>
          <w:t>33</w:t>
        </w:r>
        <w:r>
          <w:fldChar w:fldCharType="end"/>
        </w:r>
      </w:hyperlink>
    </w:p>
    <w:p>
      <w:pPr>
        <w:pStyle w:val="TOC2"/>
        <w:tabs>
          <w:tab w:val="right" w:leader="dot" w:pos="8306"/>
        </w:tabs>
      </w:pPr>
      <w:hyperlink w:anchor="_Toc8113" w:history="1">
        <w:r>
          <w:rPr>
            <w:rFonts w:ascii="仿宋" w:eastAsia="仿宋" w:hAnsi="仿宋" w:cs="仿宋" w:hint="eastAsia"/>
            <w:lang w:eastAsia="zh-CN"/>
          </w:rPr>
          <w:t>(五)、设备选型方案</w:t>
        </w:r>
        <w:r>
          <w:tab/>
        </w:r>
        <w:r>
          <w:fldChar w:fldCharType="begin"/>
        </w:r>
        <w:r>
          <w:instrText xml:space="preserve"> PAGEREF _Toc8113 \h </w:instrText>
        </w:r>
        <w:r>
          <w:fldChar w:fldCharType="separate"/>
        </w:r>
        <w:r>
          <w:t>34</w:t>
        </w:r>
        <w:r>
          <w:fldChar w:fldCharType="end"/>
        </w:r>
      </w:hyperlink>
    </w:p>
    <w:p>
      <w:pPr>
        <w:pStyle w:val="TOC1"/>
        <w:tabs>
          <w:tab w:val="right" w:leader="dot" w:pos="8306"/>
        </w:tabs>
      </w:pPr>
      <w:hyperlink w:anchor="_Toc17831" w:history="1">
        <w:r>
          <w:rPr>
            <w:rFonts w:ascii="仿宋" w:eastAsia="仿宋" w:hAnsi="仿宋" w:cs="仿宋" w:hint="eastAsia"/>
            <w:lang w:eastAsia="zh-CN"/>
          </w:rPr>
          <w:t>十、抗休克药项目风险概况</w:t>
        </w:r>
        <w:r>
          <w:tab/>
        </w:r>
        <w:r>
          <w:fldChar w:fldCharType="begin"/>
        </w:r>
        <w:r>
          <w:instrText xml:space="preserve"> PAGEREF _Toc17831 \h </w:instrText>
        </w:r>
        <w:r>
          <w:fldChar w:fldCharType="separate"/>
        </w:r>
        <w:r>
          <w:t>35</w:t>
        </w:r>
        <w:r>
          <w:fldChar w:fldCharType="end"/>
        </w:r>
      </w:hyperlink>
    </w:p>
    <w:p>
      <w:pPr>
        <w:pStyle w:val="TOC2"/>
        <w:tabs>
          <w:tab w:val="right" w:leader="dot" w:pos="8306"/>
        </w:tabs>
      </w:pPr>
      <w:hyperlink w:anchor="_Toc16993" w:history="1">
        <w:r>
          <w:rPr>
            <w:rFonts w:ascii="仿宋" w:eastAsia="仿宋" w:hAnsi="仿宋" w:cs="仿宋" w:hint="eastAsia"/>
            <w:lang w:eastAsia="zh-CN"/>
          </w:rPr>
          <w:t>(一)、政策风险分析</w:t>
        </w:r>
        <w:r>
          <w:tab/>
        </w:r>
        <w:r>
          <w:fldChar w:fldCharType="begin"/>
        </w:r>
        <w:r>
          <w:instrText xml:space="preserve"> PAGEREF _Toc16993 \h </w:instrText>
        </w:r>
        <w:r>
          <w:fldChar w:fldCharType="separate"/>
        </w:r>
        <w:r>
          <w:t>35</w:t>
        </w:r>
        <w:r>
          <w:fldChar w:fldCharType="end"/>
        </w:r>
      </w:hyperlink>
    </w:p>
    <w:p>
      <w:pPr>
        <w:pStyle w:val="TOC2"/>
        <w:tabs>
          <w:tab w:val="right" w:leader="dot" w:pos="8306"/>
        </w:tabs>
      </w:pPr>
      <w:hyperlink w:anchor="_Toc24724" w:history="1">
        <w:r>
          <w:rPr>
            <w:rFonts w:ascii="仿宋" w:eastAsia="仿宋" w:hAnsi="仿宋" w:cs="仿宋" w:hint="eastAsia"/>
            <w:lang w:eastAsia="zh-CN"/>
          </w:rPr>
          <w:t>(二)、社会风险分析</w:t>
        </w:r>
        <w:r>
          <w:tab/>
        </w:r>
        <w:r>
          <w:fldChar w:fldCharType="begin"/>
        </w:r>
        <w:r>
          <w:instrText xml:space="preserve"> PAGEREF _Toc24724 \h </w:instrText>
        </w:r>
        <w:r>
          <w:fldChar w:fldCharType="separate"/>
        </w:r>
        <w:r>
          <w:t>36</w:t>
        </w:r>
        <w:r>
          <w:fldChar w:fldCharType="end"/>
        </w:r>
      </w:hyperlink>
    </w:p>
    <w:p>
      <w:pPr>
        <w:pStyle w:val="TOC2"/>
        <w:tabs>
          <w:tab w:val="right" w:leader="dot" w:pos="8306"/>
        </w:tabs>
      </w:pPr>
      <w:hyperlink w:anchor="_Toc26696" w:history="1">
        <w:r>
          <w:rPr>
            <w:rFonts w:ascii="仿宋" w:eastAsia="仿宋" w:hAnsi="仿宋" w:cs="仿宋" w:hint="eastAsia"/>
            <w:lang w:eastAsia="zh-CN"/>
          </w:rPr>
          <w:t>(三)、市场风险分析</w:t>
        </w:r>
        <w:r>
          <w:tab/>
        </w:r>
        <w:r>
          <w:fldChar w:fldCharType="begin"/>
        </w:r>
        <w:r>
          <w:instrText xml:space="preserve"> PAGEREF _Toc26696 \h </w:instrText>
        </w:r>
        <w:r>
          <w:fldChar w:fldCharType="separate"/>
        </w:r>
        <w:r>
          <w:t>37</w:t>
        </w:r>
        <w:r>
          <w:fldChar w:fldCharType="end"/>
        </w:r>
      </w:hyperlink>
    </w:p>
    <w:p>
      <w:pPr>
        <w:pStyle w:val="TOC2"/>
        <w:tabs>
          <w:tab w:val="right" w:leader="dot" w:pos="8306"/>
        </w:tabs>
      </w:pPr>
      <w:hyperlink w:anchor="_Toc3062" w:history="1">
        <w:r>
          <w:rPr>
            <w:rFonts w:ascii="仿宋" w:eastAsia="仿宋" w:hAnsi="仿宋" w:cs="仿宋" w:hint="eastAsia"/>
            <w:lang w:eastAsia="zh-CN"/>
          </w:rPr>
          <w:t>(四)、资金风险分析</w:t>
        </w:r>
        <w:r>
          <w:tab/>
        </w:r>
        <w:r>
          <w:fldChar w:fldCharType="begin"/>
        </w:r>
        <w:r>
          <w:instrText xml:space="preserve"> PAGEREF _Toc3062 \h </w:instrText>
        </w:r>
        <w:r>
          <w:fldChar w:fldCharType="separate"/>
        </w:r>
        <w:r>
          <w:t>38</w:t>
        </w:r>
        <w:r>
          <w:fldChar w:fldCharType="end"/>
        </w:r>
      </w:hyperlink>
    </w:p>
    <w:p>
      <w:pPr>
        <w:pStyle w:val="TOC2"/>
        <w:tabs>
          <w:tab w:val="right" w:leader="dot" w:pos="8306"/>
        </w:tabs>
      </w:pPr>
      <w:hyperlink w:anchor="_Toc2941" w:history="1">
        <w:r>
          <w:rPr>
            <w:rFonts w:ascii="仿宋" w:eastAsia="仿宋" w:hAnsi="仿宋" w:cs="仿宋" w:hint="eastAsia"/>
            <w:lang w:eastAsia="zh-CN"/>
          </w:rPr>
          <w:t>(五)、技术风险分析</w:t>
        </w:r>
        <w:r>
          <w:tab/>
        </w:r>
        <w:r>
          <w:fldChar w:fldCharType="begin"/>
        </w:r>
        <w:r>
          <w:instrText xml:space="preserve"> PAGEREF _Toc2941 \h </w:instrText>
        </w:r>
        <w:r>
          <w:fldChar w:fldCharType="separate"/>
        </w:r>
        <w:r>
          <w:t>39</w:t>
        </w:r>
        <w:r>
          <w:fldChar w:fldCharType="end"/>
        </w:r>
      </w:hyperlink>
    </w:p>
    <w:p>
      <w:pPr>
        <w:pStyle w:val="TOC2"/>
        <w:tabs>
          <w:tab w:val="right" w:leader="dot" w:pos="8306"/>
        </w:tabs>
      </w:pPr>
      <w:hyperlink w:anchor="_Toc15459" w:history="1">
        <w:r>
          <w:rPr>
            <w:rFonts w:ascii="仿宋" w:eastAsia="仿宋" w:hAnsi="仿宋" w:cs="仿宋" w:hint="eastAsia"/>
            <w:lang w:eastAsia="zh-CN"/>
          </w:rPr>
          <w:t>(六)、财务风险分析</w:t>
        </w:r>
        <w:r>
          <w:tab/>
        </w:r>
        <w:r>
          <w:fldChar w:fldCharType="begin"/>
        </w:r>
        <w:r>
          <w:instrText xml:space="preserve"> PAGEREF _Toc15459 \h </w:instrText>
        </w:r>
        <w:r>
          <w:fldChar w:fldCharType="separate"/>
        </w:r>
        <w:r>
          <w:t>39</w:t>
        </w:r>
        <w:r>
          <w:fldChar w:fldCharType="end"/>
        </w:r>
      </w:hyperlink>
    </w:p>
    <w:p>
      <w:pPr>
        <w:pStyle w:val="TOC2"/>
        <w:tabs>
          <w:tab w:val="right" w:leader="dot" w:pos="8306"/>
        </w:tabs>
      </w:pPr>
      <w:hyperlink w:anchor="_Toc3506" w:history="1">
        <w:r>
          <w:rPr>
            <w:rFonts w:ascii="仿宋" w:eastAsia="仿宋" w:hAnsi="仿宋" w:cs="仿宋" w:hint="eastAsia"/>
            <w:lang w:eastAsia="zh-CN"/>
          </w:rPr>
          <w:t>(七)、管理风险分析</w:t>
        </w:r>
        <w:r>
          <w:tab/>
        </w:r>
        <w:r>
          <w:fldChar w:fldCharType="begin"/>
        </w:r>
        <w:r>
          <w:instrText xml:space="preserve"> PAGEREF _Toc3506 \h </w:instrText>
        </w:r>
        <w:r>
          <w:fldChar w:fldCharType="separate"/>
        </w:r>
        <w:r>
          <w:t>40</w:t>
        </w:r>
        <w:r>
          <w:fldChar w:fldCharType="end"/>
        </w:r>
      </w:hyperlink>
    </w:p>
    <w:p>
      <w:pPr>
        <w:pStyle w:val="TOC2"/>
        <w:tabs>
          <w:tab w:val="right" w:leader="dot" w:pos="8306"/>
        </w:tabs>
      </w:pPr>
      <w:hyperlink w:anchor="_Toc22125" w:history="1">
        <w:r>
          <w:rPr>
            <w:rFonts w:ascii="仿宋" w:eastAsia="仿宋" w:hAnsi="仿宋" w:cs="仿宋" w:hint="eastAsia"/>
            <w:lang w:eastAsia="zh-CN"/>
          </w:rPr>
          <w:t>(八)、其它风险分析</w:t>
        </w:r>
        <w:r>
          <w:tab/>
        </w:r>
        <w:r>
          <w:fldChar w:fldCharType="begin"/>
        </w:r>
        <w:r>
          <w:instrText xml:space="preserve"> PAGEREF _Toc22125 \h </w:instrText>
        </w:r>
        <w:r>
          <w:fldChar w:fldCharType="separate"/>
        </w:r>
        <w:r>
          <w:t>41</w:t>
        </w:r>
        <w:r>
          <w:fldChar w:fldCharType="end"/>
        </w:r>
      </w:hyperlink>
    </w:p>
    <w:p>
      <w:pPr>
        <w:pStyle w:val="TOC2"/>
        <w:tabs>
          <w:tab w:val="right" w:leader="dot" w:pos="8306"/>
        </w:tabs>
      </w:pPr>
      <w:hyperlink w:anchor="_Toc19506" w:history="1">
        <w:r>
          <w:rPr>
            <w:rFonts w:ascii="仿宋" w:eastAsia="仿宋" w:hAnsi="仿宋" w:cs="仿宋" w:hint="eastAsia"/>
            <w:lang w:eastAsia="zh-CN"/>
          </w:rPr>
          <w:t>(九)、社会影响评估</w:t>
        </w:r>
        <w:r>
          <w:tab/>
        </w:r>
        <w:r>
          <w:fldChar w:fldCharType="begin"/>
        </w:r>
        <w:r>
          <w:instrText xml:space="preserve"> PAGEREF _Toc19506 \h </w:instrText>
        </w:r>
        <w:r>
          <w:fldChar w:fldCharType="separate"/>
        </w:r>
        <w:r>
          <w:t>42</w:t>
        </w:r>
        <w:r>
          <w:fldChar w:fldCharType="end"/>
        </w:r>
      </w:hyperlink>
    </w:p>
    <w:p>
      <w:pPr>
        <w:pStyle w:val="TOC1"/>
        <w:tabs>
          <w:tab w:val="right" w:leader="dot" w:pos="8306"/>
        </w:tabs>
      </w:pPr>
      <w:hyperlink w:anchor="_Toc10547" w:history="1">
        <w:r>
          <w:rPr>
            <w:rFonts w:ascii="仿宋" w:eastAsia="仿宋" w:hAnsi="仿宋" w:cs="仿宋" w:hint="eastAsia"/>
            <w:lang w:eastAsia="zh-CN"/>
          </w:rPr>
          <w:t>十一、环境可持续性管理</w:t>
        </w:r>
        <w:r>
          <w:tab/>
        </w:r>
        <w:r>
          <w:fldChar w:fldCharType="begin"/>
        </w:r>
        <w:r>
          <w:instrText xml:space="preserve"> PAGEREF _Toc10547 \h </w:instrText>
        </w:r>
        <w:r>
          <w:fldChar w:fldCharType="separate"/>
        </w:r>
        <w:r>
          <w:t>45</w:t>
        </w:r>
        <w:r>
          <w:fldChar w:fldCharType="end"/>
        </w:r>
      </w:hyperlink>
    </w:p>
    <w:p>
      <w:pPr>
        <w:pStyle w:val="TOC2"/>
        <w:tabs>
          <w:tab w:val="right" w:leader="dot" w:pos="8306"/>
        </w:tabs>
      </w:pPr>
      <w:hyperlink w:anchor="_Toc3253" w:history="1">
        <w:r>
          <w:rPr>
            <w:rFonts w:ascii="仿宋" w:eastAsia="仿宋" w:hAnsi="仿宋" w:cs="仿宋" w:hint="eastAsia"/>
            <w:lang w:eastAsia="zh-CN"/>
          </w:rPr>
          <w:t>(一)、环境友好型生产策略</w:t>
        </w:r>
        <w:r>
          <w:tab/>
        </w:r>
        <w:r>
          <w:fldChar w:fldCharType="begin"/>
        </w:r>
        <w:r>
          <w:instrText xml:space="preserve"> PAGEREF _Toc3253 \h </w:instrText>
        </w:r>
        <w:r>
          <w:fldChar w:fldCharType="separate"/>
        </w:r>
        <w:r>
          <w:t>45</w:t>
        </w:r>
        <w:r>
          <w:fldChar w:fldCharType="end"/>
        </w:r>
      </w:hyperlink>
    </w:p>
    <w:p>
      <w:pPr>
        <w:pStyle w:val="TOC2"/>
        <w:tabs>
          <w:tab w:val="right" w:leader="dot" w:pos="8306"/>
        </w:tabs>
      </w:pPr>
      <w:hyperlink w:anchor="_Toc4689" w:history="1">
        <w:r>
          <w:rPr>
            <w:rFonts w:ascii="仿宋" w:eastAsia="仿宋" w:hAnsi="仿宋" w:cs="仿宋" w:hint="eastAsia"/>
            <w:lang w:eastAsia="zh-CN"/>
          </w:rPr>
          <w:t>(二)、绿色供应链管理</w:t>
        </w:r>
        <w:r>
          <w:tab/>
        </w:r>
        <w:r>
          <w:fldChar w:fldCharType="begin"/>
        </w:r>
        <w:r>
          <w:instrText xml:space="preserve"> PAGEREF _Toc4689 \h </w:instrText>
        </w:r>
        <w:r>
          <w:fldChar w:fldCharType="separate"/>
        </w:r>
        <w:r>
          <w:t>46</w:t>
        </w:r>
        <w:r>
          <w:fldChar w:fldCharType="end"/>
        </w:r>
      </w:hyperlink>
    </w:p>
    <w:p>
      <w:pPr>
        <w:pStyle w:val="TOC2"/>
        <w:tabs>
          <w:tab w:val="right" w:leader="dot" w:pos="8306"/>
        </w:tabs>
      </w:pPr>
      <w:hyperlink w:anchor="_Toc20994" w:history="1">
        <w:r>
          <w:rPr>
            <w:rFonts w:ascii="仿宋" w:eastAsia="仿宋" w:hAnsi="仿宋" w:cs="仿宋" w:hint="eastAsia"/>
            <w:lang w:eastAsia="zh-CN"/>
          </w:rPr>
          <w:t>(三)、能源与资源节约计划</w:t>
        </w:r>
        <w:r>
          <w:tab/>
        </w:r>
        <w:r>
          <w:fldChar w:fldCharType="begin"/>
        </w:r>
        <w:r>
          <w:instrText xml:space="preserve"> PAGEREF _Toc20994 \h </w:instrText>
        </w:r>
        <w:r>
          <w:fldChar w:fldCharType="separate"/>
        </w:r>
        <w:r>
          <w:t>47</w:t>
        </w:r>
        <w:r>
          <w:fldChar w:fldCharType="end"/>
        </w:r>
      </w:hyperlink>
    </w:p>
    <w:p>
      <w:pPr>
        <w:pStyle w:val="TOC2"/>
        <w:tabs>
          <w:tab w:val="right" w:leader="dot" w:pos="8306"/>
        </w:tabs>
      </w:pPr>
      <w:hyperlink w:anchor="_Toc16016" w:history="1">
        <w:r>
          <w:rPr>
            <w:rFonts w:ascii="仿宋" w:eastAsia="仿宋" w:hAnsi="仿宋" w:cs="仿宋" w:hint="eastAsia"/>
            <w:lang w:eastAsia="zh-CN"/>
          </w:rPr>
          <w:t>(四)、企业社会责任履行</w:t>
        </w:r>
        <w:r>
          <w:tab/>
        </w:r>
        <w:r>
          <w:fldChar w:fldCharType="begin"/>
        </w:r>
        <w:r>
          <w:instrText xml:space="preserve"> PAGEREF _Toc16016 \h </w:instrText>
        </w:r>
        <w:r>
          <w:fldChar w:fldCharType="separate"/>
        </w:r>
        <w:r>
          <w:t>48</w:t>
        </w:r>
        <w:r>
          <w:fldChar w:fldCharType="end"/>
        </w:r>
      </w:hyperlink>
    </w:p>
    <w:p>
      <w:pPr>
        <w:pStyle w:val="TOC1"/>
        <w:tabs>
          <w:tab w:val="right" w:leader="dot" w:pos="8306"/>
        </w:tabs>
      </w:pPr>
      <w:hyperlink w:anchor="_Toc24183" w:history="1">
        <w:r>
          <w:rPr>
            <w:rFonts w:ascii="仿宋" w:eastAsia="仿宋" w:hAnsi="仿宋" w:cs="仿宋" w:hint="eastAsia"/>
            <w:lang w:eastAsia="zh-CN"/>
          </w:rPr>
          <w:t>十二、应急救援预案</w:t>
        </w:r>
        <w:r>
          <w:tab/>
        </w:r>
        <w:r>
          <w:fldChar w:fldCharType="begin"/>
        </w:r>
        <w:r>
          <w:instrText xml:space="preserve"> PAGEREF _Toc24183 \h </w:instrText>
        </w:r>
        <w:r>
          <w:fldChar w:fldCharType="separate"/>
        </w:r>
        <w:r>
          <w:t>49</w:t>
        </w:r>
        <w:r>
          <w:fldChar w:fldCharType="end"/>
        </w:r>
      </w:hyperlink>
    </w:p>
    <w:p>
      <w:pPr>
        <w:pStyle w:val="TOC2"/>
        <w:tabs>
          <w:tab w:val="right" w:leader="dot" w:pos="8306"/>
        </w:tabs>
      </w:pPr>
      <w:hyperlink w:anchor="_Toc21694" w:history="1">
        <w:r>
          <w:rPr>
            <w:rFonts w:ascii="仿宋" w:eastAsia="仿宋" w:hAnsi="仿宋" w:cs="仿宋" w:hint="eastAsia"/>
            <w:lang w:eastAsia="zh-CN"/>
          </w:rPr>
          <w:t>(一)、应急救援预案编制的背景和必要性</w:t>
        </w:r>
        <w:r>
          <w:tab/>
        </w:r>
        <w:r>
          <w:fldChar w:fldCharType="begin"/>
        </w:r>
        <w:r>
          <w:instrText xml:space="preserve"> PAGEREF _Toc21694 \h </w:instrText>
        </w:r>
        <w:r>
          <w:fldChar w:fldCharType="separate"/>
        </w:r>
        <w:r>
          <w:t>49</w:t>
        </w:r>
        <w:r>
          <w:fldChar w:fldCharType="end"/>
        </w:r>
      </w:hyperlink>
    </w:p>
    <w:p>
      <w:pPr>
        <w:pStyle w:val="TOC2"/>
        <w:tabs>
          <w:tab w:val="right" w:leader="dot" w:pos="8306"/>
        </w:tabs>
      </w:pPr>
      <w:hyperlink w:anchor="_Toc7146" w:history="1">
        <w:r>
          <w:rPr>
            <w:rFonts w:ascii="仿宋" w:eastAsia="仿宋" w:hAnsi="仿宋" w:cs="仿宋" w:hint="eastAsia"/>
            <w:lang w:eastAsia="zh-CN"/>
          </w:rPr>
          <w:t>(二)、应急救援预案编制的基本原则</w:t>
        </w:r>
        <w:r>
          <w:tab/>
        </w:r>
        <w:r>
          <w:fldChar w:fldCharType="begin"/>
        </w:r>
        <w:r>
          <w:instrText xml:space="preserve"> PAGEREF _Toc7146 \h </w:instrText>
        </w:r>
        <w:r>
          <w:fldChar w:fldCharType="separate"/>
        </w:r>
        <w:r>
          <w:t>50</w:t>
        </w:r>
        <w:r>
          <w:fldChar w:fldCharType="end"/>
        </w:r>
      </w:hyperlink>
    </w:p>
    <w:p>
      <w:pPr>
        <w:pStyle w:val="TOC2"/>
        <w:tabs>
          <w:tab w:val="right" w:leader="dot" w:pos="8306"/>
        </w:tabs>
      </w:pPr>
      <w:hyperlink w:anchor="_Toc1170" w:history="1">
        <w:r>
          <w:rPr>
            <w:rFonts w:ascii="仿宋" w:eastAsia="仿宋" w:hAnsi="仿宋" w:cs="仿宋" w:hint="eastAsia"/>
            <w:lang w:eastAsia="zh-CN"/>
          </w:rPr>
          <w:t>(三)、应急救援预案编制的程序和步骤</w:t>
        </w:r>
        <w:r>
          <w:tab/>
        </w:r>
        <w:r>
          <w:fldChar w:fldCharType="begin"/>
        </w:r>
        <w:r>
          <w:instrText xml:space="preserve"> PAGEREF _Toc1170 \h </w:instrText>
        </w:r>
        <w:r>
          <w:fldChar w:fldCharType="separate"/>
        </w:r>
        <w:r>
          <w:t>51</w:t>
        </w:r>
        <w:r>
          <w:fldChar w:fldCharType="end"/>
        </w:r>
      </w:hyperlink>
    </w:p>
    <w:p>
      <w:pPr>
        <w:pStyle w:val="TOC2"/>
        <w:tabs>
          <w:tab w:val="right" w:leader="dot" w:pos="8306"/>
        </w:tabs>
      </w:pPr>
      <w:hyperlink w:anchor="_Toc7045" w:history="1">
        <w:r>
          <w:rPr>
            <w:rFonts w:ascii="仿宋" w:eastAsia="仿宋" w:hAnsi="仿宋" w:cs="仿宋" w:hint="eastAsia"/>
            <w:lang w:eastAsia="zh-CN"/>
          </w:rPr>
          <w:t>(四)、应急救援预案的内容要点</w:t>
        </w:r>
        <w:r>
          <w:tab/>
        </w:r>
        <w:r>
          <w:fldChar w:fldCharType="begin"/>
        </w:r>
        <w:r>
          <w:instrText xml:space="preserve"> PAGEREF _Toc7045 \h </w:instrText>
        </w:r>
        <w:r>
          <w:fldChar w:fldCharType="separate"/>
        </w:r>
        <w:r>
          <w:t>51</w:t>
        </w:r>
        <w:r>
          <w:fldChar w:fldCharType="end"/>
        </w:r>
      </w:hyperlink>
    </w:p>
    <w:p>
      <w:pPr>
        <w:pStyle w:val="TOC2"/>
        <w:tabs>
          <w:tab w:val="right" w:leader="dot" w:pos="8306"/>
        </w:tabs>
      </w:pPr>
      <w:hyperlink w:anchor="_Toc408" w:history="1">
        <w:r>
          <w:rPr>
            <w:rFonts w:ascii="仿宋" w:eastAsia="仿宋" w:hAnsi="仿宋" w:cs="仿宋" w:hint="eastAsia"/>
            <w:lang w:eastAsia="zh-CN"/>
          </w:rPr>
          <w:t>(五)、应急救援预案的执行</w:t>
        </w:r>
        <w:r>
          <w:tab/>
        </w:r>
        <w:r>
          <w:fldChar w:fldCharType="begin"/>
        </w:r>
        <w:r>
          <w:instrText xml:space="preserve"> PAGEREF _Toc408 \h </w:instrText>
        </w:r>
        <w:r>
          <w:fldChar w:fldCharType="separate"/>
        </w:r>
        <w:r>
          <w:t>52</w:t>
        </w:r>
        <w:r>
          <w:fldChar w:fldCharType="end"/>
        </w:r>
      </w:hyperlink>
    </w:p>
    <w:p>
      <w:pPr>
        <w:pStyle w:val="TOC1"/>
        <w:tabs>
          <w:tab w:val="right" w:leader="dot" w:pos="8306"/>
        </w:tabs>
      </w:pPr>
      <w:hyperlink w:anchor="_Toc13705" w:history="1">
        <w:r>
          <w:rPr>
            <w:rFonts w:ascii="仿宋" w:eastAsia="仿宋" w:hAnsi="仿宋" w:cs="仿宋" w:hint="eastAsia"/>
            <w:lang w:eastAsia="zh-CN"/>
          </w:rPr>
          <w:t>十三、招标方案</w:t>
        </w:r>
        <w:r>
          <w:tab/>
        </w:r>
        <w:r>
          <w:fldChar w:fldCharType="begin"/>
        </w:r>
        <w:r>
          <w:instrText xml:space="preserve"> PAGEREF _Toc13705 \h </w:instrText>
        </w:r>
        <w:r>
          <w:fldChar w:fldCharType="separate"/>
        </w:r>
        <w:r>
          <w:t>54</w:t>
        </w:r>
        <w:r>
          <w:fldChar w:fldCharType="end"/>
        </w:r>
      </w:hyperlink>
    </w:p>
    <w:p>
      <w:pPr>
        <w:pStyle w:val="TOC2"/>
        <w:tabs>
          <w:tab w:val="right" w:leader="dot" w:pos="8306"/>
        </w:tabs>
      </w:pPr>
      <w:hyperlink w:anchor="_Toc29289" w:history="1">
        <w:r>
          <w:rPr>
            <w:rFonts w:ascii="仿宋" w:eastAsia="仿宋" w:hAnsi="仿宋" w:cs="仿宋" w:hint="eastAsia"/>
            <w:lang w:eastAsia="zh-CN"/>
          </w:rPr>
          <w:t>(一)、抗休克药项目招标依据</w:t>
        </w:r>
        <w:r>
          <w:tab/>
        </w:r>
        <w:r>
          <w:fldChar w:fldCharType="begin"/>
        </w:r>
        <w:r>
          <w:instrText xml:space="preserve"> PAGEREF _Toc29289 \h </w:instrText>
        </w:r>
        <w:r>
          <w:fldChar w:fldCharType="separate"/>
        </w:r>
        <w:r>
          <w:t>54</w:t>
        </w:r>
        <w:r>
          <w:fldChar w:fldCharType="end"/>
        </w:r>
      </w:hyperlink>
    </w:p>
    <w:p>
      <w:pPr>
        <w:pStyle w:val="TOC2"/>
        <w:tabs>
          <w:tab w:val="right" w:leader="dot" w:pos="8306"/>
        </w:tabs>
      </w:pPr>
      <w:hyperlink w:anchor="_Toc20506" w:history="1">
        <w:r>
          <w:rPr>
            <w:rFonts w:ascii="仿宋" w:eastAsia="仿宋" w:hAnsi="仿宋" w:cs="仿宋" w:hint="eastAsia"/>
            <w:lang w:eastAsia="zh-CN"/>
          </w:rPr>
          <w:t>(二)、抗休克药项目招标范围</w:t>
        </w:r>
        <w:r>
          <w:tab/>
        </w:r>
        <w:r>
          <w:fldChar w:fldCharType="begin"/>
        </w:r>
        <w:r>
          <w:instrText xml:space="preserve"> PAGEREF _Toc20506 \h </w:instrText>
        </w:r>
        <w:r>
          <w:fldChar w:fldCharType="separate"/>
        </w:r>
        <w:r>
          <w:t>54</w:t>
        </w:r>
        <w:r>
          <w:fldChar w:fldCharType="end"/>
        </w:r>
      </w:hyperlink>
    </w:p>
    <w:p>
      <w:pPr>
        <w:pStyle w:val="TOC2"/>
        <w:tabs>
          <w:tab w:val="right" w:leader="dot" w:pos="8306"/>
        </w:tabs>
      </w:pPr>
      <w:hyperlink w:anchor="_Toc24259" w:history="1">
        <w:r>
          <w:rPr>
            <w:rFonts w:ascii="仿宋" w:eastAsia="仿宋" w:hAnsi="仿宋" w:cs="仿宋" w:hint="eastAsia"/>
            <w:lang w:eastAsia="zh-CN"/>
          </w:rPr>
          <w:t>(三)、招标要求</w:t>
        </w:r>
        <w:r>
          <w:tab/>
        </w:r>
        <w:r>
          <w:fldChar w:fldCharType="begin"/>
        </w:r>
        <w:r>
          <w:instrText xml:space="preserve"> PAGEREF _Toc24259 \h </w:instrText>
        </w:r>
        <w:r>
          <w:fldChar w:fldCharType="separate"/>
        </w:r>
        <w:r>
          <w:t>55</w:t>
        </w:r>
        <w:r>
          <w:fldChar w:fldCharType="end"/>
        </w:r>
      </w:hyperlink>
    </w:p>
    <w:p>
      <w:pPr>
        <w:pStyle w:val="TOC2"/>
        <w:tabs>
          <w:tab w:val="right" w:leader="dot" w:pos="8306"/>
        </w:tabs>
      </w:pPr>
      <w:hyperlink w:anchor="_Toc19845" w:history="1">
        <w:r>
          <w:rPr>
            <w:rFonts w:ascii="仿宋" w:eastAsia="仿宋" w:hAnsi="仿宋" w:cs="仿宋" w:hint="eastAsia"/>
            <w:lang w:eastAsia="zh-CN"/>
          </w:rPr>
          <w:t>(四)、招标组织方式</w:t>
        </w:r>
        <w:r>
          <w:tab/>
        </w:r>
        <w:r>
          <w:fldChar w:fldCharType="begin"/>
        </w:r>
        <w:r>
          <w:instrText xml:space="preserve"> PAGEREF _Toc19845 \h </w:instrText>
        </w:r>
        <w:r>
          <w:fldChar w:fldCharType="separate"/>
        </w:r>
        <w:r>
          <w:t>56</w:t>
        </w:r>
        <w:r>
          <w:fldChar w:fldCharType="end"/>
        </w:r>
      </w:hyperlink>
    </w:p>
    <w:p>
      <w:pPr>
        <w:pStyle w:val="TOC2"/>
        <w:tabs>
          <w:tab w:val="right" w:leader="dot" w:pos="8306"/>
        </w:tabs>
      </w:pPr>
      <w:hyperlink w:anchor="_Toc15162" w:history="1">
        <w:r>
          <w:rPr>
            <w:rFonts w:ascii="仿宋" w:eastAsia="仿宋" w:hAnsi="仿宋" w:cs="仿宋" w:hint="eastAsia"/>
            <w:lang w:eastAsia="zh-CN"/>
          </w:rPr>
          <w:t>(五)、招标信息发布</w:t>
        </w:r>
        <w:r>
          <w:tab/>
        </w:r>
        <w:r>
          <w:fldChar w:fldCharType="begin"/>
        </w:r>
        <w:r>
          <w:instrText xml:space="preserve"> PAGEREF _Toc15162 \h </w:instrText>
        </w:r>
        <w:r>
          <w:fldChar w:fldCharType="separate"/>
        </w:r>
        <w:r>
          <w:t>58</w:t>
        </w:r>
        <w:r>
          <w:fldChar w:fldCharType="end"/>
        </w:r>
      </w:hyperlink>
    </w:p>
    <w:p>
      <w:pPr>
        <w:pStyle w:val="TOC1"/>
        <w:tabs>
          <w:tab w:val="right" w:leader="dot" w:pos="8306"/>
        </w:tabs>
      </w:pPr>
      <w:hyperlink w:anchor="_Toc26015" w:history="1">
        <w:r>
          <w:rPr>
            <w:rFonts w:ascii="仿宋" w:eastAsia="仿宋" w:hAnsi="仿宋" w:cs="仿宋" w:hint="eastAsia"/>
            <w:lang w:eastAsia="zh-CN"/>
          </w:rPr>
          <w:t>十四、抗休克药项目人力资源管理</w:t>
        </w:r>
        <w:r>
          <w:tab/>
        </w:r>
        <w:r>
          <w:fldChar w:fldCharType="begin"/>
        </w:r>
        <w:r>
          <w:instrText xml:space="preserve"> PAGEREF _Toc26015 \h </w:instrText>
        </w:r>
        <w:r>
          <w:fldChar w:fldCharType="separate"/>
        </w:r>
        <w:r>
          <w:t>59</w:t>
        </w:r>
        <w:r>
          <w:fldChar w:fldCharType="end"/>
        </w:r>
      </w:hyperlink>
    </w:p>
    <w:p>
      <w:pPr>
        <w:pStyle w:val="TOC2"/>
        <w:tabs>
          <w:tab w:val="right" w:leader="dot" w:pos="8306"/>
        </w:tabs>
      </w:pPr>
      <w:hyperlink w:anchor="_Toc26519" w:history="1">
        <w:r>
          <w:rPr>
            <w:rFonts w:ascii="仿宋" w:eastAsia="仿宋" w:hAnsi="仿宋" w:cs="仿宋" w:hint="eastAsia"/>
            <w:lang w:eastAsia="zh-CN"/>
          </w:rPr>
          <w:t>(一)、建立健全的预算管理制度</w:t>
        </w:r>
        <w:r>
          <w:tab/>
        </w:r>
        <w:r>
          <w:fldChar w:fldCharType="begin"/>
        </w:r>
        <w:r>
          <w:instrText xml:space="preserve"> PAGEREF _Toc26519 \h </w:instrText>
        </w:r>
        <w:r>
          <w:fldChar w:fldCharType="separate"/>
        </w:r>
        <w:r>
          <w:t>59</w:t>
        </w:r>
        <w:r>
          <w:fldChar w:fldCharType="end"/>
        </w:r>
      </w:hyperlink>
    </w:p>
    <w:p>
      <w:pPr>
        <w:pStyle w:val="TOC2"/>
        <w:tabs>
          <w:tab w:val="right" w:leader="dot" w:pos="8306"/>
        </w:tabs>
      </w:pPr>
      <w:hyperlink w:anchor="_Toc2859" w:history="1">
        <w:r>
          <w:rPr>
            <w:rFonts w:ascii="仿宋" w:eastAsia="仿宋" w:hAnsi="仿宋" w:cs="仿宋" w:hint="eastAsia"/>
            <w:lang w:eastAsia="zh-CN"/>
          </w:rPr>
          <w:t>(二)、加强资金流动监控</w:t>
        </w:r>
        <w:r>
          <w:tab/>
        </w:r>
        <w:r>
          <w:fldChar w:fldCharType="begin"/>
        </w:r>
        <w:r>
          <w:instrText xml:space="preserve"> PAGEREF _Toc2859 \h </w:instrText>
        </w:r>
        <w:r>
          <w:fldChar w:fldCharType="separate"/>
        </w:r>
        <w:r>
          <w:t>60</w:t>
        </w:r>
        <w:r>
          <w:fldChar w:fldCharType="end"/>
        </w:r>
      </w:hyperlink>
    </w:p>
    <w:p>
      <w:pPr>
        <w:pStyle w:val="TOC2"/>
        <w:tabs>
          <w:tab w:val="right" w:leader="dot" w:pos="8306"/>
        </w:tabs>
      </w:pPr>
      <w:hyperlink w:anchor="_Toc23850" w:history="1">
        <w:r>
          <w:rPr>
            <w:rFonts w:ascii="仿宋" w:eastAsia="仿宋" w:hAnsi="仿宋" w:cs="仿宋" w:hint="eastAsia"/>
            <w:lang w:eastAsia="zh-CN"/>
          </w:rPr>
          <w:t>(三)、制定完善的风险控制机制</w:t>
        </w:r>
        <w:r>
          <w:tab/>
        </w:r>
        <w:r>
          <w:fldChar w:fldCharType="begin"/>
        </w:r>
        <w:r>
          <w:instrText xml:space="preserve"> PAGEREF _Toc23850 \h </w:instrText>
        </w:r>
        <w:r>
          <w:fldChar w:fldCharType="separate"/>
        </w:r>
        <w:r>
          <w:t>61</w:t>
        </w:r>
        <w:r>
          <w:fldChar w:fldCharType="end"/>
        </w:r>
      </w:hyperlink>
    </w:p>
    <w:p>
      <w:pPr>
        <w:pStyle w:val="TOC2"/>
        <w:tabs>
          <w:tab w:val="right" w:leader="dot" w:pos="8306"/>
        </w:tabs>
      </w:pPr>
      <w:hyperlink w:anchor="_Toc17774" w:history="1">
        <w:r>
          <w:rPr>
            <w:rFonts w:ascii="仿宋" w:eastAsia="仿宋" w:hAnsi="仿宋" w:cs="仿宋" w:hint="eastAsia"/>
            <w:lang w:eastAsia="zh-CN"/>
          </w:rPr>
          <w:t>(四)、优化成本管理</w:t>
        </w:r>
        <w:r>
          <w:tab/>
        </w:r>
        <w:r>
          <w:fldChar w:fldCharType="begin"/>
        </w:r>
        <w:r>
          <w:instrText xml:space="preserve"> PAGEREF _Toc17774 \h </w:instrText>
        </w:r>
        <w:r>
          <w:fldChar w:fldCharType="separate"/>
        </w:r>
        <w:r>
          <w:t>62</w:t>
        </w:r>
        <w:r>
          <w:fldChar w:fldCharType="end"/>
        </w:r>
      </w:hyperlink>
    </w:p>
    <w:p>
      <w:pPr>
        <w:pStyle w:val="TOC1"/>
        <w:tabs>
          <w:tab w:val="right" w:leader="dot" w:pos="8306"/>
        </w:tabs>
      </w:pPr>
      <w:hyperlink w:anchor="_Toc29838" w:history="1">
        <w:r>
          <w:rPr>
            <w:rFonts w:ascii="仿宋" w:eastAsia="仿宋" w:hAnsi="仿宋" w:cs="仿宋" w:hint="eastAsia"/>
            <w:lang w:eastAsia="zh-CN"/>
          </w:rPr>
          <w:t>十五、抗休克药行业背景分析</w:t>
        </w:r>
        <w:r>
          <w:tab/>
        </w:r>
        <w:r>
          <w:fldChar w:fldCharType="begin"/>
        </w:r>
        <w:r>
          <w:instrText xml:space="preserve"> PAGEREF _Toc29838 \h </w:instrText>
        </w:r>
        <w:r>
          <w:fldChar w:fldCharType="separate"/>
        </w:r>
        <w:r>
          <w:t>63</w:t>
        </w:r>
        <w:r>
          <w:fldChar w:fldCharType="end"/>
        </w:r>
      </w:hyperlink>
    </w:p>
    <w:p>
      <w:pPr>
        <w:pStyle w:val="TOC2"/>
        <w:tabs>
          <w:tab w:val="right" w:leader="dot" w:pos="8306"/>
        </w:tabs>
      </w:pPr>
      <w:hyperlink w:anchor="_Toc26453" w:history="1">
        <w:r>
          <w:rPr>
            <w:rFonts w:ascii="仿宋" w:eastAsia="仿宋" w:hAnsi="仿宋" w:cs="仿宋" w:hint="eastAsia"/>
            <w:lang w:eastAsia="zh-CN"/>
          </w:rPr>
          <w:t>(一)、抗休克药行业创新驱动</w:t>
        </w:r>
        <w:r>
          <w:tab/>
        </w:r>
        <w:r>
          <w:fldChar w:fldCharType="begin"/>
        </w:r>
        <w:r>
          <w:instrText xml:space="preserve"> PAGEREF _Toc26453 \h </w:instrText>
        </w:r>
        <w:r>
          <w:fldChar w:fldCharType="separate"/>
        </w:r>
        <w:r>
          <w:t>63</w:t>
        </w:r>
        <w:r>
          <w:fldChar w:fldCharType="end"/>
        </w:r>
      </w:hyperlink>
    </w:p>
    <w:p>
      <w:pPr>
        <w:pStyle w:val="TOC2"/>
        <w:tabs>
          <w:tab w:val="right" w:leader="dot" w:pos="8306"/>
        </w:tabs>
      </w:pPr>
      <w:hyperlink w:anchor="_Toc9912" w:history="1">
        <w:r>
          <w:rPr>
            <w:rFonts w:ascii="仿宋" w:eastAsia="仿宋" w:hAnsi="仿宋" w:cs="仿宋" w:hint="eastAsia"/>
            <w:lang w:eastAsia="zh-CN"/>
          </w:rPr>
          <w:t>(二)、抗休克药行业发展形势</w:t>
        </w:r>
        <w:r>
          <w:tab/>
        </w:r>
        <w:r>
          <w:fldChar w:fldCharType="begin"/>
        </w:r>
        <w:r>
          <w:instrText xml:space="preserve"> PAGEREF _Toc9912 \h </w:instrText>
        </w:r>
        <w:r>
          <w:fldChar w:fldCharType="separate"/>
        </w:r>
        <w:r>
          <w:t>64</w:t>
        </w:r>
        <w:r>
          <w:fldChar w:fldCharType="end"/>
        </w:r>
      </w:hyperlink>
    </w:p>
    <w:p>
      <w:pPr>
        <w:pStyle w:val="TOC2"/>
        <w:tabs>
          <w:tab w:val="right" w:leader="dot" w:pos="8306"/>
        </w:tabs>
      </w:pPr>
      <w:hyperlink w:anchor="_Toc6363" w:history="1">
        <w:r>
          <w:rPr>
            <w:rFonts w:ascii="仿宋" w:eastAsia="仿宋" w:hAnsi="仿宋" w:cs="仿宋" w:hint="eastAsia"/>
            <w:lang w:eastAsia="zh-CN"/>
          </w:rPr>
          <w:t>(三)、抗休克药行业特征</w:t>
        </w:r>
        <w:r>
          <w:tab/>
        </w:r>
        <w:r>
          <w:fldChar w:fldCharType="begin"/>
        </w:r>
        <w:r>
          <w:instrText xml:space="preserve"> PAGEREF _Toc6363 \h </w:instrText>
        </w:r>
        <w:r>
          <w:fldChar w:fldCharType="separate"/>
        </w:r>
        <w:r>
          <w:t>66</w:t>
        </w:r>
        <w:r>
          <w:fldChar w:fldCharType="end"/>
        </w:r>
      </w:hyperlink>
    </w:p>
    <w:p>
      <w:pPr>
        <w:pStyle w:val="TOC2"/>
        <w:tabs>
          <w:tab w:val="right" w:leader="dot" w:pos="8306"/>
        </w:tabs>
      </w:pPr>
      <w:hyperlink w:anchor="_Toc2880" w:history="1">
        <w:r>
          <w:rPr>
            <w:rFonts w:ascii="仿宋" w:eastAsia="仿宋" w:hAnsi="仿宋" w:cs="仿宋" w:hint="eastAsia"/>
            <w:lang w:eastAsia="zh-CN"/>
          </w:rPr>
          <w:t>(四)、抗休克药行业前景</w:t>
        </w:r>
        <w:r>
          <w:tab/>
        </w:r>
        <w:r>
          <w:fldChar w:fldCharType="begin"/>
        </w:r>
        <w:r>
          <w:instrText xml:space="preserve"> PAGEREF _Toc2880 \h </w:instrText>
        </w:r>
        <w:r>
          <w:fldChar w:fldCharType="separate"/>
        </w:r>
        <w:r>
          <w:t>67</w:t>
        </w:r>
        <w:r>
          <w:fldChar w:fldCharType="end"/>
        </w:r>
      </w:hyperlink>
    </w:p>
    <w:p>
      <w:pPr>
        <w:pStyle w:val="TOC1"/>
        <w:tabs>
          <w:tab w:val="right" w:leader="dot" w:pos="8306"/>
        </w:tabs>
      </w:pPr>
      <w:hyperlink w:anchor="_Toc3217" w:history="1">
        <w:r>
          <w:rPr>
            <w:rFonts w:ascii="仿宋" w:eastAsia="仿宋" w:hAnsi="仿宋" w:cs="仿宋" w:hint="eastAsia"/>
            <w:lang w:eastAsia="zh-CN"/>
          </w:rPr>
          <w:t>十六、法人治理结构</w:t>
        </w:r>
        <w:r>
          <w:tab/>
        </w:r>
        <w:r>
          <w:fldChar w:fldCharType="begin"/>
        </w:r>
        <w:r>
          <w:instrText xml:space="preserve"> PAGEREF _Toc3217 \h </w:instrText>
        </w:r>
        <w:r>
          <w:fldChar w:fldCharType="separate"/>
        </w:r>
        <w:r>
          <w:t>68</w:t>
        </w:r>
        <w:r>
          <w:fldChar w:fldCharType="end"/>
        </w:r>
      </w:hyperlink>
    </w:p>
    <w:p>
      <w:pPr>
        <w:pStyle w:val="TOC2"/>
        <w:tabs>
          <w:tab w:val="right" w:leader="dot" w:pos="8306"/>
        </w:tabs>
      </w:pPr>
      <w:hyperlink w:anchor="_Toc9807" w:history="1">
        <w:r>
          <w:rPr>
            <w:rFonts w:ascii="仿宋" w:eastAsia="仿宋" w:hAnsi="仿宋" w:cs="仿宋" w:hint="eastAsia"/>
            <w:lang w:eastAsia="zh-CN"/>
          </w:rPr>
          <w:t>(一)、股东权利与责任</w:t>
        </w:r>
        <w:r>
          <w:tab/>
        </w:r>
        <w:r>
          <w:fldChar w:fldCharType="begin"/>
        </w:r>
        <w:r>
          <w:instrText xml:space="preserve"> PAGEREF _Toc9807 \h </w:instrText>
        </w:r>
        <w:r>
          <w:fldChar w:fldCharType="separate"/>
        </w:r>
        <w:r>
          <w:t>68</w:t>
        </w:r>
        <w:r>
          <w:fldChar w:fldCharType="end"/>
        </w:r>
      </w:hyperlink>
    </w:p>
    <w:p>
      <w:pPr>
        <w:pStyle w:val="TOC2"/>
        <w:tabs>
          <w:tab w:val="right" w:leader="dot" w:pos="8306"/>
        </w:tabs>
      </w:pPr>
      <w:hyperlink w:anchor="_Toc19061" w:history="1">
        <w:r>
          <w:rPr>
            <w:rFonts w:ascii="仿宋" w:eastAsia="仿宋" w:hAnsi="仿宋" w:cs="仿宋" w:hint="eastAsia"/>
            <w:lang w:eastAsia="zh-CN"/>
          </w:rPr>
          <w:t>(二)、董事角色与责任</w:t>
        </w:r>
        <w:r>
          <w:tab/>
        </w:r>
        <w:r>
          <w:fldChar w:fldCharType="begin"/>
        </w:r>
        <w:r>
          <w:instrText xml:space="preserve"> PAGEREF _Toc19061 \h </w:instrText>
        </w:r>
        <w:r>
          <w:fldChar w:fldCharType="separate"/>
        </w:r>
        <w:r>
          <w:t>69</w:t>
        </w:r>
        <w:r>
          <w:fldChar w:fldCharType="end"/>
        </w:r>
      </w:hyperlink>
    </w:p>
    <w:p>
      <w:pPr>
        <w:pStyle w:val="TOC2"/>
        <w:tabs>
          <w:tab w:val="right" w:leader="dot" w:pos="8306"/>
        </w:tabs>
      </w:pPr>
      <w:hyperlink w:anchor="_Toc27282" w:history="1">
        <w:r>
          <w:rPr>
            <w:rFonts w:ascii="仿宋" w:eastAsia="仿宋" w:hAnsi="仿宋" w:cs="仿宋" w:hint="eastAsia"/>
            <w:lang w:eastAsia="zh-CN"/>
          </w:rPr>
          <w:t>(三)、高级管理人员的角色和职责</w:t>
        </w:r>
        <w:r>
          <w:tab/>
        </w:r>
        <w:r>
          <w:fldChar w:fldCharType="begin"/>
        </w:r>
        <w:r>
          <w:instrText xml:space="preserve"> PAGEREF _Toc27282 \h </w:instrText>
        </w:r>
        <w:r>
          <w:fldChar w:fldCharType="separate"/>
        </w:r>
        <w:r>
          <w:t>69</w:t>
        </w:r>
        <w:r>
          <w:fldChar w:fldCharType="end"/>
        </w:r>
      </w:hyperlink>
    </w:p>
    <w:p>
      <w:pPr>
        <w:pStyle w:val="TOC2"/>
        <w:tabs>
          <w:tab w:val="right" w:leader="dot" w:pos="8306"/>
        </w:tabs>
      </w:pPr>
      <w:hyperlink w:anchor="_Toc639" w:history="1">
        <w:r>
          <w:rPr>
            <w:rFonts w:ascii="仿宋" w:eastAsia="仿宋" w:hAnsi="仿宋" w:cs="仿宋" w:hint="eastAsia"/>
            <w:lang w:eastAsia="zh-CN"/>
          </w:rPr>
          <w:t>(四)、监事的角色和职责</w:t>
        </w:r>
        <w:r>
          <w:tab/>
        </w:r>
        <w:r>
          <w:fldChar w:fldCharType="begin"/>
        </w:r>
        <w:r>
          <w:instrText xml:space="preserve"> PAGEREF _Toc639 \h </w:instrText>
        </w:r>
        <w:r>
          <w:fldChar w:fldCharType="separate"/>
        </w:r>
        <w:r>
          <w:t>70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63" w:history="1">
        <w:r>
          <w:rPr>
            <w:rFonts w:ascii="仿宋" w:eastAsia="仿宋" w:hAnsi="仿宋" w:cs="仿宋" w:hint="eastAsia"/>
            <w:lang w:eastAsia="zh-CN"/>
          </w:rPr>
          <w:t>十七、战略合作伙伴关系</w:t>
        </w:r>
        <w:r>
          <w:tab/>
        </w:r>
        <w:r>
          <w:fldChar w:fldCharType="begin"/>
        </w:r>
        <w:r>
          <w:instrText xml:space="preserve"> PAGEREF _Toc14363 \h </w:instrText>
        </w:r>
        <w:r>
          <w:fldChar w:fldCharType="separate"/>
        </w:r>
        <w:r>
          <w:t>71</w:t>
        </w:r>
        <w:r>
          <w:fldChar w:fldCharType="end"/>
        </w:r>
      </w:hyperlink>
    </w:p>
    <w:p>
      <w:pPr>
        <w:pStyle w:val="TOC2"/>
        <w:tabs>
          <w:tab w:val="right" w:leader="dot" w:pos="8306"/>
        </w:tabs>
      </w:pPr>
      <w:hyperlink w:anchor="_Toc11401" w:history="1">
        <w:r>
          <w:rPr>
            <w:rFonts w:ascii="仿宋" w:eastAsia="仿宋" w:hAnsi="仿宋" w:cs="仿宋" w:hint="eastAsia"/>
            <w:lang w:eastAsia="zh-CN"/>
          </w:rPr>
          <w:t>(一)、合作伙伴选择和评估</w:t>
        </w:r>
        <w:r>
          <w:tab/>
        </w:r>
        <w:r>
          <w:fldChar w:fldCharType="begin"/>
        </w:r>
        <w:r>
          <w:instrText xml:space="preserve"> PAGEREF _Toc11401 \h </w:instrText>
        </w:r>
        <w:r>
          <w:fldChar w:fldCharType="separate"/>
        </w:r>
        <w:r>
          <w:t>71</w:t>
        </w:r>
        <w:r>
          <w:fldChar w:fldCharType="end"/>
        </w:r>
      </w:hyperlink>
    </w:p>
    <w:p>
      <w:pPr>
        <w:pStyle w:val="TOC2"/>
        <w:tabs>
          <w:tab w:val="right" w:leader="dot" w:pos="8306"/>
        </w:tabs>
      </w:pPr>
      <w:hyperlink w:anchor="_Toc10026" w:history="1">
        <w:r>
          <w:rPr>
            <w:rFonts w:ascii="仿宋" w:eastAsia="仿宋" w:hAnsi="仿宋" w:cs="仿宋" w:hint="eastAsia"/>
            <w:lang w:eastAsia="zh-CN"/>
          </w:rPr>
          <w:t>(二)、合作协议和合同管理</w:t>
        </w:r>
        <w:r>
          <w:tab/>
        </w:r>
        <w:r>
          <w:fldChar w:fldCharType="begin"/>
        </w:r>
        <w:r>
          <w:instrText xml:space="preserve"> PAGEREF _Toc10026 \h </w:instrText>
        </w:r>
        <w:r>
          <w:fldChar w:fldCharType="separate"/>
        </w:r>
        <w:r>
          <w:t>73</w:t>
        </w:r>
        <w:r>
          <w:fldChar w:fldCharType="end"/>
        </w:r>
      </w:hyperlink>
    </w:p>
    <w:p>
      <w:pPr>
        <w:pStyle w:val="TOC2"/>
        <w:tabs>
          <w:tab w:val="right" w:leader="dot" w:pos="8306"/>
        </w:tabs>
      </w:pPr>
      <w:hyperlink w:anchor="_Toc10363" w:history="1">
        <w:r>
          <w:rPr>
            <w:rFonts w:ascii="仿宋" w:eastAsia="仿宋" w:hAnsi="仿宋" w:cs="仿宋" w:hint="eastAsia"/>
            <w:lang w:eastAsia="zh-CN"/>
          </w:rPr>
          <w:t>(三)、共同研发和市场推广</w:t>
        </w:r>
        <w:r>
          <w:tab/>
        </w:r>
        <w:r>
          <w:fldChar w:fldCharType="begin"/>
        </w:r>
        <w:r>
          <w:instrText xml:space="preserve"> PAGEREF _Toc10363 \h </w:instrText>
        </w:r>
        <w:r>
          <w:fldChar w:fldCharType="separate"/>
        </w:r>
        <w:r>
          <w:t>75</w:t>
        </w:r>
        <w:r>
          <w:fldChar w:fldCharType="end"/>
        </w:r>
      </w:hyperlink>
    </w:p>
    <w:p>
      <w:pPr>
        <w:pStyle w:val="TOC2"/>
        <w:tabs>
          <w:tab w:val="right" w:leader="dot" w:pos="8306"/>
        </w:tabs>
      </w:pPr>
      <w:hyperlink w:anchor="_Toc9757" w:history="1">
        <w:r>
          <w:rPr>
            <w:rFonts w:ascii="仿宋" w:eastAsia="仿宋" w:hAnsi="仿宋" w:cs="仿宋" w:hint="eastAsia"/>
            <w:lang w:eastAsia="zh-CN"/>
          </w:rPr>
          <w:t>(四)、供应链合作和协同管理</w:t>
        </w:r>
        <w:r>
          <w:tab/>
        </w:r>
        <w:r>
          <w:fldChar w:fldCharType="begin"/>
        </w:r>
        <w:r>
          <w:instrText xml:space="preserve"> PAGEREF _Toc9757 \h </w:instrText>
        </w:r>
        <w:r>
          <w:fldChar w:fldCharType="separate"/>
        </w:r>
        <w:r>
          <w:t>77</w:t>
        </w:r>
        <w:r>
          <w:fldChar w:fldCharType="end"/>
        </w:r>
      </w:hyperlink>
    </w:p>
    <w:p>
      <w:pPr>
        <w:pStyle w:val="TOC2"/>
        <w:tabs>
          <w:tab w:val="right" w:leader="dot" w:pos="8306"/>
        </w:tabs>
      </w:pPr>
      <w:hyperlink w:anchor="_Toc26856" w:history="1">
        <w:r>
          <w:rPr>
            <w:rFonts w:ascii="仿宋" w:eastAsia="仿宋" w:hAnsi="仿宋" w:cs="仿宋" w:hint="eastAsia"/>
            <w:lang w:eastAsia="zh-CN"/>
          </w:rPr>
          <w:t>(五)、合作伙伴关系风险管理</w:t>
        </w:r>
        <w:r>
          <w:tab/>
        </w:r>
        <w:r>
          <w:fldChar w:fldCharType="begin"/>
        </w:r>
        <w:r>
          <w:instrText xml:space="preserve"> PAGEREF _Toc26856 \h </w:instrText>
        </w:r>
        <w:r>
          <w:fldChar w:fldCharType="separate"/>
        </w:r>
        <w:r>
          <w:t>78</w:t>
        </w:r>
        <w:r>
          <w:fldChar w:fldCharType="end"/>
        </w:r>
      </w:hyperlink>
    </w:p>
    <w:p>
      <w:pPr>
        <w:pStyle w:val="TOC1"/>
        <w:tabs>
          <w:tab w:val="right" w:leader="dot" w:pos="8306"/>
        </w:tabs>
      </w:pPr>
      <w:hyperlink w:anchor="_Toc27686" w:history="1">
        <w:r>
          <w:rPr>
            <w:rFonts w:ascii="仿宋" w:eastAsia="仿宋" w:hAnsi="仿宋" w:cs="仿宋" w:hint="eastAsia"/>
            <w:lang w:eastAsia="zh-CN"/>
          </w:rPr>
          <w:t>十八、安全与环境考核评价</w:t>
        </w:r>
        <w:r>
          <w:tab/>
        </w:r>
        <w:r>
          <w:fldChar w:fldCharType="begin"/>
        </w:r>
        <w:r>
          <w:instrText xml:space="preserve"> PAGEREF _Toc27686 \h </w:instrText>
        </w:r>
        <w:r>
          <w:fldChar w:fldCharType="separate"/>
        </w:r>
        <w:r>
          <w:t>79</w:t>
        </w:r>
        <w:r>
          <w:fldChar w:fldCharType="end"/>
        </w:r>
      </w:hyperlink>
    </w:p>
    <w:p>
      <w:pPr>
        <w:pStyle w:val="TOC2"/>
        <w:tabs>
          <w:tab w:val="right" w:leader="dot" w:pos="8306"/>
        </w:tabs>
      </w:pPr>
      <w:hyperlink w:anchor="_Toc17276" w:history="1">
        <w:r>
          <w:rPr>
            <w:rFonts w:ascii="仿宋" w:eastAsia="仿宋" w:hAnsi="仿宋" w:cs="仿宋" w:hint="eastAsia"/>
            <w:lang w:eastAsia="zh-CN"/>
          </w:rPr>
          <w:t>(一)、考核制度</w:t>
        </w:r>
        <w:r>
          <w:tab/>
        </w:r>
        <w:r>
          <w:fldChar w:fldCharType="begin"/>
        </w:r>
        <w:r>
          <w:instrText xml:space="preserve"> PAGEREF _Toc17276 \h </w:instrText>
        </w:r>
        <w:r>
          <w:fldChar w:fldCharType="separate"/>
        </w:r>
        <w:r>
          <w:t>79</w:t>
        </w:r>
        <w:r>
          <w:fldChar w:fldCharType="end"/>
        </w:r>
      </w:hyperlink>
    </w:p>
    <w:p>
      <w:pPr>
        <w:pStyle w:val="TOC2"/>
        <w:tabs>
          <w:tab w:val="right" w:leader="dot" w:pos="8306"/>
        </w:tabs>
      </w:pPr>
      <w:hyperlink w:anchor="_Toc3706" w:history="1">
        <w:r>
          <w:rPr>
            <w:rFonts w:ascii="仿宋" w:eastAsia="仿宋" w:hAnsi="仿宋" w:cs="仿宋" w:hint="eastAsia"/>
            <w:lang w:eastAsia="zh-CN"/>
          </w:rPr>
          <w:t>(二)、考核内容</w:t>
        </w:r>
        <w:r>
          <w:tab/>
        </w:r>
        <w:r>
          <w:fldChar w:fldCharType="begin"/>
        </w:r>
        <w:r>
          <w:instrText xml:space="preserve"> PAGEREF _Toc3706 \h </w:instrText>
        </w:r>
        <w:r>
          <w:fldChar w:fldCharType="separate"/>
        </w:r>
        <w:r>
          <w:t>81</w:t>
        </w:r>
        <w:r>
          <w:fldChar w:fldCharType="end"/>
        </w:r>
      </w:hyperlink>
    </w:p>
    <w:p>
      <w:pPr>
        <w:pStyle w:val="TOC2"/>
        <w:tabs>
          <w:tab w:val="right" w:leader="dot" w:pos="8306"/>
        </w:tabs>
      </w:pPr>
      <w:hyperlink w:anchor="_Toc7658" w:history="1">
        <w:r>
          <w:rPr>
            <w:rFonts w:ascii="仿宋" w:eastAsia="仿宋" w:hAnsi="仿宋" w:cs="仿宋" w:hint="eastAsia"/>
            <w:lang w:eastAsia="zh-CN"/>
          </w:rPr>
          <w:t>(三)、考核方法</w:t>
        </w:r>
        <w:r>
          <w:tab/>
        </w:r>
        <w:r>
          <w:fldChar w:fldCharType="begin"/>
        </w:r>
        <w:r>
          <w:instrText xml:space="preserve"> PAGEREF _Toc7658 \h </w:instrText>
        </w:r>
        <w:r>
          <w:fldChar w:fldCharType="separate"/>
        </w:r>
        <w:r>
          <w:t>83</w:t>
        </w:r>
        <w:r>
          <w:fldChar w:fldCharType="end"/>
        </w:r>
      </w:hyperlink>
    </w:p>
    <w:p>
      <w:pPr>
        <w:pStyle w:val="TOC2"/>
        <w:tabs>
          <w:tab w:val="right" w:leader="dot" w:pos="8306"/>
        </w:tabs>
      </w:pPr>
      <w:hyperlink w:anchor="_Toc13325" w:history="1">
        <w:r>
          <w:rPr>
            <w:rFonts w:ascii="仿宋" w:eastAsia="仿宋" w:hAnsi="仿宋" w:cs="仿宋" w:hint="eastAsia"/>
            <w:lang w:eastAsia="zh-CN"/>
          </w:rPr>
          <w:t>(四)、考核结果分析</w:t>
        </w:r>
        <w:r>
          <w:tab/>
        </w:r>
        <w:r>
          <w:fldChar w:fldCharType="begin"/>
        </w:r>
        <w:r>
          <w:instrText xml:space="preserve"> PAGEREF _Toc13325 \h </w:instrText>
        </w:r>
        <w:r>
          <w:fldChar w:fldCharType="separate"/>
        </w:r>
        <w:r>
          <w:t>84</w:t>
        </w:r>
        <w:r>
          <w:fldChar w:fldCharType="end"/>
        </w:r>
      </w:hyperlink>
    </w:p>
    <w:p>
      <w:pPr>
        <w:pStyle w:val="TOC2"/>
        <w:tabs>
          <w:tab w:val="right" w:leader="dot" w:pos="8306"/>
        </w:tabs>
      </w:pPr>
      <w:hyperlink w:anchor="_Toc9020" w:history="1">
        <w:r>
          <w:rPr>
            <w:rFonts w:ascii="仿宋" w:eastAsia="仿宋" w:hAnsi="仿宋" w:cs="仿宋" w:hint="eastAsia"/>
            <w:lang w:eastAsia="zh-CN"/>
          </w:rPr>
          <w:t>(五)、考核奖惩措施</w:t>
        </w:r>
        <w:r>
          <w:tab/>
        </w:r>
        <w:r>
          <w:fldChar w:fldCharType="begin"/>
        </w:r>
        <w:r>
          <w:instrText xml:space="preserve"> PAGEREF _Toc9020 \h </w:instrText>
        </w:r>
        <w:r>
          <w:fldChar w:fldCharType="separate"/>
        </w:r>
        <w:r>
          <w:t>84</w:t>
        </w:r>
        <w:r>
          <w:fldChar w:fldCharType="end"/>
        </w:r>
      </w:hyperlink>
    </w:p>
    <w:p>
      <w:pPr>
        <w:pStyle w:val="TOC1"/>
        <w:tabs>
          <w:tab w:val="right" w:leader="dot" w:pos="8306"/>
        </w:tabs>
      </w:pPr>
      <w:hyperlink w:anchor="_Toc1049" w:history="1">
        <w:r>
          <w:rPr>
            <w:rFonts w:ascii="仿宋" w:eastAsia="仿宋" w:hAnsi="仿宋" w:cs="仿宋" w:hint="eastAsia"/>
            <w:lang w:eastAsia="zh-CN"/>
          </w:rPr>
          <w:t>十九、成果转化与推广应用</w:t>
        </w:r>
        <w:r>
          <w:tab/>
        </w:r>
        <w:r>
          <w:fldChar w:fldCharType="begin"/>
        </w:r>
        <w:r>
          <w:instrText xml:space="preserve"> PAGEREF _Toc1049 \h </w:instrText>
        </w:r>
        <w:r>
          <w:fldChar w:fldCharType="separate"/>
        </w:r>
        <w:r>
          <w:t>86</w:t>
        </w:r>
        <w:r>
          <w:fldChar w:fldCharType="end"/>
        </w:r>
      </w:hyperlink>
    </w:p>
    <w:p>
      <w:pPr>
        <w:pStyle w:val="TOC2"/>
        <w:tabs>
          <w:tab w:val="right" w:leader="dot" w:pos="8306"/>
        </w:tabs>
      </w:pPr>
      <w:hyperlink w:anchor="_Toc19635" w:history="1">
        <w:r>
          <w:rPr>
            <w:rFonts w:ascii="仿宋" w:eastAsia="仿宋" w:hAnsi="仿宋" w:cs="仿宋" w:hint="eastAsia"/>
            <w:lang w:eastAsia="zh-CN"/>
          </w:rPr>
          <w:t>(一)、成果转化策略制定</w:t>
        </w:r>
        <w:r>
          <w:tab/>
        </w:r>
        <w:r>
          <w:fldChar w:fldCharType="begin"/>
        </w:r>
        <w:r>
          <w:instrText xml:space="preserve"> PAGEREF _Toc19635 \h </w:instrText>
        </w:r>
        <w:r>
          <w:fldChar w:fldCharType="separate"/>
        </w:r>
        <w:r>
          <w:t>86</w:t>
        </w:r>
        <w:r>
          <w:fldChar w:fldCharType="end"/>
        </w:r>
      </w:hyperlink>
    </w:p>
    <w:p>
      <w:pPr>
        <w:pStyle w:val="TOC2"/>
        <w:tabs>
          <w:tab w:val="right" w:leader="dot" w:pos="8306"/>
        </w:tabs>
      </w:pPr>
      <w:hyperlink w:anchor="_Toc3589" w:history="1">
        <w:r>
          <w:rPr>
            <w:rFonts w:ascii="仿宋" w:eastAsia="仿宋" w:hAnsi="仿宋" w:cs="仿宋" w:hint="eastAsia"/>
            <w:lang w:eastAsia="zh-CN"/>
          </w:rPr>
          <w:t>(二)、成果推广应用方案</w:t>
        </w:r>
        <w:r>
          <w:tab/>
        </w:r>
        <w:r>
          <w:fldChar w:fldCharType="begin"/>
        </w:r>
        <w:r>
          <w:instrText xml:space="preserve"> PAGEREF _Toc3589 \h </w:instrText>
        </w:r>
        <w:r>
          <w:fldChar w:fldCharType="separate"/>
        </w:r>
        <w:r>
          <w:t>87</w:t>
        </w:r>
        <w:r>
          <w:fldChar w:fldCharType="end"/>
        </w:r>
      </w:hyperlink>
    </w:p>
    <w:p>
      <w:pPr>
        <w:pStyle w:val="TOC1"/>
        <w:tabs>
          <w:tab w:val="right" w:leader="dot" w:pos="8306"/>
        </w:tabs>
      </w:pPr>
      <w:hyperlink w:anchor="_Toc8858" w:history="1">
        <w:r>
          <w:rPr>
            <w:rFonts w:ascii="仿宋" w:eastAsia="仿宋" w:hAnsi="仿宋" w:cs="仿宋" w:hint="eastAsia"/>
            <w:lang w:eastAsia="zh-CN"/>
          </w:rPr>
          <w:t>二十、抗休克药项目变更管理</w:t>
        </w:r>
        <w:r>
          <w:tab/>
        </w:r>
        <w:r>
          <w:fldChar w:fldCharType="begin"/>
        </w:r>
        <w:r>
          <w:instrText xml:space="preserve"> PAGEREF _Toc8858 \h </w:instrText>
        </w:r>
        <w:r>
          <w:fldChar w:fldCharType="separate"/>
        </w:r>
        <w:r>
          <w:t>88</w:t>
        </w:r>
        <w:r>
          <w:fldChar w:fldCharType="end"/>
        </w:r>
      </w:hyperlink>
    </w:p>
    <w:p>
      <w:pPr>
        <w:pStyle w:val="TOC2"/>
        <w:tabs>
          <w:tab w:val="right" w:leader="dot" w:pos="8306"/>
        </w:tabs>
      </w:pPr>
      <w:hyperlink w:anchor="_Toc7532" w:history="1">
        <w:r>
          <w:rPr>
            <w:rFonts w:ascii="仿宋" w:eastAsia="仿宋" w:hAnsi="仿宋" w:cs="仿宋" w:hint="eastAsia"/>
            <w:lang w:eastAsia="zh-CN"/>
          </w:rPr>
          <w:t>(一)、变更申请与评估</w:t>
        </w:r>
        <w:r>
          <w:tab/>
        </w:r>
        <w:r>
          <w:fldChar w:fldCharType="begin"/>
        </w:r>
        <w:r>
          <w:instrText xml:space="preserve"> PAGEREF _Toc7532 \h </w:instrText>
        </w:r>
        <w:r>
          <w:fldChar w:fldCharType="separate"/>
        </w:r>
        <w:r>
          <w:t>88</w:t>
        </w:r>
        <w:r>
          <w:fldChar w:fldCharType="end"/>
        </w:r>
      </w:hyperlink>
    </w:p>
    <w:p>
      <w:pPr>
        <w:pStyle w:val="TOC2"/>
        <w:tabs>
          <w:tab w:val="right" w:leader="dot" w:pos="8306"/>
        </w:tabs>
      </w:pPr>
      <w:hyperlink w:anchor="_Toc31925" w:history="1">
        <w:r>
          <w:rPr>
            <w:rFonts w:ascii="仿宋" w:eastAsia="仿宋" w:hAnsi="仿宋" w:cs="仿宋" w:hint="eastAsia"/>
            <w:lang w:eastAsia="zh-CN"/>
          </w:rPr>
          <w:t>(二)、变更实施与控制</w:t>
        </w:r>
        <w:r>
          <w:tab/>
        </w:r>
        <w:r>
          <w:fldChar w:fldCharType="begin"/>
        </w:r>
        <w:r>
          <w:instrText xml:space="preserve"> PAGEREF _Toc31925 \h </w:instrText>
        </w:r>
        <w:r>
          <w:fldChar w:fldCharType="separate"/>
        </w:r>
        <w:r>
          <w:t>88</w:t>
        </w:r>
        <w:r>
          <w:fldChar w:fldCharType="end"/>
        </w:r>
      </w:hyperlink>
    </w:p>
    <w:p>
      <w:pPr>
        <w:pStyle w:val="TOC1"/>
        <w:tabs>
          <w:tab w:val="right" w:leader="dot" w:pos="8306"/>
        </w:tabs>
      </w:pPr>
      <w:hyperlink w:anchor="_Toc17223" w:history="1">
        <w:r>
          <w:rPr>
            <w:rFonts w:ascii="仿宋" w:eastAsia="仿宋" w:hAnsi="仿宋" w:cs="仿宋" w:hint="eastAsia"/>
            <w:lang w:eastAsia="zh-CN"/>
          </w:rPr>
          <w:t>二十一、生产控制的方式</w:t>
        </w:r>
        <w:r>
          <w:tab/>
        </w:r>
        <w:r>
          <w:fldChar w:fldCharType="begin"/>
        </w:r>
        <w:r>
          <w:instrText xml:space="preserve"> PAGEREF _Toc17223 \h </w:instrText>
        </w:r>
        <w:r>
          <w:fldChar w:fldCharType="separate"/>
        </w:r>
        <w:r>
          <w:t>89</w:t>
        </w:r>
        <w:r>
          <w:fldChar w:fldCharType="end"/>
        </w:r>
      </w:hyperlink>
    </w:p>
    <w:p>
      <w:pPr>
        <w:pStyle w:val="TOC2"/>
        <w:tabs>
          <w:tab w:val="right" w:leader="dot" w:pos="8306"/>
        </w:tabs>
      </w:pPr>
      <w:hyperlink w:anchor="_Toc1852" w:history="1">
        <w:r>
          <w:rPr>
            <w:rFonts w:ascii="仿宋" w:eastAsia="仿宋" w:hAnsi="仿宋" w:cs="仿宋" w:hint="eastAsia"/>
            <w:lang w:eastAsia="zh-CN"/>
          </w:rPr>
          <w:t>(一)、生产控制的方式</w:t>
        </w:r>
        <w:r>
          <w:tab/>
        </w:r>
        <w:r>
          <w:fldChar w:fldCharType="begin"/>
        </w:r>
        <w:r>
          <w:instrText xml:space="preserve"> PAGEREF _Toc1852 \h </w:instrText>
        </w:r>
        <w:r>
          <w:fldChar w:fldCharType="separate"/>
        </w:r>
        <w:r>
          <w:t>89</w:t>
        </w:r>
        <w:r>
          <w:fldChar w:fldCharType="end"/>
        </w:r>
      </w:hyperlink>
    </w:p>
    <w:p>
      <w:pPr>
        <w:pStyle w:val="TOC1"/>
        <w:tabs>
          <w:tab w:val="right" w:leader="dot" w:pos="8306"/>
        </w:tabs>
      </w:pPr>
      <w:hyperlink w:anchor="_Toc25998" w:history="1">
        <w:r>
          <w:rPr>
            <w:rFonts w:ascii="仿宋" w:eastAsia="仿宋" w:hAnsi="仿宋" w:cs="仿宋" w:hint="eastAsia"/>
            <w:lang w:eastAsia="zh-CN"/>
          </w:rPr>
          <w:t>二十二法律与合规事务</w:t>
        </w:r>
        <w:r>
          <w:tab/>
        </w:r>
        <w:r>
          <w:fldChar w:fldCharType="begin"/>
        </w:r>
        <w:r>
          <w:instrText xml:space="preserve"> PAGEREF _Toc25998 \h </w:instrText>
        </w:r>
        <w:r>
          <w:fldChar w:fldCharType="separate"/>
        </w:r>
        <w:r>
          <w:t>90</w:t>
        </w:r>
        <w:r>
          <w:fldChar w:fldCharType="end"/>
        </w:r>
      </w:hyperlink>
    </w:p>
    <w:p>
      <w:pPr>
        <w:pStyle w:val="TOC2"/>
        <w:tabs>
          <w:tab w:val="right" w:leader="dot" w:pos="8306"/>
        </w:tabs>
      </w:pPr>
      <w:hyperlink w:anchor="_Toc14454" w:history="1">
        <w:r>
          <w:rPr>
            <w:rFonts w:ascii="仿宋" w:eastAsia="仿宋" w:hAnsi="仿宋" w:cs="仿宋" w:hint="eastAsia"/>
            <w:lang w:eastAsia="zh-CN"/>
          </w:rPr>
          <w:t>(一)、法律合规体系</w:t>
        </w:r>
        <w:r>
          <w:tab/>
        </w:r>
        <w:r>
          <w:fldChar w:fldCharType="begin"/>
        </w:r>
        <w:r>
          <w:instrText xml:space="preserve"> PAGEREF _Toc14454 \h </w:instrText>
        </w:r>
        <w:r>
          <w:fldChar w:fldCharType="separate"/>
        </w:r>
        <w:r>
          <w:t>90</w:t>
        </w:r>
        <w:r>
          <w:fldChar w:fldCharType="end"/>
        </w:r>
      </w:hyperlink>
    </w:p>
    <w:p>
      <w:pPr>
        <w:pStyle w:val="TOC2"/>
        <w:tabs>
          <w:tab w:val="right" w:leader="dot" w:pos="8306"/>
        </w:tabs>
      </w:pPr>
      <w:hyperlink w:anchor="_Toc28881" w:history="1">
        <w:r>
          <w:rPr>
            <w:rFonts w:ascii="仿宋" w:eastAsia="仿宋" w:hAnsi="仿宋" w:cs="仿宋" w:hint="eastAsia"/>
            <w:lang w:eastAsia="zh-CN"/>
          </w:rPr>
          <w:t>(二)、知识产权保护</w:t>
        </w:r>
        <w:r>
          <w:tab/>
        </w:r>
        <w:r>
          <w:fldChar w:fldCharType="begin"/>
        </w:r>
        <w:r>
          <w:instrText xml:space="preserve"> PAGEREF _Toc28881 \h </w:instrText>
        </w:r>
        <w:r>
          <w:fldChar w:fldCharType="separate"/>
        </w:r>
        <w:r>
          <w:t>92</w:t>
        </w:r>
        <w:r>
          <w:fldChar w:fldCharType="end"/>
        </w:r>
      </w:hyperlink>
    </w:p>
    <w:p>
      <w:pPr>
        <w:pStyle w:val="TOC2"/>
        <w:tabs>
          <w:tab w:val="right" w:leader="dot" w:pos="8306"/>
        </w:tabs>
      </w:pPr>
      <w:hyperlink w:anchor="_Toc1144" w:history="1">
        <w:r>
          <w:rPr>
            <w:rFonts w:ascii="仿宋" w:eastAsia="仿宋" w:hAnsi="仿宋" w:cs="仿宋" w:hint="eastAsia"/>
            <w:lang w:eastAsia="zh-CN"/>
          </w:rPr>
          <w:t>(三)、争议解决与法律事务</w:t>
        </w:r>
        <w:r>
          <w:tab/>
        </w:r>
        <w:r>
          <w:fldChar w:fldCharType="begin"/>
        </w:r>
        <w:r>
          <w:instrText xml:space="preserve"> PAGEREF _Toc1144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40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2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https://d.book118.com/248031056133006040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93456"/>
    <w:rsid w:val="4593521B"/>
    <w:rsid w:val="7AE7341D"/>
    <w:rsid w:val="7C293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031056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2024-02-24T17:55:00Z</dcterms:created>
  <dcterms:modified xsi:type="dcterms:W3CDTF">2024-02-24T17:55:40Z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3D019224EB114D5B83EE36C76E7FDE80_11</vt:lpwstr>
  </property>
  <property fmtid="{D5CDD505-2E9C-101B-9397-08002B2CF9AE}" pid="3" name="KSOProductBuildVer">
    <vt:lpwstr>2052-12.1.0.16250</vt:lpwstr>
  </property>
</Properties>
</file>