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气浮设备项目建设方案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509" w:history="1">
        <w:r>
          <w:rPr>
            <w:rFonts w:ascii="仿宋" w:eastAsia="仿宋" w:hAnsi="仿宋" w:cs="仿宋" w:hint="eastAsia"/>
            <w:lang w:eastAsia="zh-CN"/>
          </w:rPr>
          <w:t>概论</w:t>
        </w:r>
        <w:r>
          <w:tab/>
        </w:r>
        <w:r>
          <w:fldChar w:fldCharType="begin"/>
        </w:r>
        <w:r>
          <w:instrText xml:space="preserve"> PAGEREF _Toc27509 \h </w:instrText>
        </w:r>
        <w:r>
          <w:fldChar w:fldCharType="separate"/>
        </w:r>
        <w:r>
          <w:t>3</w:t>
        </w:r>
        <w:r>
          <w:fldChar w:fldCharType="end"/>
        </w:r>
      </w:hyperlink>
    </w:p>
    <w:p>
      <w:pPr>
        <w:pStyle w:val="TOC1"/>
        <w:tabs>
          <w:tab w:val="right" w:leader="dot" w:pos="8306"/>
        </w:tabs>
      </w:pPr>
      <w:hyperlink w:anchor="_Toc5300" w:history="1">
        <w:r>
          <w:rPr>
            <w:rFonts w:ascii="仿宋" w:eastAsia="仿宋" w:hAnsi="仿宋" w:cs="仿宋" w:hint="eastAsia"/>
            <w:lang w:eastAsia="zh-CN"/>
          </w:rPr>
          <w:t>一、项目监理与质量保证</w:t>
        </w:r>
        <w:r>
          <w:tab/>
        </w:r>
        <w:r>
          <w:fldChar w:fldCharType="begin"/>
        </w:r>
        <w:r>
          <w:instrText xml:space="preserve"> PAGEREF _Toc5300 \h </w:instrText>
        </w:r>
        <w:r>
          <w:fldChar w:fldCharType="separate"/>
        </w:r>
        <w:r>
          <w:t>3</w:t>
        </w:r>
        <w:r>
          <w:fldChar w:fldCharType="end"/>
        </w:r>
      </w:hyperlink>
    </w:p>
    <w:p>
      <w:pPr>
        <w:pStyle w:val="TOC2"/>
        <w:tabs>
          <w:tab w:val="right" w:leader="dot" w:pos="8306"/>
        </w:tabs>
      </w:pPr>
      <w:hyperlink w:anchor="_Toc8386" w:history="1">
        <w:r>
          <w:rPr>
            <w:rFonts w:ascii="仿宋" w:eastAsia="仿宋" w:hAnsi="仿宋" w:cs="仿宋" w:hint="eastAsia"/>
            <w:lang w:eastAsia="zh-CN"/>
          </w:rPr>
          <w:t>(一)、监理体系构建</w:t>
        </w:r>
        <w:r>
          <w:tab/>
        </w:r>
        <w:r>
          <w:fldChar w:fldCharType="begin"/>
        </w:r>
        <w:r>
          <w:instrText xml:space="preserve"> PAGEREF _Toc8386 \h </w:instrText>
        </w:r>
        <w:r>
          <w:fldChar w:fldCharType="separate"/>
        </w:r>
        <w:r>
          <w:t>3</w:t>
        </w:r>
        <w:r>
          <w:fldChar w:fldCharType="end"/>
        </w:r>
      </w:hyperlink>
    </w:p>
    <w:p>
      <w:pPr>
        <w:pStyle w:val="TOC2"/>
        <w:tabs>
          <w:tab w:val="right" w:leader="dot" w:pos="8306"/>
        </w:tabs>
      </w:pPr>
      <w:hyperlink w:anchor="_Toc31523" w:history="1">
        <w:r>
          <w:rPr>
            <w:rFonts w:ascii="仿宋" w:eastAsia="仿宋" w:hAnsi="仿宋" w:cs="仿宋" w:hint="eastAsia"/>
            <w:lang w:eastAsia="zh-CN"/>
          </w:rPr>
          <w:t>(二)、质量保证体系实施</w:t>
        </w:r>
        <w:r>
          <w:tab/>
        </w:r>
        <w:r>
          <w:fldChar w:fldCharType="begin"/>
        </w:r>
        <w:r>
          <w:instrText xml:space="preserve"> PAGEREF _Toc31523 \h </w:instrText>
        </w:r>
        <w:r>
          <w:fldChar w:fldCharType="separate"/>
        </w:r>
        <w:r>
          <w:t>4</w:t>
        </w:r>
        <w:r>
          <w:fldChar w:fldCharType="end"/>
        </w:r>
      </w:hyperlink>
    </w:p>
    <w:p>
      <w:pPr>
        <w:pStyle w:val="TOC2"/>
        <w:tabs>
          <w:tab w:val="right" w:leader="dot" w:pos="8306"/>
        </w:tabs>
      </w:pPr>
      <w:hyperlink w:anchor="_Toc28307" w:history="1">
        <w:r>
          <w:rPr>
            <w:rFonts w:ascii="仿宋" w:eastAsia="仿宋" w:hAnsi="仿宋" w:cs="仿宋" w:hint="eastAsia"/>
            <w:lang w:eastAsia="zh-CN"/>
          </w:rPr>
          <w:t>(三)、监理与质量控制流程</w:t>
        </w:r>
        <w:r>
          <w:tab/>
        </w:r>
        <w:r>
          <w:fldChar w:fldCharType="begin"/>
        </w:r>
        <w:r>
          <w:instrText xml:space="preserve"> PAGEREF _Toc28307 \h </w:instrText>
        </w:r>
        <w:r>
          <w:fldChar w:fldCharType="separate"/>
        </w:r>
        <w:r>
          <w:t>4</w:t>
        </w:r>
        <w:r>
          <w:fldChar w:fldCharType="end"/>
        </w:r>
      </w:hyperlink>
    </w:p>
    <w:p>
      <w:pPr>
        <w:pStyle w:val="TOC1"/>
        <w:tabs>
          <w:tab w:val="right" w:leader="dot" w:pos="8306"/>
        </w:tabs>
      </w:pPr>
      <w:hyperlink w:anchor="_Toc20987" w:history="1">
        <w:r>
          <w:rPr>
            <w:rFonts w:ascii="仿宋" w:eastAsia="仿宋" w:hAnsi="仿宋" w:cs="仿宋" w:hint="eastAsia"/>
            <w:lang w:eastAsia="zh-CN"/>
          </w:rPr>
          <w:t>二、社会影响分析</w:t>
        </w:r>
        <w:r>
          <w:tab/>
        </w:r>
        <w:r>
          <w:fldChar w:fldCharType="begin"/>
        </w:r>
        <w:r>
          <w:instrText xml:space="preserve"> PAGEREF _Toc20987 \h </w:instrText>
        </w:r>
        <w:r>
          <w:fldChar w:fldCharType="separate"/>
        </w:r>
        <w:r>
          <w:t>5</w:t>
        </w:r>
        <w:r>
          <w:fldChar w:fldCharType="end"/>
        </w:r>
      </w:hyperlink>
    </w:p>
    <w:p>
      <w:pPr>
        <w:pStyle w:val="TOC2"/>
        <w:tabs>
          <w:tab w:val="right" w:leader="dot" w:pos="8306"/>
        </w:tabs>
      </w:pPr>
      <w:hyperlink w:anchor="_Toc24137" w:history="1">
        <w:r>
          <w:rPr>
            <w:rFonts w:ascii="仿宋" w:eastAsia="仿宋" w:hAnsi="仿宋" w:cs="仿宋" w:hint="eastAsia"/>
            <w:lang w:eastAsia="zh-CN"/>
          </w:rPr>
          <w:t>(一)、社会影响效果分析</w:t>
        </w:r>
        <w:r>
          <w:tab/>
        </w:r>
        <w:r>
          <w:fldChar w:fldCharType="begin"/>
        </w:r>
        <w:r>
          <w:instrText xml:space="preserve"> PAGEREF _Toc24137 \h </w:instrText>
        </w:r>
        <w:r>
          <w:fldChar w:fldCharType="separate"/>
        </w:r>
        <w:r>
          <w:t>5</w:t>
        </w:r>
        <w:r>
          <w:fldChar w:fldCharType="end"/>
        </w:r>
      </w:hyperlink>
    </w:p>
    <w:p>
      <w:pPr>
        <w:pStyle w:val="TOC2"/>
        <w:tabs>
          <w:tab w:val="right" w:leader="dot" w:pos="8306"/>
        </w:tabs>
      </w:pPr>
      <w:hyperlink w:anchor="_Toc1722" w:history="1">
        <w:r>
          <w:rPr>
            <w:rFonts w:ascii="仿宋" w:eastAsia="仿宋" w:hAnsi="仿宋" w:cs="仿宋" w:hint="eastAsia"/>
            <w:lang w:eastAsia="zh-CN"/>
          </w:rPr>
          <w:t>(二)、社会适应性分析</w:t>
        </w:r>
        <w:r>
          <w:tab/>
        </w:r>
        <w:r>
          <w:fldChar w:fldCharType="begin"/>
        </w:r>
        <w:r>
          <w:instrText xml:space="preserve"> PAGEREF _Toc1722 \h </w:instrText>
        </w:r>
        <w:r>
          <w:fldChar w:fldCharType="separate"/>
        </w:r>
        <w:r>
          <w:t>7</w:t>
        </w:r>
        <w:r>
          <w:fldChar w:fldCharType="end"/>
        </w:r>
      </w:hyperlink>
    </w:p>
    <w:p>
      <w:pPr>
        <w:pStyle w:val="TOC2"/>
        <w:tabs>
          <w:tab w:val="right" w:leader="dot" w:pos="8306"/>
        </w:tabs>
      </w:pPr>
      <w:hyperlink w:anchor="_Toc4747" w:history="1">
        <w:r>
          <w:rPr>
            <w:rFonts w:ascii="仿宋" w:eastAsia="仿宋" w:hAnsi="仿宋" w:cs="仿宋" w:hint="eastAsia"/>
            <w:lang w:eastAsia="zh-CN"/>
          </w:rPr>
          <w:t>(三)、社会风险及对策分析</w:t>
        </w:r>
        <w:r>
          <w:tab/>
        </w:r>
        <w:r>
          <w:fldChar w:fldCharType="begin"/>
        </w:r>
        <w:r>
          <w:instrText xml:space="preserve"> PAGEREF _Toc4747 \h </w:instrText>
        </w:r>
        <w:r>
          <w:fldChar w:fldCharType="separate"/>
        </w:r>
        <w:r>
          <w:t>9</w:t>
        </w:r>
        <w:r>
          <w:fldChar w:fldCharType="end"/>
        </w:r>
      </w:hyperlink>
    </w:p>
    <w:p>
      <w:pPr>
        <w:pStyle w:val="TOC1"/>
        <w:tabs>
          <w:tab w:val="right" w:leader="dot" w:pos="8306"/>
        </w:tabs>
      </w:pPr>
      <w:hyperlink w:anchor="_Toc22558" w:history="1">
        <w:r>
          <w:rPr>
            <w:rFonts w:ascii="仿宋" w:eastAsia="仿宋" w:hAnsi="仿宋" w:cs="仿宋" w:hint="eastAsia"/>
            <w:lang w:eastAsia="zh-CN"/>
          </w:rPr>
          <w:t>三、经济影响分析</w:t>
        </w:r>
        <w:r>
          <w:tab/>
        </w:r>
        <w:r>
          <w:fldChar w:fldCharType="begin"/>
        </w:r>
        <w:r>
          <w:instrText xml:space="preserve"> PAGEREF _Toc22558 \h </w:instrText>
        </w:r>
        <w:r>
          <w:fldChar w:fldCharType="separate"/>
        </w:r>
        <w:r>
          <w:t>12</w:t>
        </w:r>
        <w:r>
          <w:fldChar w:fldCharType="end"/>
        </w:r>
      </w:hyperlink>
    </w:p>
    <w:p>
      <w:pPr>
        <w:pStyle w:val="TOC2"/>
        <w:tabs>
          <w:tab w:val="right" w:leader="dot" w:pos="8306"/>
        </w:tabs>
      </w:pPr>
      <w:hyperlink w:anchor="_Toc8962" w:history="1">
        <w:r>
          <w:rPr>
            <w:rFonts w:ascii="仿宋" w:eastAsia="仿宋" w:hAnsi="仿宋" w:cs="仿宋" w:hint="eastAsia"/>
            <w:lang w:eastAsia="zh-CN"/>
          </w:rPr>
          <w:t>(一)、经济费用效益或费用效果分析</w:t>
        </w:r>
        <w:r>
          <w:tab/>
        </w:r>
        <w:r>
          <w:fldChar w:fldCharType="begin"/>
        </w:r>
        <w:r>
          <w:instrText xml:space="preserve"> PAGEREF _Toc8962 \h </w:instrText>
        </w:r>
        <w:r>
          <w:fldChar w:fldCharType="separate"/>
        </w:r>
        <w:r>
          <w:t>12</w:t>
        </w:r>
        <w:r>
          <w:fldChar w:fldCharType="end"/>
        </w:r>
      </w:hyperlink>
    </w:p>
    <w:p>
      <w:pPr>
        <w:pStyle w:val="TOC2"/>
        <w:tabs>
          <w:tab w:val="right" w:leader="dot" w:pos="8306"/>
        </w:tabs>
      </w:pPr>
      <w:hyperlink w:anchor="_Toc11116" w:history="1">
        <w:r>
          <w:rPr>
            <w:rFonts w:ascii="仿宋" w:eastAsia="仿宋" w:hAnsi="仿宋" w:cs="仿宋" w:hint="eastAsia"/>
            <w:lang w:eastAsia="zh-CN"/>
          </w:rPr>
          <w:t>(二)、行业影响分析</w:t>
        </w:r>
        <w:r>
          <w:tab/>
        </w:r>
        <w:r>
          <w:fldChar w:fldCharType="begin"/>
        </w:r>
        <w:r>
          <w:instrText xml:space="preserve"> PAGEREF _Toc11116 \h </w:instrText>
        </w:r>
        <w:r>
          <w:fldChar w:fldCharType="separate"/>
        </w:r>
        <w:r>
          <w:t>15</w:t>
        </w:r>
        <w:r>
          <w:fldChar w:fldCharType="end"/>
        </w:r>
      </w:hyperlink>
    </w:p>
    <w:p>
      <w:pPr>
        <w:pStyle w:val="TOC2"/>
        <w:tabs>
          <w:tab w:val="right" w:leader="dot" w:pos="8306"/>
        </w:tabs>
      </w:pPr>
      <w:hyperlink w:anchor="_Toc25374" w:history="1">
        <w:r>
          <w:rPr>
            <w:rFonts w:ascii="仿宋" w:eastAsia="仿宋" w:hAnsi="仿宋" w:cs="仿宋" w:hint="eastAsia"/>
            <w:lang w:eastAsia="zh-CN"/>
          </w:rPr>
          <w:t>(三)、区域经济影响分析</w:t>
        </w:r>
        <w:r>
          <w:tab/>
        </w:r>
        <w:r>
          <w:fldChar w:fldCharType="begin"/>
        </w:r>
        <w:r>
          <w:instrText xml:space="preserve"> PAGEREF _Toc25374 \h </w:instrText>
        </w:r>
        <w:r>
          <w:fldChar w:fldCharType="separate"/>
        </w:r>
        <w:r>
          <w:t>16</w:t>
        </w:r>
        <w:r>
          <w:fldChar w:fldCharType="end"/>
        </w:r>
      </w:hyperlink>
    </w:p>
    <w:p>
      <w:pPr>
        <w:pStyle w:val="TOC2"/>
        <w:tabs>
          <w:tab w:val="right" w:leader="dot" w:pos="8306"/>
        </w:tabs>
      </w:pPr>
      <w:hyperlink w:anchor="_Toc25767" w:history="1">
        <w:r>
          <w:rPr>
            <w:rFonts w:ascii="仿宋" w:eastAsia="仿宋" w:hAnsi="仿宋" w:cs="仿宋" w:hint="eastAsia"/>
            <w:lang w:eastAsia="zh-CN"/>
          </w:rPr>
          <w:t>(四)、宏观经济影响分析</w:t>
        </w:r>
        <w:r>
          <w:tab/>
        </w:r>
        <w:r>
          <w:fldChar w:fldCharType="begin"/>
        </w:r>
        <w:r>
          <w:instrText xml:space="preserve"> PAGEREF _Toc25767 \h </w:instrText>
        </w:r>
        <w:r>
          <w:fldChar w:fldCharType="separate"/>
        </w:r>
        <w:r>
          <w:t>17</w:t>
        </w:r>
        <w:r>
          <w:fldChar w:fldCharType="end"/>
        </w:r>
      </w:hyperlink>
    </w:p>
    <w:p>
      <w:pPr>
        <w:pStyle w:val="TOC1"/>
        <w:tabs>
          <w:tab w:val="right" w:leader="dot" w:pos="8306"/>
        </w:tabs>
      </w:pPr>
      <w:hyperlink w:anchor="_Toc21470" w:history="1">
        <w:r>
          <w:rPr>
            <w:rFonts w:ascii="仿宋" w:eastAsia="仿宋" w:hAnsi="仿宋" w:cs="仿宋" w:hint="eastAsia"/>
            <w:lang w:eastAsia="zh-CN"/>
          </w:rPr>
          <w:t>四、背景、必要性分析</w:t>
        </w:r>
        <w:r>
          <w:tab/>
        </w:r>
        <w:r>
          <w:fldChar w:fldCharType="begin"/>
        </w:r>
        <w:r>
          <w:instrText xml:space="preserve"> PAGEREF _Toc21470 \h </w:instrText>
        </w:r>
        <w:r>
          <w:fldChar w:fldCharType="separate"/>
        </w:r>
        <w:r>
          <w:t>19</w:t>
        </w:r>
        <w:r>
          <w:fldChar w:fldCharType="end"/>
        </w:r>
      </w:hyperlink>
    </w:p>
    <w:p>
      <w:pPr>
        <w:pStyle w:val="TOC2"/>
        <w:tabs>
          <w:tab w:val="right" w:leader="dot" w:pos="8306"/>
        </w:tabs>
      </w:pPr>
      <w:hyperlink w:anchor="_Toc8628" w:history="1">
        <w:r>
          <w:rPr>
            <w:rFonts w:ascii="仿宋" w:eastAsia="仿宋" w:hAnsi="仿宋" w:cs="仿宋" w:hint="eastAsia"/>
            <w:lang w:eastAsia="zh-CN"/>
          </w:rPr>
          <w:t>(一)、项目建设背景</w:t>
        </w:r>
        <w:r>
          <w:tab/>
        </w:r>
        <w:r>
          <w:fldChar w:fldCharType="begin"/>
        </w:r>
        <w:r>
          <w:instrText xml:space="preserve"> PAGEREF _Toc8628 \h </w:instrText>
        </w:r>
        <w:r>
          <w:fldChar w:fldCharType="separate"/>
        </w:r>
        <w:r>
          <w:t>19</w:t>
        </w:r>
        <w:r>
          <w:fldChar w:fldCharType="end"/>
        </w:r>
      </w:hyperlink>
    </w:p>
    <w:p>
      <w:pPr>
        <w:pStyle w:val="TOC2"/>
        <w:tabs>
          <w:tab w:val="right" w:leader="dot" w:pos="8306"/>
        </w:tabs>
      </w:pPr>
      <w:hyperlink w:anchor="_Toc16620" w:history="1">
        <w:r>
          <w:rPr>
            <w:rFonts w:ascii="仿宋" w:eastAsia="仿宋" w:hAnsi="仿宋" w:cs="仿宋" w:hint="eastAsia"/>
            <w:lang w:eastAsia="zh-CN"/>
          </w:rPr>
          <w:t>(二)、必要性分析</w:t>
        </w:r>
        <w:r>
          <w:tab/>
        </w:r>
        <w:r>
          <w:fldChar w:fldCharType="begin"/>
        </w:r>
        <w:r>
          <w:instrText xml:space="preserve"> PAGEREF _Toc16620 \h </w:instrText>
        </w:r>
        <w:r>
          <w:fldChar w:fldCharType="separate"/>
        </w:r>
        <w:r>
          <w:t>20</w:t>
        </w:r>
        <w:r>
          <w:fldChar w:fldCharType="end"/>
        </w:r>
      </w:hyperlink>
    </w:p>
    <w:p>
      <w:pPr>
        <w:pStyle w:val="TOC2"/>
        <w:tabs>
          <w:tab w:val="right" w:leader="dot" w:pos="8306"/>
        </w:tabs>
      </w:pPr>
      <w:hyperlink w:anchor="_Toc30602" w:history="1">
        <w:r>
          <w:rPr>
            <w:rFonts w:ascii="仿宋" w:eastAsia="仿宋" w:hAnsi="仿宋" w:cs="仿宋" w:hint="eastAsia"/>
            <w:lang w:eastAsia="zh-CN"/>
          </w:rPr>
          <w:t>(三)、项目建设有利条件</w:t>
        </w:r>
        <w:r>
          <w:tab/>
        </w:r>
        <w:r>
          <w:fldChar w:fldCharType="begin"/>
        </w:r>
        <w:r>
          <w:instrText xml:space="preserve"> PAGEREF _Toc30602 \h </w:instrText>
        </w:r>
        <w:r>
          <w:fldChar w:fldCharType="separate"/>
        </w:r>
        <w:r>
          <w:t>21</w:t>
        </w:r>
        <w:r>
          <w:fldChar w:fldCharType="end"/>
        </w:r>
      </w:hyperlink>
    </w:p>
    <w:p>
      <w:pPr>
        <w:pStyle w:val="TOC1"/>
        <w:tabs>
          <w:tab w:val="right" w:leader="dot" w:pos="8306"/>
        </w:tabs>
      </w:pPr>
      <w:hyperlink w:anchor="_Toc19342" w:history="1">
        <w:r>
          <w:rPr>
            <w:rFonts w:ascii="仿宋" w:eastAsia="仿宋" w:hAnsi="仿宋" w:cs="仿宋" w:hint="eastAsia"/>
            <w:lang w:eastAsia="zh-CN"/>
          </w:rPr>
          <w:t>五、资源开发及综合利用分析</w:t>
        </w:r>
        <w:r>
          <w:tab/>
        </w:r>
        <w:r>
          <w:fldChar w:fldCharType="begin"/>
        </w:r>
        <w:r>
          <w:instrText xml:space="preserve"> PAGEREF _Toc19342 \h </w:instrText>
        </w:r>
        <w:r>
          <w:fldChar w:fldCharType="separate"/>
        </w:r>
        <w:r>
          <w:t>23</w:t>
        </w:r>
        <w:r>
          <w:fldChar w:fldCharType="end"/>
        </w:r>
      </w:hyperlink>
    </w:p>
    <w:p>
      <w:pPr>
        <w:pStyle w:val="TOC2"/>
        <w:tabs>
          <w:tab w:val="right" w:leader="dot" w:pos="8306"/>
        </w:tabs>
      </w:pPr>
      <w:hyperlink w:anchor="_Toc2515" w:history="1">
        <w:r>
          <w:rPr>
            <w:rFonts w:ascii="仿宋" w:eastAsia="仿宋" w:hAnsi="仿宋" w:cs="仿宋" w:hint="eastAsia"/>
            <w:lang w:eastAsia="zh-CN"/>
          </w:rPr>
          <w:t>(一)、资源开发方案</w:t>
        </w:r>
        <w:r>
          <w:tab/>
        </w:r>
        <w:r>
          <w:fldChar w:fldCharType="begin"/>
        </w:r>
        <w:r>
          <w:instrText xml:space="preserve"> PAGEREF _Toc2515 \h </w:instrText>
        </w:r>
        <w:r>
          <w:fldChar w:fldCharType="separate"/>
        </w:r>
        <w:r>
          <w:t>23</w:t>
        </w:r>
        <w:r>
          <w:fldChar w:fldCharType="end"/>
        </w:r>
      </w:hyperlink>
    </w:p>
    <w:p>
      <w:pPr>
        <w:pStyle w:val="TOC2"/>
        <w:tabs>
          <w:tab w:val="right" w:leader="dot" w:pos="8306"/>
        </w:tabs>
      </w:pPr>
      <w:hyperlink w:anchor="_Toc31298" w:history="1">
        <w:r>
          <w:rPr>
            <w:rFonts w:ascii="仿宋" w:eastAsia="仿宋" w:hAnsi="仿宋" w:cs="仿宋" w:hint="eastAsia"/>
            <w:lang w:eastAsia="zh-CN"/>
          </w:rPr>
          <w:t>(二)、资源利用方案</w:t>
        </w:r>
        <w:r>
          <w:tab/>
        </w:r>
        <w:r>
          <w:fldChar w:fldCharType="begin"/>
        </w:r>
        <w:r>
          <w:instrText xml:space="preserve"> PAGEREF _Toc31298 \h </w:instrText>
        </w:r>
        <w:r>
          <w:fldChar w:fldCharType="separate"/>
        </w:r>
        <w:r>
          <w:t>24</w:t>
        </w:r>
        <w:r>
          <w:fldChar w:fldCharType="end"/>
        </w:r>
      </w:hyperlink>
    </w:p>
    <w:p>
      <w:pPr>
        <w:pStyle w:val="TOC2"/>
        <w:tabs>
          <w:tab w:val="right" w:leader="dot" w:pos="8306"/>
        </w:tabs>
      </w:pPr>
      <w:hyperlink w:anchor="_Toc22702" w:history="1">
        <w:r>
          <w:rPr>
            <w:rFonts w:ascii="仿宋" w:eastAsia="仿宋" w:hAnsi="仿宋" w:cs="仿宋" w:hint="eastAsia"/>
            <w:lang w:eastAsia="zh-CN"/>
          </w:rPr>
          <w:t>(三)、资源节约措施</w:t>
        </w:r>
        <w:r>
          <w:tab/>
        </w:r>
        <w:r>
          <w:fldChar w:fldCharType="begin"/>
        </w:r>
        <w:r>
          <w:instrText xml:space="preserve"> PAGEREF _Toc22702 \h </w:instrText>
        </w:r>
        <w:r>
          <w:fldChar w:fldCharType="separate"/>
        </w:r>
        <w:r>
          <w:t>25</w:t>
        </w:r>
        <w:r>
          <w:fldChar w:fldCharType="end"/>
        </w:r>
      </w:hyperlink>
    </w:p>
    <w:p>
      <w:pPr>
        <w:pStyle w:val="TOC1"/>
        <w:tabs>
          <w:tab w:val="right" w:leader="dot" w:pos="8306"/>
        </w:tabs>
      </w:pPr>
      <w:hyperlink w:anchor="_Toc23028" w:history="1">
        <w:r>
          <w:rPr>
            <w:rFonts w:ascii="仿宋" w:eastAsia="仿宋" w:hAnsi="仿宋" w:cs="仿宋" w:hint="eastAsia"/>
            <w:lang w:eastAsia="zh-CN"/>
          </w:rPr>
          <w:t>六、气浮设备项目概论</w:t>
        </w:r>
        <w:r>
          <w:tab/>
        </w:r>
        <w:r>
          <w:fldChar w:fldCharType="begin"/>
        </w:r>
        <w:r>
          <w:instrText xml:space="preserve"> PAGEREF _Toc23028 \h </w:instrText>
        </w:r>
        <w:r>
          <w:fldChar w:fldCharType="separate"/>
        </w:r>
        <w:r>
          <w:t>26</w:t>
        </w:r>
        <w:r>
          <w:fldChar w:fldCharType="end"/>
        </w:r>
      </w:hyperlink>
    </w:p>
    <w:p>
      <w:pPr>
        <w:pStyle w:val="TOC2"/>
        <w:tabs>
          <w:tab w:val="right" w:leader="dot" w:pos="8306"/>
        </w:tabs>
      </w:pPr>
      <w:hyperlink w:anchor="_Toc15731" w:history="1">
        <w:r>
          <w:rPr>
            <w:rFonts w:ascii="仿宋" w:eastAsia="仿宋" w:hAnsi="仿宋" w:cs="仿宋" w:hint="eastAsia"/>
            <w:lang w:eastAsia="zh-CN"/>
          </w:rPr>
          <w:t>(一)、项目申报单位概况</w:t>
        </w:r>
        <w:r>
          <w:tab/>
        </w:r>
        <w:r>
          <w:fldChar w:fldCharType="begin"/>
        </w:r>
        <w:r>
          <w:instrText xml:space="preserve"> PAGEREF _Toc15731 \h </w:instrText>
        </w:r>
        <w:r>
          <w:fldChar w:fldCharType="separate"/>
        </w:r>
        <w:r>
          <w:t>26</w:t>
        </w:r>
        <w:r>
          <w:fldChar w:fldCharType="end"/>
        </w:r>
      </w:hyperlink>
    </w:p>
    <w:p>
      <w:pPr>
        <w:pStyle w:val="TOC2"/>
        <w:tabs>
          <w:tab w:val="right" w:leader="dot" w:pos="8306"/>
        </w:tabs>
      </w:pPr>
      <w:hyperlink w:anchor="_Toc26163" w:history="1">
        <w:r>
          <w:rPr>
            <w:rFonts w:ascii="仿宋" w:eastAsia="仿宋" w:hAnsi="仿宋" w:cs="仿宋" w:hint="eastAsia"/>
            <w:lang w:eastAsia="zh-CN"/>
          </w:rPr>
          <w:t>(二)、项目概况</w:t>
        </w:r>
        <w:r>
          <w:tab/>
        </w:r>
        <w:r>
          <w:fldChar w:fldCharType="begin"/>
        </w:r>
        <w:r>
          <w:instrText xml:space="preserve"> PAGEREF _Toc26163 \h </w:instrText>
        </w:r>
        <w:r>
          <w:fldChar w:fldCharType="separate"/>
        </w:r>
        <w:r>
          <w:t>27</w:t>
        </w:r>
        <w:r>
          <w:fldChar w:fldCharType="end"/>
        </w:r>
      </w:hyperlink>
    </w:p>
    <w:p>
      <w:pPr>
        <w:pStyle w:val="TOC1"/>
        <w:tabs>
          <w:tab w:val="right" w:leader="dot" w:pos="8306"/>
        </w:tabs>
      </w:pPr>
      <w:hyperlink w:anchor="_Toc5801" w:history="1">
        <w:r>
          <w:rPr>
            <w:rFonts w:ascii="仿宋" w:eastAsia="仿宋" w:hAnsi="仿宋" w:cs="仿宋" w:hint="eastAsia"/>
            <w:lang w:eastAsia="zh-CN"/>
          </w:rPr>
          <w:t>七、环境保护与治理方案</w:t>
        </w:r>
        <w:r>
          <w:tab/>
        </w:r>
        <w:r>
          <w:fldChar w:fldCharType="begin"/>
        </w:r>
        <w:r>
          <w:instrText xml:space="preserve"> PAGEREF _Toc5801 \h </w:instrText>
        </w:r>
        <w:r>
          <w:fldChar w:fldCharType="separate"/>
        </w:r>
        <w:r>
          <w:t>30</w:t>
        </w:r>
        <w:r>
          <w:fldChar w:fldCharType="end"/>
        </w:r>
      </w:hyperlink>
    </w:p>
    <w:p>
      <w:pPr>
        <w:pStyle w:val="TOC2"/>
        <w:tabs>
          <w:tab w:val="right" w:leader="dot" w:pos="8306"/>
        </w:tabs>
      </w:pPr>
      <w:hyperlink w:anchor="_Toc22487" w:history="1">
        <w:r>
          <w:rPr>
            <w:rFonts w:ascii="仿宋" w:eastAsia="仿宋" w:hAnsi="仿宋" w:cs="仿宋" w:hint="eastAsia"/>
            <w:lang w:eastAsia="zh-CN"/>
          </w:rPr>
          <w:t>(一)、项目环境影响评估</w:t>
        </w:r>
        <w:r>
          <w:tab/>
        </w:r>
        <w:r>
          <w:fldChar w:fldCharType="begin"/>
        </w:r>
        <w:r>
          <w:instrText xml:space="preserve"> PAGEREF _Toc22487 \h </w:instrText>
        </w:r>
        <w:r>
          <w:fldChar w:fldCharType="separate"/>
        </w:r>
        <w:r>
          <w:t>30</w:t>
        </w:r>
        <w:r>
          <w:fldChar w:fldCharType="end"/>
        </w:r>
      </w:hyperlink>
    </w:p>
    <w:p>
      <w:pPr>
        <w:pStyle w:val="TOC2"/>
        <w:tabs>
          <w:tab w:val="right" w:leader="dot" w:pos="8306"/>
        </w:tabs>
      </w:pPr>
      <w:hyperlink w:anchor="_Toc25739" w:history="1">
        <w:r>
          <w:rPr>
            <w:rFonts w:ascii="仿宋" w:eastAsia="仿宋" w:hAnsi="仿宋" w:cs="仿宋" w:hint="eastAsia"/>
            <w:lang w:eastAsia="zh-CN"/>
          </w:rPr>
          <w:t>(二)、环境保护措施与治理方案</w:t>
        </w:r>
        <w:r>
          <w:tab/>
        </w:r>
        <w:r>
          <w:fldChar w:fldCharType="begin"/>
        </w:r>
        <w:r>
          <w:instrText xml:space="preserve"> PAGEREF _Toc25739 \h </w:instrText>
        </w:r>
        <w:r>
          <w:fldChar w:fldCharType="separate"/>
        </w:r>
        <w:r>
          <w:t>30</w:t>
        </w:r>
        <w:r>
          <w:fldChar w:fldCharType="end"/>
        </w:r>
      </w:hyperlink>
    </w:p>
    <w:p>
      <w:pPr>
        <w:pStyle w:val="TOC1"/>
        <w:tabs>
          <w:tab w:val="right" w:leader="dot" w:pos="8306"/>
        </w:tabs>
      </w:pPr>
      <w:hyperlink w:anchor="_Toc13802" w:history="1">
        <w:r>
          <w:rPr>
            <w:rFonts w:ascii="仿宋" w:eastAsia="仿宋" w:hAnsi="仿宋" w:cs="仿宋" w:hint="eastAsia"/>
            <w:lang w:eastAsia="zh-CN"/>
          </w:rPr>
          <w:t>八、项目实施与管理方案</w:t>
        </w:r>
        <w:r>
          <w:tab/>
        </w:r>
        <w:r>
          <w:fldChar w:fldCharType="begin"/>
        </w:r>
        <w:r>
          <w:instrText xml:space="preserve"> PAGEREF _Toc13802 \h </w:instrText>
        </w:r>
        <w:r>
          <w:fldChar w:fldCharType="separate"/>
        </w:r>
        <w:r>
          <w:t>31</w:t>
        </w:r>
        <w:r>
          <w:fldChar w:fldCharType="end"/>
        </w:r>
      </w:hyperlink>
    </w:p>
    <w:p>
      <w:pPr>
        <w:pStyle w:val="TOC2"/>
        <w:tabs>
          <w:tab w:val="right" w:leader="dot" w:pos="8306"/>
        </w:tabs>
      </w:pPr>
      <w:hyperlink w:anchor="_Toc25292" w:history="1">
        <w:r>
          <w:rPr>
            <w:rFonts w:ascii="仿宋" w:eastAsia="仿宋" w:hAnsi="仿宋" w:cs="仿宋" w:hint="eastAsia"/>
            <w:lang w:eastAsia="zh-CN"/>
          </w:rPr>
          <w:t>(一)、项目实施计划</w:t>
        </w:r>
        <w:r>
          <w:tab/>
        </w:r>
        <w:r>
          <w:fldChar w:fldCharType="begin"/>
        </w:r>
        <w:r>
          <w:instrText xml:space="preserve"> PAGEREF _Toc25292 \h </w:instrText>
        </w:r>
        <w:r>
          <w:fldChar w:fldCharType="separate"/>
        </w:r>
        <w:r>
          <w:t>31</w:t>
        </w:r>
        <w:r>
          <w:fldChar w:fldCharType="end"/>
        </w:r>
      </w:hyperlink>
    </w:p>
    <w:p>
      <w:pPr>
        <w:pStyle w:val="TOC2"/>
        <w:tabs>
          <w:tab w:val="right" w:leader="dot" w:pos="8306"/>
        </w:tabs>
      </w:pPr>
      <w:hyperlink w:anchor="_Toc8922" w:history="1">
        <w:r>
          <w:rPr>
            <w:rFonts w:ascii="仿宋" w:eastAsia="仿宋" w:hAnsi="仿宋" w:cs="仿宋" w:hint="eastAsia"/>
            <w:lang w:eastAsia="zh-CN"/>
          </w:rPr>
          <w:t>(二)、项目组织机构与职责</w:t>
        </w:r>
        <w:r>
          <w:tab/>
        </w:r>
        <w:r>
          <w:fldChar w:fldCharType="begin"/>
        </w:r>
        <w:r>
          <w:instrText xml:space="preserve"> PAGEREF _Toc8922 \h </w:instrText>
        </w:r>
        <w:r>
          <w:fldChar w:fldCharType="separate"/>
        </w:r>
        <w:r>
          <w:t>32</w:t>
        </w:r>
        <w:r>
          <w:fldChar w:fldCharType="end"/>
        </w:r>
      </w:hyperlink>
    </w:p>
    <w:p>
      <w:pPr>
        <w:pStyle w:val="TOC2"/>
        <w:tabs>
          <w:tab w:val="right" w:leader="dot" w:pos="8306"/>
        </w:tabs>
      </w:pPr>
      <w:hyperlink w:anchor="_Toc20866" w:history="1">
        <w:r>
          <w:rPr>
            <w:rFonts w:ascii="仿宋" w:eastAsia="仿宋" w:hAnsi="仿宋" w:cs="仿宋" w:hint="eastAsia"/>
            <w:lang w:eastAsia="zh-CN"/>
          </w:rPr>
          <w:t>(三)、项目管理与监控体系</w:t>
        </w:r>
        <w:r>
          <w:tab/>
        </w:r>
        <w:r>
          <w:fldChar w:fldCharType="begin"/>
        </w:r>
        <w:r>
          <w:instrText xml:space="preserve"> PAGEREF _Toc20866 \h </w:instrText>
        </w:r>
        <w:r>
          <w:fldChar w:fldCharType="separate"/>
        </w:r>
        <w:r>
          <w:t>35</w:t>
        </w:r>
        <w:r>
          <w:fldChar w:fldCharType="end"/>
        </w:r>
      </w:hyperlink>
    </w:p>
    <w:p>
      <w:pPr>
        <w:pStyle w:val="TOC1"/>
        <w:tabs>
          <w:tab w:val="right" w:leader="dot" w:pos="8306"/>
        </w:tabs>
      </w:pPr>
      <w:hyperlink w:anchor="_Toc28734" w:history="1">
        <w:r>
          <w:rPr>
            <w:rFonts w:ascii="仿宋" w:eastAsia="仿宋" w:hAnsi="仿宋" w:cs="仿宋" w:hint="eastAsia"/>
            <w:lang w:eastAsia="zh-CN"/>
          </w:rPr>
          <w:t>九、项目进度计划</w:t>
        </w:r>
        <w:r>
          <w:tab/>
        </w:r>
        <w:r>
          <w:fldChar w:fldCharType="begin"/>
        </w:r>
        <w:r>
          <w:instrText xml:space="preserve"> PAGEREF _Toc28734 \h </w:instrText>
        </w:r>
        <w:r>
          <w:fldChar w:fldCharType="separate"/>
        </w:r>
        <w:r>
          <w:t>37</w:t>
        </w:r>
        <w:r>
          <w:fldChar w:fldCharType="end"/>
        </w:r>
      </w:hyperlink>
    </w:p>
    <w:p>
      <w:pPr>
        <w:pStyle w:val="TOC2"/>
        <w:tabs>
          <w:tab w:val="right" w:leader="dot" w:pos="8306"/>
        </w:tabs>
      </w:pPr>
      <w:hyperlink w:anchor="_Toc28255" w:history="1">
        <w:r>
          <w:rPr>
            <w:rFonts w:ascii="仿宋" w:eastAsia="仿宋" w:hAnsi="仿宋" w:cs="仿宋" w:hint="eastAsia"/>
            <w:lang w:eastAsia="zh-CN"/>
          </w:rPr>
          <w:t>(一)、建设周期</w:t>
        </w:r>
        <w:r>
          <w:tab/>
        </w:r>
        <w:r>
          <w:fldChar w:fldCharType="begin"/>
        </w:r>
        <w:r>
          <w:instrText xml:space="preserve"> PAGEREF _Toc28255 \h </w:instrText>
        </w:r>
        <w:r>
          <w:fldChar w:fldCharType="separate"/>
        </w:r>
        <w:r>
          <w:t>37</w:t>
        </w:r>
        <w:r>
          <w:fldChar w:fldCharType="end"/>
        </w:r>
      </w:hyperlink>
    </w:p>
    <w:p>
      <w:pPr>
        <w:pStyle w:val="TOC2"/>
        <w:tabs>
          <w:tab w:val="right" w:leader="dot" w:pos="8306"/>
        </w:tabs>
      </w:pPr>
      <w:hyperlink w:anchor="_Toc5551" w:history="1">
        <w:r>
          <w:rPr>
            <w:rFonts w:ascii="仿宋" w:eastAsia="仿宋" w:hAnsi="仿宋" w:cs="仿宋" w:hint="eastAsia"/>
            <w:lang w:eastAsia="zh-CN"/>
          </w:rPr>
          <w:t>(二)、建设进度</w:t>
        </w:r>
        <w:r>
          <w:tab/>
        </w:r>
        <w:r>
          <w:fldChar w:fldCharType="begin"/>
        </w:r>
        <w:r>
          <w:instrText xml:space="preserve"> PAGEREF _Toc5551 \h </w:instrText>
        </w:r>
        <w:r>
          <w:fldChar w:fldCharType="separate"/>
        </w:r>
        <w:r>
          <w:t>37</w:t>
        </w:r>
        <w:r>
          <w:fldChar w:fldCharType="end"/>
        </w:r>
      </w:hyperlink>
    </w:p>
    <w:p>
      <w:pPr>
        <w:pStyle w:val="TOC2"/>
        <w:tabs>
          <w:tab w:val="right" w:leader="dot" w:pos="8306"/>
        </w:tabs>
      </w:pPr>
      <w:hyperlink w:anchor="_Toc26775" w:history="1">
        <w:r>
          <w:rPr>
            <w:rFonts w:ascii="仿宋" w:eastAsia="仿宋" w:hAnsi="仿宋" w:cs="仿宋" w:hint="eastAsia"/>
            <w:lang w:eastAsia="zh-CN"/>
          </w:rPr>
          <w:t>(三)、进度安排注意事项</w:t>
        </w:r>
        <w:r>
          <w:tab/>
        </w:r>
        <w:r>
          <w:fldChar w:fldCharType="begin"/>
        </w:r>
        <w:r>
          <w:instrText xml:space="preserve"> PAGEREF _Toc26775 \h </w:instrText>
        </w:r>
        <w:r>
          <w:fldChar w:fldCharType="separate"/>
        </w:r>
        <w:r>
          <w:t>38</w:t>
        </w:r>
        <w:r>
          <w:fldChar w:fldCharType="end"/>
        </w:r>
      </w:hyperlink>
    </w:p>
    <w:p>
      <w:pPr>
        <w:pStyle w:val="TOC2"/>
        <w:tabs>
          <w:tab w:val="right" w:leader="dot" w:pos="8306"/>
        </w:tabs>
      </w:pPr>
      <w:hyperlink w:anchor="_Toc19335" w:history="1">
        <w:r>
          <w:rPr>
            <w:rFonts w:ascii="仿宋" w:eastAsia="仿宋" w:hAnsi="仿宋" w:cs="仿宋" w:hint="eastAsia"/>
            <w:lang w:eastAsia="zh-CN"/>
          </w:rPr>
          <w:t>(四)、人力资源配置</w:t>
        </w:r>
        <w:r>
          <w:tab/>
        </w:r>
        <w:r>
          <w:fldChar w:fldCharType="begin"/>
        </w:r>
        <w:r>
          <w:instrText xml:space="preserve"> PAGEREF _Toc19335 \h </w:instrText>
        </w:r>
        <w:r>
          <w:fldChar w:fldCharType="separate"/>
        </w:r>
        <w:r>
          <w:t>39</w:t>
        </w:r>
        <w:r>
          <w:fldChar w:fldCharType="end"/>
        </w:r>
      </w:hyperlink>
    </w:p>
    <w:p>
      <w:pPr>
        <w:pStyle w:val="TOC2"/>
        <w:tabs>
          <w:tab w:val="right" w:leader="dot" w:pos="8306"/>
        </w:tabs>
      </w:pPr>
      <w:hyperlink w:anchor="_Toc11565" w:history="1">
        <w:r>
          <w:rPr>
            <w:rFonts w:ascii="仿宋" w:eastAsia="仿宋" w:hAnsi="仿宋" w:cs="仿宋" w:hint="eastAsia"/>
            <w:lang w:eastAsia="zh-CN"/>
          </w:rPr>
          <w:t>(五)、员工培训</w:t>
        </w:r>
        <w:r>
          <w:tab/>
        </w:r>
        <w:r>
          <w:fldChar w:fldCharType="begin"/>
        </w:r>
        <w:r>
          <w:instrText xml:space="preserve"> PAGEREF _Toc11565 \h </w:instrText>
        </w:r>
        <w:r>
          <w:fldChar w:fldCharType="separate"/>
        </w:r>
        <w:r>
          <w:t>41</w:t>
        </w:r>
        <w:r>
          <w:fldChar w:fldCharType="end"/>
        </w:r>
      </w:hyperlink>
    </w:p>
    <w:p>
      <w:pPr>
        <w:pStyle w:val="TOC2"/>
        <w:tabs>
          <w:tab w:val="right" w:leader="dot" w:pos="8306"/>
        </w:tabs>
      </w:pPr>
      <w:hyperlink w:anchor="_Toc20616" w:history="1">
        <w:r>
          <w:rPr>
            <w:rFonts w:ascii="仿宋" w:eastAsia="仿宋" w:hAnsi="仿宋" w:cs="仿宋" w:hint="eastAsia"/>
            <w:lang w:eastAsia="zh-CN"/>
          </w:rPr>
          <w:t>(六)、项目实施保障</w:t>
        </w:r>
        <w:r>
          <w:tab/>
        </w:r>
        <w:r>
          <w:fldChar w:fldCharType="begin"/>
        </w:r>
        <w:r>
          <w:instrText xml:space="preserve"> PAGEREF _Toc20616 \h </w:instrText>
        </w:r>
        <w:r>
          <w:fldChar w:fldCharType="separate"/>
        </w:r>
        <w:r>
          <w:t>42</w:t>
        </w:r>
        <w:r>
          <w:fldChar w:fldCharType="end"/>
        </w:r>
      </w:hyperlink>
    </w:p>
    <w:p>
      <w:pPr>
        <w:pStyle w:val="TOC2"/>
        <w:tabs>
          <w:tab w:val="right" w:leader="dot" w:pos="8306"/>
        </w:tabs>
      </w:pPr>
      <w:hyperlink w:anchor="_Toc5760" w:history="1">
        <w:r>
          <w:rPr>
            <w:rFonts w:ascii="仿宋" w:eastAsia="仿宋" w:hAnsi="仿宋" w:cs="仿宋" w:hint="eastAsia"/>
            <w:lang w:eastAsia="zh-CN"/>
          </w:rPr>
          <w:t>(七)、安全规范管理</w:t>
        </w:r>
        <w:r>
          <w:tab/>
        </w:r>
        <w:r>
          <w:fldChar w:fldCharType="begin"/>
        </w:r>
        <w:r>
          <w:instrText xml:space="preserve"> PAGEREF _Toc5760 \h </w:instrText>
        </w:r>
        <w:r>
          <w:fldChar w:fldCharType="separate"/>
        </w:r>
        <w:r>
          <w:t>43</w:t>
        </w:r>
        <w:r>
          <w:fldChar w:fldCharType="end"/>
        </w:r>
      </w:hyperlink>
    </w:p>
    <w:p>
      <w:pPr>
        <w:pStyle w:val="TOC1"/>
        <w:tabs>
          <w:tab w:val="right" w:leader="dot" w:pos="8306"/>
        </w:tabs>
      </w:pPr>
      <w:hyperlink w:anchor="_Toc22960" w:history="1">
        <w:r>
          <w:rPr>
            <w:rFonts w:ascii="仿宋" w:eastAsia="仿宋" w:hAnsi="仿宋" w:cs="仿宋" w:hint="eastAsia"/>
            <w:lang w:eastAsia="zh-CN"/>
          </w:rPr>
          <w:t>十、环境保护与绿色发展</w:t>
        </w:r>
        <w:r>
          <w:tab/>
        </w:r>
        <w:r>
          <w:fldChar w:fldCharType="begin"/>
        </w:r>
        <w:r>
          <w:instrText xml:space="preserve"> PAGEREF _Toc22960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16" w:history="1">
        <w:r>
          <w:rPr>
            <w:rFonts w:ascii="仿宋" w:eastAsia="仿宋" w:hAnsi="仿宋" w:cs="仿宋" w:hint="eastAsia"/>
            <w:lang w:eastAsia="zh-CN"/>
          </w:rPr>
          <w:t>(一)、环境保护措施</w:t>
        </w:r>
        <w:r>
          <w:tab/>
        </w:r>
        <w:r>
          <w:fldChar w:fldCharType="begin"/>
        </w:r>
        <w:r>
          <w:instrText xml:space="preserve"> PAGEREF _Toc8516 \h </w:instrText>
        </w:r>
        <w:r>
          <w:fldChar w:fldCharType="separate"/>
        </w:r>
        <w:r>
          <w:t>44</w:t>
        </w:r>
        <w:r>
          <w:fldChar w:fldCharType="end"/>
        </w:r>
      </w:hyperlink>
    </w:p>
    <w:p>
      <w:pPr>
        <w:pStyle w:val="TOC2"/>
        <w:tabs>
          <w:tab w:val="right" w:leader="dot" w:pos="8306"/>
        </w:tabs>
      </w:pPr>
      <w:hyperlink w:anchor="_Toc26062" w:history="1">
        <w:r>
          <w:rPr>
            <w:rFonts w:ascii="仿宋" w:eastAsia="仿宋" w:hAnsi="仿宋" w:cs="仿宋" w:hint="eastAsia"/>
            <w:lang w:eastAsia="zh-CN"/>
          </w:rPr>
          <w:t>(二)、绿色发展与可持续发展策略</w:t>
        </w:r>
        <w:r>
          <w:tab/>
        </w:r>
        <w:r>
          <w:fldChar w:fldCharType="begin"/>
        </w:r>
        <w:r>
          <w:instrText xml:space="preserve"> PAGEREF _Toc26062 \h </w:instrText>
        </w:r>
        <w:r>
          <w:fldChar w:fldCharType="separate"/>
        </w:r>
        <w:r>
          <w:t>46</w:t>
        </w:r>
        <w:r>
          <w:fldChar w:fldCharType="end"/>
        </w:r>
      </w:hyperlink>
    </w:p>
    <w:p>
      <w:pPr>
        <w:pStyle w:val="TOC1"/>
        <w:tabs>
          <w:tab w:val="right" w:leader="dot" w:pos="8306"/>
        </w:tabs>
      </w:pPr>
      <w:hyperlink w:anchor="_Toc6737" w:history="1">
        <w:r>
          <w:rPr>
            <w:rFonts w:ascii="仿宋" w:eastAsia="仿宋" w:hAnsi="仿宋" w:cs="仿宋" w:hint="eastAsia"/>
            <w:lang w:eastAsia="zh-CN"/>
          </w:rPr>
          <w:t>十一、项目质量与标准</w:t>
        </w:r>
        <w:r>
          <w:tab/>
        </w:r>
        <w:r>
          <w:fldChar w:fldCharType="begin"/>
        </w:r>
        <w:r>
          <w:instrText xml:space="preserve"> PAGEREF _Toc6737 \h </w:instrText>
        </w:r>
        <w:r>
          <w:fldChar w:fldCharType="separate"/>
        </w:r>
        <w:r>
          <w:t>47</w:t>
        </w:r>
        <w:r>
          <w:fldChar w:fldCharType="end"/>
        </w:r>
      </w:hyperlink>
    </w:p>
    <w:p>
      <w:pPr>
        <w:pStyle w:val="TOC2"/>
        <w:tabs>
          <w:tab w:val="right" w:leader="dot" w:pos="8306"/>
        </w:tabs>
      </w:pPr>
      <w:hyperlink w:anchor="_Toc14990" w:history="1">
        <w:r>
          <w:rPr>
            <w:rFonts w:ascii="仿宋" w:eastAsia="仿宋" w:hAnsi="仿宋" w:cs="仿宋" w:hint="eastAsia"/>
            <w:lang w:eastAsia="zh-CN"/>
          </w:rPr>
          <w:t>(一)、质量保障体系</w:t>
        </w:r>
        <w:r>
          <w:tab/>
        </w:r>
        <w:r>
          <w:fldChar w:fldCharType="begin"/>
        </w:r>
        <w:r>
          <w:instrText xml:space="preserve"> PAGEREF _Toc14990 \h </w:instrText>
        </w:r>
        <w:r>
          <w:fldChar w:fldCharType="separate"/>
        </w:r>
        <w:r>
          <w:t>47</w:t>
        </w:r>
        <w:r>
          <w:fldChar w:fldCharType="end"/>
        </w:r>
      </w:hyperlink>
    </w:p>
    <w:p>
      <w:pPr>
        <w:pStyle w:val="TOC2"/>
        <w:tabs>
          <w:tab w:val="right" w:leader="dot" w:pos="8306"/>
        </w:tabs>
      </w:pPr>
      <w:hyperlink w:anchor="_Toc5110" w:history="1">
        <w:r>
          <w:rPr>
            <w:rFonts w:ascii="仿宋" w:eastAsia="仿宋" w:hAnsi="仿宋" w:cs="仿宋" w:hint="eastAsia"/>
            <w:lang w:eastAsia="zh-CN"/>
          </w:rPr>
          <w:t>(二)、标准化作业流程</w:t>
        </w:r>
        <w:r>
          <w:tab/>
        </w:r>
        <w:r>
          <w:fldChar w:fldCharType="begin"/>
        </w:r>
        <w:r>
          <w:instrText xml:space="preserve"> PAGEREF _Toc5110 \h </w:instrText>
        </w:r>
        <w:r>
          <w:fldChar w:fldCharType="separate"/>
        </w:r>
        <w:r>
          <w:t>49</w:t>
        </w:r>
        <w:r>
          <w:fldChar w:fldCharType="end"/>
        </w:r>
      </w:hyperlink>
    </w:p>
    <w:p>
      <w:pPr>
        <w:pStyle w:val="TOC2"/>
        <w:tabs>
          <w:tab w:val="right" w:leader="dot" w:pos="8306"/>
        </w:tabs>
      </w:pPr>
      <w:hyperlink w:anchor="_Toc16150" w:history="1">
        <w:r>
          <w:rPr>
            <w:rFonts w:ascii="仿宋" w:eastAsia="仿宋" w:hAnsi="仿宋" w:cs="仿宋" w:hint="eastAsia"/>
            <w:lang w:eastAsia="zh-CN"/>
          </w:rPr>
          <w:t>(三)、质量监控与评估</w:t>
        </w:r>
        <w:r>
          <w:tab/>
        </w:r>
        <w:r>
          <w:fldChar w:fldCharType="begin"/>
        </w:r>
        <w:r>
          <w:instrText xml:space="preserve"> PAGEREF _Toc16150 \h </w:instrText>
        </w:r>
        <w:r>
          <w:fldChar w:fldCharType="separate"/>
        </w:r>
        <w:r>
          <w:t>51</w:t>
        </w:r>
        <w:r>
          <w:fldChar w:fldCharType="end"/>
        </w:r>
      </w:hyperlink>
    </w:p>
    <w:p>
      <w:pPr>
        <w:pStyle w:val="TOC2"/>
        <w:tabs>
          <w:tab w:val="right" w:leader="dot" w:pos="8306"/>
        </w:tabs>
      </w:pPr>
      <w:hyperlink w:anchor="_Toc9888" w:history="1">
        <w:r>
          <w:rPr>
            <w:rFonts w:ascii="仿宋" w:eastAsia="仿宋" w:hAnsi="仿宋" w:cs="仿宋" w:hint="eastAsia"/>
            <w:lang w:eastAsia="zh-CN"/>
          </w:rPr>
          <w:t>(四)、质量改进计划</w:t>
        </w:r>
        <w:r>
          <w:tab/>
        </w:r>
        <w:r>
          <w:fldChar w:fldCharType="begin"/>
        </w:r>
        <w:r>
          <w:instrText xml:space="preserve"> PAGEREF _Toc9888 \h </w:instrText>
        </w:r>
        <w:r>
          <w:fldChar w:fldCharType="separate"/>
        </w:r>
        <w:r>
          <w:t>51</w:t>
        </w:r>
        <w:r>
          <w:fldChar w:fldCharType="end"/>
        </w:r>
      </w:hyperlink>
    </w:p>
    <w:p>
      <w:pPr>
        <w:pStyle w:val="TOC1"/>
        <w:tabs>
          <w:tab w:val="right" w:leader="dot" w:pos="8306"/>
        </w:tabs>
      </w:pPr>
      <w:hyperlink w:anchor="_Toc18544" w:history="1">
        <w:r>
          <w:rPr>
            <w:rFonts w:ascii="仿宋" w:eastAsia="仿宋" w:hAnsi="仿宋" w:cs="仿宋" w:hint="eastAsia"/>
            <w:lang w:eastAsia="zh-CN"/>
          </w:rPr>
          <w:t>十二、土地利用与规划方案</w:t>
        </w:r>
        <w:r>
          <w:tab/>
        </w:r>
        <w:r>
          <w:fldChar w:fldCharType="begin"/>
        </w:r>
        <w:r>
          <w:instrText xml:space="preserve"> PAGEREF _Toc18544 \h </w:instrText>
        </w:r>
        <w:r>
          <w:fldChar w:fldCharType="separate"/>
        </w:r>
        <w:r>
          <w:t>53</w:t>
        </w:r>
        <w:r>
          <w:fldChar w:fldCharType="end"/>
        </w:r>
      </w:hyperlink>
    </w:p>
    <w:p>
      <w:pPr>
        <w:pStyle w:val="TOC2"/>
        <w:tabs>
          <w:tab w:val="right" w:leader="dot" w:pos="8306"/>
        </w:tabs>
      </w:pPr>
      <w:hyperlink w:anchor="_Toc24611" w:history="1">
        <w:r>
          <w:rPr>
            <w:rFonts w:ascii="仿宋" w:eastAsia="仿宋" w:hAnsi="仿宋" w:cs="仿宋" w:hint="eastAsia"/>
            <w:lang w:eastAsia="zh-CN"/>
          </w:rPr>
          <w:t>(一)、项目用地情况分析</w:t>
        </w:r>
        <w:r>
          <w:tab/>
        </w:r>
        <w:r>
          <w:fldChar w:fldCharType="begin"/>
        </w:r>
        <w:r>
          <w:instrText xml:space="preserve"> PAGEREF _Toc24611 \h </w:instrText>
        </w:r>
        <w:r>
          <w:fldChar w:fldCharType="separate"/>
        </w:r>
        <w:r>
          <w:t>53</w:t>
        </w:r>
        <w:r>
          <w:fldChar w:fldCharType="end"/>
        </w:r>
      </w:hyperlink>
    </w:p>
    <w:p>
      <w:pPr>
        <w:pStyle w:val="TOC2"/>
        <w:tabs>
          <w:tab w:val="right" w:leader="dot" w:pos="8306"/>
        </w:tabs>
      </w:pPr>
      <w:hyperlink w:anchor="_Toc20049" w:history="1">
        <w:r>
          <w:rPr>
            <w:rFonts w:ascii="仿宋" w:eastAsia="仿宋" w:hAnsi="仿宋" w:cs="仿宋" w:hint="eastAsia"/>
            <w:lang w:eastAsia="zh-CN"/>
          </w:rPr>
          <w:t>(二)、土地利用规划方案</w:t>
        </w:r>
        <w:r>
          <w:tab/>
        </w:r>
        <w:r>
          <w:fldChar w:fldCharType="begin"/>
        </w:r>
        <w:r>
          <w:instrText xml:space="preserve"> PAGEREF _Toc20049 \h </w:instrText>
        </w:r>
        <w:r>
          <w:fldChar w:fldCharType="separate"/>
        </w:r>
        <w:r>
          <w:t>54</w:t>
        </w:r>
        <w:r>
          <w:fldChar w:fldCharType="end"/>
        </w:r>
      </w:hyperlink>
    </w:p>
    <w:p>
      <w:pPr>
        <w:pStyle w:val="TOC1"/>
        <w:tabs>
          <w:tab w:val="right" w:leader="dot" w:pos="8306"/>
        </w:tabs>
      </w:pPr>
      <w:hyperlink w:anchor="_Toc7655" w:history="1">
        <w:r>
          <w:rPr>
            <w:rFonts w:ascii="仿宋" w:eastAsia="仿宋" w:hAnsi="仿宋" w:cs="仿宋" w:hint="eastAsia"/>
            <w:lang w:eastAsia="zh-CN"/>
          </w:rPr>
          <w:t>十三、成果转化与推广应用</w:t>
        </w:r>
        <w:r>
          <w:tab/>
        </w:r>
        <w:r>
          <w:fldChar w:fldCharType="begin"/>
        </w:r>
        <w:r>
          <w:instrText xml:space="preserve"> PAGEREF _Toc7655 \h </w:instrText>
        </w:r>
        <w:r>
          <w:fldChar w:fldCharType="separate"/>
        </w:r>
        <w:r>
          <w:t>55</w:t>
        </w:r>
        <w:r>
          <w:fldChar w:fldCharType="end"/>
        </w:r>
      </w:hyperlink>
    </w:p>
    <w:p>
      <w:pPr>
        <w:pStyle w:val="TOC2"/>
        <w:tabs>
          <w:tab w:val="right" w:leader="dot" w:pos="8306"/>
        </w:tabs>
      </w:pPr>
      <w:hyperlink w:anchor="_Toc29432" w:history="1">
        <w:r>
          <w:rPr>
            <w:rFonts w:ascii="仿宋" w:eastAsia="仿宋" w:hAnsi="仿宋" w:cs="仿宋" w:hint="eastAsia"/>
            <w:lang w:eastAsia="zh-CN"/>
          </w:rPr>
          <w:t>(一)、成果转化策略制定</w:t>
        </w:r>
        <w:r>
          <w:tab/>
        </w:r>
        <w:r>
          <w:fldChar w:fldCharType="begin"/>
        </w:r>
        <w:r>
          <w:instrText xml:space="preserve"> PAGEREF _Toc29432 \h </w:instrText>
        </w:r>
        <w:r>
          <w:fldChar w:fldCharType="separate"/>
        </w:r>
        <w:r>
          <w:t>55</w:t>
        </w:r>
        <w:r>
          <w:fldChar w:fldCharType="end"/>
        </w:r>
      </w:hyperlink>
    </w:p>
    <w:p>
      <w:pPr>
        <w:pStyle w:val="TOC2"/>
        <w:tabs>
          <w:tab w:val="right" w:leader="dot" w:pos="8306"/>
        </w:tabs>
      </w:pPr>
      <w:hyperlink w:anchor="_Toc12731" w:history="1">
        <w:r>
          <w:rPr>
            <w:rFonts w:ascii="仿宋" w:eastAsia="仿宋" w:hAnsi="仿宋" w:cs="仿宋" w:hint="eastAsia"/>
            <w:lang w:eastAsia="zh-CN"/>
          </w:rPr>
          <w:t>(二)、成果推广应用方案</w:t>
        </w:r>
        <w:r>
          <w:tab/>
        </w:r>
        <w:r>
          <w:fldChar w:fldCharType="begin"/>
        </w:r>
        <w:r>
          <w:instrText xml:space="preserve"> PAGEREF _Toc12731 \h </w:instrText>
        </w:r>
        <w:r>
          <w:fldChar w:fldCharType="separate"/>
        </w:r>
        <w:r>
          <w:t>56</w:t>
        </w:r>
        <w:r>
          <w:fldChar w:fldCharType="end"/>
        </w:r>
      </w:hyperlink>
    </w:p>
    <w:p>
      <w:pPr>
        <w:pStyle w:val="TOC1"/>
        <w:tabs>
          <w:tab w:val="right" w:leader="dot" w:pos="8306"/>
        </w:tabs>
      </w:pPr>
      <w:hyperlink w:anchor="_Toc24386" w:history="1">
        <w:r>
          <w:rPr>
            <w:rFonts w:ascii="仿宋" w:eastAsia="仿宋" w:hAnsi="仿宋" w:cs="仿宋" w:hint="eastAsia"/>
            <w:lang w:eastAsia="zh-CN"/>
          </w:rPr>
          <w:t>十四、合作与交流机制建立</w:t>
        </w:r>
        <w:r>
          <w:tab/>
        </w:r>
        <w:r>
          <w:fldChar w:fldCharType="begin"/>
        </w:r>
        <w:r>
          <w:instrText xml:space="preserve"> PAGEREF _Toc24386 \h </w:instrText>
        </w:r>
        <w:r>
          <w:fldChar w:fldCharType="separate"/>
        </w:r>
        <w:r>
          <w:t>58</w:t>
        </w:r>
        <w:r>
          <w:fldChar w:fldCharType="end"/>
        </w:r>
      </w:hyperlink>
    </w:p>
    <w:p>
      <w:pPr>
        <w:pStyle w:val="TOC2"/>
        <w:tabs>
          <w:tab w:val="right" w:leader="dot" w:pos="8306"/>
        </w:tabs>
      </w:pPr>
      <w:hyperlink w:anchor="_Toc28201" w:history="1">
        <w:r>
          <w:rPr>
            <w:rFonts w:ascii="仿宋" w:eastAsia="仿宋" w:hAnsi="仿宋" w:cs="仿宋" w:hint="eastAsia"/>
            <w:lang w:eastAsia="zh-CN"/>
          </w:rPr>
          <w:t>(一)、合作伙伴选择与合作方式</w:t>
        </w:r>
        <w:r>
          <w:tab/>
        </w:r>
        <w:r>
          <w:fldChar w:fldCharType="begin"/>
        </w:r>
        <w:r>
          <w:instrText xml:space="preserve"> PAGEREF _Toc28201 \h </w:instrText>
        </w:r>
        <w:r>
          <w:fldChar w:fldCharType="separate"/>
        </w:r>
        <w:r>
          <w:t>58</w:t>
        </w:r>
        <w:r>
          <w:fldChar w:fldCharType="end"/>
        </w:r>
      </w:hyperlink>
    </w:p>
    <w:p>
      <w:pPr>
        <w:pStyle w:val="TOC2"/>
        <w:tabs>
          <w:tab w:val="right" w:leader="dot" w:pos="8306"/>
        </w:tabs>
      </w:pPr>
      <w:hyperlink w:anchor="_Toc15401" w:history="1">
        <w:r>
          <w:rPr>
            <w:rFonts w:ascii="仿宋" w:eastAsia="仿宋" w:hAnsi="仿宋" w:cs="仿宋" w:hint="eastAsia"/>
            <w:lang w:eastAsia="zh-CN"/>
          </w:rPr>
          <w:t>(二)、交流与合作平台搭建</w:t>
        </w:r>
        <w:r>
          <w:tab/>
        </w:r>
        <w:r>
          <w:fldChar w:fldCharType="begin"/>
        </w:r>
        <w:r>
          <w:instrText xml:space="preserve"> PAGEREF _Toc15401 \h </w:instrText>
        </w:r>
        <w:r>
          <w:fldChar w:fldCharType="separate"/>
        </w:r>
        <w:r>
          <w:t>59</w:t>
        </w:r>
        <w:r>
          <w:fldChar w:fldCharType="end"/>
        </w:r>
      </w:hyperlink>
    </w:p>
    <w:p>
      <w:pPr>
        <w:pStyle w:val="TOC1"/>
        <w:tabs>
          <w:tab w:val="right" w:leader="dot" w:pos="8306"/>
        </w:tabs>
      </w:pPr>
      <w:hyperlink w:anchor="_Toc24190" w:history="1">
        <w:r>
          <w:rPr>
            <w:rFonts w:ascii="仿宋" w:eastAsia="仿宋" w:hAnsi="仿宋" w:cs="仿宋" w:hint="eastAsia"/>
            <w:lang w:eastAsia="zh-CN"/>
          </w:rPr>
          <w:t>十五、创新驱动与持续发展</w:t>
        </w:r>
        <w:r>
          <w:tab/>
        </w:r>
        <w:r>
          <w:fldChar w:fldCharType="begin"/>
        </w:r>
        <w:r>
          <w:instrText xml:space="preserve"> PAGEREF _Toc24190 \h </w:instrText>
        </w:r>
        <w:r>
          <w:fldChar w:fldCharType="separate"/>
        </w:r>
        <w:r>
          <w:t>61</w:t>
        </w:r>
        <w:r>
          <w:fldChar w:fldCharType="end"/>
        </w:r>
      </w:hyperlink>
    </w:p>
    <w:p>
      <w:pPr>
        <w:pStyle w:val="TOC2"/>
        <w:tabs>
          <w:tab w:val="right" w:leader="dot" w:pos="8306"/>
        </w:tabs>
      </w:pPr>
      <w:hyperlink w:anchor="_Toc7478" w:history="1">
        <w:r>
          <w:rPr>
            <w:rFonts w:ascii="仿宋" w:eastAsia="仿宋" w:hAnsi="仿宋" w:cs="仿宋" w:hint="eastAsia"/>
            <w:lang w:eastAsia="zh-CN"/>
          </w:rPr>
          <w:t>(一)、创新驱动战略实施</w:t>
        </w:r>
        <w:r>
          <w:tab/>
        </w:r>
        <w:r>
          <w:fldChar w:fldCharType="begin"/>
        </w:r>
        <w:r>
          <w:instrText xml:space="preserve"> PAGEREF _Toc7478 \h </w:instrText>
        </w:r>
        <w:r>
          <w:fldChar w:fldCharType="separate"/>
        </w:r>
        <w:r>
          <w:t>61</w:t>
        </w:r>
        <w:r>
          <w:fldChar w:fldCharType="end"/>
        </w:r>
      </w:hyperlink>
    </w:p>
    <w:p>
      <w:pPr>
        <w:pStyle w:val="TOC2"/>
        <w:tabs>
          <w:tab w:val="right" w:leader="dot" w:pos="8306"/>
        </w:tabs>
      </w:pPr>
      <w:hyperlink w:anchor="_Toc20441" w:history="1">
        <w:r>
          <w:rPr>
            <w:rFonts w:ascii="仿宋" w:eastAsia="仿宋" w:hAnsi="仿宋" w:cs="仿宋" w:hint="eastAsia"/>
            <w:lang w:eastAsia="zh-CN"/>
          </w:rPr>
          <w:t>(二)、持续发展路径探索</w:t>
        </w:r>
        <w:r>
          <w:tab/>
        </w:r>
        <w:r>
          <w:fldChar w:fldCharType="begin"/>
        </w:r>
        <w:r>
          <w:instrText xml:space="preserve"> PAGEREF _Toc20441 \h </w:instrText>
        </w:r>
        <w:r>
          <w:fldChar w:fldCharType="separate"/>
        </w:r>
        <w:r>
          <w:t>62</w:t>
        </w:r>
        <w:r>
          <w:fldChar w:fldCharType="end"/>
        </w:r>
      </w:hyperlink>
    </w:p>
    <w:p>
      <w:pPr>
        <w:pStyle w:val="TOC1"/>
        <w:tabs>
          <w:tab w:val="right" w:leader="dot" w:pos="8306"/>
        </w:tabs>
      </w:pPr>
      <w:hyperlink w:anchor="_Toc3008" w:history="1">
        <w:r>
          <w:rPr>
            <w:rFonts w:ascii="仿宋" w:eastAsia="仿宋" w:hAnsi="仿宋" w:cs="仿宋" w:hint="eastAsia"/>
            <w:lang w:eastAsia="zh-CN"/>
          </w:rPr>
          <w:t>十六、法律法规与政策遵循</w:t>
        </w:r>
        <w:r>
          <w:tab/>
        </w:r>
        <w:r>
          <w:fldChar w:fldCharType="begin"/>
        </w:r>
        <w:r>
          <w:instrText xml:space="preserve"> PAGEREF _Toc3008 \h </w:instrText>
        </w:r>
        <w:r>
          <w:fldChar w:fldCharType="separate"/>
        </w:r>
        <w:r>
          <w:t>66</w:t>
        </w:r>
        <w:r>
          <w:fldChar w:fldCharType="end"/>
        </w:r>
      </w:hyperlink>
    </w:p>
    <w:p>
      <w:pPr>
        <w:pStyle w:val="TOC2"/>
        <w:tabs>
          <w:tab w:val="right" w:leader="dot" w:pos="8306"/>
        </w:tabs>
      </w:pPr>
      <w:hyperlink w:anchor="_Toc15366" w:history="1">
        <w:r>
          <w:rPr>
            <w:rFonts w:ascii="仿宋" w:eastAsia="仿宋" w:hAnsi="仿宋" w:cs="仿宋" w:hint="eastAsia"/>
            <w:lang w:eastAsia="zh-CN"/>
          </w:rPr>
          <w:t>(一)、法律法规遵守</w:t>
        </w:r>
        <w:r>
          <w:tab/>
        </w:r>
        <w:r>
          <w:fldChar w:fldCharType="begin"/>
        </w:r>
        <w:r>
          <w:instrText xml:space="preserve"> PAGEREF _Toc15366 \h </w:instrText>
        </w:r>
        <w:r>
          <w:fldChar w:fldCharType="separate"/>
        </w:r>
        <w:r>
          <w:t>66</w:t>
        </w:r>
        <w:r>
          <w:fldChar w:fldCharType="end"/>
        </w:r>
      </w:hyperlink>
    </w:p>
    <w:p>
      <w:pPr>
        <w:pStyle w:val="TOC2"/>
        <w:tabs>
          <w:tab w:val="right" w:leader="dot" w:pos="8306"/>
        </w:tabs>
      </w:pPr>
      <w:hyperlink w:anchor="_Toc8431" w:history="1">
        <w:r>
          <w:rPr>
            <w:rFonts w:ascii="仿宋" w:eastAsia="仿宋" w:hAnsi="仿宋" w:cs="仿宋" w:hint="eastAsia"/>
            <w:lang w:eastAsia="zh-CN"/>
          </w:rPr>
          <w:t>(二)、政策导向与利用</w:t>
        </w:r>
        <w:r>
          <w:tab/>
        </w:r>
        <w:r>
          <w:fldChar w:fldCharType="begin"/>
        </w:r>
        <w:r>
          <w:instrText xml:space="preserve"> PAGEREF _Toc8431 \h </w:instrText>
        </w:r>
        <w:r>
          <w:fldChar w:fldCharType="separate"/>
        </w:r>
        <w:r>
          <w:t>67</w:t>
        </w:r>
        <w:r>
          <w:fldChar w:fldCharType="end"/>
        </w:r>
      </w:hyperlink>
    </w:p>
    <w:p>
      <w:pPr>
        <w:pStyle w:val="TOC1"/>
        <w:tabs>
          <w:tab w:val="right" w:leader="dot" w:pos="8306"/>
        </w:tabs>
      </w:pPr>
      <w:hyperlink w:anchor="_Toc27639" w:history="1">
        <w:r>
          <w:rPr>
            <w:rFonts w:ascii="仿宋" w:eastAsia="仿宋" w:hAnsi="仿宋" w:cs="仿宋" w:hint="eastAsia"/>
            <w:lang w:eastAsia="zh-CN"/>
          </w:rPr>
          <w:t>十七、企业合规与伦理</w:t>
        </w:r>
        <w:r>
          <w:tab/>
        </w:r>
        <w:r>
          <w:fldChar w:fldCharType="begin"/>
        </w:r>
        <w:r>
          <w:instrText xml:space="preserve"> PAGEREF _Toc27639 \h </w:instrText>
        </w:r>
        <w:r>
          <w:fldChar w:fldCharType="separate"/>
        </w:r>
        <w:r>
          <w:t>68</w:t>
        </w:r>
        <w:r>
          <w:fldChar w:fldCharType="end"/>
        </w:r>
      </w:hyperlink>
    </w:p>
    <w:p>
      <w:pPr>
        <w:pStyle w:val="TOC2"/>
        <w:tabs>
          <w:tab w:val="right" w:leader="dot" w:pos="8306"/>
        </w:tabs>
      </w:pPr>
      <w:hyperlink w:anchor="_Toc19656" w:history="1">
        <w:r>
          <w:rPr>
            <w:rFonts w:ascii="仿宋" w:eastAsia="仿宋" w:hAnsi="仿宋" w:cs="仿宋" w:hint="eastAsia"/>
            <w:lang w:eastAsia="zh-CN"/>
          </w:rPr>
          <w:t>(一)、合规政策与程序</w:t>
        </w:r>
        <w:r>
          <w:tab/>
        </w:r>
        <w:r>
          <w:fldChar w:fldCharType="begin"/>
        </w:r>
        <w:r>
          <w:instrText xml:space="preserve"> PAGEREF _Toc19656 \h </w:instrText>
        </w:r>
        <w:r>
          <w:fldChar w:fldCharType="separate"/>
        </w:r>
        <w:r>
          <w:t>68</w:t>
        </w:r>
        <w:r>
          <w:fldChar w:fldCharType="end"/>
        </w:r>
      </w:hyperlink>
    </w:p>
    <w:p>
      <w:pPr>
        <w:pStyle w:val="TOC2"/>
        <w:tabs>
          <w:tab w:val="right" w:leader="dot" w:pos="8306"/>
        </w:tabs>
      </w:pPr>
      <w:hyperlink w:anchor="_Toc5896" w:history="1">
        <w:r>
          <w:rPr>
            <w:rFonts w:ascii="仿宋" w:eastAsia="仿宋" w:hAnsi="仿宋" w:cs="仿宋" w:hint="eastAsia"/>
            <w:lang w:eastAsia="zh-CN"/>
          </w:rPr>
          <w:t>(二)、伦理规范与培训</w:t>
        </w:r>
        <w:r>
          <w:tab/>
        </w:r>
        <w:r>
          <w:fldChar w:fldCharType="begin"/>
        </w:r>
        <w:r>
          <w:instrText xml:space="preserve"> PAGEREF _Toc5896 \h </w:instrText>
        </w:r>
        <w:r>
          <w:fldChar w:fldCharType="separate"/>
        </w:r>
        <w:r>
          <w:t>70</w:t>
        </w:r>
        <w:r>
          <w:fldChar w:fldCharType="end"/>
        </w:r>
      </w:hyperlink>
    </w:p>
    <w:p>
      <w:pPr>
        <w:pStyle w:val="TOC2"/>
        <w:tabs>
          <w:tab w:val="right" w:leader="dot" w:pos="8306"/>
        </w:tabs>
      </w:pPr>
      <w:hyperlink w:anchor="_Toc6881" w:history="1">
        <w:r>
          <w:rPr>
            <w:rFonts w:ascii="仿宋" w:eastAsia="仿宋" w:hAnsi="仿宋" w:cs="仿宋" w:hint="eastAsia"/>
            <w:lang w:eastAsia="zh-CN"/>
          </w:rPr>
          <w:t>(三)、合规风险评估</w:t>
        </w:r>
        <w:r>
          <w:tab/>
        </w:r>
        <w:r>
          <w:fldChar w:fldCharType="begin"/>
        </w:r>
        <w:r>
          <w:instrText xml:space="preserve"> PAGEREF _Toc6881 \h </w:instrText>
        </w:r>
        <w:r>
          <w:fldChar w:fldCharType="separate"/>
        </w:r>
        <w:r>
          <w:t>70</w:t>
        </w:r>
        <w:r>
          <w:fldChar w:fldCharType="end"/>
        </w:r>
      </w:hyperlink>
    </w:p>
    <w:p>
      <w:pPr>
        <w:pStyle w:val="TOC2"/>
        <w:tabs>
          <w:tab w:val="right" w:leader="dot" w:pos="8306"/>
        </w:tabs>
      </w:pPr>
      <w:hyperlink w:anchor="_Toc11644" w:history="1">
        <w:r>
          <w:rPr>
            <w:rFonts w:ascii="仿宋" w:eastAsia="仿宋" w:hAnsi="仿宋" w:cs="仿宋" w:hint="eastAsia"/>
            <w:lang w:eastAsia="zh-CN"/>
          </w:rPr>
          <w:t>(四)、合规监督与执行</w:t>
        </w:r>
        <w:r>
          <w:tab/>
        </w:r>
        <w:r>
          <w:fldChar w:fldCharType="begin"/>
        </w:r>
        <w:r>
          <w:instrText xml:space="preserve"> PAGEREF _Toc11644 \h </w:instrText>
        </w:r>
        <w:r>
          <w:fldChar w:fldCharType="separate"/>
        </w:r>
        <w:r>
          <w:t>72</w:t>
        </w:r>
        <w:r>
          <w:fldChar w:fldCharType="end"/>
        </w:r>
      </w:hyperlink>
    </w:p>
    <w:p>
      <w:pPr>
        <w:pStyle w:val="TOC1"/>
        <w:tabs>
          <w:tab w:val="right" w:leader="dot" w:pos="8306"/>
        </w:tabs>
      </w:pPr>
      <w:hyperlink w:anchor="_Toc2409" w:history="1">
        <w:r>
          <w:rPr>
            <w:rFonts w:ascii="仿宋" w:eastAsia="仿宋" w:hAnsi="仿宋" w:cs="仿宋" w:hint="eastAsia"/>
            <w:lang w:eastAsia="zh-CN"/>
          </w:rPr>
          <w:t>十八、项目施工方案</w:t>
        </w:r>
        <w:r>
          <w:tab/>
        </w:r>
        <w:r>
          <w:fldChar w:fldCharType="begin"/>
        </w:r>
        <w:r>
          <w:instrText xml:space="preserve"> PAGEREF _Toc2409 \h </w:instrText>
        </w:r>
        <w:r>
          <w:fldChar w:fldCharType="separate"/>
        </w:r>
        <w:r>
          <w:t>72</w:t>
        </w:r>
        <w:r>
          <w:fldChar w:fldCharType="end"/>
        </w:r>
      </w:hyperlink>
    </w:p>
    <w:p>
      <w:pPr>
        <w:pStyle w:val="TOC2"/>
        <w:tabs>
          <w:tab w:val="right" w:leader="dot" w:pos="8306"/>
        </w:tabs>
      </w:pPr>
      <w:hyperlink w:anchor="_Toc12247" w:history="1">
        <w:r>
          <w:rPr>
            <w:rFonts w:ascii="仿宋" w:eastAsia="仿宋" w:hAnsi="仿宋" w:cs="仿宋" w:hint="eastAsia"/>
            <w:lang w:eastAsia="zh-CN"/>
          </w:rPr>
          <w:t>(一)、施工组织设计</w:t>
        </w:r>
        <w:r>
          <w:tab/>
        </w:r>
        <w:r>
          <w:fldChar w:fldCharType="begin"/>
        </w:r>
        <w:r>
          <w:instrText xml:space="preserve"> PAGEREF _Toc12247 \h </w:instrText>
        </w:r>
        <w:r>
          <w:fldChar w:fldCharType="separate"/>
        </w:r>
        <w:r>
          <w:t>72</w:t>
        </w:r>
        <w:r>
          <w:fldChar w:fldCharType="end"/>
        </w:r>
      </w:hyperlink>
    </w:p>
    <w:p>
      <w:pPr>
        <w:pStyle w:val="TOC2"/>
        <w:tabs>
          <w:tab w:val="right" w:leader="dot" w:pos="8306"/>
        </w:tabs>
      </w:pPr>
      <w:hyperlink w:anchor="_Toc28065" w:history="1">
        <w:r>
          <w:rPr>
            <w:rFonts w:ascii="仿宋" w:eastAsia="仿宋" w:hAnsi="仿宋" w:cs="仿宋" w:hint="eastAsia"/>
            <w:lang w:eastAsia="zh-CN"/>
          </w:rPr>
          <w:t>(二)、施工工艺与技术路线</w:t>
        </w:r>
        <w:r>
          <w:tab/>
        </w:r>
        <w:r>
          <w:fldChar w:fldCharType="begin"/>
        </w:r>
        <w:r>
          <w:instrText xml:space="preserve"> PAGEREF _Toc28065 \h </w:instrText>
        </w:r>
        <w:r>
          <w:fldChar w:fldCharType="separate"/>
        </w:r>
        <w:r>
          <w:t>74</w:t>
        </w:r>
        <w:r>
          <w:fldChar w:fldCharType="end"/>
        </w:r>
      </w:hyperlink>
    </w:p>
    <w:p>
      <w:pPr>
        <w:pStyle w:val="TOC2"/>
        <w:tabs>
          <w:tab w:val="right" w:leader="dot" w:pos="8306"/>
        </w:tabs>
      </w:pPr>
      <w:hyperlink w:anchor="_Toc16888" w:history="1">
        <w:r>
          <w:rPr>
            <w:rFonts w:ascii="仿宋" w:eastAsia="仿宋" w:hAnsi="仿宋" w:cs="仿宋" w:hint="eastAsia"/>
            <w:lang w:eastAsia="zh-CN"/>
          </w:rPr>
          <w:t>(三)、关键节点施工计划</w:t>
        </w:r>
        <w:r>
          <w:tab/>
        </w:r>
        <w:r>
          <w:fldChar w:fldCharType="begin"/>
        </w:r>
        <w:r>
          <w:instrText xml:space="preserve"> PAGEREF _Toc16888 \h </w:instrText>
        </w:r>
        <w:r>
          <w:fldChar w:fldCharType="separate"/>
        </w:r>
        <w:r>
          <w:t>75</w:t>
        </w:r>
        <w:r>
          <w:fldChar w:fldCharType="end"/>
        </w:r>
      </w:hyperlink>
    </w:p>
    <w:p>
      <w:pPr>
        <w:pStyle w:val="TOC2"/>
        <w:tabs>
          <w:tab w:val="right" w:leader="dot" w:pos="8306"/>
        </w:tabs>
      </w:pPr>
      <w:hyperlink w:anchor="_Toc30977" w:history="1">
        <w:r>
          <w:rPr>
            <w:rFonts w:ascii="仿宋" w:eastAsia="仿宋" w:hAnsi="仿宋" w:cs="仿宋" w:hint="eastAsia"/>
            <w:lang w:eastAsia="zh-CN"/>
          </w:rPr>
          <w:t>(四)、施工现场管理</w:t>
        </w:r>
        <w:r>
          <w:tab/>
        </w:r>
        <w:r>
          <w:fldChar w:fldCharType="begin"/>
        </w:r>
        <w:r>
          <w:instrText xml:space="preserve"> PAGEREF _Toc30977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5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300"/>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8386"/>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1523"/>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830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0987"/>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4137"/>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浮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浮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气浮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浮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气浮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气浮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气浮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浮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气浮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气浮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722"/>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为了融入当地社区，气浮设备项目需深入理解当地的文化特色和社会习俗。例如，项目在设计广告和市场推广活动时，应考虑使用当地语言和符合地方文化的表达方式。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气浮设备项目对当地经济结构的影响需谨慎考虑。项目可以通过聘用当地居民，特别是在管理和技术岗位上，来直接促进当地就业。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浮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4747"/>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为了确保气浮设备项目的成功并最大限度地减轻潜在的社会风险，详细的风险分析和具体的应对策略至关重要。以下是针对项目可能面临的具体社会风险及相应对策的分析：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风险描述：气浮设备项目可能遭遇社区抵制，尤其如果社区成员认为项目会破坏他们的生活环境或忽略他们的意见。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风险描述：气浮设备项目的商业实践可能与当地的文化和价值观存在冲突，导致社会紧张和文化冲突。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风险描述：气浮设备项目可能会增加对公共资源和基础设施的需求，给当地带来额外压力，例如在水资源、能源供应和交通系统方面。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风险描述：气浮设备项目可能会引起当地社会结构和动态的变化，例如改变社区的人口组成和社交模式。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https://d.book118.com/248035072100006024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A61B38"/>
    <w:rsid w:val="34A61B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8035072100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2023-12-28T16:57:00Z</dcterms:created>
  <dcterms:modified xsi:type="dcterms:W3CDTF">2023-12-28T16:58:07Z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744228DBD7184C3BA683BADD97ED4023_11</vt:lpwstr>
  </property>
  <property fmtid="{D5CDD505-2E9C-101B-9397-08002B2CF9AE}" pid="3" name="KSOProductBuildVer">
    <vt:lpwstr>2052-12.1.0.16120</vt:lpwstr>
  </property>
</Properties>
</file>