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0" w:history="1">
        <w:r>
          <w:rPr>
            <w:rFonts w:ascii="仿宋" w:eastAsia="仿宋" w:hAnsi="仿宋" w:cs="仿宋" w:hint="eastAsia"/>
            <w:lang w:eastAsia="zh-CN"/>
          </w:rPr>
          <w:t>序言</w:t>
        </w:r>
        <w:r>
          <w:tab/>
        </w:r>
        <w:r>
          <w:fldChar w:fldCharType="begin"/>
        </w:r>
        <w:r>
          <w:instrText xml:space="preserve"> PAGEREF _Toc30720 \h </w:instrText>
        </w:r>
        <w:r>
          <w:fldChar w:fldCharType="separate"/>
        </w:r>
        <w:r>
          <w:t>3</w:t>
        </w:r>
        <w:r>
          <w:fldChar w:fldCharType="end"/>
        </w:r>
      </w:hyperlink>
    </w:p>
    <w:p>
      <w:pPr>
        <w:pStyle w:val="TOC1"/>
        <w:tabs>
          <w:tab w:val="right" w:leader="dot" w:pos="8306"/>
        </w:tabs>
      </w:pPr>
      <w:hyperlink w:anchor="_Toc4542" w:history="1">
        <w:r>
          <w:rPr>
            <w:rFonts w:ascii="仿宋" w:eastAsia="仿宋" w:hAnsi="仿宋" w:cs="仿宋" w:hint="eastAsia"/>
            <w:lang w:eastAsia="zh-CN"/>
          </w:rPr>
          <w:t>一、社会影响分析</w:t>
        </w:r>
        <w:r>
          <w:tab/>
        </w:r>
        <w:r>
          <w:fldChar w:fldCharType="begin"/>
        </w:r>
        <w:r>
          <w:instrText xml:space="preserve"> PAGEREF _Toc4542 \h </w:instrText>
        </w:r>
        <w:r>
          <w:fldChar w:fldCharType="separate"/>
        </w:r>
        <w:r>
          <w:t>3</w:t>
        </w:r>
        <w:r>
          <w:fldChar w:fldCharType="end"/>
        </w:r>
      </w:hyperlink>
    </w:p>
    <w:p>
      <w:pPr>
        <w:pStyle w:val="TOC2"/>
        <w:tabs>
          <w:tab w:val="right" w:leader="dot" w:pos="8306"/>
        </w:tabs>
      </w:pPr>
      <w:hyperlink w:anchor="_Toc10329" w:history="1">
        <w:r>
          <w:rPr>
            <w:rFonts w:ascii="仿宋" w:eastAsia="仿宋" w:hAnsi="仿宋" w:cs="仿宋" w:hint="eastAsia"/>
            <w:lang w:eastAsia="zh-CN"/>
          </w:rPr>
          <w:t>(一)、社会影响效果分析</w:t>
        </w:r>
        <w:r>
          <w:tab/>
        </w:r>
        <w:r>
          <w:fldChar w:fldCharType="begin"/>
        </w:r>
        <w:r>
          <w:instrText xml:space="preserve"> PAGEREF _Toc10329 \h </w:instrText>
        </w:r>
        <w:r>
          <w:fldChar w:fldCharType="separate"/>
        </w:r>
        <w:r>
          <w:t>3</w:t>
        </w:r>
        <w:r>
          <w:fldChar w:fldCharType="end"/>
        </w:r>
      </w:hyperlink>
    </w:p>
    <w:p>
      <w:pPr>
        <w:pStyle w:val="TOC2"/>
        <w:tabs>
          <w:tab w:val="right" w:leader="dot" w:pos="8306"/>
        </w:tabs>
      </w:pPr>
      <w:hyperlink w:anchor="_Toc29752" w:history="1">
        <w:r>
          <w:rPr>
            <w:rFonts w:ascii="仿宋" w:eastAsia="仿宋" w:hAnsi="仿宋" w:cs="仿宋" w:hint="eastAsia"/>
            <w:lang w:eastAsia="zh-CN"/>
          </w:rPr>
          <w:t>(二)、社会适应性分析</w:t>
        </w:r>
        <w:r>
          <w:tab/>
        </w:r>
        <w:r>
          <w:fldChar w:fldCharType="begin"/>
        </w:r>
        <w:r>
          <w:instrText xml:space="preserve"> PAGEREF _Toc29752 \h </w:instrText>
        </w:r>
        <w:r>
          <w:fldChar w:fldCharType="separate"/>
        </w:r>
        <w:r>
          <w:t>5</w:t>
        </w:r>
        <w:r>
          <w:fldChar w:fldCharType="end"/>
        </w:r>
      </w:hyperlink>
    </w:p>
    <w:p>
      <w:pPr>
        <w:pStyle w:val="TOC2"/>
        <w:tabs>
          <w:tab w:val="right" w:leader="dot" w:pos="8306"/>
        </w:tabs>
      </w:pPr>
      <w:hyperlink w:anchor="_Toc28663" w:history="1">
        <w:r>
          <w:rPr>
            <w:rFonts w:ascii="仿宋" w:eastAsia="仿宋" w:hAnsi="仿宋" w:cs="仿宋" w:hint="eastAsia"/>
            <w:lang w:eastAsia="zh-CN"/>
          </w:rPr>
          <w:t>(三)、社会风险及对策分析</w:t>
        </w:r>
        <w:r>
          <w:tab/>
        </w:r>
        <w:r>
          <w:fldChar w:fldCharType="begin"/>
        </w:r>
        <w:r>
          <w:instrText xml:space="preserve"> PAGEREF _Toc28663 \h </w:instrText>
        </w:r>
        <w:r>
          <w:fldChar w:fldCharType="separate"/>
        </w:r>
        <w:r>
          <w:t>7</w:t>
        </w:r>
        <w:r>
          <w:fldChar w:fldCharType="end"/>
        </w:r>
      </w:hyperlink>
    </w:p>
    <w:p>
      <w:pPr>
        <w:pStyle w:val="TOC1"/>
        <w:tabs>
          <w:tab w:val="right" w:leader="dot" w:pos="8306"/>
        </w:tabs>
      </w:pPr>
      <w:hyperlink w:anchor="_Toc29522" w:history="1">
        <w:r>
          <w:rPr>
            <w:rFonts w:ascii="仿宋" w:eastAsia="仿宋" w:hAnsi="仿宋" w:cs="仿宋" w:hint="eastAsia"/>
            <w:lang w:eastAsia="zh-CN"/>
          </w:rPr>
          <w:t>二、项目选址研究</w:t>
        </w:r>
        <w:r>
          <w:tab/>
        </w:r>
        <w:r>
          <w:fldChar w:fldCharType="begin"/>
        </w:r>
        <w:r>
          <w:instrText xml:space="preserve"> PAGEREF _Toc29522 \h </w:instrText>
        </w:r>
        <w:r>
          <w:fldChar w:fldCharType="separate"/>
        </w:r>
        <w:r>
          <w:t>10</w:t>
        </w:r>
        <w:r>
          <w:fldChar w:fldCharType="end"/>
        </w:r>
      </w:hyperlink>
    </w:p>
    <w:p>
      <w:pPr>
        <w:pStyle w:val="TOC2"/>
        <w:tabs>
          <w:tab w:val="right" w:leader="dot" w:pos="8306"/>
        </w:tabs>
      </w:pPr>
      <w:hyperlink w:anchor="_Toc1898" w:history="1">
        <w:r>
          <w:rPr>
            <w:rFonts w:ascii="仿宋" w:eastAsia="仿宋" w:hAnsi="仿宋" w:cs="仿宋" w:hint="eastAsia"/>
            <w:lang w:eastAsia="zh-CN"/>
          </w:rPr>
          <w:t>(一)、项目选址原则</w:t>
        </w:r>
        <w:r>
          <w:tab/>
        </w:r>
        <w:r>
          <w:fldChar w:fldCharType="begin"/>
        </w:r>
        <w:r>
          <w:instrText xml:space="preserve"> PAGEREF _Toc1898 \h </w:instrText>
        </w:r>
        <w:r>
          <w:fldChar w:fldCharType="separate"/>
        </w:r>
        <w:r>
          <w:t>10</w:t>
        </w:r>
        <w:r>
          <w:fldChar w:fldCharType="end"/>
        </w:r>
      </w:hyperlink>
    </w:p>
    <w:p>
      <w:pPr>
        <w:pStyle w:val="TOC2"/>
        <w:tabs>
          <w:tab w:val="right" w:leader="dot" w:pos="8306"/>
        </w:tabs>
      </w:pPr>
      <w:hyperlink w:anchor="_Toc10968" w:history="1">
        <w:r>
          <w:rPr>
            <w:rFonts w:ascii="仿宋" w:eastAsia="仿宋" w:hAnsi="仿宋" w:cs="仿宋" w:hint="eastAsia"/>
            <w:lang w:eastAsia="zh-CN"/>
          </w:rPr>
          <w:t>(二)、项目选址</w:t>
        </w:r>
        <w:r>
          <w:tab/>
        </w:r>
        <w:r>
          <w:fldChar w:fldCharType="begin"/>
        </w:r>
        <w:r>
          <w:instrText xml:space="preserve"> PAGEREF _Toc10968 \h </w:instrText>
        </w:r>
        <w:r>
          <w:fldChar w:fldCharType="separate"/>
        </w:r>
        <w:r>
          <w:t>14</w:t>
        </w:r>
        <w:r>
          <w:fldChar w:fldCharType="end"/>
        </w:r>
      </w:hyperlink>
    </w:p>
    <w:p>
      <w:pPr>
        <w:pStyle w:val="TOC2"/>
        <w:tabs>
          <w:tab w:val="right" w:leader="dot" w:pos="8306"/>
        </w:tabs>
      </w:pPr>
      <w:hyperlink w:anchor="_Toc13021" w:history="1">
        <w:r>
          <w:rPr>
            <w:rFonts w:ascii="仿宋" w:eastAsia="仿宋" w:hAnsi="仿宋" w:cs="仿宋" w:hint="eastAsia"/>
            <w:lang w:eastAsia="zh-CN"/>
          </w:rPr>
          <w:t>(三)、建设条件分析</w:t>
        </w:r>
        <w:r>
          <w:tab/>
        </w:r>
        <w:r>
          <w:fldChar w:fldCharType="begin"/>
        </w:r>
        <w:r>
          <w:instrText xml:space="preserve"> PAGEREF _Toc13021 \h </w:instrText>
        </w:r>
        <w:r>
          <w:fldChar w:fldCharType="separate"/>
        </w:r>
        <w:r>
          <w:t>16</w:t>
        </w:r>
        <w:r>
          <w:fldChar w:fldCharType="end"/>
        </w:r>
      </w:hyperlink>
    </w:p>
    <w:p>
      <w:pPr>
        <w:pStyle w:val="TOC2"/>
        <w:tabs>
          <w:tab w:val="right" w:leader="dot" w:pos="8306"/>
        </w:tabs>
      </w:pPr>
      <w:hyperlink w:anchor="_Toc20369" w:history="1">
        <w:r>
          <w:rPr>
            <w:rFonts w:ascii="仿宋" w:eastAsia="仿宋" w:hAnsi="仿宋" w:cs="仿宋" w:hint="eastAsia"/>
            <w:lang w:eastAsia="zh-CN"/>
          </w:rPr>
          <w:t>(四)、用地控制指标</w:t>
        </w:r>
        <w:r>
          <w:tab/>
        </w:r>
        <w:r>
          <w:fldChar w:fldCharType="begin"/>
        </w:r>
        <w:r>
          <w:instrText xml:space="preserve"> PAGEREF _Toc20369 \h </w:instrText>
        </w:r>
        <w:r>
          <w:fldChar w:fldCharType="separate"/>
        </w:r>
        <w:r>
          <w:t>17</w:t>
        </w:r>
        <w:r>
          <w:fldChar w:fldCharType="end"/>
        </w:r>
      </w:hyperlink>
    </w:p>
    <w:p>
      <w:pPr>
        <w:pStyle w:val="TOC2"/>
        <w:tabs>
          <w:tab w:val="right" w:leader="dot" w:pos="8306"/>
        </w:tabs>
      </w:pPr>
      <w:hyperlink w:anchor="_Toc30750" w:history="1">
        <w:r>
          <w:rPr>
            <w:rFonts w:ascii="仿宋" w:eastAsia="仿宋" w:hAnsi="仿宋" w:cs="仿宋" w:hint="eastAsia"/>
            <w:lang w:eastAsia="zh-CN"/>
          </w:rPr>
          <w:t>(五)、地总体要求</w:t>
        </w:r>
        <w:r>
          <w:tab/>
        </w:r>
        <w:r>
          <w:fldChar w:fldCharType="begin"/>
        </w:r>
        <w:r>
          <w:instrText xml:space="preserve"> PAGEREF _Toc30750 \h </w:instrText>
        </w:r>
        <w:r>
          <w:fldChar w:fldCharType="separate"/>
        </w:r>
        <w:r>
          <w:t>18</w:t>
        </w:r>
        <w:r>
          <w:fldChar w:fldCharType="end"/>
        </w:r>
      </w:hyperlink>
    </w:p>
    <w:p>
      <w:pPr>
        <w:pStyle w:val="TOC2"/>
        <w:tabs>
          <w:tab w:val="right" w:leader="dot" w:pos="8306"/>
        </w:tabs>
      </w:pPr>
      <w:hyperlink w:anchor="_Toc27563" w:history="1">
        <w:r>
          <w:rPr>
            <w:rFonts w:ascii="仿宋" w:eastAsia="仿宋" w:hAnsi="仿宋" w:cs="仿宋" w:hint="eastAsia"/>
            <w:lang w:eastAsia="zh-CN"/>
          </w:rPr>
          <w:t>(六)、节约用地措施</w:t>
        </w:r>
        <w:r>
          <w:tab/>
        </w:r>
        <w:r>
          <w:fldChar w:fldCharType="begin"/>
        </w:r>
        <w:r>
          <w:instrText xml:space="preserve"> PAGEREF _Toc27563 \h </w:instrText>
        </w:r>
        <w:r>
          <w:fldChar w:fldCharType="separate"/>
        </w:r>
        <w:r>
          <w:t>20</w:t>
        </w:r>
        <w:r>
          <w:fldChar w:fldCharType="end"/>
        </w:r>
      </w:hyperlink>
    </w:p>
    <w:p>
      <w:pPr>
        <w:pStyle w:val="TOC2"/>
        <w:tabs>
          <w:tab w:val="right" w:leader="dot" w:pos="8306"/>
        </w:tabs>
      </w:pPr>
      <w:hyperlink w:anchor="_Toc19921" w:history="1">
        <w:r>
          <w:rPr>
            <w:rFonts w:ascii="仿宋" w:eastAsia="仿宋" w:hAnsi="仿宋" w:cs="仿宋" w:hint="eastAsia"/>
            <w:lang w:eastAsia="zh-CN"/>
          </w:rPr>
          <w:t>(七)、选址综合评价</w:t>
        </w:r>
        <w:r>
          <w:tab/>
        </w:r>
        <w:r>
          <w:fldChar w:fldCharType="begin"/>
        </w:r>
        <w:r>
          <w:instrText xml:space="preserve"> PAGEREF _Toc19921 \h </w:instrText>
        </w:r>
        <w:r>
          <w:fldChar w:fldCharType="separate"/>
        </w:r>
        <w:r>
          <w:t>21</w:t>
        </w:r>
        <w:r>
          <w:fldChar w:fldCharType="end"/>
        </w:r>
      </w:hyperlink>
    </w:p>
    <w:p>
      <w:pPr>
        <w:pStyle w:val="TOC1"/>
        <w:tabs>
          <w:tab w:val="right" w:leader="dot" w:pos="8306"/>
        </w:tabs>
      </w:pPr>
      <w:hyperlink w:anchor="_Toc9129" w:history="1">
        <w:r>
          <w:rPr>
            <w:rFonts w:ascii="仿宋" w:eastAsia="仿宋" w:hAnsi="仿宋" w:cs="仿宋" w:hint="eastAsia"/>
            <w:lang w:eastAsia="zh-CN"/>
          </w:rPr>
          <w:t>三、发展规划、产业政策和行业准入分析</w:t>
        </w:r>
        <w:r>
          <w:tab/>
        </w:r>
        <w:r>
          <w:fldChar w:fldCharType="begin"/>
        </w:r>
        <w:r>
          <w:instrText xml:space="preserve"> PAGEREF _Toc9129 \h </w:instrText>
        </w:r>
        <w:r>
          <w:fldChar w:fldCharType="separate"/>
        </w:r>
        <w:r>
          <w:t>22</w:t>
        </w:r>
        <w:r>
          <w:fldChar w:fldCharType="end"/>
        </w:r>
      </w:hyperlink>
    </w:p>
    <w:p>
      <w:pPr>
        <w:pStyle w:val="TOC2"/>
        <w:tabs>
          <w:tab w:val="right" w:leader="dot" w:pos="8306"/>
        </w:tabs>
      </w:pPr>
      <w:hyperlink w:anchor="_Toc21813" w:history="1">
        <w:r>
          <w:rPr>
            <w:rFonts w:ascii="仿宋" w:eastAsia="仿宋" w:hAnsi="仿宋" w:cs="仿宋" w:hint="eastAsia"/>
            <w:lang w:eastAsia="zh-CN"/>
          </w:rPr>
          <w:t>(一)、发展规划分析</w:t>
        </w:r>
        <w:r>
          <w:tab/>
        </w:r>
        <w:r>
          <w:fldChar w:fldCharType="begin"/>
        </w:r>
        <w:r>
          <w:instrText xml:space="preserve"> PAGEREF _Toc21813 \h </w:instrText>
        </w:r>
        <w:r>
          <w:fldChar w:fldCharType="separate"/>
        </w:r>
        <w:r>
          <w:t>22</w:t>
        </w:r>
        <w:r>
          <w:fldChar w:fldCharType="end"/>
        </w:r>
      </w:hyperlink>
    </w:p>
    <w:p>
      <w:pPr>
        <w:pStyle w:val="TOC2"/>
        <w:tabs>
          <w:tab w:val="right" w:leader="dot" w:pos="8306"/>
        </w:tabs>
      </w:pPr>
      <w:hyperlink w:anchor="_Toc28549" w:history="1">
        <w:r>
          <w:rPr>
            <w:rFonts w:ascii="仿宋" w:eastAsia="仿宋" w:hAnsi="仿宋" w:cs="仿宋" w:hint="eastAsia"/>
            <w:lang w:eastAsia="zh-CN"/>
          </w:rPr>
          <w:t>(二)、产业政策分析</w:t>
        </w:r>
        <w:r>
          <w:tab/>
        </w:r>
        <w:r>
          <w:fldChar w:fldCharType="begin"/>
        </w:r>
        <w:r>
          <w:instrText xml:space="preserve"> PAGEREF _Toc28549 \h </w:instrText>
        </w:r>
        <w:r>
          <w:fldChar w:fldCharType="separate"/>
        </w:r>
        <w:r>
          <w:t>24</w:t>
        </w:r>
        <w:r>
          <w:fldChar w:fldCharType="end"/>
        </w:r>
      </w:hyperlink>
    </w:p>
    <w:p>
      <w:pPr>
        <w:pStyle w:val="TOC2"/>
        <w:tabs>
          <w:tab w:val="right" w:leader="dot" w:pos="8306"/>
        </w:tabs>
      </w:pPr>
      <w:hyperlink w:anchor="_Toc31531" w:history="1">
        <w:r>
          <w:rPr>
            <w:rFonts w:ascii="仿宋" w:eastAsia="仿宋" w:hAnsi="仿宋" w:cs="仿宋" w:hint="eastAsia"/>
            <w:lang w:eastAsia="zh-CN"/>
          </w:rPr>
          <w:t>(三)、行业准入分析</w:t>
        </w:r>
        <w:r>
          <w:tab/>
        </w:r>
        <w:r>
          <w:fldChar w:fldCharType="begin"/>
        </w:r>
        <w:r>
          <w:instrText xml:space="preserve"> PAGEREF _Toc31531 \h </w:instrText>
        </w:r>
        <w:r>
          <w:fldChar w:fldCharType="separate"/>
        </w:r>
        <w:r>
          <w:t>25</w:t>
        </w:r>
        <w:r>
          <w:fldChar w:fldCharType="end"/>
        </w:r>
      </w:hyperlink>
    </w:p>
    <w:p>
      <w:pPr>
        <w:pStyle w:val="TOC1"/>
        <w:tabs>
          <w:tab w:val="right" w:leader="dot" w:pos="8306"/>
        </w:tabs>
      </w:pPr>
      <w:hyperlink w:anchor="_Toc21031" w:history="1">
        <w:r>
          <w:rPr>
            <w:rFonts w:ascii="仿宋" w:eastAsia="仿宋" w:hAnsi="仿宋" w:cs="仿宋" w:hint="eastAsia"/>
            <w:lang w:eastAsia="zh-CN"/>
          </w:rPr>
          <w:t>四、经济影响分析</w:t>
        </w:r>
        <w:r>
          <w:tab/>
        </w:r>
        <w:r>
          <w:fldChar w:fldCharType="begin"/>
        </w:r>
        <w:r>
          <w:instrText xml:space="preserve"> PAGEREF _Toc21031 \h </w:instrText>
        </w:r>
        <w:r>
          <w:fldChar w:fldCharType="separate"/>
        </w:r>
        <w:r>
          <w:t>27</w:t>
        </w:r>
        <w:r>
          <w:fldChar w:fldCharType="end"/>
        </w:r>
      </w:hyperlink>
    </w:p>
    <w:p>
      <w:pPr>
        <w:pStyle w:val="TOC2"/>
        <w:tabs>
          <w:tab w:val="right" w:leader="dot" w:pos="8306"/>
        </w:tabs>
      </w:pPr>
      <w:hyperlink w:anchor="_Toc606" w:history="1">
        <w:r>
          <w:rPr>
            <w:rFonts w:ascii="仿宋" w:eastAsia="仿宋" w:hAnsi="仿宋" w:cs="仿宋" w:hint="eastAsia"/>
            <w:lang w:eastAsia="zh-CN"/>
          </w:rPr>
          <w:t>(一)、经济费用效益或费用效果分析</w:t>
        </w:r>
        <w:r>
          <w:tab/>
        </w:r>
        <w:r>
          <w:fldChar w:fldCharType="begin"/>
        </w:r>
        <w:r>
          <w:instrText xml:space="preserve"> PAGEREF _Toc606 \h </w:instrText>
        </w:r>
        <w:r>
          <w:fldChar w:fldCharType="separate"/>
        </w:r>
        <w:r>
          <w:t>27</w:t>
        </w:r>
        <w:r>
          <w:fldChar w:fldCharType="end"/>
        </w:r>
      </w:hyperlink>
    </w:p>
    <w:p>
      <w:pPr>
        <w:pStyle w:val="TOC2"/>
        <w:tabs>
          <w:tab w:val="right" w:leader="dot" w:pos="8306"/>
        </w:tabs>
      </w:pPr>
      <w:hyperlink w:anchor="_Toc10597" w:history="1">
        <w:r>
          <w:rPr>
            <w:rFonts w:ascii="仿宋" w:eastAsia="仿宋" w:hAnsi="仿宋" w:cs="仿宋" w:hint="eastAsia"/>
            <w:lang w:eastAsia="zh-CN"/>
          </w:rPr>
          <w:t>(二)、行业影响分析</w:t>
        </w:r>
        <w:r>
          <w:tab/>
        </w:r>
        <w:r>
          <w:fldChar w:fldCharType="begin"/>
        </w:r>
        <w:r>
          <w:instrText xml:space="preserve"> PAGEREF _Toc10597 \h </w:instrText>
        </w:r>
        <w:r>
          <w:fldChar w:fldCharType="separate"/>
        </w:r>
        <w:r>
          <w:t>29</w:t>
        </w:r>
        <w:r>
          <w:fldChar w:fldCharType="end"/>
        </w:r>
      </w:hyperlink>
    </w:p>
    <w:p>
      <w:pPr>
        <w:pStyle w:val="TOC2"/>
        <w:tabs>
          <w:tab w:val="right" w:leader="dot" w:pos="8306"/>
        </w:tabs>
      </w:pPr>
      <w:hyperlink w:anchor="_Toc18364" w:history="1">
        <w:r>
          <w:rPr>
            <w:rFonts w:ascii="仿宋" w:eastAsia="仿宋" w:hAnsi="仿宋" w:cs="仿宋" w:hint="eastAsia"/>
            <w:lang w:eastAsia="zh-CN"/>
          </w:rPr>
          <w:t>(三)、区域经济影响分析</w:t>
        </w:r>
        <w:r>
          <w:tab/>
        </w:r>
        <w:r>
          <w:fldChar w:fldCharType="begin"/>
        </w:r>
        <w:r>
          <w:instrText xml:space="preserve"> PAGEREF _Toc18364 \h </w:instrText>
        </w:r>
        <w:r>
          <w:fldChar w:fldCharType="separate"/>
        </w:r>
        <w:r>
          <w:t>31</w:t>
        </w:r>
        <w:r>
          <w:fldChar w:fldCharType="end"/>
        </w:r>
      </w:hyperlink>
    </w:p>
    <w:p>
      <w:pPr>
        <w:pStyle w:val="TOC2"/>
        <w:tabs>
          <w:tab w:val="right" w:leader="dot" w:pos="8306"/>
        </w:tabs>
      </w:pPr>
      <w:hyperlink w:anchor="_Toc17186" w:history="1">
        <w:r>
          <w:rPr>
            <w:rFonts w:ascii="仿宋" w:eastAsia="仿宋" w:hAnsi="仿宋" w:cs="仿宋" w:hint="eastAsia"/>
            <w:lang w:eastAsia="zh-CN"/>
          </w:rPr>
          <w:t>(四)、宏观经济影响分析</w:t>
        </w:r>
        <w:r>
          <w:tab/>
        </w:r>
        <w:r>
          <w:fldChar w:fldCharType="begin"/>
        </w:r>
        <w:r>
          <w:instrText xml:space="preserve"> PAGEREF _Toc17186 \h </w:instrText>
        </w:r>
        <w:r>
          <w:fldChar w:fldCharType="separate"/>
        </w:r>
        <w:r>
          <w:t>32</w:t>
        </w:r>
        <w:r>
          <w:fldChar w:fldCharType="end"/>
        </w:r>
      </w:hyperlink>
    </w:p>
    <w:p>
      <w:pPr>
        <w:pStyle w:val="TOC1"/>
        <w:tabs>
          <w:tab w:val="right" w:leader="dot" w:pos="8306"/>
        </w:tabs>
      </w:pPr>
      <w:hyperlink w:anchor="_Toc23455" w:history="1">
        <w:r>
          <w:rPr>
            <w:rFonts w:ascii="仿宋" w:eastAsia="仿宋" w:hAnsi="仿宋" w:cs="仿宋" w:hint="eastAsia"/>
            <w:lang w:eastAsia="zh-CN"/>
          </w:rPr>
          <w:t>五、家用制冷电器具项目概论</w:t>
        </w:r>
        <w:r>
          <w:tab/>
        </w:r>
        <w:r>
          <w:fldChar w:fldCharType="begin"/>
        </w:r>
        <w:r>
          <w:instrText xml:space="preserve"> PAGEREF _Toc23455 \h </w:instrText>
        </w:r>
        <w:r>
          <w:fldChar w:fldCharType="separate"/>
        </w:r>
        <w:r>
          <w:t>33</w:t>
        </w:r>
        <w:r>
          <w:fldChar w:fldCharType="end"/>
        </w:r>
      </w:hyperlink>
    </w:p>
    <w:p>
      <w:pPr>
        <w:pStyle w:val="TOC2"/>
        <w:tabs>
          <w:tab w:val="right" w:leader="dot" w:pos="8306"/>
        </w:tabs>
      </w:pPr>
      <w:hyperlink w:anchor="_Toc2122" w:history="1">
        <w:r>
          <w:rPr>
            <w:rFonts w:ascii="仿宋" w:eastAsia="仿宋" w:hAnsi="仿宋" w:cs="仿宋" w:hint="eastAsia"/>
            <w:lang w:eastAsia="zh-CN"/>
          </w:rPr>
          <w:t>(一)、项目申报单位概况</w:t>
        </w:r>
        <w:r>
          <w:tab/>
        </w:r>
        <w:r>
          <w:fldChar w:fldCharType="begin"/>
        </w:r>
        <w:r>
          <w:instrText xml:space="preserve"> PAGEREF _Toc2122 \h </w:instrText>
        </w:r>
        <w:r>
          <w:fldChar w:fldCharType="separate"/>
        </w:r>
        <w:r>
          <w:t>33</w:t>
        </w:r>
        <w:r>
          <w:fldChar w:fldCharType="end"/>
        </w:r>
      </w:hyperlink>
    </w:p>
    <w:p>
      <w:pPr>
        <w:pStyle w:val="TOC2"/>
        <w:tabs>
          <w:tab w:val="right" w:leader="dot" w:pos="8306"/>
        </w:tabs>
      </w:pPr>
      <w:hyperlink w:anchor="_Toc7511" w:history="1">
        <w:r>
          <w:rPr>
            <w:rFonts w:ascii="仿宋" w:eastAsia="仿宋" w:hAnsi="仿宋" w:cs="仿宋" w:hint="eastAsia"/>
            <w:lang w:eastAsia="zh-CN"/>
          </w:rPr>
          <w:t>(二)、项目概况</w:t>
        </w:r>
        <w:r>
          <w:tab/>
        </w:r>
        <w:r>
          <w:fldChar w:fldCharType="begin"/>
        </w:r>
        <w:r>
          <w:instrText xml:space="preserve"> PAGEREF _Toc7511 \h </w:instrText>
        </w:r>
        <w:r>
          <w:fldChar w:fldCharType="separate"/>
        </w:r>
        <w:r>
          <w:t>34</w:t>
        </w:r>
        <w:r>
          <w:fldChar w:fldCharType="end"/>
        </w:r>
      </w:hyperlink>
    </w:p>
    <w:p>
      <w:pPr>
        <w:pStyle w:val="TOC1"/>
        <w:tabs>
          <w:tab w:val="right" w:leader="dot" w:pos="8306"/>
        </w:tabs>
      </w:pPr>
      <w:hyperlink w:anchor="_Toc21686" w:history="1">
        <w:r>
          <w:rPr>
            <w:rFonts w:ascii="仿宋" w:eastAsia="仿宋" w:hAnsi="仿宋" w:cs="仿宋" w:hint="eastAsia"/>
            <w:lang w:eastAsia="zh-CN"/>
          </w:rPr>
          <w:t>六、资源开发及综合利用分析</w:t>
        </w:r>
        <w:r>
          <w:tab/>
        </w:r>
        <w:r>
          <w:fldChar w:fldCharType="begin"/>
        </w:r>
        <w:r>
          <w:instrText xml:space="preserve"> PAGEREF _Toc21686 \h </w:instrText>
        </w:r>
        <w:r>
          <w:fldChar w:fldCharType="separate"/>
        </w:r>
        <w:r>
          <w:t>37</w:t>
        </w:r>
        <w:r>
          <w:fldChar w:fldCharType="end"/>
        </w:r>
      </w:hyperlink>
    </w:p>
    <w:p>
      <w:pPr>
        <w:pStyle w:val="TOC2"/>
        <w:tabs>
          <w:tab w:val="right" w:leader="dot" w:pos="8306"/>
        </w:tabs>
      </w:pPr>
      <w:hyperlink w:anchor="_Toc13302" w:history="1">
        <w:r>
          <w:rPr>
            <w:rFonts w:ascii="仿宋" w:eastAsia="仿宋" w:hAnsi="仿宋" w:cs="仿宋" w:hint="eastAsia"/>
            <w:lang w:eastAsia="zh-CN"/>
          </w:rPr>
          <w:t>(一)、资源开发方案</w:t>
        </w:r>
        <w:r>
          <w:tab/>
        </w:r>
        <w:r>
          <w:fldChar w:fldCharType="begin"/>
        </w:r>
        <w:r>
          <w:instrText xml:space="preserve"> PAGEREF _Toc13302 \h </w:instrText>
        </w:r>
        <w:r>
          <w:fldChar w:fldCharType="separate"/>
        </w:r>
        <w:r>
          <w:t>37</w:t>
        </w:r>
        <w:r>
          <w:fldChar w:fldCharType="end"/>
        </w:r>
      </w:hyperlink>
    </w:p>
    <w:p>
      <w:pPr>
        <w:pStyle w:val="TOC2"/>
        <w:tabs>
          <w:tab w:val="right" w:leader="dot" w:pos="8306"/>
        </w:tabs>
      </w:pPr>
      <w:hyperlink w:anchor="_Toc2888" w:history="1">
        <w:r>
          <w:rPr>
            <w:rFonts w:ascii="仿宋" w:eastAsia="仿宋" w:hAnsi="仿宋" w:cs="仿宋" w:hint="eastAsia"/>
            <w:lang w:eastAsia="zh-CN"/>
          </w:rPr>
          <w:t>(二)、资源利用方案</w:t>
        </w:r>
        <w:r>
          <w:tab/>
        </w:r>
        <w:r>
          <w:fldChar w:fldCharType="begin"/>
        </w:r>
        <w:r>
          <w:instrText xml:space="preserve"> PAGEREF _Toc2888 \h </w:instrText>
        </w:r>
        <w:r>
          <w:fldChar w:fldCharType="separate"/>
        </w:r>
        <w:r>
          <w:t>38</w:t>
        </w:r>
        <w:r>
          <w:fldChar w:fldCharType="end"/>
        </w:r>
      </w:hyperlink>
    </w:p>
    <w:p>
      <w:pPr>
        <w:pStyle w:val="TOC2"/>
        <w:tabs>
          <w:tab w:val="right" w:leader="dot" w:pos="8306"/>
        </w:tabs>
      </w:pPr>
      <w:hyperlink w:anchor="_Toc22159" w:history="1">
        <w:r>
          <w:rPr>
            <w:rFonts w:ascii="仿宋" w:eastAsia="仿宋" w:hAnsi="仿宋" w:cs="仿宋" w:hint="eastAsia"/>
            <w:lang w:eastAsia="zh-CN"/>
          </w:rPr>
          <w:t>(三)、资源节约措施</w:t>
        </w:r>
        <w:r>
          <w:tab/>
        </w:r>
        <w:r>
          <w:fldChar w:fldCharType="begin"/>
        </w:r>
        <w:r>
          <w:instrText xml:space="preserve"> PAGEREF _Toc22159 \h </w:instrText>
        </w:r>
        <w:r>
          <w:fldChar w:fldCharType="separate"/>
        </w:r>
        <w:r>
          <w:t>39</w:t>
        </w:r>
        <w:r>
          <w:fldChar w:fldCharType="end"/>
        </w:r>
      </w:hyperlink>
    </w:p>
    <w:p>
      <w:pPr>
        <w:pStyle w:val="TOC1"/>
        <w:tabs>
          <w:tab w:val="right" w:leader="dot" w:pos="8306"/>
        </w:tabs>
      </w:pPr>
      <w:hyperlink w:anchor="_Toc12213" w:history="1">
        <w:r>
          <w:rPr>
            <w:rFonts w:ascii="仿宋" w:eastAsia="仿宋" w:hAnsi="仿宋" w:cs="仿宋" w:hint="eastAsia"/>
            <w:lang w:eastAsia="zh-CN"/>
          </w:rPr>
          <w:t>七、土地利用与规划方案</w:t>
        </w:r>
        <w:r>
          <w:tab/>
        </w:r>
        <w:r>
          <w:fldChar w:fldCharType="begin"/>
        </w:r>
        <w:r>
          <w:instrText xml:space="preserve"> PAGEREF _Toc12213 \h </w:instrText>
        </w:r>
        <w:r>
          <w:fldChar w:fldCharType="separate"/>
        </w:r>
        <w:r>
          <w:t>41</w:t>
        </w:r>
        <w:r>
          <w:fldChar w:fldCharType="end"/>
        </w:r>
      </w:hyperlink>
    </w:p>
    <w:p>
      <w:pPr>
        <w:pStyle w:val="TOC2"/>
        <w:tabs>
          <w:tab w:val="right" w:leader="dot" w:pos="8306"/>
        </w:tabs>
      </w:pPr>
      <w:hyperlink w:anchor="_Toc10049" w:history="1">
        <w:r>
          <w:rPr>
            <w:rFonts w:ascii="仿宋" w:eastAsia="仿宋" w:hAnsi="仿宋" w:cs="仿宋" w:hint="eastAsia"/>
            <w:lang w:eastAsia="zh-CN"/>
          </w:rPr>
          <w:t>(一)、项目用地情况分析</w:t>
        </w:r>
        <w:r>
          <w:tab/>
        </w:r>
        <w:r>
          <w:fldChar w:fldCharType="begin"/>
        </w:r>
        <w:r>
          <w:instrText xml:space="preserve"> PAGEREF _Toc10049 \h </w:instrText>
        </w:r>
        <w:r>
          <w:fldChar w:fldCharType="separate"/>
        </w:r>
        <w:r>
          <w:t>41</w:t>
        </w:r>
        <w:r>
          <w:fldChar w:fldCharType="end"/>
        </w:r>
      </w:hyperlink>
    </w:p>
    <w:p>
      <w:pPr>
        <w:pStyle w:val="TOC2"/>
        <w:tabs>
          <w:tab w:val="right" w:leader="dot" w:pos="8306"/>
        </w:tabs>
      </w:pPr>
      <w:hyperlink w:anchor="_Toc23514" w:history="1">
        <w:r>
          <w:rPr>
            <w:rFonts w:ascii="仿宋" w:eastAsia="仿宋" w:hAnsi="仿宋" w:cs="仿宋" w:hint="eastAsia"/>
            <w:lang w:eastAsia="zh-CN"/>
          </w:rPr>
          <w:t>(二)、土地利用规划方案</w:t>
        </w:r>
        <w:r>
          <w:tab/>
        </w:r>
        <w:r>
          <w:fldChar w:fldCharType="begin"/>
        </w:r>
        <w:r>
          <w:instrText xml:space="preserve"> PAGEREF _Toc23514 \h </w:instrText>
        </w:r>
        <w:r>
          <w:fldChar w:fldCharType="separate"/>
        </w:r>
        <w:r>
          <w:t>42</w:t>
        </w:r>
        <w:r>
          <w:fldChar w:fldCharType="end"/>
        </w:r>
      </w:hyperlink>
    </w:p>
    <w:p>
      <w:pPr>
        <w:pStyle w:val="TOC1"/>
        <w:tabs>
          <w:tab w:val="right" w:leader="dot" w:pos="8306"/>
        </w:tabs>
      </w:pPr>
      <w:hyperlink w:anchor="_Toc16323" w:history="1">
        <w:r>
          <w:rPr>
            <w:rFonts w:ascii="仿宋" w:eastAsia="仿宋" w:hAnsi="仿宋" w:cs="仿宋" w:hint="eastAsia"/>
            <w:lang w:eastAsia="zh-CN"/>
          </w:rPr>
          <w:t>八、技术创新与产业升级</w:t>
        </w:r>
        <w:r>
          <w:tab/>
        </w:r>
        <w:r>
          <w:fldChar w:fldCharType="begin"/>
        </w:r>
        <w:r>
          <w:instrText xml:space="preserve"> PAGEREF _Toc16323 \h </w:instrText>
        </w:r>
        <w:r>
          <w:fldChar w:fldCharType="separate"/>
        </w:r>
        <w:r>
          <w:t>43</w:t>
        </w:r>
        <w:r>
          <w:fldChar w:fldCharType="end"/>
        </w:r>
      </w:hyperlink>
    </w:p>
    <w:p>
      <w:pPr>
        <w:pStyle w:val="TOC2"/>
        <w:tabs>
          <w:tab w:val="right" w:leader="dot" w:pos="8306"/>
        </w:tabs>
      </w:pPr>
      <w:hyperlink w:anchor="_Toc21656" w:history="1">
        <w:r>
          <w:rPr>
            <w:rFonts w:ascii="仿宋" w:eastAsia="仿宋" w:hAnsi="仿宋" w:cs="仿宋" w:hint="eastAsia"/>
            <w:lang w:eastAsia="zh-CN"/>
          </w:rPr>
          <w:t>(一)、技术创新方向与目标</w:t>
        </w:r>
        <w:r>
          <w:tab/>
        </w:r>
        <w:r>
          <w:fldChar w:fldCharType="begin"/>
        </w:r>
        <w:r>
          <w:instrText xml:space="preserve"> PAGEREF _Toc21656 \h </w:instrText>
        </w:r>
        <w:r>
          <w:fldChar w:fldCharType="separate"/>
        </w:r>
        <w:r>
          <w:t>43</w:t>
        </w:r>
        <w:r>
          <w:fldChar w:fldCharType="end"/>
        </w:r>
      </w:hyperlink>
    </w:p>
    <w:p>
      <w:pPr>
        <w:pStyle w:val="TOC2"/>
        <w:tabs>
          <w:tab w:val="right" w:leader="dot" w:pos="8306"/>
        </w:tabs>
      </w:pPr>
      <w:hyperlink w:anchor="_Toc17243" w:history="1">
        <w:r>
          <w:rPr>
            <w:rFonts w:ascii="仿宋" w:eastAsia="仿宋" w:hAnsi="仿宋" w:cs="仿宋" w:hint="eastAsia"/>
            <w:lang w:eastAsia="zh-CN"/>
          </w:rPr>
          <w:t>(二)、产业升级路径与措施</w:t>
        </w:r>
        <w:r>
          <w:tab/>
        </w:r>
        <w:r>
          <w:fldChar w:fldCharType="begin"/>
        </w:r>
        <w:r>
          <w:instrText xml:space="preserve"> PAGEREF _Toc17243 \h </w:instrText>
        </w:r>
        <w:r>
          <w:fldChar w:fldCharType="separate"/>
        </w:r>
        <w:r>
          <w:t>44</w:t>
        </w:r>
        <w:r>
          <w:fldChar w:fldCharType="end"/>
        </w:r>
      </w:hyperlink>
    </w:p>
    <w:p>
      <w:pPr>
        <w:pStyle w:val="TOC1"/>
        <w:tabs>
          <w:tab w:val="right" w:leader="dot" w:pos="8306"/>
        </w:tabs>
      </w:pPr>
      <w:hyperlink w:anchor="_Toc25210" w:history="1">
        <w:r>
          <w:rPr>
            <w:rFonts w:ascii="仿宋" w:eastAsia="仿宋" w:hAnsi="仿宋" w:cs="仿宋" w:hint="eastAsia"/>
            <w:lang w:eastAsia="zh-CN"/>
          </w:rPr>
          <w:t>九、项目质量与标准</w:t>
        </w:r>
        <w:r>
          <w:tab/>
        </w:r>
        <w:r>
          <w:fldChar w:fldCharType="begin"/>
        </w:r>
        <w:r>
          <w:instrText xml:space="preserve"> PAGEREF _Toc25210 \h </w:instrText>
        </w:r>
        <w:r>
          <w:fldChar w:fldCharType="separate"/>
        </w:r>
        <w:r>
          <w:t>45</w:t>
        </w:r>
        <w:r>
          <w:fldChar w:fldCharType="end"/>
        </w:r>
      </w:hyperlink>
    </w:p>
    <w:p>
      <w:pPr>
        <w:pStyle w:val="TOC2"/>
        <w:tabs>
          <w:tab w:val="right" w:leader="dot" w:pos="8306"/>
        </w:tabs>
      </w:pPr>
      <w:hyperlink w:anchor="_Toc10584" w:history="1">
        <w:r>
          <w:rPr>
            <w:rFonts w:ascii="仿宋" w:eastAsia="仿宋" w:hAnsi="仿宋" w:cs="仿宋" w:hint="eastAsia"/>
            <w:lang w:eastAsia="zh-CN"/>
          </w:rPr>
          <w:t>(一)、质量保障体系</w:t>
        </w:r>
        <w:r>
          <w:tab/>
        </w:r>
        <w:r>
          <w:fldChar w:fldCharType="begin"/>
        </w:r>
        <w:r>
          <w:instrText xml:space="preserve"> PAGEREF _Toc10584 \h </w:instrText>
        </w:r>
        <w:r>
          <w:fldChar w:fldCharType="separate"/>
        </w:r>
        <w:r>
          <w:t>45</w:t>
        </w:r>
        <w:r>
          <w:fldChar w:fldCharType="end"/>
        </w:r>
      </w:hyperlink>
    </w:p>
    <w:p>
      <w:pPr>
        <w:pStyle w:val="TOC2"/>
        <w:tabs>
          <w:tab w:val="right" w:leader="dot" w:pos="8306"/>
        </w:tabs>
      </w:pPr>
      <w:hyperlink w:anchor="_Toc29884" w:history="1">
        <w:r>
          <w:rPr>
            <w:rFonts w:ascii="仿宋" w:eastAsia="仿宋" w:hAnsi="仿宋" w:cs="仿宋" w:hint="eastAsia"/>
            <w:lang w:eastAsia="zh-CN"/>
          </w:rPr>
          <w:t>(二)、标准化作业流程</w:t>
        </w:r>
        <w:r>
          <w:tab/>
        </w:r>
        <w:r>
          <w:fldChar w:fldCharType="begin"/>
        </w:r>
        <w:r>
          <w:instrText xml:space="preserve"> PAGEREF _Toc29884 \h </w:instrText>
        </w:r>
        <w:r>
          <w:fldChar w:fldCharType="separate"/>
        </w:r>
        <w:r>
          <w:t>47</w:t>
        </w:r>
        <w:r>
          <w:fldChar w:fldCharType="end"/>
        </w:r>
      </w:hyperlink>
    </w:p>
    <w:p>
      <w:pPr>
        <w:pStyle w:val="TOC2"/>
        <w:tabs>
          <w:tab w:val="right" w:leader="dot" w:pos="8306"/>
        </w:tabs>
      </w:pPr>
      <w:hyperlink w:anchor="_Toc19592" w:history="1">
        <w:r>
          <w:rPr>
            <w:rFonts w:ascii="仿宋" w:eastAsia="仿宋" w:hAnsi="仿宋" w:cs="仿宋" w:hint="eastAsia"/>
            <w:lang w:eastAsia="zh-CN"/>
          </w:rPr>
          <w:t>(三)、质量监控与评估</w:t>
        </w:r>
        <w:r>
          <w:tab/>
        </w:r>
        <w:r>
          <w:fldChar w:fldCharType="begin"/>
        </w:r>
        <w:r>
          <w:instrText xml:space="preserve"> PAGEREF _Toc19592 \h </w:instrText>
        </w:r>
        <w:r>
          <w:fldChar w:fldCharType="separate"/>
        </w:r>
        <w:r>
          <w:t>49</w:t>
        </w:r>
        <w:r>
          <w:fldChar w:fldCharType="end"/>
        </w:r>
      </w:hyperlink>
    </w:p>
    <w:p>
      <w:pPr>
        <w:pStyle w:val="TOC2"/>
        <w:tabs>
          <w:tab w:val="right" w:leader="dot" w:pos="8306"/>
        </w:tabs>
      </w:pPr>
      <w:hyperlink w:anchor="_Toc2415" w:history="1">
        <w:r>
          <w:rPr>
            <w:rFonts w:ascii="仿宋" w:eastAsia="仿宋" w:hAnsi="仿宋" w:cs="仿宋" w:hint="eastAsia"/>
            <w:lang w:eastAsia="zh-CN"/>
          </w:rPr>
          <w:t>(四)、质量改进计划</w:t>
        </w:r>
        <w:r>
          <w:tab/>
        </w:r>
        <w:r>
          <w:fldChar w:fldCharType="begin"/>
        </w:r>
        <w:r>
          <w:instrText xml:space="preserve"> PAGEREF _Toc2415 \h </w:instrText>
        </w:r>
        <w:r>
          <w:fldChar w:fldCharType="separate"/>
        </w:r>
        <w:r>
          <w:t>49</w:t>
        </w:r>
        <w:r>
          <w:fldChar w:fldCharType="end"/>
        </w:r>
      </w:hyperlink>
    </w:p>
    <w:p>
      <w:pPr>
        <w:pStyle w:val="TOC1"/>
        <w:tabs>
          <w:tab w:val="right" w:leader="dot" w:pos="8306"/>
        </w:tabs>
      </w:pPr>
      <w:hyperlink w:anchor="_Toc28486" w:history="1">
        <w:r>
          <w:rPr>
            <w:rFonts w:ascii="仿宋" w:eastAsia="仿宋" w:hAnsi="仿宋" w:cs="仿宋" w:hint="eastAsia"/>
            <w:lang w:eastAsia="zh-CN"/>
          </w:rPr>
          <w:t>十、环境保护与绿色发展</w:t>
        </w:r>
        <w:r>
          <w:tab/>
        </w:r>
        <w:r>
          <w:fldChar w:fldCharType="begin"/>
        </w:r>
        <w:r>
          <w:instrText xml:space="preserve"> PAGEREF _Toc28486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95" w:history="1">
        <w:r>
          <w:rPr>
            <w:rFonts w:ascii="仿宋" w:eastAsia="仿宋" w:hAnsi="仿宋" w:cs="仿宋" w:hint="eastAsia"/>
            <w:lang w:eastAsia="zh-CN"/>
          </w:rPr>
          <w:t>(一)、环境保护措施</w:t>
        </w:r>
        <w:r>
          <w:tab/>
        </w:r>
        <w:r>
          <w:fldChar w:fldCharType="begin"/>
        </w:r>
        <w:r>
          <w:instrText xml:space="preserve"> PAGEREF _Toc27595 \h </w:instrText>
        </w:r>
        <w:r>
          <w:fldChar w:fldCharType="separate"/>
        </w:r>
        <w:r>
          <w:t>51</w:t>
        </w:r>
        <w:r>
          <w:fldChar w:fldCharType="end"/>
        </w:r>
      </w:hyperlink>
    </w:p>
    <w:p>
      <w:pPr>
        <w:pStyle w:val="TOC2"/>
        <w:tabs>
          <w:tab w:val="right" w:leader="dot" w:pos="8306"/>
        </w:tabs>
      </w:pPr>
      <w:hyperlink w:anchor="_Toc8467" w:history="1">
        <w:r>
          <w:rPr>
            <w:rFonts w:ascii="仿宋" w:eastAsia="仿宋" w:hAnsi="仿宋" w:cs="仿宋" w:hint="eastAsia"/>
            <w:lang w:eastAsia="zh-CN"/>
          </w:rPr>
          <w:t>(二)、绿色发展与可持续发展策略</w:t>
        </w:r>
        <w:r>
          <w:tab/>
        </w:r>
        <w:r>
          <w:fldChar w:fldCharType="begin"/>
        </w:r>
        <w:r>
          <w:instrText xml:space="preserve"> PAGEREF _Toc8467 \h </w:instrText>
        </w:r>
        <w:r>
          <w:fldChar w:fldCharType="separate"/>
        </w:r>
        <w:r>
          <w:t>53</w:t>
        </w:r>
        <w:r>
          <w:fldChar w:fldCharType="end"/>
        </w:r>
      </w:hyperlink>
    </w:p>
    <w:p>
      <w:pPr>
        <w:pStyle w:val="TOC1"/>
        <w:tabs>
          <w:tab w:val="right" w:leader="dot" w:pos="8306"/>
        </w:tabs>
      </w:pPr>
      <w:hyperlink w:anchor="_Toc8679" w:history="1">
        <w:r>
          <w:rPr>
            <w:rFonts w:ascii="仿宋" w:eastAsia="仿宋" w:hAnsi="仿宋" w:cs="仿宋" w:hint="eastAsia"/>
            <w:lang w:eastAsia="zh-CN"/>
          </w:rPr>
          <w:t>十一、安全与应急管理</w:t>
        </w:r>
        <w:r>
          <w:tab/>
        </w:r>
        <w:r>
          <w:fldChar w:fldCharType="begin"/>
        </w:r>
        <w:r>
          <w:instrText xml:space="preserve"> PAGEREF _Toc8679 \h </w:instrText>
        </w:r>
        <w:r>
          <w:fldChar w:fldCharType="separate"/>
        </w:r>
        <w:r>
          <w:t>54</w:t>
        </w:r>
        <w:r>
          <w:fldChar w:fldCharType="end"/>
        </w:r>
      </w:hyperlink>
    </w:p>
    <w:p>
      <w:pPr>
        <w:pStyle w:val="TOC2"/>
        <w:tabs>
          <w:tab w:val="right" w:leader="dot" w:pos="8306"/>
        </w:tabs>
      </w:pPr>
      <w:hyperlink w:anchor="_Toc6614" w:history="1">
        <w:r>
          <w:rPr>
            <w:rFonts w:ascii="仿宋" w:eastAsia="仿宋" w:hAnsi="仿宋" w:cs="仿宋" w:hint="eastAsia"/>
            <w:lang w:eastAsia="zh-CN"/>
          </w:rPr>
          <w:t>(一)、安全生产管理</w:t>
        </w:r>
        <w:r>
          <w:tab/>
        </w:r>
        <w:r>
          <w:fldChar w:fldCharType="begin"/>
        </w:r>
        <w:r>
          <w:instrText xml:space="preserve"> PAGEREF _Toc6614 \h </w:instrText>
        </w:r>
        <w:r>
          <w:fldChar w:fldCharType="separate"/>
        </w:r>
        <w:r>
          <w:t>54</w:t>
        </w:r>
        <w:r>
          <w:fldChar w:fldCharType="end"/>
        </w:r>
      </w:hyperlink>
    </w:p>
    <w:p>
      <w:pPr>
        <w:pStyle w:val="TOC2"/>
        <w:tabs>
          <w:tab w:val="right" w:leader="dot" w:pos="8306"/>
        </w:tabs>
      </w:pPr>
      <w:hyperlink w:anchor="_Toc28023" w:history="1">
        <w:r>
          <w:rPr>
            <w:rFonts w:ascii="仿宋" w:eastAsia="仿宋" w:hAnsi="仿宋" w:cs="仿宋" w:hint="eastAsia"/>
            <w:lang w:eastAsia="zh-CN"/>
          </w:rPr>
          <w:t>(二)、应急预案与响应</w:t>
        </w:r>
        <w:r>
          <w:tab/>
        </w:r>
        <w:r>
          <w:fldChar w:fldCharType="begin"/>
        </w:r>
        <w:r>
          <w:instrText xml:space="preserve"> PAGEREF _Toc28023 \h </w:instrText>
        </w:r>
        <w:r>
          <w:fldChar w:fldCharType="separate"/>
        </w:r>
        <w:r>
          <w:t>55</w:t>
        </w:r>
        <w:r>
          <w:fldChar w:fldCharType="end"/>
        </w:r>
      </w:hyperlink>
    </w:p>
    <w:p>
      <w:pPr>
        <w:pStyle w:val="TOC1"/>
        <w:tabs>
          <w:tab w:val="right" w:leader="dot" w:pos="8306"/>
        </w:tabs>
      </w:pPr>
      <w:hyperlink w:anchor="_Toc53" w:history="1">
        <w:r>
          <w:rPr>
            <w:rFonts w:ascii="仿宋" w:eastAsia="仿宋" w:hAnsi="仿宋" w:cs="仿宋" w:hint="eastAsia"/>
            <w:lang w:eastAsia="zh-CN"/>
          </w:rPr>
          <w:t>十二、客户关系管理与市场拓展</w:t>
        </w:r>
        <w:r>
          <w:tab/>
        </w:r>
        <w:r>
          <w:fldChar w:fldCharType="begin"/>
        </w:r>
        <w:r>
          <w:instrText xml:space="preserve"> PAGEREF _Toc53 \h </w:instrText>
        </w:r>
        <w:r>
          <w:fldChar w:fldCharType="separate"/>
        </w:r>
        <w:r>
          <w:t>57</w:t>
        </w:r>
        <w:r>
          <w:fldChar w:fldCharType="end"/>
        </w:r>
      </w:hyperlink>
    </w:p>
    <w:p>
      <w:pPr>
        <w:pStyle w:val="TOC2"/>
        <w:tabs>
          <w:tab w:val="right" w:leader="dot" w:pos="8306"/>
        </w:tabs>
      </w:pPr>
      <w:hyperlink w:anchor="_Toc8005" w:history="1">
        <w:r>
          <w:rPr>
            <w:rFonts w:ascii="仿宋" w:eastAsia="仿宋" w:hAnsi="仿宋" w:cs="仿宋" w:hint="eastAsia"/>
            <w:lang w:eastAsia="zh-CN"/>
          </w:rPr>
          <w:t>(一)、客户关系管理策略</w:t>
        </w:r>
        <w:r>
          <w:tab/>
        </w:r>
        <w:r>
          <w:fldChar w:fldCharType="begin"/>
        </w:r>
        <w:r>
          <w:instrText xml:space="preserve"> PAGEREF _Toc8005 \h </w:instrText>
        </w:r>
        <w:r>
          <w:fldChar w:fldCharType="separate"/>
        </w:r>
        <w:r>
          <w:t>57</w:t>
        </w:r>
        <w:r>
          <w:fldChar w:fldCharType="end"/>
        </w:r>
      </w:hyperlink>
    </w:p>
    <w:p>
      <w:pPr>
        <w:pStyle w:val="TOC2"/>
        <w:tabs>
          <w:tab w:val="right" w:leader="dot" w:pos="8306"/>
        </w:tabs>
      </w:pPr>
      <w:hyperlink w:anchor="_Toc31658" w:history="1">
        <w:r>
          <w:rPr>
            <w:rFonts w:ascii="仿宋" w:eastAsia="仿宋" w:hAnsi="仿宋" w:cs="仿宋" w:hint="eastAsia"/>
            <w:lang w:eastAsia="zh-CN"/>
          </w:rPr>
          <w:t>(二)、市场拓展方案</w:t>
        </w:r>
        <w:r>
          <w:tab/>
        </w:r>
        <w:r>
          <w:fldChar w:fldCharType="begin"/>
        </w:r>
        <w:r>
          <w:instrText xml:space="preserve"> PAGEREF _Toc31658 \h </w:instrText>
        </w:r>
        <w:r>
          <w:fldChar w:fldCharType="separate"/>
        </w:r>
        <w:r>
          <w:t>58</w:t>
        </w:r>
        <w:r>
          <w:fldChar w:fldCharType="end"/>
        </w:r>
      </w:hyperlink>
    </w:p>
    <w:p>
      <w:pPr>
        <w:pStyle w:val="TOC1"/>
        <w:tabs>
          <w:tab w:val="right" w:leader="dot" w:pos="8306"/>
        </w:tabs>
      </w:pPr>
      <w:hyperlink w:anchor="_Toc15215" w:history="1">
        <w:r>
          <w:rPr>
            <w:rFonts w:ascii="仿宋" w:eastAsia="仿宋" w:hAnsi="仿宋" w:cs="仿宋" w:hint="eastAsia"/>
            <w:lang w:eastAsia="zh-CN"/>
          </w:rPr>
          <w:t>十三、产业协同与集群发展</w:t>
        </w:r>
        <w:r>
          <w:tab/>
        </w:r>
        <w:r>
          <w:fldChar w:fldCharType="begin"/>
        </w:r>
        <w:r>
          <w:instrText xml:space="preserve"> PAGEREF _Toc15215 \h </w:instrText>
        </w:r>
        <w:r>
          <w:fldChar w:fldCharType="separate"/>
        </w:r>
        <w:r>
          <w:t>59</w:t>
        </w:r>
        <w:r>
          <w:fldChar w:fldCharType="end"/>
        </w:r>
      </w:hyperlink>
    </w:p>
    <w:p>
      <w:pPr>
        <w:pStyle w:val="TOC2"/>
        <w:tabs>
          <w:tab w:val="right" w:leader="dot" w:pos="8306"/>
        </w:tabs>
      </w:pPr>
      <w:hyperlink w:anchor="_Toc14393" w:history="1">
        <w:r>
          <w:rPr>
            <w:rFonts w:ascii="仿宋" w:eastAsia="仿宋" w:hAnsi="仿宋" w:cs="仿宋" w:hint="eastAsia"/>
            <w:lang w:eastAsia="zh-CN"/>
          </w:rPr>
          <w:t>(一)、产业协同机制建设</w:t>
        </w:r>
        <w:r>
          <w:tab/>
        </w:r>
        <w:r>
          <w:fldChar w:fldCharType="begin"/>
        </w:r>
        <w:r>
          <w:instrText xml:space="preserve"> PAGEREF _Toc14393 \h </w:instrText>
        </w:r>
        <w:r>
          <w:fldChar w:fldCharType="separate"/>
        </w:r>
        <w:r>
          <w:t>59</w:t>
        </w:r>
        <w:r>
          <w:fldChar w:fldCharType="end"/>
        </w:r>
      </w:hyperlink>
    </w:p>
    <w:p>
      <w:pPr>
        <w:pStyle w:val="TOC2"/>
        <w:tabs>
          <w:tab w:val="right" w:leader="dot" w:pos="8306"/>
        </w:tabs>
      </w:pPr>
      <w:hyperlink w:anchor="_Toc7356" w:history="1">
        <w:r>
          <w:rPr>
            <w:rFonts w:ascii="仿宋" w:eastAsia="仿宋" w:hAnsi="仿宋" w:cs="仿宋" w:hint="eastAsia"/>
            <w:lang w:eastAsia="zh-CN"/>
          </w:rPr>
          <w:t>(二)、产业集群培育与发展</w:t>
        </w:r>
        <w:r>
          <w:tab/>
        </w:r>
        <w:r>
          <w:fldChar w:fldCharType="begin"/>
        </w:r>
        <w:r>
          <w:instrText xml:space="preserve"> PAGEREF _Toc7356 \h </w:instrText>
        </w:r>
        <w:r>
          <w:fldChar w:fldCharType="separate"/>
        </w:r>
        <w:r>
          <w:t>61</w:t>
        </w:r>
        <w:r>
          <w:fldChar w:fldCharType="end"/>
        </w:r>
      </w:hyperlink>
    </w:p>
    <w:p>
      <w:pPr>
        <w:pStyle w:val="TOC1"/>
        <w:tabs>
          <w:tab w:val="right" w:leader="dot" w:pos="8306"/>
        </w:tabs>
      </w:pPr>
      <w:hyperlink w:anchor="_Toc28925" w:history="1">
        <w:r>
          <w:rPr>
            <w:rFonts w:ascii="仿宋" w:eastAsia="仿宋" w:hAnsi="仿宋" w:cs="仿宋" w:hint="eastAsia"/>
            <w:lang w:eastAsia="zh-CN"/>
          </w:rPr>
          <w:t>十四、成果转化与推广应用</w:t>
        </w:r>
        <w:r>
          <w:tab/>
        </w:r>
        <w:r>
          <w:fldChar w:fldCharType="begin"/>
        </w:r>
        <w:r>
          <w:instrText xml:space="preserve"> PAGEREF _Toc28925 \h </w:instrText>
        </w:r>
        <w:r>
          <w:fldChar w:fldCharType="separate"/>
        </w:r>
        <w:r>
          <w:t>61</w:t>
        </w:r>
        <w:r>
          <w:fldChar w:fldCharType="end"/>
        </w:r>
      </w:hyperlink>
    </w:p>
    <w:p>
      <w:pPr>
        <w:pStyle w:val="TOC2"/>
        <w:tabs>
          <w:tab w:val="right" w:leader="dot" w:pos="8306"/>
        </w:tabs>
      </w:pPr>
      <w:hyperlink w:anchor="_Toc30603" w:history="1">
        <w:r>
          <w:rPr>
            <w:rFonts w:ascii="仿宋" w:eastAsia="仿宋" w:hAnsi="仿宋" w:cs="仿宋" w:hint="eastAsia"/>
            <w:lang w:eastAsia="zh-CN"/>
          </w:rPr>
          <w:t>(一)、成果转化策略制定</w:t>
        </w:r>
        <w:r>
          <w:tab/>
        </w:r>
        <w:r>
          <w:fldChar w:fldCharType="begin"/>
        </w:r>
        <w:r>
          <w:instrText xml:space="preserve"> PAGEREF _Toc30603 \h </w:instrText>
        </w:r>
        <w:r>
          <w:fldChar w:fldCharType="separate"/>
        </w:r>
        <w:r>
          <w:t>61</w:t>
        </w:r>
        <w:r>
          <w:fldChar w:fldCharType="end"/>
        </w:r>
      </w:hyperlink>
    </w:p>
    <w:p>
      <w:pPr>
        <w:pStyle w:val="TOC2"/>
        <w:tabs>
          <w:tab w:val="right" w:leader="dot" w:pos="8306"/>
        </w:tabs>
      </w:pPr>
      <w:hyperlink w:anchor="_Toc32734" w:history="1">
        <w:r>
          <w:rPr>
            <w:rFonts w:ascii="仿宋" w:eastAsia="仿宋" w:hAnsi="仿宋" w:cs="仿宋" w:hint="eastAsia"/>
            <w:lang w:eastAsia="zh-CN"/>
          </w:rPr>
          <w:t>(二)、成果推广应用方案</w:t>
        </w:r>
        <w:r>
          <w:tab/>
        </w:r>
        <w:r>
          <w:fldChar w:fldCharType="begin"/>
        </w:r>
        <w:r>
          <w:instrText xml:space="preserve"> PAGEREF _Toc32734 \h </w:instrText>
        </w:r>
        <w:r>
          <w:fldChar w:fldCharType="separate"/>
        </w:r>
        <w:r>
          <w:t>63</w:t>
        </w:r>
        <w:r>
          <w:fldChar w:fldCharType="end"/>
        </w:r>
      </w:hyperlink>
    </w:p>
    <w:p>
      <w:pPr>
        <w:pStyle w:val="TOC1"/>
        <w:tabs>
          <w:tab w:val="right" w:leader="dot" w:pos="8306"/>
        </w:tabs>
      </w:pPr>
      <w:hyperlink w:anchor="_Toc24861" w:history="1">
        <w:r>
          <w:rPr>
            <w:rFonts w:ascii="仿宋" w:eastAsia="仿宋" w:hAnsi="仿宋" w:cs="仿宋" w:hint="eastAsia"/>
            <w:lang w:eastAsia="zh-CN"/>
          </w:rPr>
          <w:t>十五、合作与交流机制建立</w:t>
        </w:r>
        <w:r>
          <w:tab/>
        </w:r>
        <w:r>
          <w:fldChar w:fldCharType="begin"/>
        </w:r>
        <w:r>
          <w:instrText xml:space="preserve"> PAGEREF _Toc24861 \h </w:instrText>
        </w:r>
        <w:r>
          <w:fldChar w:fldCharType="separate"/>
        </w:r>
        <w:r>
          <w:t>64</w:t>
        </w:r>
        <w:r>
          <w:fldChar w:fldCharType="end"/>
        </w:r>
      </w:hyperlink>
    </w:p>
    <w:p>
      <w:pPr>
        <w:pStyle w:val="TOC2"/>
        <w:tabs>
          <w:tab w:val="right" w:leader="dot" w:pos="8306"/>
        </w:tabs>
      </w:pPr>
      <w:hyperlink w:anchor="_Toc9260" w:history="1">
        <w:r>
          <w:rPr>
            <w:rFonts w:ascii="仿宋" w:eastAsia="仿宋" w:hAnsi="仿宋" w:cs="仿宋" w:hint="eastAsia"/>
            <w:lang w:eastAsia="zh-CN"/>
          </w:rPr>
          <w:t>(一)、合作伙伴选择与合作方式</w:t>
        </w:r>
        <w:r>
          <w:tab/>
        </w:r>
        <w:r>
          <w:fldChar w:fldCharType="begin"/>
        </w:r>
        <w:r>
          <w:instrText xml:space="preserve"> PAGEREF _Toc9260 \h </w:instrText>
        </w:r>
        <w:r>
          <w:fldChar w:fldCharType="separate"/>
        </w:r>
        <w:r>
          <w:t>64</w:t>
        </w:r>
        <w:r>
          <w:fldChar w:fldCharType="end"/>
        </w:r>
      </w:hyperlink>
    </w:p>
    <w:p>
      <w:pPr>
        <w:pStyle w:val="TOC2"/>
        <w:tabs>
          <w:tab w:val="right" w:leader="dot" w:pos="8306"/>
        </w:tabs>
      </w:pPr>
      <w:hyperlink w:anchor="_Toc26186" w:history="1">
        <w:r>
          <w:rPr>
            <w:rFonts w:ascii="仿宋" w:eastAsia="仿宋" w:hAnsi="仿宋" w:cs="仿宋" w:hint="eastAsia"/>
            <w:lang w:eastAsia="zh-CN"/>
          </w:rPr>
          <w:t>(二)、交流与合作平台搭建</w:t>
        </w:r>
        <w:r>
          <w:tab/>
        </w:r>
        <w:r>
          <w:fldChar w:fldCharType="begin"/>
        </w:r>
        <w:r>
          <w:instrText xml:space="preserve"> PAGEREF _Toc26186 \h </w:instrText>
        </w:r>
        <w:r>
          <w:fldChar w:fldCharType="separate"/>
        </w:r>
        <w:r>
          <w:t>66</w:t>
        </w:r>
        <w:r>
          <w:fldChar w:fldCharType="end"/>
        </w:r>
      </w:hyperlink>
    </w:p>
    <w:p>
      <w:pPr>
        <w:pStyle w:val="TOC1"/>
        <w:tabs>
          <w:tab w:val="right" w:leader="dot" w:pos="8306"/>
        </w:tabs>
      </w:pPr>
      <w:hyperlink w:anchor="_Toc32509" w:history="1">
        <w:r>
          <w:rPr>
            <w:rFonts w:ascii="仿宋" w:eastAsia="仿宋" w:hAnsi="仿宋" w:cs="仿宋" w:hint="eastAsia"/>
            <w:lang w:eastAsia="zh-CN"/>
          </w:rPr>
          <w:t>十六、项目施工方案</w:t>
        </w:r>
        <w:r>
          <w:tab/>
        </w:r>
        <w:r>
          <w:fldChar w:fldCharType="begin"/>
        </w:r>
        <w:r>
          <w:instrText xml:space="preserve"> PAGEREF _Toc32509 \h </w:instrText>
        </w:r>
        <w:r>
          <w:fldChar w:fldCharType="separate"/>
        </w:r>
        <w:r>
          <w:t>67</w:t>
        </w:r>
        <w:r>
          <w:fldChar w:fldCharType="end"/>
        </w:r>
      </w:hyperlink>
    </w:p>
    <w:p>
      <w:pPr>
        <w:pStyle w:val="TOC2"/>
        <w:tabs>
          <w:tab w:val="right" w:leader="dot" w:pos="8306"/>
        </w:tabs>
      </w:pPr>
      <w:hyperlink w:anchor="_Toc21741" w:history="1">
        <w:r>
          <w:rPr>
            <w:rFonts w:ascii="仿宋" w:eastAsia="仿宋" w:hAnsi="仿宋" w:cs="仿宋" w:hint="eastAsia"/>
            <w:lang w:eastAsia="zh-CN"/>
          </w:rPr>
          <w:t>(一)、施工组织设计</w:t>
        </w:r>
        <w:r>
          <w:tab/>
        </w:r>
        <w:r>
          <w:fldChar w:fldCharType="begin"/>
        </w:r>
        <w:r>
          <w:instrText xml:space="preserve"> PAGEREF _Toc21741 \h </w:instrText>
        </w:r>
        <w:r>
          <w:fldChar w:fldCharType="separate"/>
        </w:r>
        <w:r>
          <w:t>67</w:t>
        </w:r>
        <w:r>
          <w:fldChar w:fldCharType="end"/>
        </w:r>
      </w:hyperlink>
    </w:p>
    <w:p>
      <w:pPr>
        <w:pStyle w:val="TOC2"/>
        <w:tabs>
          <w:tab w:val="right" w:leader="dot" w:pos="8306"/>
        </w:tabs>
      </w:pPr>
      <w:hyperlink w:anchor="_Toc31605" w:history="1">
        <w:r>
          <w:rPr>
            <w:rFonts w:ascii="仿宋" w:eastAsia="仿宋" w:hAnsi="仿宋" w:cs="仿宋" w:hint="eastAsia"/>
            <w:lang w:eastAsia="zh-CN"/>
          </w:rPr>
          <w:t>(二)、施工工艺与技术路线</w:t>
        </w:r>
        <w:r>
          <w:tab/>
        </w:r>
        <w:r>
          <w:fldChar w:fldCharType="begin"/>
        </w:r>
        <w:r>
          <w:instrText xml:space="preserve"> PAGEREF _Toc31605 \h </w:instrText>
        </w:r>
        <w:r>
          <w:fldChar w:fldCharType="separate"/>
        </w:r>
        <w:r>
          <w:t>69</w:t>
        </w:r>
        <w:r>
          <w:fldChar w:fldCharType="end"/>
        </w:r>
      </w:hyperlink>
    </w:p>
    <w:p>
      <w:pPr>
        <w:pStyle w:val="TOC2"/>
        <w:tabs>
          <w:tab w:val="right" w:leader="dot" w:pos="8306"/>
        </w:tabs>
      </w:pPr>
      <w:hyperlink w:anchor="_Toc13695" w:history="1">
        <w:r>
          <w:rPr>
            <w:rFonts w:ascii="仿宋" w:eastAsia="仿宋" w:hAnsi="仿宋" w:cs="仿宋" w:hint="eastAsia"/>
            <w:lang w:eastAsia="zh-CN"/>
          </w:rPr>
          <w:t>(三)、关键节点施工计划</w:t>
        </w:r>
        <w:r>
          <w:tab/>
        </w:r>
        <w:r>
          <w:fldChar w:fldCharType="begin"/>
        </w:r>
        <w:r>
          <w:instrText xml:space="preserve"> PAGEREF _Toc13695 \h </w:instrText>
        </w:r>
        <w:r>
          <w:fldChar w:fldCharType="separate"/>
        </w:r>
        <w:r>
          <w:t>70</w:t>
        </w:r>
        <w:r>
          <w:fldChar w:fldCharType="end"/>
        </w:r>
      </w:hyperlink>
    </w:p>
    <w:p>
      <w:pPr>
        <w:pStyle w:val="TOC2"/>
        <w:tabs>
          <w:tab w:val="right" w:leader="dot" w:pos="8306"/>
        </w:tabs>
      </w:pPr>
      <w:hyperlink w:anchor="_Toc19051" w:history="1">
        <w:r>
          <w:rPr>
            <w:rFonts w:ascii="仿宋" w:eastAsia="仿宋" w:hAnsi="仿宋" w:cs="仿宋" w:hint="eastAsia"/>
            <w:lang w:eastAsia="zh-CN"/>
          </w:rPr>
          <w:t>(四)、施工现场管理</w:t>
        </w:r>
        <w:r>
          <w:tab/>
        </w:r>
        <w:r>
          <w:fldChar w:fldCharType="begin"/>
        </w:r>
        <w:r>
          <w:instrText xml:space="preserve"> PAGEREF _Toc19051 \h </w:instrText>
        </w:r>
        <w:r>
          <w:fldChar w:fldCharType="separate"/>
        </w:r>
        <w:r>
          <w:t>71</w:t>
        </w:r>
        <w:r>
          <w:fldChar w:fldCharType="end"/>
        </w:r>
      </w:hyperlink>
    </w:p>
    <w:p>
      <w:pPr>
        <w:pStyle w:val="TOC1"/>
        <w:tabs>
          <w:tab w:val="right" w:leader="dot" w:pos="8306"/>
        </w:tabs>
      </w:pPr>
      <w:hyperlink w:anchor="_Toc7867" w:history="1">
        <w:r>
          <w:rPr>
            <w:rFonts w:ascii="仿宋" w:eastAsia="仿宋" w:hAnsi="仿宋" w:cs="仿宋" w:hint="eastAsia"/>
            <w:lang w:eastAsia="zh-CN"/>
          </w:rPr>
          <w:t>十七、质量管理与控制</w:t>
        </w:r>
        <w:r>
          <w:tab/>
        </w:r>
        <w:r>
          <w:fldChar w:fldCharType="begin"/>
        </w:r>
        <w:r>
          <w:instrText xml:space="preserve"> PAGEREF _Toc7867 \h </w:instrText>
        </w:r>
        <w:r>
          <w:fldChar w:fldCharType="separate"/>
        </w:r>
        <w:r>
          <w:t>74</w:t>
        </w:r>
        <w:r>
          <w:fldChar w:fldCharType="end"/>
        </w:r>
      </w:hyperlink>
    </w:p>
    <w:p>
      <w:pPr>
        <w:pStyle w:val="TOC2"/>
        <w:tabs>
          <w:tab w:val="right" w:leader="dot" w:pos="8306"/>
        </w:tabs>
      </w:pPr>
      <w:hyperlink w:anchor="_Toc5119" w:history="1">
        <w:r>
          <w:rPr>
            <w:rFonts w:ascii="仿宋" w:eastAsia="仿宋" w:hAnsi="仿宋" w:cs="仿宋" w:hint="eastAsia"/>
            <w:lang w:eastAsia="zh-CN"/>
          </w:rPr>
          <w:t>(一)、质量管理体系建设</w:t>
        </w:r>
        <w:r>
          <w:tab/>
        </w:r>
        <w:r>
          <w:fldChar w:fldCharType="begin"/>
        </w:r>
        <w:r>
          <w:instrText xml:space="preserve"> PAGEREF _Toc5119 \h </w:instrText>
        </w:r>
        <w:r>
          <w:fldChar w:fldCharType="separate"/>
        </w:r>
        <w:r>
          <w:t>74</w:t>
        </w:r>
        <w:r>
          <w:fldChar w:fldCharType="end"/>
        </w:r>
      </w:hyperlink>
    </w:p>
    <w:p>
      <w:pPr>
        <w:pStyle w:val="TOC2"/>
        <w:tabs>
          <w:tab w:val="right" w:leader="dot" w:pos="8306"/>
        </w:tabs>
      </w:pPr>
      <w:hyperlink w:anchor="_Toc6983" w:history="1">
        <w:r>
          <w:rPr>
            <w:rFonts w:ascii="仿宋" w:eastAsia="仿宋" w:hAnsi="仿宋" w:cs="仿宋" w:hint="eastAsia"/>
            <w:lang w:eastAsia="zh-CN"/>
          </w:rPr>
          <w:t>(二)、质量控制措施</w:t>
        </w:r>
        <w:r>
          <w:tab/>
        </w:r>
        <w:r>
          <w:fldChar w:fldCharType="begin"/>
        </w:r>
        <w:r>
          <w:instrText xml:space="preserve"> PAGEREF _Toc6983 \h </w:instrText>
        </w:r>
        <w:r>
          <w:fldChar w:fldCharType="separate"/>
        </w:r>
        <w:r>
          <w:t>75</w:t>
        </w:r>
        <w:r>
          <w:fldChar w:fldCharType="end"/>
        </w:r>
      </w:hyperlink>
    </w:p>
    <w:p>
      <w:pPr>
        <w:pStyle w:val="TOC1"/>
        <w:tabs>
          <w:tab w:val="right" w:leader="dot" w:pos="8306"/>
        </w:tabs>
      </w:pPr>
      <w:hyperlink w:anchor="_Toc22305" w:history="1">
        <w:r>
          <w:rPr>
            <w:rFonts w:ascii="仿宋" w:eastAsia="仿宋" w:hAnsi="仿宋" w:cs="仿宋" w:hint="eastAsia"/>
            <w:lang w:eastAsia="zh-CN"/>
          </w:rPr>
          <w:t>十八、企业合规与伦理</w:t>
        </w:r>
        <w:r>
          <w:tab/>
        </w:r>
        <w:r>
          <w:fldChar w:fldCharType="begin"/>
        </w:r>
        <w:r>
          <w:instrText xml:space="preserve"> PAGEREF _Toc22305 \h </w:instrText>
        </w:r>
        <w:r>
          <w:fldChar w:fldCharType="separate"/>
        </w:r>
        <w:r>
          <w:t>76</w:t>
        </w:r>
        <w:r>
          <w:fldChar w:fldCharType="end"/>
        </w:r>
      </w:hyperlink>
    </w:p>
    <w:p>
      <w:pPr>
        <w:pStyle w:val="TOC2"/>
        <w:tabs>
          <w:tab w:val="right" w:leader="dot" w:pos="8306"/>
        </w:tabs>
      </w:pPr>
      <w:hyperlink w:anchor="_Toc22960" w:history="1">
        <w:r>
          <w:rPr>
            <w:rFonts w:ascii="仿宋" w:eastAsia="仿宋" w:hAnsi="仿宋" w:cs="仿宋" w:hint="eastAsia"/>
            <w:lang w:eastAsia="zh-CN"/>
          </w:rPr>
          <w:t>(一)、合规政策与程序</w:t>
        </w:r>
        <w:r>
          <w:tab/>
        </w:r>
        <w:r>
          <w:fldChar w:fldCharType="begin"/>
        </w:r>
        <w:r>
          <w:instrText xml:space="preserve"> PAGEREF _Toc22960 \h </w:instrText>
        </w:r>
        <w:r>
          <w:fldChar w:fldCharType="separate"/>
        </w:r>
        <w:r>
          <w:t>76</w:t>
        </w:r>
        <w:r>
          <w:fldChar w:fldCharType="end"/>
        </w:r>
      </w:hyperlink>
    </w:p>
    <w:p>
      <w:pPr>
        <w:pStyle w:val="TOC2"/>
        <w:tabs>
          <w:tab w:val="right" w:leader="dot" w:pos="8306"/>
        </w:tabs>
      </w:pPr>
      <w:hyperlink w:anchor="_Toc28187" w:history="1">
        <w:r>
          <w:rPr>
            <w:rFonts w:ascii="仿宋" w:eastAsia="仿宋" w:hAnsi="仿宋" w:cs="仿宋" w:hint="eastAsia"/>
            <w:lang w:eastAsia="zh-CN"/>
          </w:rPr>
          <w:t>(二)、伦理规范与培训</w:t>
        </w:r>
        <w:r>
          <w:tab/>
        </w:r>
        <w:r>
          <w:fldChar w:fldCharType="begin"/>
        </w:r>
        <w:r>
          <w:instrText xml:space="preserve"> PAGEREF _Toc28187 \h </w:instrText>
        </w:r>
        <w:r>
          <w:fldChar w:fldCharType="separate"/>
        </w:r>
        <w:r>
          <w:t>78</w:t>
        </w:r>
        <w:r>
          <w:fldChar w:fldCharType="end"/>
        </w:r>
      </w:hyperlink>
    </w:p>
    <w:p>
      <w:pPr>
        <w:pStyle w:val="TOC2"/>
        <w:tabs>
          <w:tab w:val="right" w:leader="dot" w:pos="8306"/>
        </w:tabs>
      </w:pPr>
      <w:hyperlink w:anchor="_Toc24894" w:history="1">
        <w:r>
          <w:rPr>
            <w:rFonts w:ascii="仿宋" w:eastAsia="仿宋" w:hAnsi="仿宋" w:cs="仿宋" w:hint="eastAsia"/>
            <w:lang w:eastAsia="zh-CN"/>
          </w:rPr>
          <w:t>(三)、合规风险评估</w:t>
        </w:r>
        <w:r>
          <w:tab/>
        </w:r>
        <w:r>
          <w:fldChar w:fldCharType="begin"/>
        </w:r>
        <w:r>
          <w:instrText xml:space="preserve"> PAGEREF _Toc24894 \h </w:instrText>
        </w:r>
        <w:r>
          <w:fldChar w:fldCharType="separate"/>
        </w:r>
        <w:r>
          <w:t>78</w:t>
        </w:r>
        <w:r>
          <w:fldChar w:fldCharType="end"/>
        </w:r>
      </w:hyperlink>
    </w:p>
    <w:p>
      <w:pPr>
        <w:pStyle w:val="TOC2"/>
        <w:tabs>
          <w:tab w:val="right" w:leader="dot" w:pos="8306"/>
        </w:tabs>
      </w:pPr>
      <w:hyperlink w:anchor="_Toc10394" w:history="1">
        <w:r>
          <w:rPr>
            <w:rFonts w:ascii="仿宋" w:eastAsia="仿宋" w:hAnsi="仿宋" w:cs="仿宋" w:hint="eastAsia"/>
            <w:lang w:eastAsia="zh-CN"/>
          </w:rPr>
          <w:t>(四)、合规监督与执行</w:t>
        </w:r>
        <w:r>
          <w:tab/>
        </w:r>
        <w:r>
          <w:fldChar w:fldCharType="begin"/>
        </w:r>
        <w:r>
          <w:instrText xml:space="preserve"> PAGEREF _Toc10394 \h </w:instrText>
        </w:r>
        <w:r>
          <w:fldChar w:fldCharType="separate"/>
        </w:r>
        <w:r>
          <w:t>80</w:t>
        </w:r>
        <w:r>
          <w:fldChar w:fldCharType="end"/>
        </w:r>
      </w:hyperlink>
    </w:p>
    <w:p>
      <w:pPr>
        <w:pStyle w:val="TOC1"/>
        <w:tabs>
          <w:tab w:val="right" w:leader="dot" w:pos="8306"/>
        </w:tabs>
      </w:pPr>
      <w:hyperlink w:anchor="_Toc6760" w:history="1">
        <w:r>
          <w:rPr>
            <w:rFonts w:ascii="仿宋" w:eastAsia="仿宋" w:hAnsi="仿宋" w:cs="仿宋" w:hint="eastAsia"/>
            <w:lang w:eastAsia="zh-CN"/>
          </w:rPr>
          <w:t>十九、法律法规与政策遵循</w:t>
        </w:r>
        <w:r>
          <w:tab/>
        </w:r>
        <w:r>
          <w:fldChar w:fldCharType="begin"/>
        </w:r>
        <w:r>
          <w:instrText xml:space="preserve"> PAGEREF _Toc6760 \h </w:instrText>
        </w:r>
        <w:r>
          <w:fldChar w:fldCharType="separate"/>
        </w:r>
        <w:r>
          <w:t>80</w:t>
        </w:r>
        <w:r>
          <w:fldChar w:fldCharType="end"/>
        </w:r>
      </w:hyperlink>
    </w:p>
    <w:p>
      <w:pPr>
        <w:pStyle w:val="TOC2"/>
        <w:tabs>
          <w:tab w:val="right" w:leader="dot" w:pos="8306"/>
        </w:tabs>
      </w:pPr>
      <w:hyperlink w:anchor="_Toc11978" w:history="1">
        <w:r>
          <w:rPr>
            <w:rFonts w:ascii="仿宋" w:eastAsia="仿宋" w:hAnsi="仿宋" w:cs="仿宋" w:hint="eastAsia"/>
            <w:lang w:eastAsia="zh-CN"/>
          </w:rPr>
          <w:t>(一)、法律法规遵守</w:t>
        </w:r>
        <w:r>
          <w:tab/>
        </w:r>
        <w:r>
          <w:fldChar w:fldCharType="begin"/>
        </w:r>
        <w:r>
          <w:instrText xml:space="preserve"> PAGEREF _Toc11978 \h </w:instrText>
        </w:r>
        <w:r>
          <w:fldChar w:fldCharType="separate"/>
        </w:r>
        <w:r>
          <w:t>80</w:t>
        </w:r>
        <w:r>
          <w:fldChar w:fldCharType="end"/>
        </w:r>
      </w:hyperlink>
    </w:p>
    <w:p>
      <w:pPr>
        <w:pStyle w:val="TOC2"/>
        <w:tabs>
          <w:tab w:val="right" w:leader="dot" w:pos="8306"/>
        </w:tabs>
      </w:pPr>
      <w:hyperlink w:anchor="_Toc12275" w:history="1">
        <w:r>
          <w:rPr>
            <w:rFonts w:ascii="仿宋" w:eastAsia="仿宋" w:hAnsi="仿宋" w:cs="仿宋" w:hint="eastAsia"/>
            <w:lang w:eastAsia="zh-CN"/>
          </w:rPr>
          <w:t>(二)、政策导向与利用</w:t>
        </w:r>
        <w:r>
          <w:tab/>
        </w:r>
        <w:r>
          <w:fldChar w:fldCharType="begin"/>
        </w:r>
        <w:r>
          <w:instrText xml:space="preserve"> PAGEREF _Toc12275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3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制冷电器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制冷电器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制冷电器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制冷电器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制冷电器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制冷电器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5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为了融入当地社区，家用制冷电器具项目需深入理解当地的文化特色和社会习俗。例如，项目在设计广告和市场推广活动时，应考虑使用当地语言和符合地方文化的表达方式。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6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为了确保家用制冷电器具项目的成功并最大限度地减轻潜在的社会风险，详细的风险分析和具体的应对策略至关重要。以下是针对项目可能面临的具体社会风险及相应对策的分析：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风险描述：家用制冷电器具项目可能遭遇社区抵制，尤其如果社区成员认为项目会破坏他们的生活环境或忽略他们的意见。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风险描述：家用制冷电器具项目的商业实践可能与当地的文化和价值观存在冲突，导致社会紧张和文化冲突。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风险描述：家用制冷电器具项目可能会增加对公共资源和基础设施的需求，给当地带来额外压力，例如在水资源、能源供应和交通系统方面。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风险描述：家用制冷电器具项目可能会引起当地社会结构和动态的变化，例如改变社区的人口组成和社交模式。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风险描述：在家用制冷电器具项目运营过程中，可能涉及大量个人和商业敏感信息，存在信息安全和隐私保护的风险。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2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9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https://d.book118.com/248040107127006026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24A67"/>
    <w:rsid w:val="61D24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010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2023-12-31T20:29:00Z</dcterms:created>
  <dcterms:modified xsi:type="dcterms:W3CDTF">2023-12-31T20:29:55Z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549DF844D8D94BA39A31455981E38254_11</vt:lpwstr>
  </property>
  <property fmtid="{D5CDD505-2E9C-101B-9397-08002B2CF9AE}" pid="3" name="KSOProductBuildVer">
    <vt:lpwstr>2052-12.1.0.16120</vt:lpwstr>
  </property>
</Properties>
</file>