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电子金融相关设备项目规划设计蓝图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635" w:history="1">
        <w:r>
          <w:rPr>
            <w:rFonts w:ascii="仿宋" w:eastAsia="仿宋" w:hAnsi="仿宋" w:cs="仿宋" w:hint="eastAsia"/>
            <w:lang w:eastAsia="zh-CN"/>
          </w:rPr>
          <w:t>前言</w:t>
        </w:r>
        <w:r>
          <w:tab/>
        </w:r>
        <w:r>
          <w:fldChar w:fldCharType="begin"/>
        </w:r>
        <w:r>
          <w:instrText xml:space="preserve"> PAGEREF _Toc27635 \h </w:instrText>
        </w:r>
        <w:r>
          <w:fldChar w:fldCharType="separate"/>
        </w:r>
        <w:r>
          <w:t>3</w:t>
        </w:r>
        <w:r>
          <w:fldChar w:fldCharType="end"/>
        </w:r>
      </w:hyperlink>
    </w:p>
    <w:p>
      <w:pPr>
        <w:pStyle w:val="TOC1"/>
        <w:tabs>
          <w:tab w:val="right" w:leader="dot" w:pos="8306"/>
        </w:tabs>
      </w:pPr>
      <w:hyperlink w:anchor="_Toc7181" w:history="1">
        <w:r>
          <w:rPr>
            <w:rFonts w:ascii="仿宋" w:eastAsia="仿宋" w:hAnsi="仿宋" w:cs="仿宋" w:hint="eastAsia"/>
            <w:lang w:eastAsia="zh-CN"/>
          </w:rPr>
          <w:t>一、电子金融相关设备项目概论</w:t>
        </w:r>
        <w:r>
          <w:tab/>
        </w:r>
        <w:r>
          <w:fldChar w:fldCharType="begin"/>
        </w:r>
        <w:r>
          <w:instrText xml:space="preserve"> PAGEREF _Toc7181 \h </w:instrText>
        </w:r>
        <w:r>
          <w:fldChar w:fldCharType="separate"/>
        </w:r>
        <w:r>
          <w:t>3</w:t>
        </w:r>
        <w:r>
          <w:fldChar w:fldCharType="end"/>
        </w:r>
      </w:hyperlink>
    </w:p>
    <w:p>
      <w:pPr>
        <w:pStyle w:val="TOC2"/>
        <w:tabs>
          <w:tab w:val="right" w:leader="dot" w:pos="8306"/>
        </w:tabs>
      </w:pPr>
      <w:hyperlink w:anchor="_Toc18458" w:history="1">
        <w:r>
          <w:rPr>
            <w:rFonts w:ascii="仿宋" w:eastAsia="仿宋" w:hAnsi="仿宋" w:cs="仿宋" w:hint="eastAsia"/>
            <w:lang w:eastAsia="zh-CN"/>
          </w:rPr>
          <w:t>(一)、电子金融相关设备项目概况</w:t>
        </w:r>
        <w:r>
          <w:tab/>
        </w:r>
        <w:r>
          <w:fldChar w:fldCharType="begin"/>
        </w:r>
        <w:r>
          <w:instrText xml:space="preserve"> PAGEREF _Toc18458 \h </w:instrText>
        </w:r>
        <w:r>
          <w:fldChar w:fldCharType="separate"/>
        </w:r>
        <w:r>
          <w:t>3</w:t>
        </w:r>
        <w:r>
          <w:fldChar w:fldCharType="end"/>
        </w:r>
      </w:hyperlink>
    </w:p>
    <w:p>
      <w:pPr>
        <w:pStyle w:val="TOC2"/>
        <w:tabs>
          <w:tab w:val="right" w:leader="dot" w:pos="8306"/>
        </w:tabs>
      </w:pPr>
      <w:hyperlink w:anchor="_Toc17749" w:history="1">
        <w:r>
          <w:rPr>
            <w:rFonts w:ascii="仿宋" w:eastAsia="仿宋" w:hAnsi="仿宋" w:cs="仿宋" w:hint="eastAsia"/>
            <w:lang w:eastAsia="zh-CN"/>
          </w:rPr>
          <w:t>(二)、电子金融相关设备项目目标</w:t>
        </w:r>
        <w:r>
          <w:tab/>
        </w:r>
        <w:r>
          <w:fldChar w:fldCharType="begin"/>
        </w:r>
        <w:r>
          <w:instrText xml:space="preserve"> PAGEREF _Toc17749 \h </w:instrText>
        </w:r>
        <w:r>
          <w:fldChar w:fldCharType="separate"/>
        </w:r>
        <w:r>
          <w:t>5</w:t>
        </w:r>
        <w:r>
          <w:fldChar w:fldCharType="end"/>
        </w:r>
      </w:hyperlink>
    </w:p>
    <w:p>
      <w:pPr>
        <w:pStyle w:val="TOC2"/>
        <w:tabs>
          <w:tab w:val="right" w:leader="dot" w:pos="8306"/>
        </w:tabs>
      </w:pPr>
      <w:hyperlink w:anchor="_Toc26165" w:history="1">
        <w:r>
          <w:rPr>
            <w:rFonts w:ascii="仿宋" w:eastAsia="仿宋" w:hAnsi="仿宋" w:cs="仿宋" w:hint="eastAsia"/>
            <w:lang w:eastAsia="zh-CN"/>
          </w:rPr>
          <w:t>(三)、电子金融相关设备项目提出的理由</w:t>
        </w:r>
        <w:r>
          <w:tab/>
        </w:r>
        <w:r>
          <w:fldChar w:fldCharType="begin"/>
        </w:r>
        <w:r>
          <w:instrText xml:space="preserve"> PAGEREF _Toc26165 \h </w:instrText>
        </w:r>
        <w:r>
          <w:fldChar w:fldCharType="separate"/>
        </w:r>
        <w:r>
          <w:t>6</w:t>
        </w:r>
        <w:r>
          <w:fldChar w:fldCharType="end"/>
        </w:r>
      </w:hyperlink>
    </w:p>
    <w:p>
      <w:pPr>
        <w:pStyle w:val="TOC2"/>
        <w:tabs>
          <w:tab w:val="right" w:leader="dot" w:pos="8306"/>
        </w:tabs>
      </w:pPr>
      <w:hyperlink w:anchor="_Toc9167" w:history="1">
        <w:r>
          <w:rPr>
            <w:rFonts w:ascii="仿宋" w:eastAsia="仿宋" w:hAnsi="仿宋" w:cs="仿宋" w:hint="eastAsia"/>
            <w:lang w:eastAsia="zh-CN"/>
          </w:rPr>
          <w:t>(四)、电子金融相关设备项目意义</w:t>
        </w:r>
        <w:r>
          <w:tab/>
        </w:r>
        <w:r>
          <w:fldChar w:fldCharType="begin"/>
        </w:r>
        <w:r>
          <w:instrText xml:space="preserve"> PAGEREF _Toc9167 \h </w:instrText>
        </w:r>
        <w:r>
          <w:fldChar w:fldCharType="separate"/>
        </w:r>
        <w:r>
          <w:t>8</w:t>
        </w:r>
        <w:r>
          <w:fldChar w:fldCharType="end"/>
        </w:r>
      </w:hyperlink>
    </w:p>
    <w:p>
      <w:pPr>
        <w:pStyle w:val="TOC2"/>
        <w:tabs>
          <w:tab w:val="right" w:leader="dot" w:pos="8306"/>
        </w:tabs>
      </w:pPr>
      <w:hyperlink w:anchor="_Toc3201" w:history="1">
        <w:r>
          <w:rPr>
            <w:rFonts w:ascii="仿宋" w:eastAsia="仿宋" w:hAnsi="仿宋" w:cs="仿宋" w:hint="eastAsia"/>
            <w:lang w:eastAsia="zh-CN"/>
          </w:rPr>
          <w:t>(五)、电子金融相关设备项目背景</w:t>
        </w:r>
        <w:r>
          <w:tab/>
        </w:r>
        <w:r>
          <w:fldChar w:fldCharType="begin"/>
        </w:r>
        <w:r>
          <w:instrText xml:space="preserve"> PAGEREF _Toc3201 \h </w:instrText>
        </w:r>
        <w:r>
          <w:fldChar w:fldCharType="separate"/>
        </w:r>
        <w:r>
          <w:t>9</w:t>
        </w:r>
        <w:r>
          <w:fldChar w:fldCharType="end"/>
        </w:r>
      </w:hyperlink>
    </w:p>
    <w:p>
      <w:pPr>
        <w:pStyle w:val="TOC1"/>
        <w:tabs>
          <w:tab w:val="right" w:leader="dot" w:pos="8306"/>
        </w:tabs>
      </w:pPr>
      <w:hyperlink w:anchor="_Toc10075" w:history="1">
        <w:r>
          <w:rPr>
            <w:rFonts w:ascii="仿宋" w:eastAsia="仿宋" w:hAnsi="仿宋" w:cs="仿宋" w:hint="eastAsia"/>
            <w:lang w:eastAsia="zh-CN"/>
          </w:rPr>
          <w:t>二、产品规划分析</w:t>
        </w:r>
        <w:r>
          <w:tab/>
        </w:r>
        <w:r>
          <w:fldChar w:fldCharType="begin"/>
        </w:r>
        <w:r>
          <w:instrText xml:space="preserve"> PAGEREF _Toc10075 \h </w:instrText>
        </w:r>
        <w:r>
          <w:fldChar w:fldCharType="separate"/>
        </w:r>
        <w:r>
          <w:t>10</w:t>
        </w:r>
        <w:r>
          <w:fldChar w:fldCharType="end"/>
        </w:r>
      </w:hyperlink>
    </w:p>
    <w:p>
      <w:pPr>
        <w:pStyle w:val="TOC2"/>
        <w:tabs>
          <w:tab w:val="right" w:leader="dot" w:pos="8306"/>
        </w:tabs>
      </w:pPr>
      <w:hyperlink w:anchor="_Toc27561" w:history="1">
        <w:r>
          <w:rPr>
            <w:rFonts w:ascii="仿宋" w:eastAsia="仿宋" w:hAnsi="仿宋" w:cs="仿宋" w:hint="eastAsia"/>
            <w:lang w:eastAsia="zh-CN"/>
          </w:rPr>
          <w:t>(一)、产品规划</w:t>
        </w:r>
        <w:r>
          <w:tab/>
        </w:r>
        <w:r>
          <w:fldChar w:fldCharType="begin"/>
        </w:r>
        <w:r>
          <w:instrText xml:space="preserve"> PAGEREF _Toc27561 \h </w:instrText>
        </w:r>
        <w:r>
          <w:fldChar w:fldCharType="separate"/>
        </w:r>
        <w:r>
          <w:t>10</w:t>
        </w:r>
        <w:r>
          <w:fldChar w:fldCharType="end"/>
        </w:r>
      </w:hyperlink>
    </w:p>
    <w:p>
      <w:pPr>
        <w:pStyle w:val="TOC2"/>
        <w:tabs>
          <w:tab w:val="right" w:leader="dot" w:pos="8306"/>
        </w:tabs>
      </w:pPr>
      <w:hyperlink w:anchor="_Toc25882" w:history="1">
        <w:r>
          <w:rPr>
            <w:rFonts w:ascii="仿宋" w:eastAsia="仿宋" w:hAnsi="仿宋" w:cs="仿宋" w:hint="eastAsia"/>
            <w:lang w:eastAsia="zh-CN"/>
          </w:rPr>
          <w:t>(二)、建设规模</w:t>
        </w:r>
        <w:r>
          <w:tab/>
        </w:r>
        <w:r>
          <w:fldChar w:fldCharType="begin"/>
        </w:r>
        <w:r>
          <w:instrText xml:space="preserve"> PAGEREF _Toc25882 \h </w:instrText>
        </w:r>
        <w:r>
          <w:fldChar w:fldCharType="separate"/>
        </w:r>
        <w:r>
          <w:t>11</w:t>
        </w:r>
        <w:r>
          <w:fldChar w:fldCharType="end"/>
        </w:r>
      </w:hyperlink>
    </w:p>
    <w:p>
      <w:pPr>
        <w:pStyle w:val="TOC1"/>
        <w:tabs>
          <w:tab w:val="right" w:leader="dot" w:pos="8306"/>
        </w:tabs>
      </w:pPr>
      <w:hyperlink w:anchor="_Toc22248" w:history="1">
        <w:r>
          <w:rPr>
            <w:rFonts w:ascii="仿宋" w:eastAsia="仿宋" w:hAnsi="仿宋" w:cs="仿宋" w:hint="eastAsia"/>
            <w:lang w:eastAsia="zh-CN"/>
          </w:rPr>
          <w:t>三、电子金融相关设备项目土建工程</w:t>
        </w:r>
        <w:r>
          <w:tab/>
        </w:r>
        <w:r>
          <w:fldChar w:fldCharType="begin"/>
        </w:r>
        <w:r>
          <w:instrText xml:space="preserve"> PAGEREF _Toc22248 \h </w:instrText>
        </w:r>
        <w:r>
          <w:fldChar w:fldCharType="separate"/>
        </w:r>
        <w:r>
          <w:t>12</w:t>
        </w:r>
        <w:r>
          <w:fldChar w:fldCharType="end"/>
        </w:r>
      </w:hyperlink>
    </w:p>
    <w:p>
      <w:pPr>
        <w:pStyle w:val="TOC2"/>
        <w:tabs>
          <w:tab w:val="right" w:leader="dot" w:pos="8306"/>
        </w:tabs>
      </w:pPr>
      <w:hyperlink w:anchor="_Toc5006" w:history="1">
        <w:r>
          <w:rPr>
            <w:rFonts w:ascii="仿宋" w:eastAsia="仿宋" w:hAnsi="仿宋" w:cs="仿宋" w:hint="eastAsia"/>
            <w:lang w:eastAsia="zh-CN"/>
          </w:rPr>
          <w:t>(一)、建筑工程设计原则</w:t>
        </w:r>
        <w:r>
          <w:tab/>
        </w:r>
        <w:r>
          <w:fldChar w:fldCharType="begin"/>
        </w:r>
        <w:r>
          <w:instrText xml:space="preserve"> PAGEREF _Toc5006 \h </w:instrText>
        </w:r>
        <w:r>
          <w:fldChar w:fldCharType="separate"/>
        </w:r>
        <w:r>
          <w:t>12</w:t>
        </w:r>
        <w:r>
          <w:fldChar w:fldCharType="end"/>
        </w:r>
      </w:hyperlink>
    </w:p>
    <w:p>
      <w:pPr>
        <w:pStyle w:val="TOC2"/>
        <w:tabs>
          <w:tab w:val="right" w:leader="dot" w:pos="8306"/>
        </w:tabs>
      </w:pPr>
      <w:hyperlink w:anchor="_Toc25118" w:history="1">
        <w:r>
          <w:rPr>
            <w:rFonts w:ascii="仿宋" w:eastAsia="仿宋" w:hAnsi="仿宋" w:cs="仿宋" w:hint="eastAsia"/>
            <w:lang w:eastAsia="zh-CN"/>
          </w:rPr>
          <w:t>(二)、土建工程设计年限及安全等级</w:t>
        </w:r>
        <w:r>
          <w:tab/>
        </w:r>
        <w:r>
          <w:fldChar w:fldCharType="begin"/>
        </w:r>
        <w:r>
          <w:instrText xml:space="preserve"> PAGEREF _Toc25118 \h </w:instrText>
        </w:r>
        <w:r>
          <w:fldChar w:fldCharType="separate"/>
        </w:r>
        <w:r>
          <w:t>13</w:t>
        </w:r>
        <w:r>
          <w:fldChar w:fldCharType="end"/>
        </w:r>
      </w:hyperlink>
    </w:p>
    <w:p>
      <w:pPr>
        <w:pStyle w:val="TOC2"/>
        <w:tabs>
          <w:tab w:val="right" w:leader="dot" w:pos="8306"/>
        </w:tabs>
      </w:pPr>
      <w:hyperlink w:anchor="_Toc30933" w:history="1">
        <w:r>
          <w:rPr>
            <w:rFonts w:ascii="仿宋" w:eastAsia="仿宋" w:hAnsi="仿宋" w:cs="仿宋" w:hint="eastAsia"/>
            <w:lang w:eastAsia="zh-CN"/>
          </w:rPr>
          <w:t>(三)、建筑工程设计总体要求</w:t>
        </w:r>
        <w:r>
          <w:tab/>
        </w:r>
        <w:r>
          <w:fldChar w:fldCharType="begin"/>
        </w:r>
        <w:r>
          <w:instrText xml:space="preserve"> PAGEREF _Toc30933 \h </w:instrText>
        </w:r>
        <w:r>
          <w:fldChar w:fldCharType="separate"/>
        </w:r>
        <w:r>
          <w:t>14</w:t>
        </w:r>
        <w:r>
          <w:fldChar w:fldCharType="end"/>
        </w:r>
      </w:hyperlink>
    </w:p>
    <w:p>
      <w:pPr>
        <w:pStyle w:val="TOC2"/>
        <w:tabs>
          <w:tab w:val="right" w:leader="dot" w:pos="8306"/>
        </w:tabs>
      </w:pPr>
      <w:hyperlink w:anchor="_Toc15790" w:history="1">
        <w:r>
          <w:rPr>
            <w:rFonts w:ascii="仿宋" w:eastAsia="仿宋" w:hAnsi="仿宋" w:cs="仿宋" w:hint="eastAsia"/>
            <w:lang w:eastAsia="zh-CN"/>
          </w:rPr>
          <w:t>(四)、土建工程建设指标</w:t>
        </w:r>
        <w:r>
          <w:tab/>
        </w:r>
        <w:r>
          <w:fldChar w:fldCharType="begin"/>
        </w:r>
        <w:r>
          <w:instrText xml:space="preserve"> PAGEREF _Toc15790 \h </w:instrText>
        </w:r>
        <w:r>
          <w:fldChar w:fldCharType="separate"/>
        </w:r>
        <w:r>
          <w:t>15</w:t>
        </w:r>
        <w:r>
          <w:fldChar w:fldCharType="end"/>
        </w:r>
      </w:hyperlink>
    </w:p>
    <w:p>
      <w:pPr>
        <w:pStyle w:val="TOC1"/>
        <w:tabs>
          <w:tab w:val="right" w:leader="dot" w:pos="8306"/>
        </w:tabs>
      </w:pPr>
      <w:hyperlink w:anchor="_Toc25498" w:history="1">
        <w:r>
          <w:rPr>
            <w:rFonts w:ascii="仿宋" w:eastAsia="仿宋" w:hAnsi="仿宋" w:cs="仿宋" w:hint="eastAsia"/>
            <w:lang w:eastAsia="zh-CN"/>
          </w:rPr>
          <w:t>四、电子金融相关设备项目可持续发展</w:t>
        </w:r>
        <w:r>
          <w:tab/>
        </w:r>
        <w:r>
          <w:fldChar w:fldCharType="begin"/>
        </w:r>
        <w:r>
          <w:instrText xml:space="preserve"> PAGEREF _Toc25498 \h </w:instrText>
        </w:r>
        <w:r>
          <w:fldChar w:fldCharType="separate"/>
        </w:r>
        <w:r>
          <w:t>15</w:t>
        </w:r>
        <w:r>
          <w:fldChar w:fldCharType="end"/>
        </w:r>
      </w:hyperlink>
    </w:p>
    <w:p>
      <w:pPr>
        <w:pStyle w:val="TOC2"/>
        <w:tabs>
          <w:tab w:val="right" w:leader="dot" w:pos="8306"/>
        </w:tabs>
      </w:pPr>
      <w:hyperlink w:anchor="_Toc9756" w:history="1">
        <w:r>
          <w:rPr>
            <w:rFonts w:ascii="仿宋" w:eastAsia="仿宋" w:hAnsi="仿宋" w:cs="仿宋" w:hint="eastAsia"/>
            <w:lang w:eastAsia="zh-CN"/>
          </w:rPr>
          <w:t>(一)、可持续战略与实践</w:t>
        </w:r>
        <w:r>
          <w:tab/>
        </w:r>
        <w:r>
          <w:fldChar w:fldCharType="begin"/>
        </w:r>
        <w:r>
          <w:instrText xml:space="preserve"> PAGEREF _Toc9756 \h </w:instrText>
        </w:r>
        <w:r>
          <w:fldChar w:fldCharType="separate"/>
        </w:r>
        <w:r>
          <w:t>15</w:t>
        </w:r>
        <w:r>
          <w:fldChar w:fldCharType="end"/>
        </w:r>
      </w:hyperlink>
    </w:p>
    <w:p>
      <w:pPr>
        <w:pStyle w:val="TOC2"/>
        <w:tabs>
          <w:tab w:val="right" w:leader="dot" w:pos="8306"/>
        </w:tabs>
      </w:pPr>
      <w:hyperlink w:anchor="_Toc19636" w:history="1">
        <w:r>
          <w:rPr>
            <w:rFonts w:ascii="仿宋" w:eastAsia="仿宋" w:hAnsi="仿宋" w:cs="仿宋" w:hint="eastAsia"/>
            <w:lang w:eastAsia="zh-CN"/>
          </w:rPr>
          <w:t>(二)、环保与社会责任</w:t>
        </w:r>
        <w:r>
          <w:tab/>
        </w:r>
        <w:r>
          <w:fldChar w:fldCharType="begin"/>
        </w:r>
        <w:r>
          <w:instrText xml:space="preserve"> PAGEREF _Toc19636 \h </w:instrText>
        </w:r>
        <w:r>
          <w:fldChar w:fldCharType="separate"/>
        </w:r>
        <w:r>
          <w:t>16</w:t>
        </w:r>
        <w:r>
          <w:fldChar w:fldCharType="end"/>
        </w:r>
      </w:hyperlink>
    </w:p>
    <w:p>
      <w:pPr>
        <w:pStyle w:val="TOC1"/>
        <w:tabs>
          <w:tab w:val="right" w:leader="dot" w:pos="8306"/>
        </w:tabs>
      </w:pPr>
      <w:hyperlink w:anchor="_Toc11714" w:history="1">
        <w:r>
          <w:rPr>
            <w:rFonts w:ascii="仿宋" w:eastAsia="仿宋" w:hAnsi="仿宋" w:cs="仿宋" w:hint="eastAsia"/>
            <w:lang w:eastAsia="zh-CN"/>
          </w:rPr>
          <w:t>五、工艺说明</w:t>
        </w:r>
        <w:r>
          <w:tab/>
        </w:r>
        <w:r>
          <w:fldChar w:fldCharType="begin"/>
        </w:r>
        <w:r>
          <w:instrText xml:space="preserve"> PAGEREF _Toc11714 \h </w:instrText>
        </w:r>
        <w:r>
          <w:fldChar w:fldCharType="separate"/>
        </w:r>
        <w:r>
          <w:t>17</w:t>
        </w:r>
        <w:r>
          <w:fldChar w:fldCharType="end"/>
        </w:r>
      </w:hyperlink>
    </w:p>
    <w:p>
      <w:pPr>
        <w:pStyle w:val="TOC2"/>
        <w:tabs>
          <w:tab w:val="right" w:leader="dot" w:pos="8306"/>
        </w:tabs>
      </w:pPr>
      <w:hyperlink w:anchor="_Toc28296" w:history="1">
        <w:r>
          <w:rPr>
            <w:rFonts w:ascii="仿宋" w:eastAsia="仿宋" w:hAnsi="仿宋" w:cs="仿宋" w:hint="eastAsia"/>
            <w:lang w:eastAsia="zh-CN"/>
          </w:rPr>
          <w:t>(一)、技术管理特点</w:t>
        </w:r>
        <w:r>
          <w:tab/>
        </w:r>
        <w:r>
          <w:fldChar w:fldCharType="begin"/>
        </w:r>
        <w:r>
          <w:instrText xml:space="preserve"> PAGEREF _Toc28296 \h </w:instrText>
        </w:r>
        <w:r>
          <w:fldChar w:fldCharType="separate"/>
        </w:r>
        <w:r>
          <w:t>17</w:t>
        </w:r>
        <w:r>
          <w:fldChar w:fldCharType="end"/>
        </w:r>
      </w:hyperlink>
    </w:p>
    <w:p>
      <w:pPr>
        <w:pStyle w:val="TOC2"/>
        <w:tabs>
          <w:tab w:val="right" w:leader="dot" w:pos="8306"/>
        </w:tabs>
      </w:pPr>
      <w:hyperlink w:anchor="_Toc6426" w:history="1">
        <w:r>
          <w:rPr>
            <w:rFonts w:ascii="仿宋" w:eastAsia="仿宋" w:hAnsi="仿宋" w:cs="仿宋" w:hint="eastAsia"/>
            <w:lang w:eastAsia="zh-CN"/>
          </w:rPr>
          <w:t>(二)、电子金融相关设备项目工艺技术设计方案</w:t>
        </w:r>
        <w:r>
          <w:tab/>
        </w:r>
        <w:r>
          <w:fldChar w:fldCharType="begin"/>
        </w:r>
        <w:r>
          <w:instrText xml:space="preserve"> PAGEREF _Toc6426 \h </w:instrText>
        </w:r>
        <w:r>
          <w:fldChar w:fldCharType="separate"/>
        </w:r>
        <w:r>
          <w:t>18</w:t>
        </w:r>
        <w:r>
          <w:fldChar w:fldCharType="end"/>
        </w:r>
      </w:hyperlink>
    </w:p>
    <w:p>
      <w:pPr>
        <w:pStyle w:val="TOC2"/>
        <w:tabs>
          <w:tab w:val="right" w:leader="dot" w:pos="8306"/>
        </w:tabs>
      </w:pPr>
      <w:hyperlink w:anchor="_Toc18597" w:history="1">
        <w:r>
          <w:rPr>
            <w:rFonts w:ascii="仿宋" w:eastAsia="仿宋" w:hAnsi="仿宋" w:cs="仿宋" w:hint="eastAsia"/>
            <w:lang w:eastAsia="zh-CN"/>
          </w:rPr>
          <w:t>(三)、设备选型方案</w:t>
        </w:r>
        <w:r>
          <w:tab/>
        </w:r>
        <w:r>
          <w:fldChar w:fldCharType="begin"/>
        </w:r>
        <w:r>
          <w:instrText xml:space="preserve"> PAGEREF _Toc18597 \h </w:instrText>
        </w:r>
        <w:r>
          <w:fldChar w:fldCharType="separate"/>
        </w:r>
        <w:r>
          <w:t>19</w:t>
        </w:r>
        <w:r>
          <w:fldChar w:fldCharType="end"/>
        </w:r>
      </w:hyperlink>
    </w:p>
    <w:p>
      <w:pPr>
        <w:pStyle w:val="TOC1"/>
        <w:tabs>
          <w:tab w:val="right" w:leader="dot" w:pos="8306"/>
        </w:tabs>
      </w:pPr>
      <w:hyperlink w:anchor="_Toc2672" w:history="1">
        <w:r>
          <w:rPr>
            <w:rFonts w:ascii="仿宋" w:eastAsia="仿宋" w:hAnsi="仿宋" w:cs="仿宋" w:hint="eastAsia"/>
            <w:lang w:eastAsia="zh-CN"/>
          </w:rPr>
          <w:t>六、电子金融相关设备项目建设单位说明</w:t>
        </w:r>
        <w:r>
          <w:tab/>
        </w:r>
        <w:r>
          <w:fldChar w:fldCharType="begin"/>
        </w:r>
        <w:r>
          <w:instrText xml:space="preserve"> PAGEREF _Toc2672 \h </w:instrText>
        </w:r>
        <w:r>
          <w:fldChar w:fldCharType="separate"/>
        </w:r>
        <w:r>
          <w:t>21</w:t>
        </w:r>
        <w:r>
          <w:fldChar w:fldCharType="end"/>
        </w:r>
      </w:hyperlink>
    </w:p>
    <w:p>
      <w:pPr>
        <w:pStyle w:val="TOC2"/>
        <w:tabs>
          <w:tab w:val="right" w:leader="dot" w:pos="8306"/>
        </w:tabs>
      </w:pPr>
      <w:hyperlink w:anchor="_Toc31039" w:history="1">
        <w:r>
          <w:rPr>
            <w:rFonts w:ascii="仿宋" w:eastAsia="仿宋" w:hAnsi="仿宋" w:cs="仿宋" w:hint="eastAsia"/>
            <w:lang w:eastAsia="zh-CN"/>
          </w:rPr>
          <w:t>(一)、电子金融相关设备项目承办单位基本情况</w:t>
        </w:r>
        <w:r>
          <w:tab/>
        </w:r>
        <w:r>
          <w:fldChar w:fldCharType="begin"/>
        </w:r>
        <w:r>
          <w:instrText xml:space="preserve"> PAGEREF _Toc31039 \h </w:instrText>
        </w:r>
        <w:r>
          <w:fldChar w:fldCharType="separate"/>
        </w:r>
        <w:r>
          <w:t>21</w:t>
        </w:r>
        <w:r>
          <w:fldChar w:fldCharType="end"/>
        </w:r>
      </w:hyperlink>
    </w:p>
    <w:p>
      <w:pPr>
        <w:pStyle w:val="TOC2"/>
        <w:tabs>
          <w:tab w:val="right" w:leader="dot" w:pos="8306"/>
        </w:tabs>
      </w:pPr>
      <w:hyperlink w:anchor="_Toc24561" w:history="1">
        <w:r>
          <w:rPr>
            <w:rFonts w:ascii="仿宋" w:eastAsia="仿宋" w:hAnsi="仿宋" w:cs="仿宋" w:hint="eastAsia"/>
            <w:lang w:eastAsia="zh-CN"/>
          </w:rPr>
          <w:t>(二)、公司经济效益分析</w:t>
        </w:r>
        <w:r>
          <w:tab/>
        </w:r>
        <w:r>
          <w:fldChar w:fldCharType="begin"/>
        </w:r>
        <w:r>
          <w:instrText xml:space="preserve"> PAGEREF _Toc24561 \h </w:instrText>
        </w:r>
        <w:r>
          <w:fldChar w:fldCharType="separate"/>
        </w:r>
        <w:r>
          <w:t>21</w:t>
        </w:r>
        <w:r>
          <w:fldChar w:fldCharType="end"/>
        </w:r>
      </w:hyperlink>
    </w:p>
    <w:p>
      <w:pPr>
        <w:pStyle w:val="TOC1"/>
        <w:tabs>
          <w:tab w:val="right" w:leader="dot" w:pos="8306"/>
        </w:tabs>
      </w:pPr>
      <w:hyperlink w:anchor="_Toc25451" w:history="1">
        <w:r>
          <w:rPr>
            <w:rFonts w:ascii="仿宋" w:eastAsia="仿宋" w:hAnsi="仿宋" w:cs="仿宋" w:hint="eastAsia"/>
            <w:lang w:eastAsia="zh-CN"/>
          </w:rPr>
          <w:t>七、生产安全保护</w:t>
        </w:r>
        <w:r>
          <w:tab/>
        </w:r>
        <w:r>
          <w:fldChar w:fldCharType="begin"/>
        </w:r>
        <w:r>
          <w:instrText xml:space="preserve"> PAGEREF _Toc25451 \h </w:instrText>
        </w:r>
        <w:r>
          <w:fldChar w:fldCharType="separate"/>
        </w:r>
        <w:r>
          <w:t>22</w:t>
        </w:r>
        <w:r>
          <w:fldChar w:fldCharType="end"/>
        </w:r>
      </w:hyperlink>
    </w:p>
    <w:p>
      <w:pPr>
        <w:pStyle w:val="TOC2"/>
        <w:tabs>
          <w:tab w:val="right" w:leader="dot" w:pos="8306"/>
        </w:tabs>
      </w:pPr>
      <w:hyperlink w:anchor="_Toc32634" w:history="1">
        <w:r>
          <w:rPr>
            <w:rFonts w:ascii="仿宋" w:eastAsia="仿宋" w:hAnsi="仿宋" w:cs="仿宋" w:hint="eastAsia"/>
            <w:lang w:eastAsia="zh-CN"/>
          </w:rPr>
          <w:t>(一)、消防安全</w:t>
        </w:r>
        <w:r>
          <w:tab/>
        </w:r>
        <w:r>
          <w:fldChar w:fldCharType="begin"/>
        </w:r>
        <w:r>
          <w:instrText xml:space="preserve"> PAGEREF _Toc32634 \h </w:instrText>
        </w:r>
        <w:r>
          <w:fldChar w:fldCharType="separate"/>
        </w:r>
        <w:r>
          <w:t>22</w:t>
        </w:r>
        <w:r>
          <w:fldChar w:fldCharType="end"/>
        </w:r>
      </w:hyperlink>
    </w:p>
    <w:p>
      <w:pPr>
        <w:pStyle w:val="TOC2"/>
        <w:tabs>
          <w:tab w:val="right" w:leader="dot" w:pos="8306"/>
        </w:tabs>
      </w:pPr>
      <w:hyperlink w:anchor="_Toc4170" w:history="1">
        <w:r>
          <w:rPr>
            <w:rFonts w:ascii="仿宋" w:eastAsia="仿宋" w:hAnsi="仿宋" w:cs="仿宋" w:hint="eastAsia"/>
            <w:lang w:eastAsia="zh-CN"/>
          </w:rPr>
          <w:t>(二)、防火防爆总图布置措施</w:t>
        </w:r>
        <w:r>
          <w:tab/>
        </w:r>
        <w:r>
          <w:fldChar w:fldCharType="begin"/>
        </w:r>
        <w:r>
          <w:instrText xml:space="preserve"> PAGEREF _Toc4170 \h </w:instrText>
        </w:r>
        <w:r>
          <w:fldChar w:fldCharType="separate"/>
        </w:r>
        <w:r>
          <w:t>24</w:t>
        </w:r>
        <w:r>
          <w:fldChar w:fldCharType="end"/>
        </w:r>
      </w:hyperlink>
    </w:p>
    <w:p>
      <w:pPr>
        <w:pStyle w:val="TOC2"/>
        <w:tabs>
          <w:tab w:val="right" w:leader="dot" w:pos="8306"/>
        </w:tabs>
      </w:pPr>
      <w:hyperlink w:anchor="_Toc26001" w:history="1">
        <w:r>
          <w:rPr>
            <w:rFonts w:ascii="仿宋" w:eastAsia="仿宋" w:hAnsi="仿宋" w:cs="仿宋" w:hint="eastAsia"/>
            <w:lang w:eastAsia="zh-CN"/>
          </w:rPr>
          <w:t>(三)、自然灾害防范措施</w:t>
        </w:r>
        <w:r>
          <w:tab/>
        </w:r>
        <w:r>
          <w:fldChar w:fldCharType="begin"/>
        </w:r>
        <w:r>
          <w:instrText xml:space="preserve"> PAGEREF _Toc26001 \h </w:instrText>
        </w:r>
        <w:r>
          <w:fldChar w:fldCharType="separate"/>
        </w:r>
        <w:r>
          <w:t>25</w:t>
        </w:r>
        <w:r>
          <w:fldChar w:fldCharType="end"/>
        </w:r>
      </w:hyperlink>
    </w:p>
    <w:p>
      <w:pPr>
        <w:pStyle w:val="TOC2"/>
        <w:tabs>
          <w:tab w:val="right" w:leader="dot" w:pos="8306"/>
        </w:tabs>
      </w:pPr>
      <w:hyperlink w:anchor="_Toc27272" w:history="1">
        <w:r>
          <w:rPr>
            <w:rFonts w:ascii="仿宋" w:eastAsia="仿宋" w:hAnsi="仿宋" w:cs="仿宋" w:hint="eastAsia"/>
            <w:lang w:eastAsia="zh-CN"/>
          </w:rPr>
          <w:t>(四)、安全色及安全标志使用要求</w:t>
        </w:r>
        <w:r>
          <w:tab/>
        </w:r>
        <w:r>
          <w:fldChar w:fldCharType="begin"/>
        </w:r>
        <w:r>
          <w:instrText xml:space="preserve"> PAGEREF _Toc27272 \h </w:instrText>
        </w:r>
        <w:r>
          <w:fldChar w:fldCharType="separate"/>
        </w:r>
        <w:r>
          <w:t>26</w:t>
        </w:r>
        <w:r>
          <w:fldChar w:fldCharType="end"/>
        </w:r>
      </w:hyperlink>
    </w:p>
    <w:p>
      <w:pPr>
        <w:pStyle w:val="TOC2"/>
        <w:tabs>
          <w:tab w:val="right" w:leader="dot" w:pos="8306"/>
        </w:tabs>
      </w:pPr>
      <w:hyperlink w:anchor="_Toc14699" w:history="1">
        <w:r>
          <w:rPr>
            <w:rFonts w:ascii="仿宋" w:eastAsia="仿宋" w:hAnsi="仿宋" w:cs="仿宋" w:hint="eastAsia"/>
            <w:lang w:eastAsia="zh-CN"/>
          </w:rPr>
          <w:t>(五)、防尘防毒措施</w:t>
        </w:r>
        <w:r>
          <w:tab/>
        </w:r>
        <w:r>
          <w:fldChar w:fldCharType="begin"/>
        </w:r>
        <w:r>
          <w:instrText xml:space="preserve"> PAGEREF _Toc14699 \h </w:instrText>
        </w:r>
        <w:r>
          <w:fldChar w:fldCharType="separate"/>
        </w:r>
        <w:r>
          <w:t>27</w:t>
        </w:r>
        <w:r>
          <w:fldChar w:fldCharType="end"/>
        </w:r>
      </w:hyperlink>
    </w:p>
    <w:p>
      <w:pPr>
        <w:pStyle w:val="TOC2"/>
        <w:tabs>
          <w:tab w:val="right" w:leader="dot" w:pos="8306"/>
        </w:tabs>
      </w:pPr>
      <w:hyperlink w:anchor="_Toc11995" w:history="1">
        <w:r>
          <w:rPr>
            <w:rFonts w:ascii="仿宋" w:eastAsia="仿宋" w:hAnsi="仿宋" w:cs="仿宋" w:hint="eastAsia"/>
            <w:lang w:eastAsia="zh-CN"/>
          </w:rPr>
          <w:t>(六)、防静电、触电防护及防雷措施</w:t>
        </w:r>
        <w:r>
          <w:tab/>
        </w:r>
        <w:r>
          <w:fldChar w:fldCharType="begin"/>
        </w:r>
        <w:r>
          <w:instrText xml:space="preserve"> PAGEREF _Toc11995 \h </w:instrText>
        </w:r>
        <w:r>
          <w:fldChar w:fldCharType="separate"/>
        </w:r>
        <w:r>
          <w:t>28</w:t>
        </w:r>
        <w:r>
          <w:fldChar w:fldCharType="end"/>
        </w:r>
      </w:hyperlink>
    </w:p>
    <w:p>
      <w:pPr>
        <w:pStyle w:val="TOC2"/>
        <w:tabs>
          <w:tab w:val="right" w:leader="dot" w:pos="8306"/>
        </w:tabs>
      </w:pPr>
      <w:hyperlink w:anchor="_Toc30195" w:history="1">
        <w:r>
          <w:rPr>
            <w:rFonts w:ascii="仿宋" w:eastAsia="仿宋" w:hAnsi="仿宋" w:cs="仿宋" w:hint="eastAsia"/>
            <w:lang w:eastAsia="zh-CN"/>
          </w:rPr>
          <w:t>(七)、机械设备安全保障措施</w:t>
        </w:r>
        <w:r>
          <w:tab/>
        </w:r>
        <w:r>
          <w:fldChar w:fldCharType="begin"/>
        </w:r>
        <w:r>
          <w:instrText xml:space="preserve"> PAGEREF _Toc30195 \h </w:instrText>
        </w:r>
        <w:r>
          <w:fldChar w:fldCharType="separate"/>
        </w:r>
        <w:r>
          <w:t>29</w:t>
        </w:r>
        <w:r>
          <w:fldChar w:fldCharType="end"/>
        </w:r>
      </w:hyperlink>
    </w:p>
    <w:p>
      <w:pPr>
        <w:pStyle w:val="TOC1"/>
        <w:tabs>
          <w:tab w:val="right" w:leader="dot" w:pos="8306"/>
        </w:tabs>
      </w:pPr>
      <w:hyperlink w:anchor="_Toc353" w:history="1">
        <w:r>
          <w:rPr>
            <w:rFonts w:ascii="仿宋" w:eastAsia="仿宋" w:hAnsi="仿宋" w:cs="仿宋" w:hint="eastAsia"/>
            <w:lang w:eastAsia="zh-CN"/>
          </w:rPr>
          <w:t>八、电子金融相关设备项目计划安排</w:t>
        </w:r>
        <w:r>
          <w:tab/>
        </w:r>
        <w:r>
          <w:fldChar w:fldCharType="begin"/>
        </w:r>
        <w:r>
          <w:instrText xml:space="preserve"> PAGEREF _Toc353 \h </w:instrText>
        </w:r>
        <w:r>
          <w:fldChar w:fldCharType="separate"/>
        </w:r>
        <w:r>
          <w:t>31</w:t>
        </w:r>
        <w:r>
          <w:fldChar w:fldCharType="end"/>
        </w:r>
      </w:hyperlink>
    </w:p>
    <w:p>
      <w:pPr>
        <w:pStyle w:val="TOC2"/>
        <w:tabs>
          <w:tab w:val="right" w:leader="dot" w:pos="8306"/>
        </w:tabs>
      </w:pPr>
      <w:hyperlink w:anchor="_Toc30760" w:history="1">
        <w:r>
          <w:rPr>
            <w:rFonts w:ascii="仿宋" w:eastAsia="仿宋" w:hAnsi="仿宋" w:cs="仿宋" w:hint="eastAsia"/>
            <w:lang w:eastAsia="zh-CN"/>
          </w:rPr>
          <w:t>(一)、建设周期</w:t>
        </w:r>
        <w:r>
          <w:tab/>
        </w:r>
        <w:r>
          <w:fldChar w:fldCharType="begin"/>
        </w:r>
        <w:r>
          <w:instrText xml:space="preserve"> PAGEREF _Toc30760 \h </w:instrText>
        </w:r>
        <w:r>
          <w:fldChar w:fldCharType="separate"/>
        </w:r>
        <w:r>
          <w:t>31</w:t>
        </w:r>
        <w:r>
          <w:fldChar w:fldCharType="end"/>
        </w:r>
      </w:hyperlink>
    </w:p>
    <w:p>
      <w:pPr>
        <w:pStyle w:val="TOC2"/>
        <w:tabs>
          <w:tab w:val="right" w:leader="dot" w:pos="8306"/>
        </w:tabs>
      </w:pPr>
      <w:hyperlink w:anchor="_Toc22288" w:history="1">
        <w:r>
          <w:rPr>
            <w:rFonts w:ascii="仿宋" w:eastAsia="仿宋" w:hAnsi="仿宋" w:cs="仿宋" w:hint="eastAsia"/>
            <w:lang w:eastAsia="zh-CN"/>
          </w:rPr>
          <w:t>(二)、建设进度</w:t>
        </w:r>
        <w:r>
          <w:tab/>
        </w:r>
        <w:r>
          <w:fldChar w:fldCharType="begin"/>
        </w:r>
        <w:r>
          <w:instrText xml:space="preserve"> PAGEREF _Toc22288 \h </w:instrText>
        </w:r>
        <w:r>
          <w:fldChar w:fldCharType="separate"/>
        </w:r>
        <w:r>
          <w:t>32</w:t>
        </w:r>
        <w:r>
          <w:fldChar w:fldCharType="end"/>
        </w:r>
      </w:hyperlink>
    </w:p>
    <w:p>
      <w:pPr>
        <w:pStyle w:val="TOC2"/>
        <w:tabs>
          <w:tab w:val="right" w:leader="dot" w:pos="8306"/>
        </w:tabs>
      </w:pPr>
      <w:hyperlink w:anchor="_Toc1359" w:history="1">
        <w:r>
          <w:rPr>
            <w:rFonts w:ascii="仿宋" w:eastAsia="仿宋" w:hAnsi="仿宋" w:cs="仿宋" w:hint="eastAsia"/>
            <w:lang w:eastAsia="zh-CN"/>
          </w:rPr>
          <w:t>(三)、进度安排注意事项</w:t>
        </w:r>
        <w:r>
          <w:tab/>
        </w:r>
        <w:r>
          <w:fldChar w:fldCharType="begin"/>
        </w:r>
        <w:r>
          <w:instrText xml:space="preserve"> PAGEREF _Toc1359 \h </w:instrText>
        </w:r>
        <w:r>
          <w:fldChar w:fldCharType="separate"/>
        </w:r>
        <w:r>
          <w:t>33</w:t>
        </w:r>
        <w:r>
          <w:fldChar w:fldCharType="end"/>
        </w:r>
      </w:hyperlink>
    </w:p>
    <w:p>
      <w:pPr>
        <w:pStyle w:val="TOC2"/>
        <w:tabs>
          <w:tab w:val="right" w:leader="dot" w:pos="8306"/>
        </w:tabs>
      </w:pPr>
      <w:hyperlink w:anchor="_Toc7069" w:history="1">
        <w:r>
          <w:rPr>
            <w:rFonts w:ascii="仿宋" w:eastAsia="仿宋" w:hAnsi="仿宋" w:cs="仿宋" w:hint="eastAsia"/>
            <w:lang w:eastAsia="zh-CN"/>
          </w:rPr>
          <w:t>(四)、人力资源配置</w:t>
        </w:r>
        <w:r>
          <w:tab/>
        </w:r>
        <w:r>
          <w:fldChar w:fldCharType="begin"/>
        </w:r>
        <w:r>
          <w:instrText xml:space="preserve"> PAGEREF _Toc7069 \h </w:instrText>
        </w:r>
        <w:r>
          <w:fldChar w:fldCharType="separate"/>
        </w:r>
        <w:r>
          <w:t>34</w:t>
        </w:r>
        <w:r>
          <w:fldChar w:fldCharType="end"/>
        </w:r>
      </w:hyperlink>
    </w:p>
    <w:p>
      <w:pPr>
        <w:pStyle w:val="TOC1"/>
        <w:tabs>
          <w:tab w:val="right" w:leader="dot" w:pos="8306"/>
        </w:tabs>
      </w:pPr>
      <w:hyperlink w:anchor="_Toc12232" w:history="1">
        <w:r>
          <w:rPr>
            <w:rFonts w:ascii="仿宋" w:eastAsia="仿宋" w:hAnsi="仿宋" w:cs="仿宋" w:hint="eastAsia"/>
            <w:lang w:eastAsia="zh-CN"/>
          </w:rPr>
          <w:t>九、电子金融相关设备项目人力资源管理</w:t>
        </w:r>
        <w:r>
          <w:tab/>
        </w:r>
        <w:r>
          <w:fldChar w:fldCharType="begin"/>
        </w:r>
        <w:r>
          <w:instrText xml:space="preserve"> PAGEREF _Toc12232 \h </w:instrText>
        </w:r>
        <w:r>
          <w:fldChar w:fldCharType="separate"/>
        </w:r>
        <w:r>
          <w:t>35</w:t>
        </w:r>
        <w:r>
          <w:fldChar w:fldCharType="end"/>
        </w:r>
      </w:hyperlink>
    </w:p>
    <w:p>
      <w:pPr>
        <w:pStyle w:val="TOC2"/>
        <w:tabs>
          <w:tab w:val="right" w:leader="dot" w:pos="8306"/>
        </w:tabs>
      </w:pPr>
      <w:hyperlink w:anchor="_Toc32630" w:history="1">
        <w:r>
          <w:rPr>
            <w:rFonts w:ascii="仿宋" w:eastAsia="仿宋" w:hAnsi="仿宋" w:cs="仿宋" w:hint="eastAsia"/>
            <w:lang w:eastAsia="zh-CN"/>
          </w:rPr>
          <w:t>(一)、建立健全的预算管理制度</w:t>
        </w:r>
        <w:r>
          <w:tab/>
        </w:r>
        <w:r>
          <w:fldChar w:fldCharType="begin"/>
        </w:r>
        <w:r>
          <w:instrText xml:space="preserve"> PAGEREF _Toc32630 \h </w:instrText>
        </w:r>
        <w:r>
          <w:fldChar w:fldCharType="separate"/>
        </w:r>
        <w:r>
          <w:t>35</w:t>
        </w:r>
        <w:r>
          <w:fldChar w:fldCharType="end"/>
        </w:r>
      </w:hyperlink>
    </w:p>
    <w:p>
      <w:pPr>
        <w:pStyle w:val="TOC2"/>
        <w:tabs>
          <w:tab w:val="right" w:leader="dot" w:pos="8306"/>
        </w:tabs>
      </w:pPr>
      <w:hyperlink w:anchor="_Toc30606" w:history="1">
        <w:r>
          <w:rPr>
            <w:rFonts w:ascii="仿宋" w:eastAsia="仿宋" w:hAnsi="仿宋" w:cs="仿宋" w:hint="eastAsia"/>
            <w:lang w:eastAsia="zh-CN"/>
          </w:rPr>
          <w:t>(二)、加强资金流动监控</w:t>
        </w:r>
        <w:r>
          <w:tab/>
        </w:r>
        <w:r>
          <w:fldChar w:fldCharType="begin"/>
        </w:r>
        <w:r>
          <w:instrText xml:space="preserve"> PAGEREF _Toc30606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414" w:history="1">
        <w:r>
          <w:rPr>
            <w:rFonts w:ascii="仿宋" w:eastAsia="仿宋" w:hAnsi="仿宋" w:cs="仿宋" w:hint="eastAsia"/>
            <w:lang w:eastAsia="zh-CN"/>
          </w:rPr>
          <w:t>(三)、制定完善的风险控制机制</w:t>
        </w:r>
        <w:r>
          <w:tab/>
        </w:r>
        <w:r>
          <w:fldChar w:fldCharType="begin"/>
        </w:r>
        <w:r>
          <w:instrText xml:space="preserve"> PAGEREF _Toc30414 \h </w:instrText>
        </w:r>
        <w:r>
          <w:fldChar w:fldCharType="separate"/>
        </w:r>
        <w:r>
          <w:t>38</w:t>
        </w:r>
        <w:r>
          <w:fldChar w:fldCharType="end"/>
        </w:r>
      </w:hyperlink>
    </w:p>
    <w:p>
      <w:pPr>
        <w:pStyle w:val="TOC2"/>
        <w:tabs>
          <w:tab w:val="right" w:leader="dot" w:pos="8306"/>
        </w:tabs>
      </w:pPr>
      <w:hyperlink w:anchor="_Toc11173" w:history="1">
        <w:r>
          <w:rPr>
            <w:rFonts w:ascii="仿宋" w:eastAsia="仿宋" w:hAnsi="仿宋" w:cs="仿宋" w:hint="eastAsia"/>
            <w:lang w:eastAsia="zh-CN"/>
          </w:rPr>
          <w:t>(四)、优化成本管理</w:t>
        </w:r>
        <w:r>
          <w:tab/>
        </w:r>
        <w:r>
          <w:fldChar w:fldCharType="begin"/>
        </w:r>
        <w:r>
          <w:instrText xml:space="preserve"> PAGEREF _Toc11173 \h </w:instrText>
        </w:r>
        <w:r>
          <w:fldChar w:fldCharType="separate"/>
        </w:r>
        <w:r>
          <w:t>39</w:t>
        </w:r>
        <w:r>
          <w:fldChar w:fldCharType="end"/>
        </w:r>
      </w:hyperlink>
    </w:p>
    <w:p>
      <w:pPr>
        <w:pStyle w:val="TOC1"/>
        <w:tabs>
          <w:tab w:val="right" w:leader="dot" w:pos="8306"/>
        </w:tabs>
      </w:pPr>
      <w:hyperlink w:anchor="_Toc31180" w:history="1">
        <w:r>
          <w:rPr>
            <w:rFonts w:ascii="仿宋" w:eastAsia="仿宋" w:hAnsi="仿宋" w:cs="仿宋" w:hint="eastAsia"/>
            <w:lang w:eastAsia="zh-CN"/>
          </w:rPr>
          <w:t>十、电子金融相关设备项目技术管理</w:t>
        </w:r>
        <w:r>
          <w:tab/>
        </w:r>
        <w:r>
          <w:fldChar w:fldCharType="begin"/>
        </w:r>
        <w:r>
          <w:instrText xml:space="preserve"> PAGEREF _Toc31180 \h </w:instrText>
        </w:r>
        <w:r>
          <w:fldChar w:fldCharType="separate"/>
        </w:r>
        <w:r>
          <w:t>41</w:t>
        </w:r>
        <w:r>
          <w:fldChar w:fldCharType="end"/>
        </w:r>
      </w:hyperlink>
    </w:p>
    <w:p>
      <w:pPr>
        <w:pStyle w:val="TOC2"/>
        <w:tabs>
          <w:tab w:val="right" w:leader="dot" w:pos="8306"/>
        </w:tabs>
      </w:pPr>
      <w:hyperlink w:anchor="_Toc31746" w:history="1">
        <w:r>
          <w:rPr>
            <w:rFonts w:ascii="仿宋" w:eastAsia="仿宋" w:hAnsi="仿宋" w:cs="仿宋" w:hint="eastAsia"/>
            <w:lang w:eastAsia="zh-CN"/>
          </w:rPr>
          <w:t>(一)、技术方案选用方向</w:t>
        </w:r>
        <w:r>
          <w:tab/>
        </w:r>
        <w:r>
          <w:fldChar w:fldCharType="begin"/>
        </w:r>
        <w:r>
          <w:instrText xml:space="preserve"> PAGEREF _Toc31746 \h </w:instrText>
        </w:r>
        <w:r>
          <w:fldChar w:fldCharType="separate"/>
        </w:r>
        <w:r>
          <w:t>41</w:t>
        </w:r>
        <w:r>
          <w:fldChar w:fldCharType="end"/>
        </w:r>
      </w:hyperlink>
    </w:p>
    <w:p>
      <w:pPr>
        <w:pStyle w:val="TOC2"/>
        <w:tabs>
          <w:tab w:val="right" w:leader="dot" w:pos="8306"/>
        </w:tabs>
      </w:pPr>
      <w:hyperlink w:anchor="_Toc22355" w:history="1">
        <w:r>
          <w:rPr>
            <w:rFonts w:ascii="仿宋" w:eastAsia="仿宋" w:hAnsi="仿宋" w:cs="仿宋" w:hint="eastAsia"/>
            <w:lang w:eastAsia="zh-CN"/>
          </w:rPr>
          <w:t>(二)、工艺技术方案选用原则</w:t>
        </w:r>
        <w:r>
          <w:tab/>
        </w:r>
        <w:r>
          <w:fldChar w:fldCharType="begin"/>
        </w:r>
        <w:r>
          <w:instrText xml:space="preserve"> PAGEREF _Toc22355 \h </w:instrText>
        </w:r>
        <w:r>
          <w:fldChar w:fldCharType="separate"/>
        </w:r>
        <w:r>
          <w:t>43</w:t>
        </w:r>
        <w:r>
          <w:fldChar w:fldCharType="end"/>
        </w:r>
      </w:hyperlink>
    </w:p>
    <w:p>
      <w:pPr>
        <w:pStyle w:val="TOC2"/>
        <w:tabs>
          <w:tab w:val="right" w:leader="dot" w:pos="8306"/>
        </w:tabs>
      </w:pPr>
      <w:hyperlink w:anchor="_Toc26547" w:history="1">
        <w:r>
          <w:rPr>
            <w:rFonts w:ascii="仿宋" w:eastAsia="仿宋" w:hAnsi="仿宋" w:cs="仿宋" w:hint="eastAsia"/>
            <w:lang w:eastAsia="zh-CN"/>
          </w:rPr>
          <w:t>(三)、工艺技术方案要求</w:t>
        </w:r>
        <w:r>
          <w:tab/>
        </w:r>
        <w:r>
          <w:fldChar w:fldCharType="begin"/>
        </w:r>
        <w:r>
          <w:instrText xml:space="preserve"> PAGEREF _Toc26547 \h </w:instrText>
        </w:r>
        <w:r>
          <w:fldChar w:fldCharType="separate"/>
        </w:r>
        <w:r>
          <w:t>45</w:t>
        </w:r>
        <w:r>
          <w:fldChar w:fldCharType="end"/>
        </w:r>
      </w:hyperlink>
    </w:p>
    <w:p>
      <w:pPr>
        <w:pStyle w:val="TOC1"/>
        <w:tabs>
          <w:tab w:val="right" w:leader="dot" w:pos="8306"/>
        </w:tabs>
      </w:pPr>
      <w:hyperlink w:anchor="_Toc14089" w:history="1">
        <w:r>
          <w:rPr>
            <w:rFonts w:ascii="仿宋" w:eastAsia="仿宋" w:hAnsi="仿宋" w:cs="仿宋" w:hint="eastAsia"/>
            <w:lang w:eastAsia="zh-CN"/>
          </w:rPr>
          <w:t>十一、电子金融相关设备项目环境影响分析</w:t>
        </w:r>
        <w:r>
          <w:tab/>
        </w:r>
        <w:r>
          <w:fldChar w:fldCharType="begin"/>
        </w:r>
        <w:r>
          <w:instrText xml:space="preserve"> PAGEREF _Toc14089 \h </w:instrText>
        </w:r>
        <w:r>
          <w:fldChar w:fldCharType="separate"/>
        </w:r>
        <w:r>
          <w:t>47</w:t>
        </w:r>
        <w:r>
          <w:fldChar w:fldCharType="end"/>
        </w:r>
      </w:hyperlink>
    </w:p>
    <w:p>
      <w:pPr>
        <w:pStyle w:val="TOC2"/>
        <w:tabs>
          <w:tab w:val="right" w:leader="dot" w:pos="8306"/>
        </w:tabs>
      </w:pPr>
      <w:hyperlink w:anchor="_Toc20821" w:history="1">
        <w:r>
          <w:rPr>
            <w:rFonts w:ascii="仿宋" w:eastAsia="仿宋" w:hAnsi="仿宋" w:cs="仿宋" w:hint="eastAsia"/>
            <w:lang w:eastAsia="zh-CN"/>
          </w:rPr>
          <w:t>(一)、建设区域环境质量现状</w:t>
        </w:r>
        <w:r>
          <w:tab/>
        </w:r>
        <w:r>
          <w:fldChar w:fldCharType="begin"/>
        </w:r>
        <w:r>
          <w:instrText xml:space="preserve"> PAGEREF _Toc20821 \h </w:instrText>
        </w:r>
        <w:r>
          <w:fldChar w:fldCharType="separate"/>
        </w:r>
        <w:r>
          <w:t>47</w:t>
        </w:r>
        <w:r>
          <w:fldChar w:fldCharType="end"/>
        </w:r>
      </w:hyperlink>
    </w:p>
    <w:p>
      <w:pPr>
        <w:pStyle w:val="TOC2"/>
        <w:tabs>
          <w:tab w:val="right" w:leader="dot" w:pos="8306"/>
        </w:tabs>
      </w:pPr>
      <w:hyperlink w:anchor="_Toc3197" w:history="1">
        <w:r>
          <w:rPr>
            <w:rFonts w:ascii="仿宋" w:eastAsia="仿宋" w:hAnsi="仿宋" w:cs="仿宋" w:hint="eastAsia"/>
            <w:lang w:eastAsia="zh-CN"/>
          </w:rPr>
          <w:t>(二)、建设期环境保护</w:t>
        </w:r>
        <w:r>
          <w:tab/>
        </w:r>
        <w:r>
          <w:fldChar w:fldCharType="begin"/>
        </w:r>
        <w:r>
          <w:instrText xml:space="preserve"> PAGEREF _Toc3197 \h </w:instrText>
        </w:r>
        <w:r>
          <w:fldChar w:fldCharType="separate"/>
        </w:r>
        <w:r>
          <w:t>48</w:t>
        </w:r>
        <w:r>
          <w:fldChar w:fldCharType="end"/>
        </w:r>
      </w:hyperlink>
    </w:p>
    <w:p>
      <w:pPr>
        <w:pStyle w:val="TOC2"/>
        <w:tabs>
          <w:tab w:val="right" w:leader="dot" w:pos="8306"/>
        </w:tabs>
      </w:pPr>
      <w:hyperlink w:anchor="_Toc5137" w:history="1">
        <w:r>
          <w:rPr>
            <w:rFonts w:ascii="仿宋" w:eastAsia="仿宋" w:hAnsi="仿宋" w:cs="仿宋" w:hint="eastAsia"/>
            <w:lang w:eastAsia="zh-CN"/>
          </w:rPr>
          <w:t>(三)、运营期环境保护</w:t>
        </w:r>
        <w:r>
          <w:tab/>
        </w:r>
        <w:r>
          <w:fldChar w:fldCharType="begin"/>
        </w:r>
        <w:r>
          <w:instrText xml:space="preserve"> PAGEREF _Toc5137 \h </w:instrText>
        </w:r>
        <w:r>
          <w:fldChar w:fldCharType="separate"/>
        </w:r>
        <w:r>
          <w:t>50</w:t>
        </w:r>
        <w:r>
          <w:fldChar w:fldCharType="end"/>
        </w:r>
      </w:hyperlink>
    </w:p>
    <w:p>
      <w:pPr>
        <w:pStyle w:val="TOC2"/>
        <w:tabs>
          <w:tab w:val="right" w:leader="dot" w:pos="8306"/>
        </w:tabs>
      </w:pPr>
      <w:hyperlink w:anchor="_Toc3232" w:history="1">
        <w:r>
          <w:rPr>
            <w:rFonts w:ascii="仿宋" w:eastAsia="仿宋" w:hAnsi="仿宋" w:cs="仿宋" w:hint="eastAsia"/>
            <w:lang w:eastAsia="zh-CN"/>
          </w:rPr>
          <w:t>(四)、电子金融相关设备项目建设对区域经济的影响</w:t>
        </w:r>
        <w:r>
          <w:tab/>
        </w:r>
        <w:r>
          <w:fldChar w:fldCharType="begin"/>
        </w:r>
        <w:r>
          <w:instrText xml:space="preserve"> PAGEREF _Toc3232 \h </w:instrText>
        </w:r>
        <w:r>
          <w:fldChar w:fldCharType="separate"/>
        </w:r>
        <w:r>
          <w:t>51</w:t>
        </w:r>
        <w:r>
          <w:fldChar w:fldCharType="end"/>
        </w:r>
      </w:hyperlink>
    </w:p>
    <w:p>
      <w:pPr>
        <w:pStyle w:val="TOC2"/>
        <w:tabs>
          <w:tab w:val="right" w:leader="dot" w:pos="8306"/>
        </w:tabs>
      </w:pPr>
      <w:hyperlink w:anchor="_Toc1471" w:history="1">
        <w:r>
          <w:rPr>
            <w:rFonts w:ascii="仿宋" w:eastAsia="仿宋" w:hAnsi="仿宋" w:cs="仿宋" w:hint="eastAsia"/>
            <w:lang w:eastAsia="zh-CN"/>
          </w:rPr>
          <w:t>(五)、废弃物处理</w:t>
        </w:r>
        <w:r>
          <w:tab/>
        </w:r>
        <w:r>
          <w:fldChar w:fldCharType="begin"/>
        </w:r>
        <w:r>
          <w:instrText xml:space="preserve"> PAGEREF _Toc1471 \h </w:instrText>
        </w:r>
        <w:r>
          <w:fldChar w:fldCharType="separate"/>
        </w:r>
        <w:r>
          <w:t>53</w:t>
        </w:r>
        <w:r>
          <w:fldChar w:fldCharType="end"/>
        </w:r>
      </w:hyperlink>
    </w:p>
    <w:p>
      <w:pPr>
        <w:pStyle w:val="TOC2"/>
        <w:tabs>
          <w:tab w:val="right" w:leader="dot" w:pos="8306"/>
        </w:tabs>
      </w:pPr>
      <w:hyperlink w:anchor="_Toc32752" w:history="1">
        <w:r>
          <w:rPr>
            <w:rFonts w:ascii="仿宋" w:eastAsia="仿宋" w:hAnsi="仿宋" w:cs="仿宋" w:hint="eastAsia"/>
            <w:lang w:eastAsia="zh-CN"/>
          </w:rPr>
          <w:t>(六)、特殊环境影响分析</w:t>
        </w:r>
        <w:r>
          <w:tab/>
        </w:r>
        <w:r>
          <w:fldChar w:fldCharType="begin"/>
        </w:r>
        <w:r>
          <w:instrText xml:space="preserve"> PAGEREF _Toc32752 \h </w:instrText>
        </w:r>
        <w:r>
          <w:fldChar w:fldCharType="separate"/>
        </w:r>
        <w:r>
          <w:t>54</w:t>
        </w:r>
        <w:r>
          <w:fldChar w:fldCharType="end"/>
        </w:r>
      </w:hyperlink>
    </w:p>
    <w:p>
      <w:pPr>
        <w:pStyle w:val="TOC2"/>
        <w:tabs>
          <w:tab w:val="right" w:leader="dot" w:pos="8306"/>
        </w:tabs>
      </w:pPr>
      <w:hyperlink w:anchor="_Toc30430" w:history="1">
        <w:r>
          <w:rPr>
            <w:rFonts w:ascii="仿宋" w:eastAsia="仿宋" w:hAnsi="仿宋" w:cs="仿宋" w:hint="eastAsia"/>
            <w:lang w:eastAsia="zh-CN"/>
          </w:rPr>
          <w:t>(七)、清洁生产</w:t>
        </w:r>
        <w:r>
          <w:tab/>
        </w:r>
        <w:r>
          <w:fldChar w:fldCharType="begin"/>
        </w:r>
        <w:r>
          <w:instrText xml:space="preserve"> PAGEREF _Toc30430 \h </w:instrText>
        </w:r>
        <w:r>
          <w:fldChar w:fldCharType="separate"/>
        </w:r>
        <w:r>
          <w:t>56</w:t>
        </w:r>
        <w:r>
          <w:fldChar w:fldCharType="end"/>
        </w:r>
      </w:hyperlink>
    </w:p>
    <w:p>
      <w:pPr>
        <w:pStyle w:val="TOC2"/>
        <w:tabs>
          <w:tab w:val="right" w:leader="dot" w:pos="8306"/>
        </w:tabs>
      </w:pPr>
      <w:hyperlink w:anchor="_Toc24322" w:history="1">
        <w:r>
          <w:rPr>
            <w:rFonts w:ascii="仿宋" w:eastAsia="仿宋" w:hAnsi="仿宋" w:cs="仿宋" w:hint="eastAsia"/>
            <w:lang w:eastAsia="zh-CN"/>
          </w:rPr>
          <w:t>(八)、环境保护综合评价</w:t>
        </w:r>
        <w:r>
          <w:tab/>
        </w:r>
        <w:r>
          <w:fldChar w:fldCharType="begin"/>
        </w:r>
        <w:r>
          <w:instrText xml:space="preserve"> PAGEREF _Toc24322 \h </w:instrText>
        </w:r>
        <w:r>
          <w:fldChar w:fldCharType="separate"/>
        </w:r>
        <w:r>
          <w:t>57</w:t>
        </w:r>
        <w:r>
          <w:fldChar w:fldCharType="end"/>
        </w:r>
      </w:hyperlink>
    </w:p>
    <w:p>
      <w:pPr>
        <w:pStyle w:val="TOC1"/>
        <w:tabs>
          <w:tab w:val="right" w:leader="dot" w:pos="8306"/>
        </w:tabs>
      </w:pPr>
      <w:hyperlink w:anchor="_Toc1916" w:history="1">
        <w:r>
          <w:rPr>
            <w:rFonts w:ascii="仿宋" w:eastAsia="仿宋" w:hAnsi="仿宋" w:cs="仿宋" w:hint="eastAsia"/>
            <w:lang w:eastAsia="zh-CN"/>
          </w:rPr>
          <w:t>十二、电子金融相关设备项目投资规划</w:t>
        </w:r>
        <w:r>
          <w:tab/>
        </w:r>
        <w:r>
          <w:fldChar w:fldCharType="begin"/>
        </w:r>
        <w:r>
          <w:instrText xml:space="preserve"> PAGEREF _Toc1916 \h </w:instrText>
        </w:r>
        <w:r>
          <w:fldChar w:fldCharType="separate"/>
        </w:r>
        <w:r>
          <w:t>58</w:t>
        </w:r>
        <w:r>
          <w:fldChar w:fldCharType="end"/>
        </w:r>
      </w:hyperlink>
    </w:p>
    <w:p>
      <w:pPr>
        <w:pStyle w:val="TOC2"/>
        <w:tabs>
          <w:tab w:val="right" w:leader="dot" w:pos="8306"/>
        </w:tabs>
      </w:pPr>
      <w:hyperlink w:anchor="_Toc21580" w:history="1">
        <w:r>
          <w:rPr>
            <w:rFonts w:ascii="仿宋" w:eastAsia="仿宋" w:hAnsi="仿宋" w:cs="仿宋" w:hint="eastAsia"/>
            <w:lang w:eastAsia="zh-CN"/>
          </w:rPr>
          <w:t>(一)、电子金融相关设备项目总投资估算</w:t>
        </w:r>
        <w:r>
          <w:tab/>
        </w:r>
        <w:r>
          <w:fldChar w:fldCharType="begin"/>
        </w:r>
        <w:r>
          <w:instrText xml:space="preserve"> PAGEREF _Toc21580 \h </w:instrText>
        </w:r>
        <w:r>
          <w:fldChar w:fldCharType="separate"/>
        </w:r>
        <w:r>
          <w:t>58</w:t>
        </w:r>
        <w:r>
          <w:fldChar w:fldCharType="end"/>
        </w:r>
      </w:hyperlink>
    </w:p>
    <w:p>
      <w:pPr>
        <w:pStyle w:val="TOC2"/>
        <w:tabs>
          <w:tab w:val="right" w:leader="dot" w:pos="8306"/>
        </w:tabs>
      </w:pPr>
      <w:hyperlink w:anchor="_Toc8270" w:history="1">
        <w:r>
          <w:rPr>
            <w:rFonts w:ascii="仿宋" w:eastAsia="仿宋" w:hAnsi="仿宋" w:cs="仿宋" w:hint="eastAsia"/>
            <w:lang w:eastAsia="zh-CN"/>
          </w:rPr>
          <w:t>(二)、资金筹措</w:t>
        </w:r>
        <w:r>
          <w:tab/>
        </w:r>
        <w:r>
          <w:fldChar w:fldCharType="begin"/>
        </w:r>
        <w:r>
          <w:instrText xml:space="preserve"> PAGEREF _Toc8270 \h </w:instrText>
        </w:r>
        <w:r>
          <w:fldChar w:fldCharType="separate"/>
        </w:r>
        <w:r>
          <w:t>60</w:t>
        </w:r>
        <w:r>
          <w:fldChar w:fldCharType="end"/>
        </w:r>
      </w:hyperlink>
    </w:p>
    <w:p>
      <w:pPr>
        <w:pStyle w:val="TOC1"/>
        <w:tabs>
          <w:tab w:val="right" w:leader="dot" w:pos="8306"/>
        </w:tabs>
      </w:pPr>
      <w:hyperlink w:anchor="_Toc21860" w:history="1">
        <w:r>
          <w:rPr>
            <w:rFonts w:ascii="仿宋" w:eastAsia="仿宋" w:hAnsi="仿宋" w:cs="仿宋" w:hint="eastAsia"/>
            <w:lang w:eastAsia="zh-CN"/>
          </w:rPr>
          <w:t>十三、利益相关者分析与沟通计划</w:t>
        </w:r>
        <w:r>
          <w:tab/>
        </w:r>
        <w:r>
          <w:fldChar w:fldCharType="begin"/>
        </w:r>
        <w:r>
          <w:instrText xml:space="preserve"> PAGEREF _Toc21860 \h </w:instrText>
        </w:r>
        <w:r>
          <w:fldChar w:fldCharType="separate"/>
        </w:r>
        <w:r>
          <w:t>60</w:t>
        </w:r>
        <w:r>
          <w:fldChar w:fldCharType="end"/>
        </w:r>
      </w:hyperlink>
    </w:p>
    <w:p>
      <w:pPr>
        <w:pStyle w:val="TOC2"/>
        <w:tabs>
          <w:tab w:val="right" w:leader="dot" w:pos="8306"/>
        </w:tabs>
      </w:pPr>
      <w:hyperlink w:anchor="_Toc6526" w:history="1">
        <w:r>
          <w:rPr>
            <w:rFonts w:ascii="仿宋" w:eastAsia="仿宋" w:hAnsi="仿宋" w:cs="仿宋" w:hint="eastAsia"/>
            <w:lang w:eastAsia="zh-CN"/>
          </w:rPr>
          <w:t>(一)、利益相关者分析</w:t>
        </w:r>
        <w:r>
          <w:tab/>
        </w:r>
        <w:r>
          <w:fldChar w:fldCharType="begin"/>
        </w:r>
        <w:r>
          <w:instrText xml:space="preserve"> PAGEREF _Toc6526 \h </w:instrText>
        </w:r>
        <w:r>
          <w:fldChar w:fldCharType="separate"/>
        </w:r>
        <w:r>
          <w:t>60</w:t>
        </w:r>
        <w:r>
          <w:fldChar w:fldCharType="end"/>
        </w:r>
      </w:hyperlink>
    </w:p>
    <w:p>
      <w:pPr>
        <w:pStyle w:val="TOC2"/>
        <w:tabs>
          <w:tab w:val="right" w:leader="dot" w:pos="8306"/>
        </w:tabs>
      </w:pPr>
      <w:hyperlink w:anchor="_Toc22285" w:history="1">
        <w:r>
          <w:rPr>
            <w:rFonts w:ascii="仿宋" w:eastAsia="仿宋" w:hAnsi="仿宋" w:cs="仿宋" w:hint="eastAsia"/>
            <w:lang w:eastAsia="zh-CN"/>
          </w:rPr>
          <w:t>(二)、沟通计划</w:t>
        </w:r>
        <w:r>
          <w:tab/>
        </w:r>
        <w:r>
          <w:fldChar w:fldCharType="begin"/>
        </w:r>
        <w:r>
          <w:instrText xml:space="preserve"> PAGEREF _Toc22285 \h </w:instrText>
        </w:r>
        <w:r>
          <w:fldChar w:fldCharType="separate"/>
        </w:r>
        <w:r>
          <w:t>62</w:t>
        </w:r>
        <w:r>
          <w:fldChar w:fldCharType="end"/>
        </w:r>
      </w:hyperlink>
    </w:p>
    <w:p>
      <w:pPr>
        <w:pStyle w:val="TOC1"/>
        <w:tabs>
          <w:tab w:val="right" w:leader="dot" w:pos="8306"/>
        </w:tabs>
      </w:pPr>
      <w:hyperlink w:anchor="_Toc9469" w:history="1">
        <w:r>
          <w:rPr>
            <w:rFonts w:ascii="仿宋" w:eastAsia="仿宋" w:hAnsi="仿宋" w:cs="仿宋" w:hint="eastAsia"/>
            <w:lang w:eastAsia="zh-CN"/>
          </w:rPr>
          <w:t>十四、质量管理体系</w:t>
        </w:r>
        <w:r>
          <w:tab/>
        </w:r>
        <w:r>
          <w:fldChar w:fldCharType="begin"/>
        </w:r>
        <w:r>
          <w:instrText xml:space="preserve"> PAGEREF _Toc9469 \h </w:instrText>
        </w:r>
        <w:r>
          <w:fldChar w:fldCharType="separate"/>
        </w:r>
        <w:r>
          <w:t>63</w:t>
        </w:r>
        <w:r>
          <w:fldChar w:fldCharType="end"/>
        </w:r>
      </w:hyperlink>
    </w:p>
    <w:p>
      <w:pPr>
        <w:pStyle w:val="TOC2"/>
        <w:tabs>
          <w:tab w:val="right" w:leader="dot" w:pos="8306"/>
        </w:tabs>
      </w:pPr>
      <w:hyperlink w:anchor="_Toc31427" w:history="1">
        <w:r>
          <w:rPr>
            <w:rFonts w:ascii="仿宋" w:eastAsia="仿宋" w:hAnsi="仿宋" w:cs="仿宋" w:hint="eastAsia"/>
            <w:lang w:eastAsia="zh-CN"/>
          </w:rPr>
          <w:t>(一)、质量目标与方针</w:t>
        </w:r>
        <w:r>
          <w:tab/>
        </w:r>
        <w:r>
          <w:fldChar w:fldCharType="begin"/>
        </w:r>
        <w:r>
          <w:instrText xml:space="preserve"> PAGEREF _Toc31427 \h </w:instrText>
        </w:r>
        <w:r>
          <w:fldChar w:fldCharType="separate"/>
        </w:r>
        <w:r>
          <w:t>63</w:t>
        </w:r>
        <w:r>
          <w:fldChar w:fldCharType="end"/>
        </w:r>
      </w:hyperlink>
    </w:p>
    <w:p>
      <w:pPr>
        <w:pStyle w:val="TOC2"/>
        <w:tabs>
          <w:tab w:val="right" w:leader="dot" w:pos="8306"/>
        </w:tabs>
      </w:pPr>
      <w:hyperlink w:anchor="_Toc95" w:history="1">
        <w:r>
          <w:rPr>
            <w:rFonts w:ascii="仿宋" w:eastAsia="仿宋" w:hAnsi="仿宋" w:cs="仿宋" w:hint="eastAsia"/>
            <w:lang w:eastAsia="zh-CN"/>
          </w:rPr>
          <w:t>(二)、质量管理责任</w:t>
        </w:r>
        <w:r>
          <w:tab/>
        </w:r>
        <w:r>
          <w:fldChar w:fldCharType="begin"/>
        </w:r>
        <w:r>
          <w:instrText xml:space="preserve"> PAGEREF _Toc95 \h </w:instrText>
        </w:r>
        <w:r>
          <w:fldChar w:fldCharType="separate"/>
        </w:r>
        <w:r>
          <w:t>64</w:t>
        </w:r>
        <w:r>
          <w:fldChar w:fldCharType="end"/>
        </w:r>
      </w:hyperlink>
    </w:p>
    <w:p>
      <w:pPr>
        <w:pStyle w:val="TOC2"/>
        <w:tabs>
          <w:tab w:val="right" w:leader="dot" w:pos="8306"/>
        </w:tabs>
      </w:pPr>
      <w:hyperlink w:anchor="_Toc18864" w:history="1">
        <w:r>
          <w:rPr>
            <w:rFonts w:ascii="仿宋" w:eastAsia="仿宋" w:hAnsi="仿宋" w:cs="仿宋" w:hint="eastAsia"/>
            <w:lang w:eastAsia="zh-CN"/>
          </w:rPr>
          <w:t>(三)、质量管理体系文件</w:t>
        </w:r>
        <w:r>
          <w:tab/>
        </w:r>
        <w:r>
          <w:fldChar w:fldCharType="begin"/>
        </w:r>
        <w:r>
          <w:instrText xml:space="preserve"> PAGEREF _Toc18864 \h </w:instrText>
        </w:r>
        <w:r>
          <w:fldChar w:fldCharType="separate"/>
        </w:r>
        <w:r>
          <w:t>65</w:t>
        </w:r>
        <w:r>
          <w:fldChar w:fldCharType="end"/>
        </w:r>
      </w:hyperlink>
    </w:p>
    <w:p>
      <w:pPr>
        <w:pStyle w:val="TOC2"/>
        <w:tabs>
          <w:tab w:val="right" w:leader="dot" w:pos="8306"/>
        </w:tabs>
      </w:pPr>
      <w:hyperlink w:anchor="_Toc21123" w:history="1">
        <w:r>
          <w:rPr>
            <w:rFonts w:ascii="仿宋" w:eastAsia="仿宋" w:hAnsi="仿宋" w:cs="仿宋" w:hint="eastAsia"/>
            <w:lang w:eastAsia="zh-CN"/>
          </w:rPr>
          <w:t>(四)、质量培训与教育</w:t>
        </w:r>
        <w:r>
          <w:tab/>
        </w:r>
        <w:r>
          <w:fldChar w:fldCharType="begin"/>
        </w:r>
        <w:r>
          <w:instrText xml:space="preserve"> PAGEREF _Toc21123 \h </w:instrText>
        </w:r>
        <w:r>
          <w:fldChar w:fldCharType="separate"/>
        </w:r>
        <w:r>
          <w:t>67</w:t>
        </w:r>
        <w:r>
          <w:fldChar w:fldCharType="end"/>
        </w:r>
      </w:hyperlink>
    </w:p>
    <w:p>
      <w:pPr>
        <w:pStyle w:val="TOC2"/>
        <w:tabs>
          <w:tab w:val="right" w:leader="dot" w:pos="8306"/>
        </w:tabs>
      </w:pPr>
      <w:hyperlink w:anchor="_Toc28710" w:history="1">
        <w:r>
          <w:rPr>
            <w:rFonts w:ascii="仿宋" w:eastAsia="仿宋" w:hAnsi="仿宋" w:cs="仿宋" w:hint="eastAsia"/>
            <w:lang w:eastAsia="zh-CN"/>
          </w:rPr>
          <w:t>(五)、质量审核与评价</w:t>
        </w:r>
        <w:r>
          <w:tab/>
        </w:r>
        <w:r>
          <w:fldChar w:fldCharType="begin"/>
        </w:r>
        <w:r>
          <w:instrText xml:space="preserve"> PAGEREF _Toc28710 \h </w:instrText>
        </w:r>
        <w:r>
          <w:fldChar w:fldCharType="separate"/>
        </w:r>
        <w:r>
          <w:t>68</w:t>
        </w:r>
        <w:r>
          <w:fldChar w:fldCharType="end"/>
        </w:r>
      </w:hyperlink>
    </w:p>
    <w:p>
      <w:pPr>
        <w:pStyle w:val="TOC2"/>
        <w:tabs>
          <w:tab w:val="right" w:leader="dot" w:pos="8306"/>
        </w:tabs>
      </w:pPr>
      <w:hyperlink w:anchor="_Toc31641" w:history="1">
        <w:r>
          <w:rPr>
            <w:rFonts w:ascii="仿宋" w:eastAsia="仿宋" w:hAnsi="仿宋" w:cs="仿宋" w:hint="eastAsia"/>
            <w:lang w:eastAsia="zh-CN"/>
          </w:rPr>
          <w:t>(六)、不符合与纠正措施</w:t>
        </w:r>
        <w:r>
          <w:tab/>
        </w:r>
        <w:r>
          <w:fldChar w:fldCharType="begin"/>
        </w:r>
        <w:r>
          <w:instrText xml:space="preserve"> PAGEREF _Toc31641 \h </w:instrText>
        </w:r>
        <w:r>
          <w:fldChar w:fldCharType="separate"/>
        </w:r>
        <w:r>
          <w:t>70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635"/>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7181"/>
      <w:r>
        <w:rPr>
          <w:rFonts w:ascii="仿宋" w:eastAsia="仿宋" w:hAnsi="仿宋" w:cs="仿宋" w:hint="eastAsia"/>
          <w:sz w:val="28"/>
          <w:lang w:eastAsia="zh-CN"/>
        </w:rPr>
        <w:t>一、电子金融相关设备项目概论</w:t>
      </w:r>
      <w:bookmarkEnd w:id="2"/>
    </w:p>
    <w:p>
      <w:pPr>
        <w:pStyle w:val="Heading2"/>
        <w:rPr>
          <w:rFonts w:ascii="仿宋" w:eastAsia="仿宋" w:hAnsi="仿宋" w:cs="仿宋" w:hint="eastAsia"/>
          <w:lang w:eastAsia="zh-CN"/>
        </w:rPr>
      </w:pPr>
      <w:bookmarkStart w:id="3" w:name="_Toc18458"/>
      <w:r>
        <w:rPr>
          <w:rFonts w:ascii="仿宋" w:eastAsia="仿宋" w:hAnsi="仿宋" w:cs="仿宋" w:hint="eastAsia"/>
          <w:lang w:eastAsia="zh-CN"/>
        </w:rPr>
        <w:t>(一)、电子金融相关设备项目概况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起源追溯至对市场的深入洞察。市场的不断演变与变革为电子金融相关设备项目提供了难得的机遇。当前市场存在的需求缺口和变革的大环境共同构成了电子金融相关设备项目的背景。这个电子金融相关设备项目旨在充分利用市场机遇，填补行业中尚未满足的需求，为客户提供全新的解决方案。市场的变革和需求的增长使得这个电子金融相关设备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电子金融相关设备项目名称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电子金融相关设备项目正式命名为电子金融相关设备。这个名称不仅仅是一个标识，更代表了电子金融相关设备项目的核心理念和愿景。它蕴含着电子金融相关设备项目所要解决问题的关键字，具有强烈的表达和辨识度，为电子金融相关设备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电子金融相关设备项目目标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核心目标是提供一种全新、高效的解决方案，满足客户日益增长的需求。电子金融相关设备项目追求的不仅仅是满足市场需求，更是在市场中获得卓越的竞争优势。通过不断提升产品或服务的质量和创新水平，电子金融相关设备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电子金融相关设备项目范围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全面涵盖了产品研发、制造、市场推广和售后服务，确保从产品设计到最终用户体验的全方位关注。这一全面的电子金融相关设备项目范围是为了确保电子金融相关设备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电子金融相关设备项目时间表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电子金融相关设备项目计划在未来18个月内完成，包括研发、测试、市场试点和正式推出等不同阶段。这个时间表的合理设计是为了确保电子金融相关设备项目各个阶段的顺利推进，以便按时交付高质量的成果。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电子金融相关设备项目预算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电子金融相关设备项目总预算估算为XX百万美元，主要分配在研发、市场推广、人员培训和运营等方面。这一充足的预算为电子金融相关设备项目提供了充足的资源，确保电子金融相关设备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电子金融相关设备项目风险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可能面临的风险包括市场接受度低、技术难题、竞争激烈等。电子金融相关设备项目团队已经制定了相应的风险应对计划，通过前瞻性的风险管理，确保电子金融相关设备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电子金融相关设备项目团队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电子金融相关设备项目汇聚了一支经验丰富、多领域专业素养的核心团队，确保电子金融相关设备项目在各个方面都能拥有高水平的执行力。团队的协同作战是电子金融相关设备项目成功的关键因素之一。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电子金融相关设备项目背景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电子金融相关设备项目的背景根植于市场对更高效、创新产品的渴望，同时也受到科技发展对行业格局的深刻改变的影响。这为电子金融相关设备项目提供了广阔的发展空间和市场需求。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电子金融相关设备项目现状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截至目前，电子金融相关设备项目已完成市场调研和技术验证，取得了初步的成功。这为电子金融相关设备项目在未来的发展奠定了坚实的基础，为更远大的目标打下了坚实的基石。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7749"/>
      <w:r>
        <w:rPr>
          <w:rFonts w:ascii="仿宋" w:eastAsia="仿宋" w:hAnsi="仿宋" w:cs="仿宋" w:hint="eastAsia"/>
          <w:sz w:val="28"/>
          <w:lang w:eastAsia="zh-CN"/>
        </w:rPr>
        <w:t>(二)、电子金融相关设备项目目标</w:t>
      </w:r>
      <w:bookmarkEnd w:id="4"/>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keyword》电子金融相关设备项目首要业务目标是在市场中占据有利地位，实现产品/服务的成功推广和销售。通过不断提升产品质量、创新性，电子金融相关设备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在科技迅速发展的时代，电子金融相关设备项目着眼于技术创新。通过持续的研发和技术升级，电子金融相关设备项目旨在推出更具创新性的产品或服务，以满足市场对新鲜、先进解决方案的需求。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电子金融相关设备项目设定了客户满意度目标。通过提供卓越的产品质量和优质的客户服务，电子金融相关设备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电子金融相关设备项目注重社会责任和可持续发展。通过实施环保、社会责任电子金融相关设备项目，电子金融相关设备项目致力于在经济发展的同时保护环境，促进社会公平，实现可持续经营。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电子金融相关设备项目的团队是实现目标的核心驱动力。因此，电子金融相关设备项目设定了团队发展目标，包括提升团队成员的专业技能、培养领导力，以及搭建协同高效的团队工作氛围。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6165"/>
      <w:r>
        <w:rPr>
          <w:rFonts w:ascii="仿宋" w:eastAsia="仿宋" w:hAnsi="仿宋" w:cs="仿宋" w:hint="eastAsia"/>
          <w:sz w:val="28"/>
          <w:lang w:eastAsia="zh-CN"/>
        </w:rPr>
        <w:t>(三)、电子金融相关设备项目提出的理由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电子金融相关设备项目提出的理由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提出源于对市场机遇的深刻洞察。当前市场中存在的需求缺口和行业发展趋势表明，有巨大的商业机会等待被开发。通过准确捕捉市场机遇，电子金融相关设备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理念基于对技术创新的信仰。通过持续的研发和技术投入，电子金融相关设备项目有望推出更具创新性的产品或服务。在科技飞速发展的当下，电子金融相关设备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提出是为了增强企业的行业竞争力。通过提升产品或服务的质量和独特性，电子金融相关设备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响应了消费者需求的变化。随着社会和科技的不断发展，消费者对产品和服务的需求也在发生变化。通过深入了解并及时回应消费者的新需求，电子金融相关设备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提出是企业战略发展规划的一部分。在面对日益激烈的市场竞争和不断变化的商业环境中，电子金融相关设备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提出不仅仅是基于商业考量，还注重社会责任。通过推出环保、社会责任等方面的电子金融相关设备项目，电子金融相关设备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电子金融相关设备项目的提出反映了对利益相关者期望的关注。包括客户、员工、投资者等利益相关者在企业发展中都有着各自的期望，电子金融相关设备项目力求在满足这些期望的同时，取得更大的共赢。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9167"/>
      <w:r>
        <w:rPr>
          <w:rFonts w:ascii="仿宋" w:eastAsia="仿宋" w:hAnsi="仿宋" w:cs="仿宋" w:hint="eastAsia"/>
          <w:sz w:val="28"/>
          <w:lang w:eastAsia="zh-CN"/>
        </w:rPr>
        <w:t>(四)、电子金融相关设备项目意义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在实施电子金融相关设备项目的过程中，我们不仅仅是在追逐商业成功，更是为企业和社会的多个层面创造了深远的意义。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首要意义在于提升企业的市场竞争力。通过持续的创新和对产品质量的高标准要求，电子金融相关设备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此外，电子金融相关设备项目的推进将促使行业技术水平的提升。通过引入先进技术和创新性解决方案，电子金融相关设备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电子金融相关设备项目不仅创造了大量就业机会，提高了就业水平，还注重社会责任和环保。通过参与社会公益事业和推动环保电子金融相关设备项目，电子金融相关设备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综合而言，电子金融相关设备项目意义重大，不仅推动了企业的发展，也为行业和社会的进步贡献了积极力量。这是一个全面而深刻的影响，将在未来产生可持续的正面效应。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201"/>
      <w:r>
        <w:rPr>
          <w:rFonts w:ascii="仿宋" w:eastAsia="仿宋" w:hAnsi="仿宋" w:cs="仿宋" w:hint="eastAsia"/>
          <w:sz w:val="28"/>
          <w:lang w:eastAsia="zh-CN"/>
        </w:rPr>
        <w:t>(五)、电子金融相关设备项目背景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在当今迅猛发展的商业环境中，电子金融相关设备项目的动因根植于对多方面因素的审慎考量。这个电子金融相关设备项目的提出并非孤立的决策，而是对企业所处背景深入思考的产物。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电子金融相关设备项目背后的首要原因。科技的迅速发展和全球市场的快速变化使得企业必须灵活应对。电子金融相关设备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竞争的激烈程度也是电子金融相关设备项目背景中不可忽视的一环。企业需要在激烈竞争中脱颖而出，为此，电子金融相关设备项目致力于打破常规，提供独特的价值主张，以吸引客户并确保市场份额的增长。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技术的迅速发展为企业带来了机遇与挑战。作为电子金融相关设备项目启动的背景之一，对新兴技术的应用将有助于提升企业的技术水平，使其在不断演进的商业环境中保持竞争优势。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此外，社会对企业责任的期望也在逐渐升高。电子金融相关设备项目充分融入了社会责任的理念，通过可持续经营和社会公益电子金融相关设备项目，企图为社会贡献一份力量，在商业成功的同时关注社会价值。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0075"/>
      <w:r>
        <w:rPr>
          <w:rFonts w:ascii="仿宋" w:eastAsia="仿宋" w:hAnsi="仿宋" w:cs="仿宋" w:hint="eastAsia"/>
          <w:sz w:val="28"/>
          <w:lang w:eastAsia="zh-CN"/>
        </w:rPr>
        <w:t>二、产品规划分析</w:t>
      </w:r>
      <w:bookmarkEnd w:id="8"/>
    </w:p>
    <w:p>
      <w:pPr>
        <w:pStyle w:val="Heading2"/>
        <w:rPr>
          <w:rFonts w:ascii="仿宋" w:eastAsia="仿宋" w:hAnsi="仿宋" w:cs="仿宋" w:hint="eastAsia"/>
          <w:lang w:eastAsia="zh-CN"/>
        </w:rPr>
      </w:pPr>
      <w:bookmarkStart w:id="9" w:name="_Toc27561"/>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电子金融相关设备项目的主要产品是XXXX，预计年产值为XXX万元。这一产品在市场中占据着重要的地位，其广泛的应用范围使得该电子金融相关设备项目的市场前景非常广阔。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子金融相关设备项目的xxx产品作为重要的原材料之一，将在多个领域发挥关键作用。其在建筑、交通、能源等方面的广泛应用将为整个产业链提供强大的支持，形成产业协同效应。电子金融相关设备项目的年产值XXX万XXX万XXX万万元不仅反映了其在市场上的巨大潜力，更预示着它对国民经济的积极贡献。这种关联度高、涉及面广的产业关系，使得该电子金融相关设备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25882"/>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总征地面积为XXXX平方米，相当于约XX.XX亩，其中净用地面积为XXXX平方米，红线范围内相当于约XX.XX亩。这一用地规模充分考虑了电子金融相关设备项目的建设需求，保障了电子金融相关设备项目在合适的空间内得以充分发展。电子金融相关设备项目规划的总建筑面积为XXXX平方米，其中主体工程建设占XXXX平方米，计容建筑面积达XXXX平方米。预计建筑工程的投资将达到XXXX万元，为电子金融相关设备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计划购置的设备共计XXXX台（套），设备购置费用为XXXX万元。这一设备购置计划充分考虑到电子金融相关设备项目的生产需求和技术要求，确保了电子金融相关设备项目在生产运营中具备先进的技术装备和高效的生产能力。设备的合理配置将为电子金融相关设备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计划总投资为XXXX万元，预计年实现营业收入为XXXX万元。这一产能规模的设定旨在确保电子金融相关设备项目能够在投资与回报之间取得平衡，实现长期可持续的发展。电子金融相关设备项目的总投资充分考虑到各个方面的需求，包括用地建设、设备购置等多个环节，以确保电子金融相关设备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22248"/>
      <w:r>
        <w:rPr>
          <w:rFonts w:ascii="仿宋" w:eastAsia="仿宋" w:hAnsi="仿宋" w:cs="仿宋" w:hint="eastAsia"/>
          <w:sz w:val="28"/>
          <w:lang w:eastAsia="zh-CN"/>
        </w:rPr>
        <w:t>三、电子金融相关设备项目土建工程</w:t>
      </w:r>
      <w:bookmarkEnd w:id="11"/>
    </w:p>
    <w:p>
      <w:pPr>
        <w:pStyle w:val="Heading2"/>
        <w:rPr>
          <w:rFonts w:ascii="仿宋" w:eastAsia="仿宋" w:hAnsi="仿宋" w:cs="仿宋" w:hint="eastAsia"/>
          <w:lang w:eastAsia="zh-CN"/>
        </w:rPr>
      </w:pPr>
      <w:bookmarkStart w:id="12" w:name="_Toc5006"/>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在电子金融相关设备项目的建筑工程设计中，我们将秉承一系列重要的设计原则，以确保电子金融相关设备项目建筑在功能、美观、可持续性等方面达到最佳效果。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首要原则是确保建筑的功能性得到最大化的发挥。我们将充分理解电子金融相关设备项目的实际需求，合理布局各个功能区域，保证建筑在满足业务需求的同时，提供高效的工作环境。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在建筑设计中，我们将综合考虑建设和运营成本。通过精细的经济效益分析，确保设计方案在高效利用资源的同时，对电子金融相关设备项目的长期盈利能力有积极的贡献。</w:t>
      </w:r>
    </w:p>
    <w:p>
      <w:pPr>
        <w:pStyle w:val="Heading2"/>
        <w:ind w:firstLine="560" w:firstLineChars="200"/>
        <w:rPr>
          <w:rFonts w:ascii="仿宋" w:eastAsia="仿宋" w:hAnsi="仿宋" w:cs="仿宋" w:hint="eastAsia"/>
          <w:sz w:val="28"/>
          <w:lang w:eastAsia="zh-CN"/>
        </w:rPr>
      </w:pPr>
      <w:bookmarkStart w:id="13" w:name="_Toc25118"/>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子金融相关设备项目的土建工程设计中，我们将精准设定设计年限，结合电子金融相关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子金融相关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30933"/>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电子金融相关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子金融相关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子金融相关设备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15790"/>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本期工程电子金融相关设备项目预计总建筑面积XXX平方米，其中：计容建筑面积XXX平方米，计划建筑工程投资XX万元，占电子金融相关设备项目总投资的XX%。</w:t>
      </w:r>
    </w:p>
    <w:p>
      <w:pPr>
        <w:pStyle w:val="Heading1"/>
        <w:ind w:firstLine="560" w:firstLineChars="200"/>
        <w:rPr>
          <w:rFonts w:ascii="仿宋" w:eastAsia="仿宋" w:hAnsi="仿宋" w:cs="仿宋" w:hint="eastAsia"/>
          <w:sz w:val="28"/>
          <w:lang w:eastAsia="zh-CN"/>
        </w:rPr>
      </w:pPr>
      <w:bookmarkStart w:id="16" w:name="_Toc25498"/>
      <w:r>
        <w:rPr>
          <w:rFonts w:ascii="仿宋" w:eastAsia="仿宋" w:hAnsi="仿宋" w:cs="仿宋" w:hint="eastAsia"/>
          <w:sz w:val="28"/>
          <w:lang w:eastAsia="zh-CN"/>
        </w:rPr>
        <w:t>四、电子金融相关设备项目可持续发展</w:t>
      </w:r>
      <w:bookmarkEnd w:id="16"/>
    </w:p>
    <w:p>
      <w:pPr>
        <w:pStyle w:val="Heading2"/>
        <w:rPr>
          <w:rFonts w:ascii="仿宋" w:eastAsia="仿宋" w:hAnsi="仿宋" w:cs="仿宋" w:hint="eastAsia"/>
          <w:lang w:eastAsia="zh-CN"/>
        </w:rPr>
      </w:pPr>
      <w:bookmarkStart w:id="17" w:name="_Toc9756"/>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电子金融相关设备项目中，电子金融相关设备项目团队着眼于未来，明确了可持续发展的战略方向。制定的具体可持续发展目标包括降低资源使用、采用环保技术、最大化社会效益等。这一步骤不仅有助于电子金融相关设备项目在环保和社会责任方面达到最高标准，也为未来提供了明确的指引，确保电子金融相关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可持续实践的融入电子金融相关设备项目管理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子金融相关设备项目管理周期。从电子金融相关设备项目规划开始，电子金融相关设备项目团队就考虑了环境和社会的因素。在执行阶段，电子金融相关设备项目团队积极推动绿色技术的应用，优化资源利用。此外，关注员工的社会责任，通过培训和沟通活动提高员工对可持续发展的认知，使他们能够在日常工作中践行可持续实践。这些举措不仅为电子金融相关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19636"/>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子金融相关设备项目的可持续发展理念，我们深信环保与社会责任是电子金融相关设备项目成功的关键支柱。在电子金融相关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金融相关设备项目团队通过引入先进的环保技术、建立高效的废物处理系统以及推动能源节约措施，积极履行环保责任。定期的环保监测和评估确保电子金融相关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https://d.book118.com/248046051110006046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电子金融相关设备项目规划设计蓝图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81CEE"/>
    <w:rsid w:val="23F81CE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4804605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2024-03-03T18:57:00Z</dcterms:created>
  <dcterms:modified xsi:type="dcterms:W3CDTF">2024-03-03T18:57:52Z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BB17327441824309BAFED6D61689ED97_11</vt:lpwstr>
  </property>
  <property fmtid="{D5CDD505-2E9C-101B-9397-08002B2CF9AE}" pid="3" name="KSOProductBuildVer">
    <vt:lpwstr>2052-12.1.0.16388</vt:lpwstr>
  </property>
</Properties>
</file>