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8141B" w:rsidP="00A8141B" w14:paraId="7F4C96F4" w14:textId="77777777">
      <w:pPr>
        <w:spacing w:before="48" w:beforeLines="20" w:after="360" w:afterLines="150" w:line="360" w:lineRule="auto"/>
        <w:jc w:val="center"/>
        <w:rPr>
          <w:rFonts w:ascii="华文中宋" w:eastAsia="华文中宋" w:hAnsi="华文中宋"/>
          <w:b/>
          <w:sz w:val="30"/>
        </w:rPr>
      </w:pPr>
      <w:r w:rsidRPr="00A8141B">
        <w:rPr>
          <w:rFonts w:ascii="华文中宋" w:eastAsia="华文中宋" w:hAnsi="华文中宋"/>
          <w:b/>
          <w:sz w:val="30"/>
        </w:rPr>
        <w:t>2023</w:t>
      </w:r>
      <w:r w:rsidRPr="00A8141B">
        <w:rPr>
          <w:rFonts w:ascii="华文中宋" w:eastAsia="华文中宋" w:hAnsi="华文中宋"/>
          <w:b/>
          <w:sz w:val="30"/>
        </w:rPr>
        <w:t>云南大理州弥渡县发展和改革局招聘公益岗人员（</w:t>
      </w:r>
      <w:r w:rsidRPr="00A8141B">
        <w:rPr>
          <w:rFonts w:ascii="华文中宋" w:eastAsia="华文中宋" w:hAnsi="华文中宋"/>
          <w:b/>
          <w:sz w:val="30"/>
        </w:rPr>
        <w:t>3</w:t>
      </w:r>
      <w:r w:rsidRPr="00A8141B">
        <w:rPr>
          <w:rFonts w:ascii="华文中宋" w:eastAsia="华文中宋" w:hAnsi="华文中宋"/>
          <w:b/>
          <w:sz w:val="30"/>
        </w:rPr>
        <w:t>人）笔试模拟试题及答案解析</w:t>
      </w:r>
    </w:p>
    <w:p w:rsidR="00A77B3E" w14:paraId="3848100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F9C4426" w14:textId="77777777">
      <w:pPr>
        <w:spacing w:after="260" w:line="360" w:lineRule="auto"/>
      </w:pPr>
      <w:r>
        <w:rPr>
          <w:rFonts w:ascii="微软雅黑" w:eastAsia="微软雅黑" w:cs="微软雅黑"/>
        </w:rPr>
        <w:t>一、选择题</w:t>
      </w:r>
    </w:p>
    <w:p w:rsidR="00AD1216" w14:paraId="68EF2A96"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3A41B2F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057B1B2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5ECD58D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06D640B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647D9C0C"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1D863F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257F818D"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2799C60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514DEEA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35C951C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0753730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277163D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440FBF5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2B2D3C96"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017A0C4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4234D13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7F4AD5E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74FD5A6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36813C7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16FA6DF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增加农业税收</w:t>
      </w:r>
      <w:r w:rsidRPr="00AD1216">
        <w:rPr>
          <w:rFonts w:ascii="微软雅黑" w:eastAsia="微软雅黑" w:cs="微软雅黑"/>
          <w:szCs w:val="14"/>
        </w:rPr>
        <w:t>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205A4FF0"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43B9798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3D78645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4EAD78A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6FFB6B5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1B5221C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38E5BCA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6083672D"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以组织文化和组织经营业绩为标准，科特尔和赫斯科特将组织文化分为策略合理型、灵活适应型和</w:t>
      </w:r>
      <w:r w:rsidRPr="00AD1216">
        <w:rPr>
          <w:rFonts w:ascii="微软雅黑" w:eastAsia="微软雅黑" w:cs="微软雅黑"/>
          <w:szCs w:val="14"/>
        </w:rPr>
        <w:t>()</w:t>
      </w:r>
      <w:r w:rsidRPr="00AD1216">
        <w:rPr>
          <w:rFonts w:ascii="微软雅黑" w:eastAsia="微软雅黑" w:cs="微软雅黑"/>
          <w:szCs w:val="14"/>
        </w:rPr>
        <w:t>等。</w:t>
      </w:r>
    </w:p>
    <w:p w:rsidR="00AD1216" w14:paraId="2C1A03A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、活力型文化</w:t>
      </w:r>
    </w:p>
    <w:p w:rsidR="00AD1216" w14:paraId="7D0A595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、强力型文化</w:t>
      </w:r>
    </w:p>
    <w:p w:rsidR="00AD1216" w14:paraId="1111F8E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、僵化型文化</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https://d.book118.com/248047124053006034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rsidP="00AA6F0C" w14:paraId="53F270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141B" w14:paraId="1E8D0EA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rsidP="00AA6F0C" w14:paraId="16C4E029" w14:textId="3456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8141B" w14:paraId="164D24D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14:paraId="3EB842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141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rsidP="00AA6F0C" w14:textId="3456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8141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141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rsidP="00AA6F0C" w14:textId="34562D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814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14:paraId="6D5348E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14:paraId="1313566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14:paraId="54F4B6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41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A8141B"/>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3F81C9"/>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A8141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8141B"/>
    <w:rPr>
      <w:sz w:val="18"/>
      <w:szCs w:val="18"/>
    </w:rPr>
  </w:style>
  <w:style w:type="paragraph" w:styleId="Footer">
    <w:name w:val="footer"/>
    <w:basedOn w:val="Normal"/>
    <w:link w:val="a0"/>
    <w:rsid w:val="00A8141B"/>
    <w:pPr>
      <w:tabs>
        <w:tab w:val="center" w:pos="4153"/>
        <w:tab w:val="right" w:pos="8306"/>
      </w:tabs>
      <w:snapToGrid w:val="0"/>
    </w:pPr>
    <w:rPr>
      <w:sz w:val="18"/>
      <w:szCs w:val="18"/>
    </w:rPr>
  </w:style>
  <w:style w:type="character" w:customStyle="1" w:styleId="a0">
    <w:name w:val="页脚 字符"/>
    <w:basedOn w:val="DefaultParagraphFont"/>
    <w:link w:val="Footer"/>
    <w:rsid w:val="00A8141B"/>
    <w:rPr>
      <w:sz w:val="18"/>
      <w:szCs w:val="18"/>
    </w:rPr>
  </w:style>
  <w:style w:type="character" w:styleId="PageNumber">
    <w:name w:val="page number"/>
    <w:basedOn w:val="DefaultParagraphFont"/>
    <w:rsid w:val="00A814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8047124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3297</Words>
  <Characters>18793</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2024-02-06T13:53:00Z</dcterms:created>
  <dcterms:modified xsi:type="dcterms:W3CDTF">2024-02-06T13:53:00Z</dcterms:modified>
</cp:coreProperties>
</file>