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0776" w:rsidP="00390776" w14:paraId="773C2416" w14:textId="77777777">
      <w:pPr>
        <w:spacing w:before="48" w:beforeLines="20" w:after="360" w:afterLines="150" w:line="360" w:lineRule="auto"/>
        <w:jc w:val="center"/>
        <w:rPr>
          <w:rFonts w:ascii="华文中宋" w:eastAsia="华文中宋" w:hAnsi="华文中宋"/>
          <w:b/>
          <w:sz w:val="30"/>
        </w:rPr>
      </w:pPr>
      <w:r w:rsidRPr="00390776">
        <w:rPr>
          <w:rFonts w:ascii="华文中宋" w:eastAsia="华文中宋" w:hAnsi="华文中宋"/>
          <w:b/>
          <w:sz w:val="30"/>
        </w:rPr>
        <w:t>2023</w:t>
      </w:r>
      <w:r w:rsidRPr="00390776">
        <w:rPr>
          <w:rFonts w:ascii="华文中宋" w:eastAsia="华文中宋" w:hAnsi="华文中宋"/>
          <w:b/>
          <w:sz w:val="30"/>
        </w:rPr>
        <w:t>江西中共赣州经济技术开发区工作委员会党校（赣州经济技术开发区史志档案管理中心）招聘</w:t>
      </w:r>
      <w:r w:rsidRPr="00390776">
        <w:rPr>
          <w:rFonts w:ascii="华文中宋" w:eastAsia="华文中宋" w:hAnsi="华文中宋"/>
          <w:b/>
          <w:sz w:val="30"/>
        </w:rPr>
        <w:t>2</w:t>
      </w:r>
      <w:r w:rsidRPr="00390776">
        <w:rPr>
          <w:rFonts w:ascii="华文中宋" w:eastAsia="华文中宋" w:hAnsi="华文中宋"/>
          <w:b/>
          <w:sz w:val="30"/>
        </w:rPr>
        <w:t>名工作人员笔试备考试题及答案解析</w:t>
      </w:r>
    </w:p>
    <w:p w:rsidR="00A77B3E" w14:paraId="594160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142FE9" w14:textId="77777777">
      <w:pPr>
        <w:spacing w:after="260" w:line="360" w:lineRule="auto"/>
      </w:pPr>
      <w:r>
        <w:rPr>
          <w:rFonts w:ascii="微软雅黑" w:eastAsia="微软雅黑" w:cs="微软雅黑"/>
        </w:rPr>
        <w:t>一、选择题</w:t>
      </w:r>
    </w:p>
    <w:p w:rsidR="00D11858" w14:paraId="6D7EDE0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3717967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1EF445C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1C26728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0A04B9E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725D8FD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A64F82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w:t>
      </w:r>
      <w:r w:rsidRPr="00D11858">
        <w:rPr>
          <w:rFonts w:ascii="微软雅黑" w:eastAsia="微软雅黑" w:cs="微软雅黑"/>
          <w:szCs w:val="14"/>
        </w:rPr>
        <w:t>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5E9125D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0166A1D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595BC0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2FF0D63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45577E2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4890A85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097E91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0ED5705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D42BB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741A430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2E8B8EB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3AEEA42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701B287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CEBD94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5EFAA13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500714C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3AB48AF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3B44889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4F39C92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76E78A8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BBA4C5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https://d.book118.com/248067112052006033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paraId="754B31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776" w14:paraId="06B902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paraId="60C2FD2F" w14:textId="79C28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0776" w14:paraId="41D8BE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paraId="4C6CC4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7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textId="79C28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07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07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rsidP="005D4DE0" w14:textId="79C285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07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paraId="2B88C7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paraId="0CFAEC0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paraId="34C60C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07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0776"/>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33143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9077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0776"/>
    <w:rPr>
      <w:sz w:val="18"/>
      <w:szCs w:val="18"/>
    </w:rPr>
  </w:style>
  <w:style w:type="paragraph" w:styleId="Footer">
    <w:name w:val="footer"/>
    <w:basedOn w:val="Normal"/>
    <w:link w:val="a0"/>
    <w:rsid w:val="00390776"/>
    <w:pPr>
      <w:tabs>
        <w:tab w:val="center" w:pos="4153"/>
        <w:tab w:val="right" w:pos="8306"/>
      </w:tabs>
      <w:snapToGrid w:val="0"/>
    </w:pPr>
    <w:rPr>
      <w:sz w:val="18"/>
      <w:szCs w:val="18"/>
    </w:rPr>
  </w:style>
  <w:style w:type="character" w:customStyle="1" w:styleId="a0">
    <w:name w:val="页脚 字符"/>
    <w:basedOn w:val="DefaultParagraphFont"/>
    <w:link w:val="Footer"/>
    <w:rsid w:val="00390776"/>
    <w:rPr>
      <w:sz w:val="18"/>
      <w:szCs w:val="18"/>
    </w:rPr>
  </w:style>
  <w:style w:type="character" w:styleId="PageNumber">
    <w:name w:val="page number"/>
    <w:basedOn w:val="DefaultParagraphFont"/>
    <w:rsid w:val="003907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806711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3345</Words>
  <Characters>19070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