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羟丙基甲基纤维素项目规划设计蓝图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93" w:history="1">
        <w:r>
          <w:rPr>
            <w:rFonts w:ascii="仿宋" w:eastAsia="仿宋" w:hAnsi="仿宋" w:cs="仿宋" w:hint="eastAsia"/>
            <w:lang w:eastAsia="zh-CN"/>
          </w:rPr>
          <w:t>概论</w:t>
        </w:r>
        <w:r>
          <w:tab/>
        </w:r>
        <w:r>
          <w:fldChar w:fldCharType="begin"/>
        </w:r>
        <w:r>
          <w:instrText xml:space="preserve"> PAGEREF _Toc19593 \h </w:instrText>
        </w:r>
        <w:r>
          <w:fldChar w:fldCharType="separate"/>
        </w:r>
        <w:r>
          <w:t>3</w:t>
        </w:r>
        <w:r>
          <w:fldChar w:fldCharType="end"/>
        </w:r>
      </w:hyperlink>
    </w:p>
    <w:p>
      <w:pPr>
        <w:pStyle w:val="TOC1"/>
        <w:tabs>
          <w:tab w:val="right" w:leader="dot" w:pos="8306"/>
        </w:tabs>
      </w:pPr>
      <w:hyperlink w:anchor="_Toc5862" w:history="1">
        <w:r>
          <w:rPr>
            <w:rFonts w:ascii="仿宋" w:eastAsia="仿宋" w:hAnsi="仿宋" w:cs="仿宋" w:hint="eastAsia"/>
            <w:lang w:eastAsia="zh-CN"/>
          </w:rPr>
          <w:t>一、羟丙基甲基纤维素项目土建工程</w:t>
        </w:r>
        <w:r>
          <w:tab/>
        </w:r>
        <w:r>
          <w:fldChar w:fldCharType="begin"/>
        </w:r>
        <w:r>
          <w:instrText xml:space="preserve"> PAGEREF _Toc5862 \h </w:instrText>
        </w:r>
        <w:r>
          <w:fldChar w:fldCharType="separate"/>
        </w:r>
        <w:r>
          <w:t>3</w:t>
        </w:r>
        <w:r>
          <w:fldChar w:fldCharType="end"/>
        </w:r>
      </w:hyperlink>
    </w:p>
    <w:p>
      <w:pPr>
        <w:pStyle w:val="TOC2"/>
        <w:tabs>
          <w:tab w:val="right" w:leader="dot" w:pos="8306"/>
        </w:tabs>
      </w:pPr>
      <w:hyperlink w:anchor="_Toc1652" w:history="1">
        <w:r>
          <w:rPr>
            <w:rFonts w:ascii="仿宋" w:eastAsia="仿宋" w:hAnsi="仿宋" w:cs="仿宋" w:hint="eastAsia"/>
            <w:lang w:eastAsia="zh-CN"/>
          </w:rPr>
          <w:t>(一)、建筑工程设计原则</w:t>
        </w:r>
        <w:r>
          <w:tab/>
        </w:r>
        <w:r>
          <w:fldChar w:fldCharType="begin"/>
        </w:r>
        <w:r>
          <w:instrText xml:space="preserve"> PAGEREF _Toc1652 \h </w:instrText>
        </w:r>
        <w:r>
          <w:fldChar w:fldCharType="separate"/>
        </w:r>
        <w:r>
          <w:t>3</w:t>
        </w:r>
        <w:r>
          <w:fldChar w:fldCharType="end"/>
        </w:r>
      </w:hyperlink>
    </w:p>
    <w:p>
      <w:pPr>
        <w:pStyle w:val="TOC2"/>
        <w:tabs>
          <w:tab w:val="right" w:leader="dot" w:pos="8306"/>
        </w:tabs>
      </w:pPr>
      <w:hyperlink w:anchor="_Toc12171" w:history="1">
        <w:r>
          <w:rPr>
            <w:rFonts w:ascii="仿宋" w:eastAsia="仿宋" w:hAnsi="仿宋" w:cs="仿宋" w:hint="eastAsia"/>
            <w:lang w:eastAsia="zh-CN"/>
          </w:rPr>
          <w:t>(二)、土建工程设计年限及安全等级</w:t>
        </w:r>
        <w:r>
          <w:tab/>
        </w:r>
        <w:r>
          <w:fldChar w:fldCharType="begin"/>
        </w:r>
        <w:r>
          <w:instrText xml:space="preserve"> PAGEREF _Toc12171 \h </w:instrText>
        </w:r>
        <w:r>
          <w:fldChar w:fldCharType="separate"/>
        </w:r>
        <w:r>
          <w:t>4</w:t>
        </w:r>
        <w:r>
          <w:fldChar w:fldCharType="end"/>
        </w:r>
      </w:hyperlink>
    </w:p>
    <w:p>
      <w:pPr>
        <w:pStyle w:val="TOC2"/>
        <w:tabs>
          <w:tab w:val="right" w:leader="dot" w:pos="8306"/>
        </w:tabs>
      </w:pPr>
      <w:hyperlink w:anchor="_Toc25075" w:history="1">
        <w:r>
          <w:rPr>
            <w:rFonts w:ascii="仿宋" w:eastAsia="仿宋" w:hAnsi="仿宋" w:cs="仿宋" w:hint="eastAsia"/>
            <w:lang w:eastAsia="zh-CN"/>
          </w:rPr>
          <w:t>(三)、建筑工程设计总体要求</w:t>
        </w:r>
        <w:r>
          <w:tab/>
        </w:r>
        <w:r>
          <w:fldChar w:fldCharType="begin"/>
        </w:r>
        <w:r>
          <w:instrText xml:space="preserve"> PAGEREF _Toc25075 \h </w:instrText>
        </w:r>
        <w:r>
          <w:fldChar w:fldCharType="separate"/>
        </w:r>
        <w:r>
          <w:t>5</w:t>
        </w:r>
        <w:r>
          <w:fldChar w:fldCharType="end"/>
        </w:r>
      </w:hyperlink>
    </w:p>
    <w:p>
      <w:pPr>
        <w:pStyle w:val="TOC2"/>
        <w:tabs>
          <w:tab w:val="right" w:leader="dot" w:pos="8306"/>
        </w:tabs>
      </w:pPr>
      <w:hyperlink w:anchor="_Toc17120" w:history="1">
        <w:r>
          <w:rPr>
            <w:rFonts w:ascii="仿宋" w:eastAsia="仿宋" w:hAnsi="仿宋" w:cs="仿宋" w:hint="eastAsia"/>
            <w:lang w:eastAsia="zh-CN"/>
          </w:rPr>
          <w:t>(四)、土建工程建设指标</w:t>
        </w:r>
        <w:r>
          <w:tab/>
        </w:r>
        <w:r>
          <w:fldChar w:fldCharType="begin"/>
        </w:r>
        <w:r>
          <w:instrText xml:space="preserve"> PAGEREF _Toc17120 \h </w:instrText>
        </w:r>
        <w:r>
          <w:fldChar w:fldCharType="separate"/>
        </w:r>
        <w:r>
          <w:t>6</w:t>
        </w:r>
        <w:r>
          <w:fldChar w:fldCharType="end"/>
        </w:r>
      </w:hyperlink>
    </w:p>
    <w:p>
      <w:pPr>
        <w:pStyle w:val="TOC1"/>
        <w:tabs>
          <w:tab w:val="right" w:leader="dot" w:pos="8306"/>
        </w:tabs>
      </w:pPr>
      <w:hyperlink w:anchor="_Toc29723" w:history="1">
        <w:r>
          <w:rPr>
            <w:rFonts w:ascii="仿宋" w:eastAsia="仿宋" w:hAnsi="仿宋" w:cs="仿宋" w:hint="eastAsia"/>
            <w:lang w:eastAsia="zh-CN"/>
          </w:rPr>
          <w:t>二、羟丙基甲基纤维素项目建设背景及必要性分析</w:t>
        </w:r>
        <w:r>
          <w:tab/>
        </w:r>
        <w:r>
          <w:fldChar w:fldCharType="begin"/>
        </w:r>
        <w:r>
          <w:instrText xml:space="preserve"> PAGEREF _Toc29723 \h </w:instrText>
        </w:r>
        <w:r>
          <w:fldChar w:fldCharType="separate"/>
        </w:r>
        <w:r>
          <w:t>6</w:t>
        </w:r>
        <w:r>
          <w:fldChar w:fldCharType="end"/>
        </w:r>
      </w:hyperlink>
    </w:p>
    <w:p>
      <w:pPr>
        <w:pStyle w:val="TOC2"/>
        <w:tabs>
          <w:tab w:val="right" w:leader="dot" w:pos="8306"/>
        </w:tabs>
      </w:pPr>
      <w:hyperlink w:anchor="_Toc28434" w:history="1">
        <w:r>
          <w:rPr>
            <w:rFonts w:ascii="仿宋" w:eastAsia="仿宋" w:hAnsi="仿宋" w:cs="仿宋" w:hint="eastAsia"/>
            <w:lang w:eastAsia="zh-CN"/>
          </w:rPr>
          <w:t>(一)、羟丙基甲基纤维素项目背景分析</w:t>
        </w:r>
        <w:r>
          <w:tab/>
        </w:r>
        <w:r>
          <w:fldChar w:fldCharType="begin"/>
        </w:r>
        <w:r>
          <w:instrText xml:space="preserve"> PAGEREF _Toc28434 \h </w:instrText>
        </w:r>
        <w:r>
          <w:fldChar w:fldCharType="separate"/>
        </w:r>
        <w:r>
          <w:t>6</w:t>
        </w:r>
        <w:r>
          <w:fldChar w:fldCharType="end"/>
        </w:r>
      </w:hyperlink>
    </w:p>
    <w:p>
      <w:pPr>
        <w:pStyle w:val="TOC2"/>
        <w:tabs>
          <w:tab w:val="right" w:leader="dot" w:pos="8306"/>
        </w:tabs>
      </w:pPr>
      <w:hyperlink w:anchor="_Toc29223" w:history="1">
        <w:r>
          <w:rPr>
            <w:rFonts w:ascii="仿宋" w:eastAsia="仿宋" w:hAnsi="仿宋" w:cs="仿宋" w:hint="eastAsia"/>
            <w:lang w:eastAsia="zh-CN"/>
          </w:rPr>
          <w:t>(二)、羟丙基甲基纤维素项目建设必要性分析</w:t>
        </w:r>
        <w:r>
          <w:tab/>
        </w:r>
        <w:r>
          <w:fldChar w:fldCharType="begin"/>
        </w:r>
        <w:r>
          <w:instrText xml:space="preserve"> PAGEREF _Toc29223 \h </w:instrText>
        </w:r>
        <w:r>
          <w:fldChar w:fldCharType="separate"/>
        </w:r>
        <w:r>
          <w:t>8</w:t>
        </w:r>
        <w:r>
          <w:fldChar w:fldCharType="end"/>
        </w:r>
      </w:hyperlink>
    </w:p>
    <w:p>
      <w:pPr>
        <w:pStyle w:val="TOC1"/>
        <w:tabs>
          <w:tab w:val="right" w:leader="dot" w:pos="8306"/>
        </w:tabs>
      </w:pPr>
      <w:hyperlink w:anchor="_Toc27946" w:history="1">
        <w:r>
          <w:rPr>
            <w:rFonts w:ascii="仿宋" w:eastAsia="仿宋" w:hAnsi="仿宋" w:cs="仿宋" w:hint="eastAsia"/>
            <w:lang w:eastAsia="zh-CN"/>
          </w:rPr>
          <w:t>三、羟丙基甲基纤维素项目绩效评估</w:t>
        </w:r>
        <w:r>
          <w:tab/>
        </w:r>
        <w:r>
          <w:fldChar w:fldCharType="begin"/>
        </w:r>
        <w:r>
          <w:instrText xml:space="preserve"> PAGEREF _Toc27946 \h </w:instrText>
        </w:r>
        <w:r>
          <w:fldChar w:fldCharType="separate"/>
        </w:r>
        <w:r>
          <w:t>9</w:t>
        </w:r>
        <w:r>
          <w:fldChar w:fldCharType="end"/>
        </w:r>
      </w:hyperlink>
    </w:p>
    <w:p>
      <w:pPr>
        <w:pStyle w:val="TOC2"/>
        <w:tabs>
          <w:tab w:val="right" w:leader="dot" w:pos="8306"/>
        </w:tabs>
      </w:pPr>
      <w:hyperlink w:anchor="_Toc3788" w:history="1">
        <w:r>
          <w:rPr>
            <w:rFonts w:ascii="仿宋" w:eastAsia="仿宋" w:hAnsi="仿宋" w:cs="仿宋" w:hint="eastAsia"/>
            <w:lang w:eastAsia="zh-CN"/>
          </w:rPr>
          <w:t>(一)、绩效评估指标</w:t>
        </w:r>
        <w:r>
          <w:tab/>
        </w:r>
        <w:r>
          <w:fldChar w:fldCharType="begin"/>
        </w:r>
        <w:r>
          <w:instrText xml:space="preserve"> PAGEREF _Toc3788 \h </w:instrText>
        </w:r>
        <w:r>
          <w:fldChar w:fldCharType="separate"/>
        </w:r>
        <w:r>
          <w:t>9</w:t>
        </w:r>
        <w:r>
          <w:fldChar w:fldCharType="end"/>
        </w:r>
      </w:hyperlink>
    </w:p>
    <w:p>
      <w:pPr>
        <w:pStyle w:val="TOC2"/>
        <w:tabs>
          <w:tab w:val="right" w:leader="dot" w:pos="8306"/>
        </w:tabs>
      </w:pPr>
      <w:hyperlink w:anchor="_Toc21392" w:history="1">
        <w:r>
          <w:rPr>
            <w:rFonts w:ascii="仿宋" w:eastAsia="仿宋" w:hAnsi="仿宋" w:cs="仿宋" w:hint="eastAsia"/>
            <w:lang w:eastAsia="zh-CN"/>
          </w:rPr>
          <w:t>(二)、绩效评估方法</w:t>
        </w:r>
        <w:r>
          <w:tab/>
        </w:r>
        <w:r>
          <w:fldChar w:fldCharType="begin"/>
        </w:r>
        <w:r>
          <w:instrText xml:space="preserve"> PAGEREF _Toc21392 \h </w:instrText>
        </w:r>
        <w:r>
          <w:fldChar w:fldCharType="separate"/>
        </w:r>
        <w:r>
          <w:t>11</w:t>
        </w:r>
        <w:r>
          <w:fldChar w:fldCharType="end"/>
        </w:r>
      </w:hyperlink>
    </w:p>
    <w:p>
      <w:pPr>
        <w:pStyle w:val="TOC2"/>
        <w:tabs>
          <w:tab w:val="right" w:leader="dot" w:pos="8306"/>
        </w:tabs>
      </w:pPr>
      <w:hyperlink w:anchor="_Toc9015" w:history="1">
        <w:r>
          <w:rPr>
            <w:rFonts w:ascii="仿宋" w:eastAsia="仿宋" w:hAnsi="仿宋" w:cs="仿宋" w:hint="eastAsia"/>
            <w:lang w:eastAsia="zh-CN"/>
          </w:rPr>
          <w:t>(三)、绩效评估周期</w:t>
        </w:r>
        <w:r>
          <w:tab/>
        </w:r>
        <w:r>
          <w:fldChar w:fldCharType="begin"/>
        </w:r>
        <w:r>
          <w:instrText xml:space="preserve"> PAGEREF _Toc9015 \h </w:instrText>
        </w:r>
        <w:r>
          <w:fldChar w:fldCharType="separate"/>
        </w:r>
        <w:r>
          <w:t>12</w:t>
        </w:r>
        <w:r>
          <w:fldChar w:fldCharType="end"/>
        </w:r>
      </w:hyperlink>
    </w:p>
    <w:p>
      <w:pPr>
        <w:pStyle w:val="TOC1"/>
        <w:tabs>
          <w:tab w:val="right" w:leader="dot" w:pos="8306"/>
        </w:tabs>
      </w:pPr>
      <w:hyperlink w:anchor="_Toc18845" w:history="1">
        <w:r>
          <w:rPr>
            <w:rFonts w:ascii="仿宋" w:eastAsia="仿宋" w:hAnsi="仿宋" w:cs="仿宋" w:hint="eastAsia"/>
            <w:lang w:eastAsia="zh-CN"/>
          </w:rPr>
          <w:t>四、市场分析、调研</w:t>
        </w:r>
        <w:r>
          <w:tab/>
        </w:r>
        <w:r>
          <w:fldChar w:fldCharType="begin"/>
        </w:r>
        <w:r>
          <w:instrText xml:space="preserve"> PAGEREF _Toc18845 \h </w:instrText>
        </w:r>
        <w:r>
          <w:fldChar w:fldCharType="separate"/>
        </w:r>
        <w:r>
          <w:t>13</w:t>
        </w:r>
        <w:r>
          <w:fldChar w:fldCharType="end"/>
        </w:r>
      </w:hyperlink>
    </w:p>
    <w:p>
      <w:pPr>
        <w:pStyle w:val="TOC2"/>
        <w:tabs>
          <w:tab w:val="right" w:leader="dot" w:pos="8306"/>
        </w:tabs>
      </w:pPr>
      <w:hyperlink w:anchor="_Toc2252" w:history="1">
        <w:r>
          <w:rPr>
            <w:rFonts w:ascii="仿宋" w:eastAsia="仿宋" w:hAnsi="仿宋" w:cs="仿宋" w:hint="eastAsia"/>
            <w:lang w:eastAsia="zh-CN"/>
          </w:rPr>
          <w:t>(一)、羟丙基甲基纤维素行业分析</w:t>
        </w:r>
        <w:r>
          <w:tab/>
        </w:r>
        <w:r>
          <w:fldChar w:fldCharType="begin"/>
        </w:r>
        <w:r>
          <w:instrText xml:space="preserve"> PAGEREF _Toc2252 \h </w:instrText>
        </w:r>
        <w:r>
          <w:fldChar w:fldCharType="separate"/>
        </w:r>
        <w:r>
          <w:t>13</w:t>
        </w:r>
        <w:r>
          <w:fldChar w:fldCharType="end"/>
        </w:r>
      </w:hyperlink>
    </w:p>
    <w:p>
      <w:pPr>
        <w:pStyle w:val="TOC2"/>
        <w:tabs>
          <w:tab w:val="right" w:leader="dot" w:pos="8306"/>
        </w:tabs>
      </w:pPr>
      <w:hyperlink w:anchor="_Toc7368" w:history="1">
        <w:r>
          <w:rPr>
            <w:rFonts w:ascii="仿宋" w:eastAsia="仿宋" w:hAnsi="仿宋" w:cs="仿宋" w:hint="eastAsia"/>
            <w:lang w:eastAsia="zh-CN"/>
          </w:rPr>
          <w:t>(二)、羟丙基甲基纤维素市场分析预测</w:t>
        </w:r>
        <w:r>
          <w:tab/>
        </w:r>
        <w:r>
          <w:fldChar w:fldCharType="begin"/>
        </w:r>
        <w:r>
          <w:instrText xml:space="preserve"> PAGEREF _Toc7368 \h </w:instrText>
        </w:r>
        <w:r>
          <w:fldChar w:fldCharType="separate"/>
        </w:r>
        <w:r>
          <w:t>13</w:t>
        </w:r>
        <w:r>
          <w:fldChar w:fldCharType="end"/>
        </w:r>
      </w:hyperlink>
    </w:p>
    <w:p>
      <w:pPr>
        <w:pStyle w:val="TOC1"/>
        <w:tabs>
          <w:tab w:val="right" w:leader="dot" w:pos="8306"/>
        </w:tabs>
      </w:pPr>
      <w:hyperlink w:anchor="_Toc29226" w:history="1">
        <w:r>
          <w:rPr>
            <w:rFonts w:ascii="仿宋" w:eastAsia="仿宋" w:hAnsi="仿宋" w:cs="仿宋" w:hint="eastAsia"/>
            <w:lang w:eastAsia="zh-CN"/>
          </w:rPr>
          <w:t>五、工艺说明</w:t>
        </w:r>
        <w:r>
          <w:tab/>
        </w:r>
        <w:r>
          <w:fldChar w:fldCharType="begin"/>
        </w:r>
        <w:r>
          <w:instrText xml:space="preserve"> PAGEREF _Toc29226 \h </w:instrText>
        </w:r>
        <w:r>
          <w:fldChar w:fldCharType="separate"/>
        </w:r>
        <w:r>
          <w:t>14</w:t>
        </w:r>
        <w:r>
          <w:fldChar w:fldCharType="end"/>
        </w:r>
      </w:hyperlink>
    </w:p>
    <w:p>
      <w:pPr>
        <w:pStyle w:val="TOC2"/>
        <w:tabs>
          <w:tab w:val="right" w:leader="dot" w:pos="8306"/>
        </w:tabs>
      </w:pPr>
      <w:hyperlink w:anchor="_Toc27698" w:history="1">
        <w:r>
          <w:rPr>
            <w:rFonts w:ascii="仿宋" w:eastAsia="仿宋" w:hAnsi="仿宋" w:cs="仿宋" w:hint="eastAsia"/>
            <w:lang w:eastAsia="zh-CN"/>
          </w:rPr>
          <w:t>(一)、技术管理特点</w:t>
        </w:r>
        <w:r>
          <w:tab/>
        </w:r>
        <w:r>
          <w:fldChar w:fldCharType="begin"/>
        </w:r>
        <w:r>
          <w:instrText xml:space="preserve"> PAGEREF _Toc27698 \h </w:instrText>
        </w:r>
        <w:r>
          <w:fldChar w:fldCharType="separate"/>
        </w:r>
        <w:r>
          <w:t>14</w:t>
        </w:r>
        <w:r>
          <w:fldChar w:fldCharType="end"/>
        </w:r>
      </w:hyperlink>
    </w:p>
    <w:p>
      <w:pPr>
        <w:pStyle w:val="TOC2"/>
        <w:tabs>
          <w:tab w:val="right" w:leader="dot" w:pos="8306"/>
        </w:tabs>
      </w:pPr>
      <w:hyperlink w:anchor="_Toc17662" w:history="1">
        <w:r>
          <w:rPr>
            <w:rFonts w:ascii="仿宋" w:eastAsia="仿宋" w:hAnsi="仿宋" w:cs="仿宋" w:hint="eastAsia"/>
            <w:lang w:eastAsia="zh-CN"/>
          </w:rPr>
          <w:t>(二)、羟丙基甲基纤维素项目工艺技术设计方案</w:t>
        </w:r>
        <w:r>
          <w:tab/>
        </w:r>
        <w:r>
          <w:fldChar w:fldCharType="begin"/>
        </w:r>
        <w:r>
          <w:instrText xml:space="preserve"> PAGEREF _Toc17662 \h </w:instrText>
        </w:r>
        <w:r>
          <w:fldChar w:fldCharType="separate"/>
        </w:r>
        <w:r>
          <w:t>16</w:t>
        </w:r>
        <w:r>
          <w:fldChar w:fldCharType="end"/>
        </w:r>
      </w:hyperlink>
    </w:p>
    <w:p>
      <w:pPr>
        <w:pStyle w:val="TOC2"/>
        <w:tabs>
          <w:tab w:val="right" w:leader="dot" w:pos="8306"/>
        </w:tabs>
      </w:pPr>
      <w:hyperlink w:anchor="_Toc1439" w:history="1">
        <w:r>
          <w:rPr>
            <w:rFonts w:ascii="仿宋" w:eastAsia="仿宋" w:hAnsi="仿宋" w:cs="仿宋" w:hint="eastAsia"/>
            <w:lang w:eastAsia="zh-CN"/>
          </w:rPr>
          <w:t>(三)、设备选型方案</w:t>
        </w:r>
        <w:r>
          <w:tab/>
        </w:r>
        <w:r>
          <w:fldChar w:fldCharType="begin"/>
        </w:r>
        <w:r>
          <w:instrText xml:space="preserve"> PAGEREF _Toc1439 \h </w:instrText>
        </w:r>
        <w:r>
          <w:fldChar w:fldCharType="separate"/>
        </w:r>
        <w:r>
          <w:t>17</w:t>
        </w:r>
        <w:r>
          <w:fldChar w:fldCharType="end"/>
        </w:r>
      </w:hyperlink>
    </w:p>
    <w:p>
      <w:pPr>
        <w:pStyle w:val="TOC1"/>
        <w:tabs>
          <w:tab w:val="right" w:leader="dot" w:pos="8306"/>
        </w:tabs>
      </w:pPr>
      <w:hyperlink w:anchor="_Toc17314" w:history="1">
        <w:r>
          <w:rPr>
            <w:rFonts w:ascii="仿宋" w:eastAsia="仿宋" w:hAnsi="仿宋" w:cs="仿宋" w:hint="eastAsia"/>
            <w:lang w:eastAsia="zh-CN"/>
          </w:rPr>
          <w:t>六、羟丙基甲基纤维素项目选址可行性分析</w:t>
        </w:r>
        <w:r>
          <w:tab/>
        </w:r>
        <w:r>
          <w:fldChar w:fldCharType="begin"/>
        </w:r>
        <w:r>
          <w:instrText xml:space="preserve"> PAGEREF _Toc17314 \h </w:instrText>
        </w:r>
        <w:r>
          <w:fldChar w:fldCharType="separate"/>
        </w:r>
        <w:r>
          <w:t>18</w:t>
        </w:r>
        <w:r>
          <w:fldChar w:fldCharType="end"/>
        </w:r>
      </w:hyperlink>
    </w:p>
    <w:p>
      <w:pPr>
        <w:pStyle w:val="TOC2"/>
        <w:tabs>
          <w:tab w:val="right" w:leader="dot" w:pos="8306"/>
        </w:tabs>
      </w:pPr>
      <w:hyperlink w:anchor="_Toc10008" w:history="1">
        <w:r>
          <w:rPr>
            <w:rFonts w:ascii="仿宋" w:eastAsia="仿宋" w:hAnsi="仿宋" w:cs="仿宋" w:hint="eastAsia"/>
            <w:lang w:eastAsia="zh-CN"/>
          </w:rPr>
          <w:t>(一)、羟丙基甲基纤维素项目选址</w:t>
        </w:r>
        <w:r>
          <w:tab/>
        </w:r>
        <w:r>
          <w:fldChar w:fldCharType="begin"/>
        </w:r>
        <w:r>
          <w:instrText xml:space="preserve"> PAGEREF _Toc10008 \h </w:instrText>
        </w:r>
        <w:r>
          <w:fldChar w:fldCharType="separate"/>
        </w:r>
        <w:r>
          <w:t>18</w:t>
        </w:r>
        <w:r>
          <w:fldChar w:fldCharType="end"/>
        </w:r>
      </w:hyperlink>
    </w:p>
    <w:p>
      <w:pPr>
        <w:pStyle w:val="TOC2"/>
        <w:tabs>
          <w:tab w:val="right" w:leader="dot" w:pos="8306"/>
        </w:tabs>
      </w:pPr>
      <w:hyperlink w:anchor="_Toc3241" w:history="1">
        <w:r>
          <w:rPr>
            <w:rFonts w:ascii="仿宋" w:eastAsia="仿宋" w:hAnsi="仿宋" w:cs="仿宋" w:hint="eastAsia"/>
            <w:lang w:eastAsia="zh-CN"/>
          </w:rPr>
          <w:t>(二)、用地控制指标</w:t>
        </w:r>
        <w:r>
          <w:tab/>
        </w:r>
        <w:r>
          <w:fldChar w:fldCharType="begin"/>
        </w:r>
        <w:r>
          <w:instrText xml:space="preserve"> PAGEREF _Toc3241 \h </w:instrText>
        </w:r>
        <w:r>
          <w:fldChar w:fldCharType="separate"/>
        </w:r>
        <w:r>
          <w:t>18</w:t>
        </w:r>
        <w:r>
          <w:fldChar w:fldCharType="end"/>
        </w:r>
      </w:hyperlink>
    </w:p>
    <w:p>
      <w:pPr>
        <w:pStyle w:val="TOC2"/>
        <w:tabs>
          <w:tab w:val="right" w:leader="dot" w:pos="8306"/>
        </w:tabs>
      </w:pPr>
      <w:hyperlink w:anchor="_Toc13008" w:history="1">
        <w:r>
          <w:rPr>
            <w:rFonts w:ascii="仿宋" w:eastAsia="仿宋" w:hAnsi="仿宋" w:cs="仿宋" w:hint="eastAsia"/>
            <w:lang w:eastAsia="zh-CN"/>
          </w:rPr>
          <w:t>(三)、节约用地措施</w:t>
        </w:r>
        <w:r>
          <w:tab/>
        </w:r>
        <w:r>
          <w:fldChar w:fldCharType="begin"/>
        </w:r>
        <w:r>
          <w:instrText xml:space="preserve"> PAGEREF _Toc13008 \h </w:instrText>
        </w:r>
        <w:r>
          <w:fldChar w:fldCharType="separate"/>
        </w:r>
        <w:r>
          <w:t>20</w:t>
        </w:r>
        <w:r>
          <w:fldChar w:fldCharType="end"/>
        </w:r>
      </w:hyperlink>
    </w:p>
    <w:p>
      <w:pPr>
        <w:pStyle w:val="TOC2"/>
        <w:tabs>
          <w:tab w:val="right" w:leader="dot" w:pos="8306"/>
        </w:tabs>
      </w:pPr>
      <w:hyperlink w:anchor="_Toc26556" w:history="1">
        <w:r>
          <w:rPr>
            <w:rFonts w:ascii="仿宋" w:eastAsia="仿宋" w:hAnsi="仿宋" w:cs="仿宋" w:hint="eastAsia"/>
            <w:lang w:eastAsia="zh-CN"/>
          </w:rPr>
          <w:t>(四)、总图布置方案</w:t>
        </w:r>
        <w:r>
          <w:tab/>
        </w:r>
        <w:r>
          <w:fldChar w:fldCharType="begin"/>
        </w:r>
        <w:r>
          <w:instrText xml:space="preserve"> PAGEREF _Toc26556 \h </w:instrText>
        </w:r>
        <w:r>
          <w:fldChar w:fldCharType="separate"/>
        </w:r>
        <w:r>
          <w:t>22</w:t>
        </w:r>
        <w:r>
          <w:fldChar w:fldCharType="end"/>
        </w:r>
      </w:hyperlink>
    </w:p>
    <w:p>
      <w:pPr>
        <w:pStyle w:val="TOC2"/>
        <w:tabs>
          <w:tab w:val="right" w:leader="dot" w:pos="8306"/>
        </w:tabs>
      </w:pPr>
      <w:hyperlink w:anchor="_Toc3843" w:history="1">
        <w:r>
          <w:rPr>
            <w:rFonts w:ascii="仿宋" w:eastAsia="仿宋" w:hAnsi="仿宋" w:cs="仿宋" w:hint="eastAsia"/>
            <w:lang w:eastAsia="zh-CN"/>
          </w:rPr>
          <w:t>(五)、选址综合评价</w:t>
        </w:r>
        <w:r>
          <w:tab/>
        </w:r>
        <w:r>
          <w:fldChar w:fldCharType="begin"/>
        </w:r>
        <w:r>
          <w:instrText xml:space="preserve"> PAGEREF _Toc3843 \h </w:instrText>
        </w:r>
        <w:r>
          <w:fldChar w:fldCharType="separate"/>
        </w:r>
        <w:r>
          <w:t>23</w:t>
        </w:r>
        <w:r>
          <w:fldChar w:fldCharType="end"/>
        </w:r>
      </w:hyperlink>
    </w:p>
    <w:p>
      <w:pPr>
        <w:pStyle w:val="TOC1"/>
        <w:tabs>
          <w:tab w:val="right" w:leader="dot" w:pos="8306"/>
        </w:tabs>
      </w:pPr>
      <w:hyperlink w:anchor="_Toc21114" w:history="1">
        <w:r>
          <w:rPr>
            <w:rFonts w:ascii="仿宋" w:eastAsia="仿宋" w:hAnsi="仿宋" w:cs="仿宋" w:hint="eastAsia"/>
            <w:lang w:eastAsia="zh-CN"/>
          </w:rPr>
          <w:t>七、羟丙基甲基纤维素项目环境影响分析</w:t>
        </w:r>
        <w:r>
          <w:tab/>
        </w:r>
        <w:r>
          <w:fldChar w:fldCharType="begin"/>
        </w:r>
        <w:r>
          <w:instrText xml:space="preserve"> PAGEREF _Toc21114 \h </w:instrText>
        </w:r>
        <w:r>
          <w:fldChar w:fldCharType="separate"/>
        </w:r>
        <w:r>
          <w:t>24</w:t>
        </w:r>
        <w:r>
          <w:fldChar w:fldCharType="end"/>
        </w:r>
      </w:hyperlink>
    </w:p>
    <w:p>
      <w:pPr>
        <w:pStyle w:val="TOC2"/>
        <w:tabs>
          <w:tab w:val="right" w:leader="dot" w:pos="8306"/>
        </w:tabs>
      </w:pPr>
      <w:hyperlink w:anchor="_Toc31200" w:history="1">
        <w:r>
          <w:rPr>
            <w:rFonts w:ascii="仿宋" w:eastAsia="仿宋" w:hAnsi="仿宋" w:cs="仿宋" w:hint="eastAsia"/>
            <w:lang w:eastAsia="zh-CN"/>
          </w:rPr>
          <w:t>(一)、建设区域环境质量现状</w:t>
        </w:r>
        <w:r>
          <w:tab/>
        </w:r>
        <w:r>
          <w:fldChar w:fldCharType="begin"/>
        </w:r>
        <w:r>
          <w:instrText xml:space="preserve"> PAGEREF _Toc31200 \h </w:instrText>
        </w:r>
        <w:r>
          <w:fldChar w:fldCharType="separate"/>
        </w:r>
        <w:r>
          <w:t>24</w:t>
        </w:r>
        <w:r>
          <w:fldChar w:fldCharType="end"/>
        </w:r>
      </w:hyperlink>
    </w:p>
    <w:p>
      <w:pPr>
        <w:pStyle w:val="TOC2"/>
        <w:tabs>
          <w:tab w:val="right" w:leader="dot" w:pos="8306"/>
        </w:tabs>
      </w:pPr>
      <w:hyperlink w:anchor="_Toc5432" w:history="1">
        <w:r>
          <w:rPr>
            <w:rFonts w:ascii="仿宋" w:eastAsia="仿宋" w:hAnsi="仿宋" w:cs="仿宋" w:hint="eastAsia"/>
            <w:lang w:eastAsia="zh-CN"/>
          </w:rPr>
          <w:t>(二)、建设期环境保护</w:t>
        </w:r>
        <w:r>
          <w:tab/>
        </w:r>
        <w:r>
          <w:fldChar w:fldCharType="begin"/>
        </w:r>
        <w:r>
          <w:instrText xml:space="preserve"> PAGEREF _Toc5432 \h </w:instrText>
        </w:r>
        <w:r>
          <w:fldChar w:fldCharType="separate"/>
        </w:r>
        <w:r>
          <w:t>25</w:t>
        </w:r>
        <w:r>
          <w:fldChar w:fldCharType="end"/>
        </w:r>
      </w:hyperlink>
    </w:p>
    <w:p>
      <w:pPr>
        <w:pStyle w:val="TOC2"/>
        <w:tabs>
          <w:tab w:val="right" w:leader="dot" w:pos="8306"/>
        </w:tabs>
      </w:pPr>
      <w:hyperlink w:anchor="_Toc6598" w:history="1">
        <w:r>
          <w:rPr>
            <w:rFonts w:ascii="仿宋" w:eastAsia="仿宋" w:hAnsi="仿宋" w:cs="仿宋" w:hint="eastAsia"/>
            <w:lang w:eastAsia="zh-CN"/>
          </w:rPr>
          <w:t>(三)、运营期环境保护</w:t>
        </w:r>
        <w:r>
          <w:tab/>
        </w:r>
        <w:r>
          <w:fldChar w:fldCharType="begin"/>
        </w:r>
        <w:r>
          <w:instrText xml:space="preserve"> PAGEREF _Toc6598 \h </w:instrText>
        </w:r>
        <w:r>
          <w:fldChar w:fldCharType="separate"/>
        </w:r>
        <w:r>
          <w:t>27</w:t>
        </w:r>
        <w:r>
          <w:fldChar w:fldCharType="end"/>
        </w:r>
      </w:hyperlink>
    </w:p>
    <w:p>
      <w:pPr>
        <w:pStyle w:val="TOC2"/>
        <w:tabs>
          <w:tab w:val="right" w:leader="dot" w:pos="8306"/>
        </w:tabs>
      </w:pPr>
      <w:hyperlink w:anchor="_Toc9933" w:history="1">
        <w:r>
          <w:rPr>
            <w:rFonts w:ascii="仿宋" w:eastAsia="仿宋" w:hAnsi="仿宋" w:cs="仿宋" w:hint="eastAsia"/>
            <w:lang w:eastAsia="zh-CN"/>
          </w:rPr>
          <w:t>(四)、羟丙基甲基纤维素项目建设对区域经济的影响</w:t>
        </w:r>
        <w:r>
          <w:tab/>
        </w:r>
        <w:r>
          <w:fldChar w:fldCharType="begin"/>
        </w:r>
        <w:r>
          <w:instrText xml:space="preserve"> PAGEREF _Toc9933 \h </w:instrText>
        </w:r>
        <w:r>
          <w:fldChar w:fldCharType="separate"/>
        </w:r>
        <w:r>
          <w:t>28</w:t>
        </w:r>
        <w:r>
          <w:fldChar w:fldCharType="end"/>
        </w:r>
      </w:hyperlink>
    </w:p>
    <w:p>
      <w:pPr>
        <w:pStyle w:val="TOC2"/>
        <w:tabs>
          <w:tab w:val="right" w:leader="dot" w:pos="8306"/>
        </w:tabs>
      </w:pPr>
      <w:hyperlink w:anchor="_Toc5205" w:history="1">
        <w:r>
          <w:rPr>
            <w:rFonts w:ascii="仿宋" w:eastAsia="仿宋" w:hAnsi="仿宋" w:cs="仿宋" w:hint="eastAsia"/>
            <w:lang w:eastAsia="zh-CN"/>
          </w:rPr>
          <w:t>(五)、废弃物处理</w:t>
        </w:r>
        <w:r>
          <w:tab/>
        </w:r>
        <w:r>
          <w:fldChar w:fldCharType="begin"/>
        </w:r>
        <w:r>
          <w:instrText xml:space="preserve"> PAGEREF _Toc5205 \h </w:instrText>
        </w:r>
        <w:r>
          <w:fldChar w:fldCharType="separate"/>
        </w:r>
        <w:r>
          <w:t>30</w:t>
        </w:r>
        <w:r>
          <w:fldChar w:fldCharType="end"/>
        </w:r>
      </w:hyperlink>
    </w:p>
    <w:p>
      <w:pPr>
        <w:pStyle w:val="TOC2"/>
        <w:tabs>
          <w:tab w:val="right" w:leader="dot" w:pos="8306"/>
        </w:tabs>
      </w:pPr>
      <w:hyperlink w:anchor="_Toc8154" w:history="1">
        <w:r>
          <w:rPr>
            <w:rFonts w:ascii="仿宋" w:eastAsia="仿宋" w:hAnsi="仿宋" w:cs="仿宋" w:hint="eastAsia"/>
            <w:lang w:eastAsia="zh-CN"/>
          </w:rPr>
          <w:t>(六)、特殊环境影响分析</w:t>
        </w:r>
        <w:r>
          <w:tab/>
        </w:r>
        <w:r>
          <w:fldChar w:fldCharType="begin"/>
        </w:r>
        <w:r>
          <w:instrText xml:space="preserve"> PAGEREF _Toc8154 \h </w:instrText>
        </w:r>
        <w:r>
          <w:fldChar w:fldCharType="separate"/>
        </w:r>
        <w:r>
          <w:t>31</w:t>
        </w:r>
        <w:r>
          <w:fldChar w:fldCharType="end"/>
        </w:r>
      </w:hyperlink>
    </w:p>
    <w:p>
      <w:pPr>
        <w:pStyle w:val="TOC2"/>
        <w:tabs>
          <w:tab w:val="right" w:leader="dot" w:pos="8306"/>
        </w:tabs>
      </w:pPr>
      <w:hyperlink w:anchor="_Toc2852" w:history="1">
        <w:r>
          <w:rPr>
            <w:rFonts w:ascii="仿宋" w:eastAsia="仿宋" w:hAnsi="仿宋" w:cs="仿宋" w:hint="eastAsia"/>
            <w:lang w:eastAsia="zh-CN"/>
          </w:rPr>
          <w:t>(七)、清洁生产</w:t>
        </w:r>
        <w:r>
          <w:tab/>
        </w:r>
        <w:r>
          <w:fldChar w:fldCharType="begin"/>
        </w:r>
        <w:r>
          <w:instrText xml:space="preserve"> PAGEREF _Toc2852 \h </w:instrText>
        </w:r>
        <w:r>
          <w:fldChar w:fldCharType="separate"/>
        </w:r>
        <w:r>
          <w:t>32</w:t>
        </w:r>
        <w:r>
          <w:fldChar w:fldCharType="end"/>
        </w:r>
      </w:hyperlink>
    </w:p>
    <w:p>
      <w:pPr>
        <w:pStyle w:val="TOC2"/>
        <w:tabs>
          <w:tab w:val="right" w:leader="dot" w:pos="8306"/>
        </w:tabs>
      </w:pPr>
      <w:hyperlink w:anchor="_Toc16680" w:history="1">
        <w:r>
          <w:rPr>
            <w:rFonts w:ascii="仿宋" w:eastAsia="仿宋" w:hAnsi="仿宋" w:cs="仿宋" w:hint="eastAsia"/>
            <w:lang w:eastAsia="zh-CN"/>
          </w:rPr>
          <w:t>(八)、环境保护综合评价</w:t>
        </w:r>
        <w:r>
          <w:tab/>
        </w:r>
        <w:r>
          <w:fldChar w:fldCharType="begin"/>
        </w:r>
        <w:r>
          <w:instrText xml:space="preserve"> PAGEREF _Toc16680 \h </w:instrText>
        </w:r>
        <w:r>
          <w:fldChar w:fldCharType="separate"/>
        </w:r>
        <w:r>
          <w:t>34</w:t>
        </w:r>
        <w:r>
          <w:fldChar w:fldCharType="end"/>
        </w:r>
      </w:hyperlink>
    </w:p>
    <w:p>
      <w:pPr>
        <w:pStyle w:val="TOC1"/>
        <w:tabs>
          <w:tab w:val="right" w:leader="dot" w:pos="8306"/>
        </w:tabs>
      </w:pPr>
      <w:hyperlink w:anchor="_Toc4899" w:history="1">
        <w:r>
          <w:rPr>
            <w:rFonts w:ascii="仿宋" w:eastAsia="仿宋" w:hAnsi="仿宋" w:cs="仿宋" w:hint="eastAsia"/>
            <w:lang w:eastAsia="zh-CN"/>
          </w:rPr>
          <w:t>八、羟丙基甲基纤维素项目社会影响</w:t>
        </w:r>
        <w:r>
          <w:tab/>
        </w:r>
        <w:r>
          <w:fldChar w:fldCharType="begin"/>
        </w:r>
        <w:r>
          <w:instrText xml:space="preserve"> PAGEREF _Toc4899 \h </w:instrText>
        </w:r>
        <w:r>
          <w:fldChar w:fldCharType="separate"/>
        </w:r>
        <w:r>
          <w:t>35</w:t>
        </w:r>
        <w:r>
          <w:fldChar w:fldCharType="end"/>
        </w:r>
      </w:hyperlink>
    </w:p>
    <w:p>
      <w:pPr>
        <w:pStyle w:val="TOC2"/>
        <w:tabs>
          <w:tab w:val="right" w:leader="dot" w:pos="8306"/>
        </w:tabs>
      </w:pPr>
      <w:hyperlink w:anchor="_Toc28175" w:history="1">
        <w:r>
          <w:rPr>
            <w:rFonts w:ascii="仿宋" w:eastAsia="仿宋" w:hAnsi="仿宋" w:cs="仿宋" w:hint="eastAsia"/>
            <w:lang w:eastAsia="zh-CN"/>
          </w:rPr>
          <w:t>(一)、社会责任与义务</w:t>
        </w:r>
        <w:r>
          <w:tab/>
        </w:r>
        <w:r>
          <w:fldChar w:fldCharType="begin"/>
        </w:r>
        <w:r>
          <w:instrText xml:space="preserve"> PAGEREF _Toc28175 \h </w:instrText>
        </w:r>
        <w:r>
          <w:fldChar w:fldCharType="separate"/>
        </w:r>
        <w:r>
          <w:t>35</w:t>
        </w:r>
        <w:r>
          <w:fldChar w:fldCharType="end"/>
        </w:r>
      </w:hyperlink>
    </w:p>
    <w:p>
      <w:pPr>
        <w:pStyle w:val="TOC2"/>
        <w:tabs>
          <w:tab w:val="right" w:leader="dot" w:pos="8306"/>
        </w:tabs>
      </w:pPr>
      <w:hyperlink w:anchor="_Toc9187" w:history="1">
        <w:r>
          <w:rPr>
            <w:rFonts w:ascii="仿宋" w:eastAsia="仿宋" w:hAnsi="仿宋" w:cs="仿宋" w:hint="eastAsia"/>
            <w:lang w:eastAsia="zh-CN"/>
          </w:rPr>
          <w:t>(二)、社会参与与沟通</w:t>
        </w:r>
        <w:r>
          <w:tab/>
        </w:r>
        <w:r>
          <w:fldChar w:fldCharType="begin"/>
        </w:r>
        <w:r>
          <w:instrText xml:space="preserve"> PAGEREF _Toc9187 \h </w:instrText>
        </w:r>
        <w:r>
          <w:fldChar w:fldCharType="separate"/>
        </w:r>
        <w:r>
          <w:t>36</w:t>
        </w:r>
        <w:r>
          <w:fldChar w:fldCharType="end"/>
        </w:r>
      </w:hyperlink>
    </w:p>
    <w:p>
      <w:pPr>
        <w:pStyle w:val="TOC1"/>
        <w:tabs>
          <w:tab w:val="right" w:leader="dot" w:pos="8306"/>
        </w:tabs>
      </w:pPr>
      <w:hyperlink w:anchor="_Toc17160" w:history="1">
        <w:r>
          <w:rPr>
            <w:rFonts w:ascii="仿宋" w:eastAsia="仿宋" w:hAnsi="仿宋" w:cs="仿宋" w:hint="eastAsia"/>
            <w:lang w:eastAsia="zh-CN"/>
          </w:rPr>
          <w:t>九、羟丙基甲基纤维素项目风险管理</w:t>
        </w:r>
        <w:r>
          <w:tab/>
        </w:r>
        <w:r>
          <w:fldChar w:fldCharType="begin"/>
        </w:r>
        <w:r>
          <w:instrText xml:space="preserve"> PAGEREF _Toc17160 \h </w:instrText>
        </w:r>
        <w:r>
          <w:fldChar w:fldCharType="separate"/>
        </w:r>
        <w:r>
          <w:t>37</w:t>
        </w:r>
        <w:r>
          <w:fldChar w:fldCharType="end"/>
        </w:r>
      </w:hyperlink>
    </w:p>
    <w:p>
      <w:pPr>
        <w:pStyle w:val="TOC2"/>
        <w:tabs>
          <w:tab w:val="right" w:leader="dot" w:pos="8306"/>
        </w:tabs>
      </w:pPr>
      <w:hyperlink w:anchor="_Toc9831" w:history="1">
        <w:r>
          <w:rPr>
            <w:rFonts w:ascii="仿宋" w:eastAsia="仿宋" w:hAnsi="仿宋" w:cs="仿宋" w:hint="eastAsia"/>
            <w:lang w:eastAsia="zh-CN"/>
          </w:rPr>
          <w:t>(一)、风险识别与评估</w:t>
        </w:r>
        <w:r>
          <w:tab/>
        </w:r>
        <w:r>
          <w:fldChar w:fldCharType="begin"/>
        </w:r>
        <w:r>
          <w:instrText xml:space="preserve"> PAGEREF _Toc9831 \h </w:instrText>
        </w:r>
        <w:r>
          <w:fldChar w:fldCharType="separate"/>
        </w:r>
        <w:r>
          <w:t>37</w:t>
        </w:r>
        <w:r>
          <w:fldChar w:fldCharType="end"/>
        </w:r>
      </w:hyperlink>
    </w:p>
    <w:p>
      <w:pPr>
        <w:pStyle w:val="TOC2"/>
        <w:tabs>
          <w:tab w:val="right" w:leader="dot" w:pos="8306"/>
        </w:tabs>
      </w:pPr>
      <w:hyperlink w:anchor="_Toc29140" w:history="1">
        <w:r>
          <w:rPr>
            <w:rFonts w:ascii="仿宋" w:eastAsia="仿宋" w:hAnsi="仿宋" w:cs="仿宋" w:hint="eastAsia"/>
            <w:lang w:eastAsia="zh-CN"/>
          </w:rPr>
          <w:t>(二)、风险应对策略</w:t>
        </w:r>
        <w:r>
          <w:tab/>
        </w:r>
        <w:r>
          <w:fldChar w:fldCharType="begin"/>
        </w:r>
        <w:r>
          <w:instrText xml:space="preserve"> PAGEREF _Toc29140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11" w:history="1">
        <w:r>
          <w:rPr>
            <w:rFonts w:ascii="仿宋" w:eastAsia="仿宋" w:hAnsi="仿宋" w:cs="仿宋" w:hint="eastAsia"/>
            <w:lang w:eastAsia="zh-CN"/>
          </w:rPr>
          <w:t>(三)、风险监控与控制</w:t>
        </w:r>
        <w:r>
          <w:tab/>
        </w:r>
        <w:r>
          <w:fldChar w:fldCharType="begin"/>
        </w:r>
        <w:r>
          <w:instrText xml:space="preserve"> PAGEREF _Toc18211 \h </w:instrText>
        </w:r>
        <w:r>
          <w:fldChar w:fldCharType="separate"/>
        </w:r>
        <w:r>
          <w:t>40</w:t>
        </w:r>
        <w:r>
          <w:fldChar w:fldCharType="end"/>
        </w:r>
      </w:hyperlink>
    </w:p>
    <w:p>
      <w:pPr>
        <w:pStyle w:val="TOC1"/>
        <w:tabs>
          <w:tab w:val="right" w:leader="dot" w:pos="8306"/>
        </w:tabs>
      </w:pPr>
      <w:hyperlink w:anchor="_Toc6113" w:history="1">
        <w:r>
          <w:rPr>
            <w:rFonts w:ascii="仿宋" w:eastAsia="仿宋" w:hAnsi="仿宋" w:cs="仿宋" w:hint="eastAsia"/>
            <w:lang w:eastAsia="zh-CN"/>
          </w:rPr>
          <w:t>十、羟丙基甲基纤维素项目技术管理</w:t>
        </w:r>
        <w:r>
          <w:tab/>
        </w:r>
        <w:r>
          <w:fldChar w:fldCharType="begin"/>
        </w:r>
        <w:r>
          <w:instrText xml:space="preserve"> PAGEREF _Toc6113 \h </w:instrText>
        </w:r>
        <w:r>
          <w:fldChar w:fldCharType="separate"/>
        </w:r>
        <w:r>
          <w:t>41</w:t>
        </w:r>
        <w:r>
          <w:fldChar w:fldCharType="end"/>
        </w:r>
      </w:hyperlink>
    </w:p>
    <w:p>
      <w:pPr>
        <w:pStyle w:val="TOC2"/>
        <w:tabs>
          <w:tab w:val="right" w:leader="dot" w:pos="8306"/>
        </w:tabs>
      </w:pPr>
      <w:hyperlink w:anchor="_Toc3415" w:history="1">
        <w:r>
          <w:rPr>
            <w:rFonts w:ascii="仿宋" w:eastAsia="仿宋" w:hAnsi="仿宋" w:cs="仿宋" w:hint="eastAsia"/>
            <w:lang w:eastAsia="zh-CN"/>
          </w:rPr>
          <w:t>(一)、技术方案选用方向</w:t>
        </w:r>
        <w:r>
          <w:tab/>
        </w:r>
        <w:r>
          <w:fldChar w:fldCharType="begin"/>
        </w:r>
        <w:r>
          <w:instrText xml:space="preserve"> PAGEREF _Toc3415 \h </w:instrText>
        </w:r>
        <w:r>
          <w:fldChar w:fldCharType="separate"/>
        </w:r>
        <w:r>
          <w:t>41</w:t>
        </w:r>
        <w:r>
          <w:fldChar w:fldCharType="end"/>
        </w:r>
      </w:hyperlink>
    </w:p>
    <w:p>
      <w:pPr>
        <w:pStyle w:val="TOC2"/>
        <w:tabs>
          <w:tab w:val="right" w:leader="dot" w:pos="8306"/>
        </w:tabs>
      </w:pPr>
      <w:hyperlink w:anchor="_Toc10452" w:history="1">
        <w:r>
          <w:rPr>
            <w:rFonts w:ascii="仿宋" w:eastAsia="仿宋" w:hAnsi="仿宋" w:cs="仿宋" w:hint="eastAsia"/>
            <w:lang w:eastAsia="zh-CN"/>
          </w:rPr>
          <w:t>(二)、工艺技术方案选用原则</w:t>
        </w:r>
        <w:r>
          <w:tab/>
        </w:r>
        <w:r>
          <w:fldChar w:fldCharType="begin"/>
        </w:r>
        <w:r>
          <w:instrText xml:space="preserve"> PAGEREF _Toc10452 \h </w:instrText>
        </w:r>
        <w:r>
          <w:fldChar w:fldCharType="separate"/>
        </w:r>
        <w:r>
          <w:t>42</w:t>
        </w:r>
        <w:r>
          <w:fldChar w:fldCharType="end"/>
        </w:r>
      </w:hyperlink>
    </w:p>
    <w:p>
      <w:pPr>
        <w:pStyle w:val="TOC2"/>
        <w:tabs>
          <w:tab w:val="right" w:leader="dot" w:pos="8306"/>
        </w:tabs>
      </w:pPr>
      <w:hyperlink w:anchor="_Toc2542" w:history="1">
        <w:r>
          <w:rPr>
            <w:rFonts w:ascii="仿宋" w:eastAsia="仿宋" w:hAnsi="仿宋" w:cs="仿宋" w:hint="eastAsia"/>
            <w:lang w:eastAsia="zh-CN"/>
          </w:rPr>
          <w:t>(三)、工艺技术方案要求</w:t>
        </w:r>
        <w:r>
          <w:tab/>
        </w:r>
        <w:r>
          <w:fldChar w:fldCharType="begin"/>
        </w:r>
        <w:r>
          <w:instrText xml:space="preserve"> PAGEREF _Toc2542 \h </w:instrText>
        </w:r>
        <w:r>
          <w:fldChar w:fldCharType="separate"/>
        </w:r>
        <w:r>
          <w:t>45</w:t>
        </w:r>
        <w:r>
          <w:fldChar w:fldCharType="end"/>
        </w:r>
      </w:hyperlink>
    </w:p>
    <w:p>
      <w:pPr>
        <w:pStyle w:val="TOC1"/>
        <w:tabs>
          <w:tab w:val="right" w:leader="dot" w:pos="8306"/>
        </w:tabs>
      </w:pPr>
      <w:hyperlink w:anchor="_Toc5728" w:history="1">
        <w:r>
          <w:rPr>
            <w:rFonts w:ascii="仿宋" w:eastAsia="仿宋" w:hAnsi="仿宋" w:cs="仿宋" w:hint="eastAsia"/>
            <w:lang w:eastAsia="zh-CN"/>
          </w:rPr>
          <w:t>十一、羟丙基甲基纤维素项目创新与研发</w:t>
        </w:r>
        <w:r>
          <w:tab/>
        </w:r>
        <w:r>
          <w:fldChar w:fldCharType="begin"/>
        </w:r>
        <w:r>
          <w:instrText xml:space="preserve"> PAGEREF _Toc5728 \h </w:instrText>
        </w:r>
        <w:r>
          <w:fldChar w:fldCharType="separate"/>
        </w:r>
        <w:r>
          <w:t>47</w:t>
        </w:r>
        <w:r>
          <w:fldChar w:fldCharType="end"/>
        </w:r>
      </w:hyperlink>
    </w:p>
    <w:p>
      <w:pPr>
        <w:pStyle w:val="TOC2"/>
        <w:tabs>
          <w:tab w:val="right" w:leader="dot" w:pos="8306"/>
        </w:tabs>
      </w:pPr>
      <w:hyperlink w:anchor="_Toc17017" w:history="1">
        <w:r>
          <w:rPr>
            <w:rFonts w:ascii="仿宋" w:eastAsia="仿宋" w:hAnsi="仿宋" w:cs="仿宋" w:hint="eastAsia"/>
            <w:lang w:eastAsia="zh-CN"/>
          </w:rPr>
          <w:t>(一)、创新策略与方向</w:t>
        </w:r>
        <w:r>
          <w:tab/>
        </w:r>
        <w:r>
          <w:fldChar w:fldCharType="begin"/>
        </w:r>
        <w:r>
          <w:instrText xml:space="preserve"> PAGEREF _Toc17017 \h </w:instrText>
        </w:r>
        <w:r>
          <w:fldChar w:fldCharType="separate"/>
        </w:r>
        <w:r>
          <w:t>47</w:t>
        </w:r>
        <w:r>
          <w:fldChar w:fldCharType="end"/>
        </w:r>
      </w:hyperlink>
    </w:p>
    <w:p>
      <w:pPr>
        <w:pStyle w:val="TOC2"/>
        <w:tabs>
          <w:tab w:val="right" w:leader="dot" w:pos="8306"/>
        </w:tabs>
      </w:pPr>
      <w:hyperlink w:anchor="_Toc26576" w:history="1">
        <w:r>
          <w:rPr>
            <w:rFonts w:ascii="仿宋" w:eastAsia="仿宋" w:hAnsi="仿宋" w:cs="仿宋" w:hint="eastAsia"/>
            <w:lang w:eastAsia="zh-CN"/>
          </w:rPr>
          <w:t>(二)、研发规划与投入</w:t>
        </w:r>
        <w:r>
          <w:tab/>
        </w:r>
        <w:r>
          <w:fldChar w:fldCharType="begin"/>
        </w:r>
        <w:r>
          <w:instrText xml:space="preserve"> PAGEREF _Toc26576 \h </w:instrText>
        </w:r>
        <w:r>
          <w:fldChar w:fldCharType="separate"/>
        </w:r>
        <w:r>
          <w:t>48</w:t>
        </w:r>
        <w:r>
          <w:fldChar w:fldCharType="end"/>
        </w:r>
      </w:hyperlink>
    </w:p>
    <w:p>
      <w:pPr>
        <w:pStyle w:val="TOC1"/>
        <w:tabs>
          <w:tab w:val="right" w:leader="dot" w:pos="8306"/>
        </w:tabs>
      </w:pPr>
      <w:hyperlink w:anchor="_Toc24848" w:history="1">
        <w:r>
          <w:rPr>
            <w:rFonts w:ascii="仿宋" w:eastAsia="仿宋" w:hAnsi="仿宋" w:cs="仿宋" w:hint="eastAsia"/>
            <w:lang w:eastAsia="zh-CN"/>
          </w:rPr>
          <w:t>十二、羟丙基甲基纤维素项目经营效益</w:t>
        </w:r>
        <w:r>
          <w:tab/>
        </w:r>
        <w:r>
          <w:fldChar w:fldCharType="begin"/>
        </w:r>
        <w:r>
          <w:instrText xml:space="preserve"> PAGEREF _Toc24848 \h </w:instrText>
        </w:r>
        <w:r>
          <w:fldChar w:fldCharType="separate"/>
        </w:r>
        <w:r>
          <w:t>50</w:t>
        </w:r>
        <w:r>
          <w:fldChar w:fldCharType="end"/>
        </w:r>
      </w:hyperlink>
    </w:p>
    <w:p>
      <w:pPr>
        <w:pStyle w:val="TOC2"/>
        <w:tabs>
          <w:tab w:val="right" w:leader="dot" w:pos="8306"/>
        </w:tabs>
      </w:pPr>
      <w:hyperlink w:anchor="_Toc18163" w:history="1">
        <w:r>
          <w:rPr>
            <w:rFonts w:ascii="仿宋" w:eastAsia="仿宋" w:hAnsi="仿宋" w:cs="仿宋" w:hint="eastAsia"/>
            <w:lang w:eastAsia="zh-CN"/>
          </w:rPr>
          <w:t>(一)、经济评价财务测算</w:t>
        </w:r>
        <w:r>
          <w:tab/>
        </w:r>
        <w:r>
          <w:fldChar w:fldCharType="begin"/>
        </w:r>
        <w:r>
          <w:instrText xml:space="preserve"> PAGEREF _Toc18163 \h </w:instrText>
        </w:r>
        <w:r>
          <w:fldChar w:fldCharType="separate"/>
        </w:r>
        <w:r>
          <w:t>50</w:t>
        </w:r>
        <w:r>
          <w:fldChar w:fldCharType="end"/>
        </w:r>
      </w:hyperlink>
    </w:p>
    <w:p>
      <w:pPr>
        <w:pStyle w:val="TOC2"/>
        <w:tabs>
          <w:tab w:val="right" w:leader="dot" w:pos="8306"/>
        </w:tabs>
      </w:pPr>
      <w:hyperlink w:anchor="_Toc14356" w:history="1">
        <w:r>
          <w:rPr>
            <w:rFonts w:ascii="仿宋" w:eastAsia="仿宋" w:hAnsi="仿宋" w:cs="仿宋" w:hint="eastAsia"/>
            <w:lang w:eastAsia="zh-CN"/>
          </w:rPr>
          <w:t>(二)、羟丙基甲基纤维素项目盈利能力分析</w:t>
        </w:r>
        <w:r>
          <w:tab/>
        </w:r>
        <w:r>
          <w:fldChar w:fldCharType="begin"/>
        </w:r>
        <w:r>
          <w:instrText xml:space="preserve"> PAGEREF _Toc14356 \h </w:instrText>
        </w:r>
        <w:r>
          <w:fldChar w:fldCharType="separate"/>
        </w:r>
        <w:r>
          <w:t>51</w:t>
        </w:r>
        <w:r>
          <w:fldChar w:fldCharType="end"/>
        </w:r>
      </w:hyperlink>
    </w:p>
    <w:p>
      <w:pPr>
        <w:pStyle w:val="TOC1"/>
        <w:tabs>
          <w:tab w:val="right" w:leader="dot" w:pos="8306"/>
        </w:tabs>
      </w:pPr>
      <w:hyperlink w:anchor="_Toc30020" w:history="1">
        <w:r>
          <w:rPr>
            <w:rFonts w:ascii="仿宋" w:eastAsia="仿宋" w:hAnsi="仿宋" w:cs="仿宋" w:hint="eastAsia"/>
            <w:lang w:eastAsia="zh-CN"/>
          </w:rPr>
          <w:t>十三、风险识别与分类</w:t>
        </w:r>
        <w:r>
          <w:tab/>
        </w:r>
        <w:r>
          <w:fldChar w:fldCharType="begin"/>
        </w:r>
        <w:r>
          <w:instrText xml:space="preserve"> PAGEREF _Toc30020 \h </w:instrText>
        </w:r>
        <w:r>
          <w:fldChar w:fldCharType="separate"/>
        </w:r>
        <w:r>
          <w:t>52</w:t>
        </w:r>
        <w:r>
          <w:fldChar w:fldCharType="end"/>
        </w:r>
      </w:hyperlink>
    </w:p>
    <w:p>
      <w:pPr>
        <w:pStyle w:val="TOC2"/>
        <w:tabs>
          <w:tab w:val="right" w:leader="dot" w:pos="8306"/>
        </w:tabs>
      </w:pPr>
      <w:hyperlink w:anchor="_Toc24873" w:history="1">
        <w:r>
          <w:rPr>
            <w:rFonts w:ascii="仿宋" w:eastAsia="仿宋" w:hAnsi="仿宋" w:cs="仿宋" w:hint="eastAsia"/>
            <w:lang w:eastAsia="zh-CN"/>
          </w:rPr>
          <w:t>(一)、风险识别</w:t>
        </w:r>
        <w:r>
          <w:tab/>
        </w:r>
        <w:r>
          <w:fldChar w:fldCharType="begin"/>
        </w:r>
        <w:r>
          <w:instrText xml:space="preserve"> PAGEREF _Toc24873 \h </w:instrText>
        </w:r>
        <w:r>
          <w:fldChar w:fldCharType="separate"/>
        </w:r>
        <w:r>
          <w:t>52</w:t>
        </w:r>
        <w:r>
          <w:fldChar w:fldCharType="end"/>
        </w:r>
      </w:hyperlink>
    </w:p>
    <w:p>
      <w:pPr>
        <w:pStyle w:val="TOC2"/>
        <w:tabs>
          <w:tab w:val="right" w:leader="dot" w:pos="8306"/>
        </w:tabs>
      </w:pPr>
      <w:hyperlink w:anchor="_Toc29579" w:history="1">
        <w:r>
          <w:rPr>
            <w:rFonts w:ascii="仿宋" w:eastAsia="仿宋" w:hAnsi="仿宋" w:cs="仿宋" w:hint="eastAsia"/>
            <w:lang w:eastAsia="zh-CN"/>
          </w:rPr>
          <w:t>(二)、风险分类</w:t>
        </w:r>
        <w:r>
          <w:tab/>
        </w:r>
        <w:r>
          <w:fldChar w:fldCharType="begin"/>
        </w:r>
        <w:r>
          <w:instrText xml:space="preserve"> PAGEREF _Toc29579 \h </w:instrText>
        </w:r>
        <w:r>
          <w:fldChar w:fldCharType="separate"/>
        </w:r>
        <w:r>
          <w:t>53</w:t>
        </w:r>
        <w:r>
          <w:fldChar w:fldCharType="end"/>
        </w:r>
      </w:hyperlink>
    </w:p>
    <w:p>
      <w:pPr>
        <w:pStyle w:val="TOC1"/>
        <w:tabs>
          <w:tab w:val="right" w:leader="dot" w:pos="8306"/>
        </w:tabs>
      </w:pPr>
      <w:hyperlink w:anchor="_Toc14565" w:history="1">
        <w:r>
          <w:rPr>
            <w:rFonts w:ascii="仿宋" w:eastAsia="仿宋" w:hAnsi="仿宋" w:cs="仿宋" w:hint="eastAsia"/>
            <w:lang w:eastAsia="zh-CN"/>
          </w:rPr>
          <w:t>十四、供应链管理</w:t>
        </w:r>
        <w:r>
          <w:tab/>
        </w:r>
        <w:r>
          <w:fldChar w:fldCharType="begin"/>
        </w:r>
        <w:r>
          <w:instrText xml:space="preserve"> PAGEREF _Toc14565 \h </w:instrText>
        </w:r>
        <w:r>
          <w:fldChar w:fldCharType="separate"/>
        </w:r>
        <w:r>
          <w:t>55</w:t>
        </w:r>
        <w:r>
          <w:fldChar w:fldCharType="end"/>
        </w:r>
      </w:hyperlink>
    </w:p>
    <w:p>
      <w:pPr>
        <w:pStyle w:val="TOC2"/>
        <w:tabs>
          <w:tab w:val="right" w:leader="dot" w:pos="8306"/>
        </w:tabs>
      </w:pPr>
      <w:hyperlink w:anchor="_Toc14152" w:history="1">
        <w:r>
          <w:rPr>
            <w:rFonts w:ascii="仿宋" w:eastAsia="仿宋" w:hAnsi="仿宋" w:cs="仿宋" w:hint="eastAsia"/>
            <w:lang w:eastAsia="zh-CN"/>
          </w:rPr>
          <w:t>(一)、供应链战略规划</w:t>
        </w:r>
        <w:r>
          <w:tab/>
        </w:r>
        <w:r>
          <w:fldChar w:fldCharType="begin"/>
        </w:r>
        <w:r>
          <w:instrText xml:space="preserve"> PAGEREF _Toc14152 \h </w:instrText>
        </w:r>
        <w:r>
          <w:fldChar w:fldCharType="separate"/>
        </w:r>
        <w:r>
          <w:t>55</w:t>
        </w:r>
        <w:r>
          <w:fldChar w:fldCharType="end"/>
        </w:r>
      </w:hyperlink>
    </w:p>
    <w:p>
      <w:pPr>
        <w:pStyle w:val="TOC2"/>
        <w:tabs>
          <w:tab w:val="right" w:leader="dot" w:pos="8306"/>
        </w:tabs>
      </w:pPr>
      <w:hyperlink w:anchor="_Toc17664" w:history="1">
        <w:r>
          <w:rPr>
            <w:rFonts w:ascii="仿宋" w:eastAsia="仿宋" w:hAnsi="仿宋" w:cs="仿宋" w:hint="eastAsia"/>
            <w:lang w:eastAsia="zh-CN"/>
          </w:rPr>
          <w:t>(二)、供应商选择与合作</w:t>
        </w:r>
        <w:r>
          <w:tab/>
        </w:r>
        <w:r>
          <w:fldChar w:fldCharType="begin"/>
        </w:r>
        <w:r>
          <w:instrText xml:space="preserve"> PAGEREF _Toc17664 \h </w:instrText>
        </w:r>
        <w:r>
          <w:fldChar w:fldCharType="separate"/>
        </w:r>
        <w:r>
          <w:t>57</w:t>
        </w:r>
        <w:r>
          <w:fldChar w:fldCharType="end"/>
        </w:r>
      </w:hyperlink>
    </w:p>
    <w:p>
      <w:pPr>
        <w:pStyle w:val="TOC2"/>
        <w:tabs>
          <w:tab w:val="right" w:leader="dot" w:pos="8306"/>
        </w:tabs>
      </w:pPr>
      <w:hyperlink w:anchor="_Toc25761" w:history="1">
        <w:r>
          <w:rPr>
            <w:rFonts w:ascii="仿宋" w:eastAsia="仿宋" w:hAnsi="仿宋" w:cs="仿宋" w:hint="eastAsia"/>
            <w:lang w:eastAsia="zh-CN"/>
          </w:rPr>
          <w:t>(三)、物流与库存管理</w:t>
        </w:r>
        <w:r>
          <w:tab/>
        </w:r>
        <w:r>
          <w:fldChar w:fldCharType="begin"/>
        </w:r>
        <w:r>
          <w:instrText xml:space="preserve"> PAGEREF _Toc25761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62"/>
      <w:r>
        <w:rPr>
          <w:rFonts w:ascii="仿宋" w:eastAsia="仿宋" w:hAnsi="仿宋" w:cs="仿宋" w:hint="eastAsia"/>
          <w:sz w:val="28"/>
          <w:lang w:eastAsia="zh-CN"/>
        </w:rPr>
        <w:t>一、羟丙基甲基纤维素项目土建工程</w:t>
      </w:r>
      <w:bookmarkEnd w:id="2"/>
    </w:p>
    <w:p>
      <w:pPr>
        <w:pStyle w:val="Heading2"/>
        <w:rPr>
          <w:rFonts w:ascii="仿宋" w:eastAsia="仿宋" w:hAnsi="仿宋" w:cs="仿宋" w:hint="eastAsia"/>
          <w:lang w:eastAsia="zh-CN"/>
        </w:rPr>
      </w:pPr>
      <w:bookmarkStart w:id="3" w:name="_Toc16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在羟丙基甲基纤维素项目的建筑工程设计中，我们将秉承一系列重要的设计原则，以确保羟丙基甲基纤维素项目建筑在功能、美观、可持续性等方面达到最佳效果。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首要原则是确保建筑的功能性得到最大化的发挥。我们将充分理解羟丙基甲基纤维素项目的实际需求，合理布局各个功能区域，保证建筑在满足业务需求的同时，提供高效的工作环境。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在建筑设计中，我们将综合考虑建设和运营成本。通过精细的经济效益分析，确保设计方案在高效利用资源的同时，对羟丙基甲基纤维素项目的长期盈利能力有积极的贡献。</w:t>
      </w:r>
    </w:p>
    <w:p>
      <w:pPr>
        <w:pStyle w:val="Heading2"/>
        <w:ind w:firstLine="560" w:firstLineChars="200"/>
        <w:rPr>
          <w:rFonts w:ascii="仿宋" w:eastAsia="仿宋" w:hAnsi="仿宋" w:cs="仿宋" w:hint="eastAsia"/>
          <w:sz w:val="28"/>
          <w:lang w:eastAsia="zh-CN"/>
        </w:rPr>
      </w:pPr>
      <w:bookmarkStart w:id="4" w:name="_Toc121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的土建工程设计中，我们将精准设定设计年限，结合羟丙基甲基纤维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羟丙基甲基纤维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0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羟丙基甲基纤维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羟丙基甲基纤维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羟丙基甲基纤维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1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本期工程羟丙基甲基纤维素项目预计总建筑面积XXX平方米，其中：计容建筑面积XXX平方米，计划建筑工程投资XX万元，占羟丙基甲基纤维素项目总投资的XX%。</w:t>
      </w:r>
    </w:p>
    <w:p>
      <w:pPr>
        <w:pStyle w:val="Heading1"/>
        <w:ind w:firstLine="560" w:firstLineChars="200"/>
        <w:rPr>
          <w:rFonts w:ascii="仿宋" w:eastAsia="仿宋" w:hAnsi="仿宋" w:cs="仿宋" w:hint="eastAsia"/>
          <w:sz w:val="28"/>
          <w:lang w:eastAsia="zh-CN"/>
        </w:rPr>
      </w:pPr>
      <w:bookmarkStart w:id="7" w:name="_Toc29723"/>
      <w:r>
        <w:rPr>
          <w:rFonts w:ascii="仿宋" w:eastAsia="仿宋" w:hAnsi="仿宋" w:cs="仿宋" w:hint="eastAsia"/>
          <w:sz w:val="28"/>
          <w:lang w:eastAsia="zh-CN"/>
        </w:rPr>
        <w:t>二、羟丙基甲基纤维素项目建设背景及必要性分析</w:t>
      </w:r>
      <w:bookmarkEnd w:id="7"/>
    </w:p>
    <w:p>
      <w:pPr>
        <w:pStyle w:val="Heading2"/>
        <w:rPr>
          <w:rFonts w:ascii="仿宋" w:eastAsia="仿宋" w:hAnsi="仿宋" w:cs="仿宋" w:hint="eastAsia"/>
          <w:lang w:eastAsia="zh-CN"/>
        </w:rPr>
      </w:pPr>
      <w:bookmarkStart w:id="8" w:name="_Toc28434"/>
      <w:r>
        <w:rPr>
          <w:rFonts w:ascii="仿宋" w:eastAsia="仿宋" w:hAnsi="仿宋" w:cs="仿宋" w:hint="eastAsia"/>
          <w:lang w:eastAsia="zh-CN"/>
        </w:rPr>
        <w:t>(一)、羟丙基甲基纤维素项目背景分析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羟丙基甲基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羟丙基甲基纤维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羟丙基甲基纤维素项目在这个潮流中的定位。同时，我们将关注行业内涌现的新兴机遇，以便羟丙基甲基纤维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羟丙基甲基纤维素项目提供了强大的发展动力。我们将聚焦于行业内最新的技术发展趋势，包括但不限于人工智能、大数据分析、物联网等领域。通过深度的技术研究，我们将确保羟丙基甲基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羟丙基甲基纤维素项目发展的源泉。我们将投入更多的精力对市场需求进行深入剖析，超越表面的需求，深入挖掘潜在的市场痛点和机遇。通过对市场需求的细致了解，羟丙基甲基纤维素项目将更有针对性地设计解决方案，满足市场的多样化需求，从而更好地促进羟丙基甲基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羟丙基甲基纤维素项目战略至关重要。我们将对竞争态势进行更为深入的分析，包括但不限于市场份额、产品特点、客户满意度等多个维度。通过深度的竞争分析，羟丙基甲基纤维素项目将能够更准确地把握市场脉搏，制定具有竞争力的羟丙基甲基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羟丙基甲基纤维素项目的发展具有直接的影响。我们将进行更为全面的法规和政策分析，了解行业发展中的潜在法律风险和合规挑战。通过充分了解和遵守相关法规，羟丙基甲基纤维素项目将确保在法律框架内合法合规运营，为羟丙基甲基纤维素项目的稳健发展提供有力支持。</w:t>
      </w:r>
    </w:p>
    <w:p>
      <w:pPr>
        <w:pStyle w:val="Heading2"/>
        <w:ind w:firstLine="560" w:firstLineChars="200"/>
        <w:rPr>
          <w:rFonts w:ascii="仿宋" w:eastAsia="仿宋" w:hAnsi="仿宋" w:cs="仿宋" w:hint="eastAsia"/>
          <w:sz w:val="28"/>
          <w:lang w:eastAsia="zh-CN"/>
        </w:rPr>
      </w:pPr>
      <w:bookmarkStart w:id="9" w:name="_Toc29223"/>
      <w:r>
        <w:rPr>
          <w:rFonts w:ascii="仿宋" w:eastAsia="仿宋" w:hAnsi="仿宋" w:cs="仿宋" w:hint="eastAsia"/>
          <w:sz w:val="28"/>
          <w:lang w:eastAsia="zh-CN"/>
        </w:rPr>
        <w:t>(二)、羟丙基甲基纤维素项目建设必要性分析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建设的迫切性源于对行业发展趋势的深刻洞察。我们正处于一个行业变革的时代，科技创新、数字化转型成为企业发展的关键动力。羟丙基甲基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建设不仅仅是为了跟上潮流，更是为了通过技术创新推动企业的持续发展。通过引入先进的技术和解决方案，羟丙基甲基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羟丙基甲基纤维素项目的建设成为必然选择，通过提高产品质量、拓展服务领域，从而在竞争中获得更多的机会。羟丙基甲基纤维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羟丙基甲基纤维素项目建设的必要性体现在对客户需求更精准的满足。通过羟丙基甲基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建设的背后是对企业持续创新的追求。只有通过不断创新，企业才能在竞争中立于不败之地。羟丙基甲基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7946"/>
      <w:r>
        <w:rPr>
          <w:rFonts w:ascii="仿宋" w:eastAsia="仿宋" w:hAnsi="仿宋" w:cs="仿宋" w:hint="eastAsia"/>
          <w:sz w:val="28"/>
          <w:lang w:eastAsia="zh-CN"/>
        </w:rPr>
        <w:t>三、羟丙基甲基纤维素项目绩效评估</w:t>
      </w:r>
      <w:bookmarkEnd w:id="10"/>
    </w:p>
    <w:p>
      <w:pPr>
        <w:pStyle w:val="Heading2"/>
        <w:rPr>
          <w:rFonts w:ascii="仿宋" w:eastAsia="仿宋" w:hAnsi="仿宋" w:cs="仿宋" w:hint="eastAsia"/>
          <w:lang w:eastAsia="zh-CN"/>
        </w:rPr>
      </w:pPr>
      <w:bookmarkStart w:id="11" w:name="_Toc378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中，我们设计了一套全面的绩效评估指标，以确保羟丙基甲基纤维素项目的可控和成功交付。这些指标跨足羟丙基甲基纤维素项目目标、成本、进度和质量等多个维度，为我们提供了全面洞察羟丙基甲基纤维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目标达成率是我们关注的首要指标。我们设定了明确的目标，并通过定期监测和评估，迅速发现并应对潜在的目标偏差。这为羟丙基甲基纤维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成本绩效是另一个核心关注点。通过实际成本与预算成本的对比分析，我们深入了解成本差异的原因，及时调整资源分配，保持羟丙基甲基纤维素项目在经济效益方面的合理水平。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进度作为关键的绩效指标之一，得到了精心的关注。我们制定了详细的羟丙基甲基纤维素项目进度计划，并设立了进度符合度指标，确保实际进度与计划进度保持一致。这使我们能够快速发现和解决潜在的进度问题，保持羟丙基甲基纤维素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羟丙基甲基纤维素项目绩效的不可或缺的一环。我们引入了一系列的质量标准和客户满意度指标，以确保羟丙基甲基纤维素项目交付的成果在质量上达到或超越预期水平。通过持续监测这些指标，我们努力提升羟丙基甲基纤维素项目整体质量水平，为羟丙基甲基纤维素项目的成功交付提供有力保障。通过这些科学且全面的绩效评估，我们能够更好地引导羟丙基甲基纤维素项目的持续改进，确保羟丙基甲基纤维素项目目标的顺利达成。</w:t>
      </w:r>
    </w:p>
    <w:p>
      <w:pPr>
        <w:pStyle w:val="Heading2"/>
        <w:ind w:firstLine="560" w:firstLineChars="200"/>
        <w:rPr>
          <w:rFonts w:ascii="仿宋" w:eastAsia="仿宋" w:hAnsi="仿宋" w:cs="仿宋" w:hint="eastAsia"/>
          <w:sz w:val="28"/>
          <w:lang w:eastAsia="zh-CN"/>
        </w:rPr>
      </w:pPr>
      <w:bookmarkStart w:id="12" w:name="_Toc2139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绩效评估是羟丙基甲基纤维素项目中的关键环节，为确保羟丙基甲基纤维素项目达到预期目标，我们采用了多层次、多维度的绩效评估方法。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羟丙基甲基纤维素项目的战略目标对齐，确保每个决策和行动都与羟丙基甲基纤维素项目整体目标保持一致。团队会定期召开战略对齐会议，审视当前工作与羟丙基甲基纤维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羟丙基甲基纤维素项目进度、质量、成本和风险等方面。这些指标通过数据收集和分析，为羟丙基甲基纤维素项目管理团队提供了客观的评估依据。例如，我们通过羟丙基甲基纤维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羟丙基甲基纤维素项目内部，还考虑了羟丙基甲基纤维素项目对外部环境的影响。我们定期进行干系人满意度调查，以了解各利益相关方对羟丙基甲基纤维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这种多层次、多角度的绩效评估方法，使得我们能够全面了解羟丙基甲基纤维素项目的运行状态，及时做出调整，确保羟丙基甲基纤维素项目在不断变化的环境中保持稳健前行。</w:t>
      </w:r>
    </w:p>
    <w:p>
      <w:pPr>
        <w:pStyle w:val="Heading2"/>
        <w:ind w:firstLine="560" w:firstLineChars="200"/>
        <w:rPr>
          <w:rFonts w:ascii="仿宋" w:eastAsia="仿宋" w:hAnsi="仿宋" w:cs="仿宋" w:hint="eastAsia"/>
          <w:sz w:val="28"/>
          <w:lang w:eastAsia="zh-CN"/>
        </w:rPr>
      </w:pPr>
      <w:bookmarkStart w:id="13" w:name="_Toc901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为了确保羟丙基甲基纤维素项目的有效管理和不断优化，我们采用了精心设计的绩效评估周期。这个周期旨在实现灵活、实时和全面的评估，以适应羟丙基甲基纤维素项目执行中的各种挑战。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羟丙基甲基纤维素项目的不同需求，分为短期、中期和长期。短期评估关注每个迭代或工作周期，以及时发现和解决当前任务中的问题。中期评估涵盖几个迭代，深入了解整体羟丙基甲基纤维素项目的趋势和性能。长期评估则着眼于整个羟丙基甲基纤维素项目阶段，确保羟丙基甲基纤维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羟丙基甲基纤维素项目管理工具和协作平台，团队成员能够随时更新和分享羟丙基甲基纤维素项目数据。这种实时性的反馈机制使我们能够及时察觉潜在问题，快速调整，保持羟丙基甲基纤维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羟丙基甲基纤维素项目的决策制定密不可分。每个周期的羟丙基甲基纤维素项目回顾会议成为集体总结经验、识别问题深层次原因并找到创新解决方案的平台。这种定期的反思与调整机制使羟丙基甲基纤维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84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52"/>
      <w:r>
        <w:rPr>
          <w:rFonts w:ascii="仿宋" w:eastAsia="仿宋" w:hAnsi="仿宋" w:cs="仿宋" w:hint="eastAsia"/>
          <w:lang w:eastAsia="zh-CN"/>
        </w:rPr>
        <w:t>(一)、羟丙基甲基纤维素行业分析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行业一直以来都是市场的关注焦点。行业内的发展趋势、竞争态势以及潜在机会都对羟丙基甲基纤维素项目的推进产生深远的影响。通过深入研究行业的整体概貌，我们将更好地理解行业的核心特征，为羟丙基甲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行业，技术一直是推动创新和发展的关键因素。我们将对当前技术趋势进行详尽分析，包括但不限于人工智能、大数据应用、先进制造技术等。这有助于羟丙基甲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羟丙基甲基纤维素项目成功的基础。我们将对主要竞争对手进行深入研究，包括其市场份额、产品特点、市场定位等。通过全面了解竞争对手的优势和劣势，羟丙基甲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368"/>
      <w:r>
        <w:rPr>
          <w:rFonts w:ascii="仿宋" w:eastAsia="仿宋" w:hAnsi="仿宋" w:cs="仿宋" w:hint="eastAsia"/>
          <w:sz w:val="28"/>
          <w:lang w:eastAsia="zh-CN"/>
        </w:rPr>
        <w:t>(二)、羟丙基甲基纤维素市场分析预测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羟丙基甲基纤维素市场未来的增长趋势。这包括市场的整体规模、各细分领域的发展趋势等。羟丙基甲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羟丙基甲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羟丙基甲基纤维素项目实施过程中需要充分考虑的因素。我们将对市场风险进行全面评估，包括但不限于政策法规风险、市场竞争风险、技术变革风险等。通过对潜在风险的深入分析，羟丙基甲基纤维素项目可以制定相应的风险缓解策略，降低不确定性对羟丙基甲基纤维素项目的影响。</w:t>
      </w:r>
    </w:p>
    <w:p>
      <w:pPr>
        <w:pStyle w:val="Heading1"/>
        <w:ind w:firstLine="560" w:firstLineChars="200"/>
        <w:rPr>
          <w:rFonts w:ascii="仿宋" w:eastAsia="仿宋" w:hAnsi="仿宋" w:cs="仿宋" w:hint="eastAsia"/>
          <w:sz w:val="28"/>
          <w:lang w:eastAsia="zh-CN"/>
        </w:rPr>
      </w:pPr>
      <w:bookmarkStart w:id="17" w:name="_Toc292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69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的技术管理特点体现在其创新导向。通过引入最先进的技术趋势和解决方案，羟丙基甲基纤维素项目致力于提升科技含量、提高质量和效率水平。这意味着我们将采用最新的工具和方法，确保羟丙基甲基纤维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羟丙基甲基纤维素项目技术管理的显著特征。通过整合不同领域的技术资源，我们实现了跨学科的协同工作。这有助于优化技术架构，提高整体效能。此外，整合性策略还促进了不同技术团队之间的紧密沟通和高效合作，确保羟丙基甲基纤维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羟丙基甲基纤维素项目所采用的技术。通过不断优化技术方案，羟丙基甲基纤维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羟丙基甲基纤维素项目团队将在羟丙基甲基纤维素项目初期识别可能的技术风险，并采取相应的预防和应对措施。通过建立健全的风险评估机制，羟丙基甲基纤维素项目能够在实施过程中及时发现并解决潜在的技术问题，保障羟丙基甲基纤维素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羟丙基甲基纤维素项目中，技术将成为羟丙基甲基纤维素项目成功的有力支持。这一深度剖析揭示了技术管理在羟丙基甲基纤维素项目实施中的关键作用，为羟丙基甲基纤维素项目的技术基础奠定了坚实的基础。</w:t>
      </w:r>
    </w:p>
    <w:p>
      <w:pPr>
        <w:pStyle w:val="Heading2"/>
        <w:ind w:firstLine="560" w:firstLineChars="200"/>
        <w:rPr>
          <w:rFonts w:ascii="仿宋" w:eastAsia="仿宋" w:hAnsi="仿宋" w:cs="仿宋" w:hint="eastAsia"/>
          <w:sz w:val="28"/>
          <w:lang w:eastAsia="zh-CN"/>
        </w:rPr>
      </w:pPr>
      <w:bookmarkStart w:id="19" w:name="_Toc17662"/>
      <w:r>
        <w:rPr>
          <w:rFonts w:ascii="仿宋" w:eastAsia="仿宋" w:hAnsi="仿宋" w:cs="仿宋" w:hint="eastAsia"/>
          <w:sz w:val="28"/>
          <w:lang w:eastAsia="zh-CN"/>
        </w:rPr>
        <w:t>(二)、羟丙基甲基纤维素项目工艺技术设计方案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羟丙基甲基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羟丙基甲基纤维素项目将严格按照相关行业规范要求进行组织。通过有效控制产品质量，羟丙基甲基纤维素项目将致力于为顾客提供优质的羟丙基甲基纤维素项目产品和良好的服务。这体现了羟丙基甲基纤维素项目对于生产活动合规性和质量标准的高度重视，为羟丙基甲基纤维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羟丙基甲基纤维素项目注重生态效益和清洁生产原则。羟丙基甲基纤维素项目建设将紧密结合地方特色经济发展，与社会经济发展规划和区域环境保护规划方案相协调一致。通过与当地区域自然生态系统的结合，羟丙基甲基纤维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https://d.book118.com/248070027006006047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D6419"/>
    <w:rsid w:val="7B6D64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7002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2024-03-05T14:52:00Z</dcterms:created>
  <dcterms:modified xsi:type="dcterms:W3CDTF">2024-03-05T14:52:32Z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34D768CA5EDF47E086F686506E7EB4AE_11</vt:lpwstr>
  </property>
  <property fmtid="{D5CDD505-2E9C-101B-9397-08002B2CF9AE}" pid="3" name="KSOProductBuildVer">
    <vt:lpwstr>2052-12.1.0.16388</vt:lpwstr>
  </property>
</Properties>
</file>