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磁性材料：永磁材料项目规划设计蓝图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46" w:history="1">
        <w:r>
          <w:rPr>
            <w:rFonts w:ascii="仿宋" w:eastAsia="仿宋" w:hAnsi="仿宋" w:cs="仿宋" w:hint="eastAsia"/>
            <w:lang w:eastAsia="zh-CN"/>
          </w:rPr>
          <w:t>前言</w:t>
        </w:r>
        <w:r>
          <w:tab/>
        </w:r>
        <w:r>
          <w:fldChar w:fldCharType="begin"/>
        </w:r>
        <w:r>
          <w:instrText xml:space="preserve"> PAGEREF _Toc27146 \h </w:instrText>
        </w:r>
        <w:r>
          <w:fldChar w:fldCharType="separate"/>
        </w:r>
        <w:r>
          <w:t>3</w:t>
        </w:r>
        <w:r>
          <w:fldChar w:fldCharType="end"/>
        </w:r>
      </w:hyperlink>
    </w:p>
    <w:p>
      <w:pPr>
        <w:pStyle w:val="TOC1"/>
        <w:tabs>
          <w:tab w:val="right" w:leader="dot" w:pos="8306"/>
        </w:tabs>
      </w:pPr>
      <w:hyperlink w:anchor="_Toc8238" w:history="1">
        <w:r>
          <w:rPr>
            <w:rFonts w:ascii="仿宋" w:eastAsia="仿宋" w:hAnsi="仿宋" w:cs="仿宋" w:hint="eastAsia"/>
            <w:lang w:eastAsia="zh-CN"/>
          </w:rPr>
          <w:t>一、磁性材料：永磁材料项目选址可行性分析</w:t>
        </w:r>
        <w:r>
          <w:tab/>
        </w:r>
        <w:r>
          <w:fldChar w:fldCharType="begin"/>
        </w:r>
        <w:r>
          <w:instrText xml:space="preserve"> PAGEREF _Toc8238 \h </w:instrText>
        </w:r>
        <w:r>
          <w:fldChar w:fldCharType="separate"/>
        </w:r>
        <w:r>
          <w:t>3</w:t>
        </w:r>
        <w:r>
          <w:fldChar w:fldCharType="end"/>
        </w:r>
      </w:hyperlink>
    </w:p>
    <w:p>
      <w:pPr>
        <w:pStyle w:val="TOC2"/>
        <w:tabs>
          <w:tab w:val="right" w:leader="dot" w:pos="8306"/>
        </w:tabs>
      </w:pPr>
      <w:hyperlink w:anchor="_Toc24005" w:history="1">
        <w:r>
          <w:rPr>
            <w:rFonts w:ascii="仿宋" w:eastAsia="仿宋" w:hAnsi="仿宋" w:cs="仿宋" w:hint="eastAsia"/>
            <w:lang w:eastAsia="zh-CN"/>
          </w:rPr>
          <w:t>(一)、磁性材料：永磁材料项目选址</w:t>
        </w:r>
        <w:r>
          <w:tab/>
        </w:r>
        <w:r>
          <w:fldChar w:fldCharType="begin"/>
        </w:r>
        <w:r>
          <w:instrText xml:space="preserve"> PAGEREF _Toc24005 \h </w:instrText>
        </w:r>
        <w:r>
          <w:fldChar w:fldCharType="separate"/>
        </w:r>
        <w:r>
          <w:t>3</w:t>
        </w:r>
        <w:r>
          <w:fldChar w:fldCharType="end"/>
        </w:r>
      </w:hyperlink>
    </w:p>
    <w:p>
      <w:pPr>
        <w:pStyle w:val="TOC2"/>
        <w:tabs>
          <w:tab w:val="right" w:leader="dot" w:pos="8306"/>
        </w:tabs>
      </w:pPr>
      <w:hyperlink w:anchor="_Toc18027" w:history="1">
        <w:r>
          <w:rPr>
            <w:rFonts w:ascii="仿宋" w:eastAsia="仿宋" w:hAnsi="仿宋" w:cs="仿宋" w:hint="eastAsia"/>
            <w:lang w:eastAsia="zh-CN"/>
          </w:rPr>
          <w:t>(二)、用地控制指标</w:t>
        </w:r>
        <w:r>
          <w:tab/>
        </w:r>
        <w:r>
          <w:fldChar w:fldCharType="begin"/>
        </w:r>
        <w:r>
          <w:instrText xml:space="preserve"> PAGEREF _Toc18027 \h </w:instrText>
        </w:r>
        <w:r>
          <w:fldChar w:fldCharType="separate"/>
        </w:r>
        <w:r>
          <w:t>3</w:t>
        </w:r>
        <w:r>
          <w:fldChar w:fldCharType="end"/>
        </w:r>
      </w:hyperlink>
    </w:p>
    <w:p>
      <w:pPr>
        <w:pStyle w:val="TOC2"/>
        <w:tabs>
          <w:tab w:val="right" w:leader="dot" w:pos="8306"/>
        </w:tabs>
      </w:pPr>
      <w:hyperlink w:anchor="_Toc9192" w:history="1">
        <w:r>
          <w:rPr>
            <w:rFonts w:ascii="仿宋" w:eastAsia="仿宋" w:hAnsi="仿宋" w:cs="仿宋" w:hint="eastAsia"/>
            <w:lang w:eastAsia="zh-CN"/>
          </w:rPr>
          <w:t>(三)、节约用地措施</w:t>
        </w:r>
        <w:r>
          <w:tab/>
        </w:r>
        <w:r>
          <w:fldChar w:fldCharType="begin"/>
        </w:r>
        <w:r>
          <w:instrText xml:space="preserve"> PAGEREF _Toc9192 \h </w:instrText>
        </w:r>
        <w:r>
          <w:fldChar w:fldCharType="separate"/>
        </w:r>
        <w:r>
          <w:t>5</w:t>
        </w:r>
        <w:r>
          <w:fldChar w:fldCharType="end"/>
        </w:r>
      </w:hyperlink>
    </w:p>
    <w:p>
      <w:pPr>
        <w:pStyle w:val="TOC2"/>
        <w:tabs>
          <w:tab w:val="right" w:leader="dot" w:pos="8306"/>
        </w:tabs>
      </w:pPr>
      <w:hyperlink w:anchor="_Toc4629" w:history="1">
        <w:r>
          <w:rPr>
            <w:rFonts w:ascii="仿宋" w:eastAsia="仿宋" w:hAnsi="仿宋" w:cs="仿宋" w:hint="eastAsia"/>
            <w:lang w:eastAsia="zh-CN"/>
          </w:rPr>
          <w:t>(四)、总图布置方案</w:t>
        </w:r>
        <w:r>
          <w:tab/>
        </w:r>
        <w:r>
          <w:fldChar w:fldCharType="begin"/>
        </w:r>
        <w:r>
          <w:instrText xml:space="preserve"> PAGEREF _Toc4629 \h </w:instrText>
        </w:r>
        <w:r>
          <w:fldChar w:fldCharType="separate"/>
        </w:r>
        <w:r>
          <w:t>6</w:t>
        </w:r>
        <w:r>
          <w:fldChar w:fldCharType="end"/>
        </w:r>
      </w:hyperlink>
    </w:p>
    <w:p>
      <w:pPr>
        <w:pStyle w:val="TOC2"/>
        <w:tabs>
          <w:tab w:val="right" w:leader="dot" w:pos="8306"/>
        </w:tabs>
      </w:pPr>
      <w:hyperlink w:anchor="_Toc3282" w:history="1">
        <w:r>
          <w:rPr>
            <w:rFonts w:ascii="仿宋" w:eastAsia="仿宋" w:hAnsi="仿宋" w:cs="仿宋" w:hint="eastAsia"/>
            <w:lang w:eastAsia="zh-CN"/>
          </w:rPr>
          <w:t>(五)、选址综合评价</w:t>
        </w:r>
        <w:r>
          <w:tab/>
        </w:r>
        <w:r>
          <w:fldChar w:fldCharType="begin"/>
        </w:r>
        <w:r>
          <w:instrText xml:space="preserve"> PAGEREF _Toc3282 \h </w:instrText>
        </w:r>
        <w:r>
          <w:fldChar w:fldCharType="separate"/>
        </w:r>
        <w:r>
          <w:t>7</w:t>
        </w:r>
        <w:r>
          <w:fldChar w:fldCharType="end"/>
        </w:r>
      </w:hyperlink>
    </w:p>
    <w:p>
      <w:pPr>
        <w:pStyle w:val="TOC1"/>
        <w:tabs>
          <w:tab w:val="right" w:leader="dot" w:pos="8306"/>
        </w:tabs>
      </w:pPr>
      <w:hyperlink w:anchor="_Toc323" w:history="1">
        <w:r>
          <w:rPr>
            <w:rFonts w:ascii="仿宋" w:eastAsia="仿宋" w:hAnsi="仿宋" w:cs="仿宋" w:hint="eastAsia"/>
            <w:lang w:eastAsia="zh-CN"/>
          </w:rPr>
          <w:t>二、工艺说明</w:t>
        </w:r>
        <w:r>
          <w:tab/>
        </w:r>
        <w:r>
          <w:fldChar w:fldCharType="begin"/>
        </w:r>
        <w:r>
          <w:instrText xml:space="preserve"> PAGEREF _Toc323 \h </w:instrText>
        </w:r>
        <w:r>
          <w:fldChar w:fldCharType="separate"/>
        </w:r>
        <w:r>
          <w:t>9</w:t>
        </w:r>
        <w:r>
          <w:fldChar w:fldCharType="end"/>
        </w:r>
      </w:hyperlink>
    </w:p>
    <w:p>
      <w:pPr>
        <w:pStyle w:val="TOC2"/>
        <w:tabs>
          <w:tab w:val="right" w:leader="dot" w:pos="8306"/>
        </w:tabs>
      </w:pPr>
      <w:hyperlink w:anchor="_Toc6309" w:history="1">
        <w:r>
          <w:rPr>
            <w:rFonts w:ascii="仿宋" w:eastAsia="仿宋" w:hAnsi="仿宋" w:cs="仿宋" w:hint="eastAsia"/>
            <w:lang w:eastAsia="zh-CN"/>
          </w:rPr>
          <w:t>(一)、技术管理特点</w:t>
        </w:r>
        <w:r>
          <w:tab/>
        </w:r>
        <w:r>
          <w:fldChar w:fldCharType="begin"/>
        </w:r>
        <w:r>
          <w:instrText xml:space="preserve"> PAGEREF _Toc6309 \h </w:instrText>
        </w:r>
        <w:r>
          <w:fldChar w:fldCharType="separate"/>
        </w:r>
        <w:r>
          <w:t>9</w:t>
        </w:r>
        <w:r>
          <w:fldChar w:fldCharType="end"/>
        </w:r>
      </w:hyperlink>
    </w:p>
    <w:p>
      <w:pPr>
        <w:pStyle w:val="TOC2"/>
        <w:tabs>
          <w:tab w:val="right" w:leader="dot" w:pos="8306"/>
        </w:tabs>
      </w:pPr>
      <w:hyperlink w:anchor="_Toc19534" w:history="1">
        <w:r>
          <w:rPr>
            <w:rFonts w:ascii="仿宋" w:eastAsia="仿宋" w:hAnsi="仿宋" w:cs="仿宋" w:hint="eastAsia"/>
            <w:lang w:eastAsia="zh-CN"/>
          </w:rPr>
          <w:t>(二)、磁性材料：永磁材料项目工艺技术设计方案</w:t>
        </w:r>
        <w:r>
          <w:tab/>
        </w:r>
        <w:r>
          <w:fldChar w:fldCharType="begin"/>
        </w:r>
        <w:r>
          <w:instrText xml:space="preserve"> PAGEREF _Toc19534 \h </w:instrText>
        </w:r>
        <w:r>
          <w:fldChar w:fldCharType="separate"/>
        </w:r>
        <w:r>
          <w:t>10</w:t>
        </w:r>
        <w:r>
          <w:fldChar w:fldCharType="end"/>
        </w:r>
      </w:hyperlink>
    </w:p>
    <w:p>
      <w:pPr>
        <w:pStyle w:val="TOC2"/>
        <w:tabs>
          <w:tab w:val="right" w:leader="dot" w:pos="8306"/>
        </w:tabs>
      </w:pPr>
      <w:hyperlink w:anchor="_Toc31765" w:history="1">
        <w:r>
          <w:rPr>
            <w:rFonts w:ascii="仿宋" w:eastAsia="仿宋" w:hAnsi="仿宋" w:cs="仿宋" w:hint="eastAsia"/>
            <w:lang w:eastAsia="zh-CN"/>
          </w:rPr>
          <w:t>(三)、设备选型方案</w:t>
        </w:r>
        <w:r>
          <w:tab/>
        </w:r>
        <w:r>
          <w:fldChar w:fldCharType="begin"/>
        </w:r>
        <w:r>
          <w:instrText xml:space="preserve"> PAGEREF _Toc31765 \h </w:instrText>
        </w:r>
        <w:r>
          <w:fldChar w:fldCharType="separate"/>
        </w:r>
        <w:r>
          <w:t>11</w:t>
        </w:r>
        <w:r>
          <w:fldChar w:fldCharType="end"/>
        </w:r>
      </w:hyperlink>
    </w:p>
    <w:p>
      <w:pPr>
        <w:pStyle w:val="TOC1"/>
        <w:tabs>
          <w:tab w:val="right" w:leader="dot" w:pos="8306"/>
        </w:tabs>
      </w:pPr>
      <w:hyperlink w:anchor="_Toc9202" w:history="1">
        <w:r>
          <w:rPr>
            <w:rFonts w:ascii="仿宋" w:eastAsia="仿宋" w:hAnsi="仿宋" w:cs="仿宋" w:hint="eastAsia"/>
            <w:lang w:eastAsia="zh-CN"/>
          </w:rPr>
          <w:t>三、市场分析、调研</w:t>
        </w:r>
        <w:r>
          <w:tab/>
        </w:r>
        <w:r>
          <w:fldChar w:fldCharType="begin"/>
        </w:r>
        <w:r>
          <w:instrText xml:space="preserve"> PAGEREF _Toc9202 \h </w:instrText>
        </w:r>
        <w:r>
          <w:fldChar w:fldCharType="separate"/>
        </w:r>
        <w:r>
          <w:t>13</w:t>
        </w:r>
        <w:r>
          <w:fldChar w:fldCharType="end"/>
        </w:r>
      </w:hyperlink>
    </w:p>
    <w:p>
      <w:pPr>
        <w:pStyle w:val="TOC2"/>
        <w:tabs>
          <w:tab w:val="right" w:leader="dot" w:pos="8306"/>
        </w:tabs>
      </w:pPr>
      <w:hyperlink w:anchor="_Toc113" w:history="1">
        <w:r>
          <w:rPr>
            <w:rFonts w:ascii="仿宋" w:eastAsia="仿宋" w:hAnsi="仿宋" w:cs="仿宋" w:hint="eastAsia"/>
            <w:lang w:eastAsia="zh-CN"/>
          </w:rPr>
          <w:t>(一)、磁性材料：永磁材料行业分析</w:t>
        </w:r>
        <w:r>
          <w:tab/>
        </w:r>
        <w:r>
          <w:fldChar w:fldCharType="begin"/>
        </w:r>
        <w:r>
          <w:instrText xml:space="preserve"> PAGEREF _Toc113 \h </w:instrText>
        </w:r>
        <w:r>
          <w:fldChar w:fldCharType="separate"/>
        </w:r>
        <w:r>
          <w:t>13</w:t>
        </w:r>
        <w:r>
          <w:fldChar w:fldCharType="end"/>
        </w:r>
      </w:hyperlink>
    </w:p>
    <w:p>
      <w:pPr>
        <w:pStyle w:val="TOC2"/>
        <w:tabs>
          <w:tab w:val="right" w:leader="dot" w:pos="8306"/>
        </w:tabs>
      </w:pPr>
      <w:hyperlink w:anchor="_Toc16797" w:history="1">
        <w:r>
          <w:rPr>
            <w:rFonts w:ascii="仿宋" w:eastAsia="仿宋" w:hAnsi="仿宋" w:cs="仿宋" w:hint="eastAsia"/>
            <w:lang w:eastAsia="zh-CN"/>
          </w:rPr>
          <w:t>(二)、磁性材料：永磁材料市场分析预测</w:t>
        </w:r>
        <w:r>
          <w:tab/>
        </w:r>
        <w:r>
          <w:fldChar w:fldCharType="begin"/>
        </w:r>
        <w:r>
          <w:instrText xml:space="preserve"> PAGEREF _Toc16797 \h </w:instrText>
        </w:r>
        <w:r>
          <w:fldChar w:fldCharType="separate"/>
        </w:r>
        <w:r>
          <w:t>13</w:t>
        </w:r>
        <w:r>
          <w:fldChar w:fldCharType="end"/>
        </w:r>
      </w:hyperlink>
    </w:p>
    <w:p>
      <w:pPr>
        <w:pStyle w:val="TOC1"/>
        <w:tabs>
          <w:tab w:val="right" w:leader="dot" w:pos="8306"/>
        </w:tabs>
      </w:pPr>
      <w:hyperlink w:anchor="_Toc16720" w:history="1">
        <w:r>
          <w:rPr>
            <w:rFonts w:ascii="仿宋" w:eastAsia="仿宋" w:hAnsi="仿宋" w:cs="仿宋" w:hint="eastAsia"/>
            <w:lang w:eastAsia="zh-CN"/>
          </w:rPr>
          <w:t>四、产品规划分析</w:t>
        </w:r>
        <w:r>
          <w:tab/>
        </w:r>
        <w:r>
          <w:fldChar w:fldCharType="begin"/>
        </w:r>
        <w:r>
          <w:instrText xml:space="preserve"> PAGEREF _Toc16720 \h </w:instrText>
        </w:r>
        <w:r>
          <w:fldChar w:fldCharType="separate"/>
        </w:r>
        <w:r>
          <w:t>14</w:t>
        </w:r>
        <w:r>
          <w:fldChar w:fldCharType="end"/>
        </w:r>
      </w:hyperlink>
    </w:p>
    <w:p>
      <w:pPr>
        <w:pStyle w:val="TOC2"/>
        <w:tabs>
          <w:tab w:val="right" w:leader="dot" w:pos="8306"/>
        </w:tabs>
      </w:pPr>
      <w:hyperlink w:anchor="_Toc25344" w:history="1">
        <w:r>
          <w:rPr>
            <w:rFonts w:ascii="仿宋" w:eastAsia="仿宋" w:hAnsi="仿宋" w:cs="仿宋" w:hint="eastAsia"/>
            <w:lang w:eastAsia="zh-CN"/>
          </w:rPr>
          <w:t>(一)、产品规划</w:t>
        </w:r>
        <w:r>
          <w:tab/>
        </w:r>
        <w:r>
          <w:fldChar w:fldCharType="begin"/>
        </w:r>
        <w:r>
          <w:instrText xml:space="preserve"> PAGEREF _Toc25344 \h </w:instrText>
        </w:r>
        <w:r>
          <w:fldChar w:fldCharType="separate"/>
        </w:r>
        <w:r>
          <w:t>14</w:t>
        </w:r>
        <w:r>
          <w:fldChar w:fldCharType="end"/>
        </w:r>
      </w:hyperlink>
    </w:p>
    <w:p>
      <w:pPr>
        <w:pStyle w:val="TOC2"/>
        <w:tabs>
          <w:tab w:val="right" w:leader="dot" w:pos="8306"/>
        </w:tabs>
      </w:pPr>
      <w:hyperlink w:anchor="_Toc7239" w:history="1">
        <w:r>
          <w:rPr>
            <w:rFonts w:ascii="仿宋" w:eastAsia="仿宋" w:hAnsi="仿宋" w:cs="仿宋" w:hint="eastAsia"/>
            <w:lang w:eastAsia="zh-CN"/>
          </w:rPr>
          <w:t>(二)、建设规模</w:t>
        </w:r>
        <w:r>
          <w:tab/>
        </w:r>
        <w:r>
          <w:fldChar w:fldCharType="begin"/>
        </w:r>
        <w:r>
          <w:instrText xml:space="preserve"> PAGEREF _Toc7239 \h </w:instrText>
        </w:r>
        <w:r>
          <w:fldChar w:fldCharType="separate"/>
        </w:r>
        <w:r>
          <w:t>15</w:t>
        </w:r>
        <w:r>
          <w:fldChar w:fldCharType="end"/>
        </w:r>
      </w:hyperlink>
    </w:p>
    <w:p>
      <w:pPr>
        <w:pStyle w:val="TOC1"/>
        <w:tabs>
          <w:tab w:val="right" w:leader="dot" w:pos="8306"/>
        </w:tabs>
      </w:pPr>
      <w:hyperlink w:anchor="_Toc21341" w:history="1">
        <w:r>
          <w:rPr>
            <w:rFonts w:ascii="仿宋" w:eastAsia="仿宋" w:hAnsi="仿宋" w:cs="仿宋" w:hint="eastAsia"/>
            <w:lang w:eastAsia="zh-CN"/>
          </w:rPr>
          <w:t>五、磁性材料：永磁材料项目可持续发展</w:t>
        </w:r>
        <w:r>
          <w:tab/>
        </w:r>
        <w:r>
          <w:fldChar w:fldCharType="begin"/>
        </w:r>
        <w:r>
          <w:instrText xml:space="preserve"> PAGEREF _Toc21341 \h </w:instrText>
        </w:r>
        <w:r>
          <w:fldChar w:fldCharType="separate"/>
        </w:r>
        <w:r>
          <w:t>16</w:t>
        </w:r>
        <w:r>
          <w:fldChar w:fldCharType="end"/>
        </w:r>
      </w:hyperlink>
    </w:p>
    <w:p>
      <w:pPr>
        <w:pStyle w:val="TOC2"/>
        <w:tabs>
          <w:tab w:val="right" w:leader="dot" w:pos="8306"/>
        </w:tabs>
      </w:pPr>
      <w:hyperlink w:anchor="_Toc2952" w:history="1">
        <w:r>
          <w:rPr>
            <w:rFonts w:ascii="仿宋" w:eastAsia="仿宋" w:hAnsi="仿宋" w:cs="仿宋" w:hint="eastAsia"/>
            <w:lang w:eastAsia="zh-CN"/>
          </w:rPr>
          <w:t>(一)、可持续战略与实践</w:t>
        </w:r>
        <w:r>
          <w:tab/>
        </w:r>
        <w:r>
          <w:fldChar w:fldCharType="begin"/>
        </w:r>
        <w:r>
          <w:instrText xml:space="preserve"> PAGEREF _Toc2952 \h </w:instrText>
        </w:r>
        <w:r>
          <w:fldChar w:fldCharType="separate"/>
        </w:r>
        <w:r>
          <w:t>16</w:t>
        </w:r>
        <w:r>
          <w:fldChar w:fldCharType="end"/>
        </w:r>
      </w:hyperlink>
    </w:p>
    <w:p>
      <w:pPr>
        <w:pStyle w:val="TOC2"/>
        <w:tabs>
          <w:tab w:val="right" w:leader="dot" w:pos="8306"/>
        </w:tabs>
      </w:pPr>
      <w:hyperlink w:anchor="_Toc30769" w:history="1">
        <w:r>
          <w:rPr>
            <w:rFonts w:ascii="仿宋" w:eastAsia="仿宋" w:hAnsi="仿宋" w:cs="仿宋" w:hint="eastAsia"/>
            <w:lang w:eastAsia="zh-CN"/>
          </w:rPr>
          <w:t>(二)、环保与社会责任</w:t>
        </w:r>
        <w:r>
          <w:tab/>
        </w:r>
        <w:r>
          <w:fldChar w:fldCharType="begin"/>
        </w:r>
        <w:r>
          <w:instrText xml:space="preserve"> PAGEREF _Toc30769 \h </w:instrText>
        </w:r>
        <w:r>
          <w:fldChar w:fldCharType="separate"/>
        </w:r>
        <w:r>
          <w:t>17</w:t>
        </w:r>
        <w:r>
          <w:fldChar w:fldCharType="end"/>
        </w:r>
      </w:hyperlink>
    </w:p>
    <w:p>
      <w:pPr>
        <w:pStyle w:val="TOC1"/>
        <w:tabs>
          <w:tab w:val="right" w:leader="dot" w:pos="8306"/>
        </w:tabs>
      </w:pPr>
      <w:hyperlink w:anchor="_Toc10856" w:history="1">
        <w:r>
          <w:rPr>
            <w:rFonts w:ascii="仿宋" w:eastAsia="仿宋" w:hAnsi="仿宋" w:cs="仿宋" w:hint="eastAsia"/>
            <w:lang w:eastAsia="zh-CN"/>
          </w:rPr>
          <w:t>六、磁性材料：永磁材料项目建设背景及必要性分析</w:t>
        </w:r>
        <w:r>
          <w:tab/>
        </w:r>
        <w:r>
          <w:fldChar w:fldCharType="begin"/>
        </w:r>
        <w:r>
          <w:instrText xml:space="preserve"> PAGEREF _Toc10856 \h </w:instrText>
        </w:r>
        <w:r>
          <w:fldChar w:fldCharType="separate"/>
        </w:r>
        <w:r>
          <w:t>18</w:t>
        </w:r>
        <w:r>
          <w:fldChar w:fldCharType="end"/>
        </w:r>
      </w:hyperlink>
    </w:p>
    <w:p>
      <w:pPr>
        <w:pStyle w:val="TOC2"/>
        <w:tabs>
          <w:tab w:val="right" w:leader="dot" w:pos="8306"/>
        </w:tabs>
      </w:pPr>
      <w:hyperlink w:anchor="_Toc17440" w:history="1">
        <w:r>
          <w:rPr>
            <w:rFonts w:ascii="仿宋" w:eastAsia="仿宋" w:hAnsi="仿宋" w:cs="仿宋" w:hint="eastAsia"/>
            <w:lang w:eastAsia="zh-CN"/>
          </w:rPr>
          <w:t>(一)、磁性材料：永磁材料项目背景分析</w:t>
        </w:r>
        <w:r>
          <w:tab/>
        </w:r>
        <w:r>
          <w:fldChar w:fldCharType="begin"/>
        </w:r>
        <w:r>
          <w:instrText xml:space="preserve"> PAGEREF _Toc17440 \h </w:instrText>
        </w:r>
        <w:r>
          <w:fldChar w:fldCharType="separate"/>
        </w:r>
        <w:r>
          <w:t>18</w:t>
        </w:r>
        <w:r>
          <w:fldChar w:fldCharType="end"/>
        </w:r>
      </w:hyperlink>
    </w:p>
    <w:p>
      <w:pPr>
        <w:pStyle w:val="TOC2"/>
        <w:tabs>
          <w:tab w:val="right" w:leader="dot" w:pos="8306"/>
        </w:tabs>
      </w:pPr>
      <w:hyperlink w:anchor="_Toc23316" w:history="1">
        <w:r>
          <w:rPr>
            <w:rFonts w:ascii="仿宋" w:eastAsia="仿宋" w:hAnsi="仿宋" w:cs="仿宋" w:hint="eastAsia"/>
            <w:lang w:eastAsia="zh-CN"/>
          </w:rPr>
          <w:t>(二)、磁性材料：永磁材料项目建设必要性分析</w:t>
        </w:r>
        <w:r>
          <w:tab/>
        </w:r>
        <w:r>
          <w:fldChar w:fldCharType="begin"/>
        </w:r>
        <w:r>
          <w:instrText xml:space="preserve"> PAGEREF _Toc23316 \h </w:instrText>
        </w:r>
        <w:r>
          <w:fldChar w:fldCharType="separate"/>
        </w:r>
        <w:r>
          <w:t>20</w:t>
        </w:r>
        <w:r>
          <w:fldChar w:fldCharType="end"/>
        </w:r>
      </w:hyperlink>
    </w:p>
    <w:p>
      <w:pPr>
        <w:pStyle w:val="TOC1"/>
        <w:tabs>
          <w:tab w:val="right" w:leader="dot" w:pos="8306"/>
        </w:tabs>
      </w:pPr>
      <w:hyperlink w:anchor="_Toc19023" w:history="1">
        <w:r>
          <w:rPr>
            <w:rFonts w:ascii="仿宋" w:eastAsia="仿宋" w:hAnsi="仿宋" w:cs="仿宋" w:hint="eastAsia"/>
            <w:lang w:eastAsia="zh-CN"/>
          </w:rPr>
          <w:t>七、磁性材料：永磁材料项目经营效益</w:t>
        </w:r>
        <w:r>
          <w:tab/>
        </w:r>
        <w:r>
          <w:fldChar w:fldCharType="begin"/>
        </w:r>
        <w:r>
          <w:instrText xml:space="preserve"> PAGEREF _Toc19023 \h </w:instrText>
        </w:r>
        <w:r>
          <w:fldChar w:fldCharType="separate"/>
        </w:r>
        <w:r>
          <w:t>21</w:t>
        </w:r>
        <w:r>
          <w:fldChar w:fldCharType="end"/>
        </w:r>
      </w:hyperlink>
    </w:p>
    <w:p>
      <w:pPr>
        <w:pStyle w:val="TOC2"/>
        <w:tabs>
          <w:tab w:val="right" w:leader="dot" w:pos="8306"/>
        </w:tabs>
      </w:pPr>
      <w:hyperlink w:anchor="_Toc32519" w:history="1">
        <w:r>
          <w:rPr>
            <w:rFonts w:ascii="仿宋" w:eastAsia="仿宋" w:hAnsi="仿宋" w:cs="仿宋" w:hint="eastAsia"/>
            <w:lang w:eastAsia="zh-CN"/>
          </w:rPr>
          <w:t>(一)、经济评价财务测算</w:t>
        </w:r>
        <w:r>
          <w:tab/>
        </w:r>
        <w:r>
          <w:fldChar w:fldCharType="begin"/>
        </w:r>
        <w:r>
          <w:instrText xml:space="preserve"> PAGEREF _Toc32519 \h </w:instrText>
        </w:r>
        <w:r>
          <w:fldChar w:fldCharType="separate"/>
        </w:r>
        <w:r>
          <w:t>21</w:t>
        </w:r>
        <w:r>
          <w:fldChar w:fldCharType="end"/>
        </w:r>
      </w:hyperlink>
    </w:p>
    <w:p>
      <w:pPr>
        <w:pStyle w:val="TOC2"/>
        <w:tabs>
          <w:tab w:val="right" w:leader="dot" w:pos="8306"/>
        </w:tabs>
      </w:pPr>
      <w:hyperlink w:anchor="_Toc15766" w:history="1">
        <w:r>
          <w:rPr>
            <w:rFonts w:ascii="仿宋" w:eastAsia="仿宋" w:hAnsi="仿宋" w:cs="仿宋" w:hint="eastAsia"/>
            <w:lang w:eastAsia="zh-CN"/>
          </w:rPr>
          <w:t>(二)、磁性材料：永磁材料项目盈利能力分析</w:t>
        </w:r>
        <w:r>
          <w:tab/>
        </w:r>
        <w:r>
          <w:fldChar w:fldCharType="begin"/>
        </w:r>
        <w:r>
          <w:instrText xml:space="preserve"> PAGEREF _Toc15766 \h </w:instrText>
        </w:r>
        <w:r>
          <w:fldChar w:fldCharType="separate"/>
        </w:r>
        <w:r>
          <w:t>23</w:t>
        </w:r>
        <w:r>
          <w:fldChar w:fldCharType="end"/>
        </w:r>
      </w:hyperlink>
    </w:p>
    <w:p>
      <w:pPr>
        <w:pStyle w:val="TOC1"/>
        <w:tabs>
          <w:tab w:val="right" w:leader="dot" w:pos="8306"/>
        </w:tabs>
      </w:pPr>
      <w:hyperlink w:anchor="_Toc32757" w:history="1">
        <w:r>
          <w:rPr>
            <w:rFonts w:ascii="仿宋" w:eastAsia="仿宋" w:hAnsi="仿宋" w:cs="仿宋" w:hint="eastAsia"/>
            <w:lang w:eastAsia="zh-CN"/>
          </w:rPr>
          <w:t>八、生产安全保护</w:t>
        </w:r>
        <w:r>
          <w:tab/>
        </w:r>
        <w:r>
          <w:fldChar w:fldCharType="begin"/>
        </w:r>
        <w:r>
          <w:instrText xml:space="preserve"> PAGEREF _Toc32757 \h </w:instrText>
        </w:r>
        <w:r>
          <w:fldChar w:fldCharType="separate"/>
        </w:r>
        <w:r>
          <w:t>23</w:t>
        </w:r>
        <w:r>
          <w:fldChar w:fldCharType="end"/>
        </w:r>
      </w:hyperlink>
    </w:p>
    <w:p>
      <w:pPr>
        <w:pStyle w:val="TOC2"/>
        <w:tabs>
          <w:tab w:val="right" w:leader="dot" w:pos="8306"/>
        </w:tabs>
      </w:pPr>
      <w:hyperlink w:anchor="_Toc16937" w:history="1">
        <w:r>
          <w:rPr>
            <w:rFonts w:ascii="仿宋" w:eastAsia="仿宋" w:hAnsi="仿宋" w:cs="仿宋" w:hint="eastAsia"/>
            <w:lang w:eastAsia="zh-CN"/>
          </w:rPr>
          <w:t>(一)、消防安全</w:t>
        </w:r>
        <w:r>
          <w:tab/>
        </w:r>
        <w:r>
          <w:fldChar w:fldCharType="begin"/>
        </w:r>
        <w:r>
          <w:instrText xml:space="preserve"> PAGEREF _Toc16937 \h </w:instrText>
        </w:r>
        <w:r>
          <w:fldChar w:fldCharType="separate"/>
        </w:r>
        <w:r>
          <w:t>23</w:t>
        </w:r>
        <w:r>
          <w:fldChar w:fldCharType="end"/>
        </w:r>
      </w:hyperlink>
    </w:p>
    <w:p>
      <w:pPr>
        <w:pStyle w:val="TOC2"/>
        <w:tabs>
          <w:tab w:val="right" w:leader="dot" w:pos="8306"/>
        </w:tabs>
      </w:pPr>
      <w:hyperlink w:anchor="_Toc5446" w:history="1">
        <w:r>
          <w:rPr>
            <w:rFonts w:ascii="仿宋" w:eastAsia="仿宋" w:hAnsi="仿宋" w:cs="仿宋" w:hint="eastAsia"/>
            <w:lang w:eastAsia="zh-CN"/>
          </w:rPr>
          <w:t>(二)、防火防爆总图布置措施</w:t>
        </w:r>
        <w:r>
          <w:tab/>
        </w:r>
        <w:r>
          <w:fldChar w:fldCharType="begin"/>
        </w:r>
        <w:r>
          <w:instrText xml:space="preserve"> PAGEREF _Toc5446 \h </w:instrText>
        </w:r>
        <w:r>
          <w:fldChar w:fldCharType="separate"/>
        </w:r>
        <w:r>
          <w:t>25</w:t>
        </w:r>
        <w:r>
          <w:fldChar w:fldCharType="end"/>
        </w:r>
      </w:hyperlink>
    </w:p>
    <w:p>
      <w:pPr>
        <w:pStyle w:val="TOC2"/>
        <w:tabs>
          <w:tab w:val="right" w:leader="dot" w:pos="8306"/>
        </w:tabs>
      </w:pPr>
      <w:hyperlink w:anchor="_Toc28080" w:history="1">
        <w:r>
          <w:rPr>
            <w:rFonts w:ascii="仿宋" w:eastAsia="仿宋" w:hAnsi="仿宋" w:cs="仿宋" w:hint="eastAsia"/>
            <w:lang w:eastAsia="zh-CN"/>
          </w:rPr>
          <w:t>(三)、自然灾害防范措施</w:t>
        </w:r>
        <w:r>
          <w:tab/>
        </w:r>
        <w:r>
          <w:fldChar w:fldCharType="begin"/>
        </w:r>
        <w:r>
          <w:instrText xml:space="preserve"> PAGEREF _Toc28080 \h </w:instrText>
        </w:r>
        <w:r>
          <w:fldChar w:fldCharType="separate"/>
        </w:r>
        <w:r>
          <w:t>26</w:t>
        </w:r>
        <w:r>
          <w:fldChar w:fldCharType="end"/>
        </w:r>
      </w:hyperlink>
    </w:p>
    <w:p>
      <w:pPr>
        <w:pStyle w:val="TOC2"/>
        <w:tabs>
          <w:tab w:val="right" w:leader="dot" w:pos="8306"/>
        </w:tabs>
      </w:pPr>
      <w:hyperlink w:anchor="_Toc21093" w:history="1">
        <w:r>
          <w:rPr>
            <w:rFonts w:ascii="仿宋" w:eastAsia="仿宋" w:hAnsi="仿宋" w:cs="仿宋" w:hint="eastAsia"/>
            <w:lang w:eastAsia="zh-CN"/>
          </w:rPr>
          <w:t>(四)、安全色及安全标志使用要求</w:t>
        </w:r>
        <w:r>
          <w:tab/>
        </w:r>
        <w:r>
          <w:fldChar w:fldCharType="begin"/>
        </w:r>
        <w:r>
          <w:instrText xml:space="preserve"> PAGEREF _Toc21093 \h </w:instrText>
        </w:r>
        <w:r>
          <w:fldChar w:fldCharType="separate"/>
        </w:r>
        <w:r>
          <w:t>27</w:t>
        </w:r>
        <w:r>
          <w:fldChar w:fldCharType="end"/>
        </w:r>
      </w:hyperlink>
    </w:p>
    <w:p>
      <w:pPr>
        <w:pStyle w:val="TOC2"/>
        <w:tabs>
          <w:tab w:val="right" w:leader="dot" w:pos="8306"/>
        </w:tabs>
      </w:pPr>
      <w:hyperlink w:anchor="_Toc28892" w:history="1">
        <w:r>
          <w:rPr>
            <w:rFonts w:ascii="仿宋" w:eastAsia="仿宋" w:hAnsi="仿宋" w:cs="仿宋" w:hint="eastAsia"/>
            <w:lang w:eastAsia="zh-CN"/>
          </w:rPr>
          <w:t>(五)、防尘防毒措施</w:t>
        </w:r>
        <w:r>
          <w:tab/>
        </w:r>
        <w:r>
          <w:fldChar w:fldCharType="begin"/>
        </w:r>
        <w:r>
          <w:instrText xml:space="preserve"> PAGEREF _Toc28892 \h </w:instrText>
        </w:r>
        <w:r>
          <w:fldChar w:fldCharType="separate"/>
        </w:r>
        <w:r>
          <w:t>28</w:t>
        </w:r>
        <w:r>
          <w:fldChar w:fldCharType="end"/>
        </w:r>
      </w:hyperlink>
    </w:p>
    <w:p>
      <w:pPr>
        <w:pStyle w:val="TOC2"/>
        <w:tabs>
          <w:tab w:val="right" w:leader="dot" w:pos="8306"/>
        </w:tabs>
      </w:pPr>
      <w:hyperlink w:anchor="_Toc11361" w:history="1">
        <w:r>
          <w:rPr>
            <w:rFonts w:ascii="仿宋" w:eastAsia="仿宋" w:hAnsi="仿宋" w:cs="仿宋" w:hint="eastAsia"/>
            <w:lang w:eastAsia="zh-CN"/>
          </w:rPr>
          <w:t>(六)、防静电、触电防护及防雷措施</w:t>
        </w:r>
        <w:r>
          <w:tab/>
        </w:r>
        <w:r>
          <w:fldChar w:fldCharType="begin"/>
        </w:r>
        <w:r>
          <w:instrText xml:space="preserve"> PAGEREF _Toc11361 \h </w:instrText>
        </w:r>
        <w:r>
          <w:fldChar w:fldCharType="separate"/>
        </w:r>
        <w:r>
          <w:t>29</w:t>
        </w:r>
        <w:r>
          <w:fldChar w:fldCharType="end"/>
        </w:r>
      </w:hyperlink>
    </w:p>
    <w:p>
      <w:pPr>
        <w:pStyle w:val="TOC2"/>
        <w:tabs>
          <w:tab w:val="right" w:leader="dot" w:pos="8306"/>
        </w:tabs>
      </w:pPr>
      <w:hyperlink w:anchor="_Toc32516" w:history="1">
        <w:r>
          <w:rPr>
            <w:rFonts w:ascii="仿宋" w:eastAsia="仿宋" w:hAnsi="仿宋" w:cs="仿宋" w:hint="eastAsia"/>
            <w:lang w:eastAsia="zh-CN"/>
          </w:rPr>
          <w:t>(七)、机械设备安全保障措施</w:t>
        </w:r>
        <w:r>
          <w:tab/>
        </w:r>
        <w:r>
          <w:fldChar w:fldCharType="begin"/>
        </w:r>
        <w:r>
          <w:instrText xml:space="preserve"> PAGEREF _Toc32516 \h </w:instrText>
        </w:r>
        <w:r>
          <w:fldChar w:fldCharType="separate"/>
        </w:r>
        <w:r>
          <w:t>30</w:t>
        </w:r>
        <w:r>
          <w:fldChar w:fldCharType="end"/>
        </w:r>
      </w:hyperlink>
    </w:p>
    <w:p>
      <w:pPr>
        <w:pStyle w:val="TOC1"/>
        <w:tabs>
          <w:tab w:val="right" w:leader="dot" w:pos="8306"/>
        </w:tabs>
      </w:pPr>
      <w:hyperlink w:anchor="_Toc22962" w:history="1">
        <w:r>
          <w:rPr>
            <w:rFonts w:ascii="仿宋" w:eastAsia="仿宋" w:hAnsi="仿宋" w:cs="仿宋" w:hint="eastAsia"/>
            <w:lang w:eastAsia="zh-CN"/>
          </w:rPr>
          <w:t>九、磁性材料：永磁材料项目技术管理</w:t>
        </w:r>
        <w:r>
          <w:tab/>
        </w:r>
        <w:r>
          <w:fldChar w:fldCharType="begin"/>
        </w:r>
        <w:r>
          <w:instrText xml:space="preserve"> PAGEREF _Toc22962 \h </w:instrText>
        </w:r>
        <w:r>
          <w:fldChar w:fldCharType="separate"/>
        </w:r>
        <w:r>
          <w:t>32</w:t>
        </w:r>
        <w:r>
          <w:fldChar w:fldCharType="end"/>
        </w:r>
      </w:hyperlink>
    </w:p>
    <w:p>
      <w:pPr>
        <w:pStyle w:val="TOC2"/>
        <w:tabs>
          <w:tab w:val="right" w:leader="dot" w:pos="8306"/>
        </w:tabs>
      </w:pPr>
      <w:hyperlink w:anchor="_Toc27473" w:history="1">
        <w:r>
          <w:rPr>
            <w:rFonts w:ascii="仿宋" w:eastAsia="仿宋" w:hAnsi="仿宋" w:cs="仿宋" w:hint="eastAsia"/>
            <w:lang w:eastAsia="zh-CN"/>
          </w:rPr>
          <w:t>(一)、技术方案选用方向</w:t>
        </w:r>
        <w:r>
          <w:tab/>
        </w:r>
        <w:r>
          <w:fldChar w:fldCharType="begin"/>
        </w:r>
        <w:r>
          <w:instrText xml:space="preserve"> PAGEREF _Toc27473 \h </w:instrText>
        </w:r>
        <w:r>
          <w:fldChar w:fldCharType="separate"/>
        </w:r>
        <w:r>
          <w:t>32</w:t>
        </w:r>
        <w:r>
          <w:fldChar w:fldCharType="end"/>
        </w:r>
      </w:hyperlink>
    </w:p>
    <w:p>
      <w:pPr>
        <w:pStyle w:val="TOC2"/>
        <w:tabs>
          <w:tab w:val="right" w:leader="dot" w:pos="8306"/>
        </w:tabs>
      </w:pPr>
      <w:hyperlink w:anchor="_Toc17705" w:history="1">
        <w:r>
          <w:rPr>
            <w:rFonts w:ascii="仿宋" w:eastAsia="仿宋" w:hAnsi="仿宋" w:cs="仿宋" w:hint="eastAsia"/>
            <w:lang w:eastAsia="zh-CN"/>
          </w:rPr>
          <w:t>(二)、工艺技术方案选用原则</w:t>
        </w:r>
        <w:r>
          <w:tab/>
        </w:r>
        <w:r>
          <w:fldChar w:fldCharType="begin"/>
        </w:r>
        <w:r>
          <w:instrText xml:space="preserve"> PAGEREF _Toc17705 \h </w:instrText>
        </w:r>
        <w:r>
          <w:fldChar w:fldCharType="separate"/>
        </w:r>
        <w:r>
          <w:t>34</w:t>
        </w:r>
        <w:r>
          <w:fldChar w:fldCharType="end"/>
        </w:r>
      </w:hyperlink>
    </w:p>
    <w:p>
      <w:pPr>
        <w:pStyle w:val="TOC2"/>
        <w:tabs>
          <w:tab w:val="right" w:leader="dot" w:pos="8306"/>
        </w:tabs>
      </w:pPr>
      <w:hyperlink w:anchor="_Toc28788" w:history="1">
        <w:r>
          <w:rPr>
            <w:rFonts w:ascii="仿宋" w:eastAsia="仿宋" w:hAnsi="仿宋" w:cs="仿宋" w:hint="eastAsia"/>
            <w:lang w:eastAsia="zh-CN"/>
          </w:rPr>
          <w:t>(三)、工艺技术方案要求</w:t>
        </w:r>
        <w:r>
          <w:tab/>
        </w:r>
        <w:r>
          <w:fldChar w:fldCharType="begin"/>
        </w:r>
        <w:r>
          <w:instrText xml:space="preserve"> PAGEREF _Toc28788 \h </w:instrText>
        </w:r>
        <w:r>
          <w:fldChar w:fldCharType="separate"/>
        </w:r>
        <w:r>
          <w:t>36</w:t>
        </w:r>
        <w:r>
          <w:fldChar w:fldCharType="end"/>
        </w:r>
      </w:hyperlink>
    </w:p>
    <w:p>
      <w:pPr>
        <w:pStyle w:val="TOC1"/>
        <w:tabs>
          <w:tab w:val="right" w:leader="dot" w:pos="8306"/>
        </w:tabs>
      </w:pPr>
      <w:hyperlink w:anchor="_Toc21837" w:history="1">
        <w:r>
          <w:rPr>
            <w:rFonts w:ascii="仿宋" w:eastAsia="仿宋" w:hAnsi="仿宋" w:cs="仿宋" w:hint="eastAsia"/>
            <w:lang w:eastAsia="zh-CN"/>
          </w:rPr>
          <w:t>十、磁性材料：永磁材料项目环境影响分析</w:t>
        </w:r>
        <w:r>
          <w:tab/>
        </w:r>
        <w:r>
          <w:fldChar w:fldCharType="begin"/>
        </w:r>
        <w:r>
          <w:instrText xml:space="preserve"> PAGEREF _Toc21837 \h </w:instrText>
        </w:r>
        <w:r>
          <w:fldChar w:fldCharType="separate"/>
        </w:r>
        <w:r>
          <w:t>38</w:t>
        </w:r>
        <w:r>
          <w:fldChar w:fldCharType="end"/>
        </w:r>
      </w:hyperlink>
    </w:p>
    <w:p>
      <w:pPr>
        <w:pStyle w:val="TOC2"/>
        <w:tabs>
          <w:tab w:val="right" w:leader="dot" w:pos="8306"/>
        </w:tabs>
      </w:pPr>
      <w:hyperlink w:anchor="_Toc5045" w:history="1">
        <w:r>
          <w:rPr>
            <w:rFonts w:ascii="仿宋" w:eastAsia="仿宋" w:hAnsi="仿宋" w:cs="仿宋" w:hint="eastAsia"/>
            <w:lang w:eastAsia="zh-CN"/>
          </w:rPr>
          <w:t>(一)、建设区域环境质量现状</w:t>
        </w:r>
        <w:r>
          <w:tab/>
        </w:r>
        <w:r>
          <w:fldChar w:fldCharType="begin"/>
        </w:r>
        <w:r>
          <w:instrText xml:space="preserve"> PAGEREF _Toc5045 \h </w:instrText>
        </w:r>
        <w:r>
          <w:fldChar w:fldCharType="separate"/>
        </w:r>
        <w:r>
          <w:t>38</w:t>
        </w:r>
        <w:r>
          <w:fldChar w:fldCharType="end"/>
        </w:r>
      </w:hyperlink>
    </w:p>
    <w:p>
      <w:pPr>
        <w:pStyle w:val="TOC2"/>
        <w:tabs>
          <w:tab w:val="right" w:leader="dot" w:pos="8306"/>
        </w:tabs>
      </w:pPr>
      <w:hyperlink w:anchor="_Toc4106" w:history="1">
        <w:r>
          <w:rPr>
            <w:rFonts w:ascii="仿宋" w:eastAsia="仿宋" w:hAnsi="仿宋" w:cs="仿宋" w:hint="eastAsia"/>
            <w:lang w:eastAsia="zh-CN"/>
          </w:rPr>
          <w:t>(二)、建设期环境保护</w:t>
        </w:r>
        <w:r>
          <w:tab/>
        </w:r>
        <w:r>
          <w:fldChar w:fldCharType="begin"/>
        </w:r>
        <w:r>
          <w:instrText xml:space="preserve"> PAGEREF _Toc4106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82" w:history="1">
        <w:r>
          <w:rPr>
            <w:rFonts w:ascii="仿宋" w:eastAsia="仿宋" w:hAnsi="仿宋" w:cs="仿宋" w:hint="eastAsia"/>
            <w:lang w:eastAsia="zh-CN"/>
          </w:rPr>
          <w:t>(三)、运营期环境保护</w:t>
        </w:r>
        <w:r>
          <w:tab/>
        </w:r>
        <w:r>
          <w:fldChar w:fldCharType="begin"/>
        </w:r>
        <w:r>
          <w:instrText xml:space="preserve"> PAGEREF _Toc23582 \h </w:instrText>
        </w:r>
        <w:r>
          <w:fldChar w:fldCharType="separate"/>
        </w:r>
        <w:r>
          <w:t>41</w:t>
        </w:r>
        <w:r>
          <w:fldChar w:fldCharType="end"/>
        </w:r>
      </w:hyperlink>
    </w:p>
    <w:p>
      <w:pPr>
        <w:pStyle w:val="TOC2"/>
        <w:tabs>
          <w:tab w:val="right" w:leader="dot" w:pos="8306"/>
        </w:tabs>
      </w:pPr>
      <w:hyperlink w:anchor="_Toc9235" w:history="1">
        <w:r>
          <w:rPr>
            <w:rFonts w:ascii="仿宋" w:eastAsia="仿宋" w:hAnsi="仿宋" w:cs="仿宋" w:hint="eastAsia"/>
            <w:lang w:eastAsia="zh-CN"/>
          </w:rPr>
          <w:t>(四)、磁性材料：永磁材料项目建设对区域经济的影响</w:t>
        </w:r>
        <w:r>
          <w:tab/>
        </w:r>
        <w:r>
          <w:fldChar w:fldCharType="begin"/>
        </w:r>
        <w:r>
          <w:instrText xml:space="preserve"> PAGEREF _Toc9235 \h </w:instrText>
        </w:r>
        <w:r>
          <w:fldChar w:fldCharType="separate"/>
        </w:r>
        <w:r>
          <w:t>43</w:t>
        </w:r>
        <w:r>
          <w:fldChar w:fldCharType="end"/>
        </w:r>
      </w:hyperlink>
    </w:p>
    <w:p>
      <w:pPr>
        <w:pStyle w:val="TOC2"/>
        <w:tabs>
          <w:tab w:val="right" w:leader="dot" w:pos="8306"/>
        </w:tabs>
      </w:pPr>
      <w:hyperlink w:anchor="_Toc14676" w:history="1">
        <w:r>
          <w:rPr>
            <w:rFonts w:ascii="仿宋" w:eastAsia="仿宋" w:hAnsi="仿宋" w:cs="仿宋" w:hint="eastAsia"/>
            <w:lang w:eastAsia="zh-CN"/>
          </w:rPr>
          <w:t>(五)、废弃物处理</w:t>
        </w:r>
        <w:r>
          <w:tab/>
        </w:r>
        <w:r>
          <w:fldChar w:fldCharType="begin"/>
        </w:r>
        <w:r>
          <w:instrText xml:space="preserve"> PAGEREF _Toc14676 \h </w:instrText>
        </w:r>
        <w:r>
          <w:fldChar w:fldCharType="separate"/>
        </w:r>
        <w:r>
          <w:t>44</w:t>
        </w:r>
        <w:r>
          <w:fldChar w:fldCharType="end"/>
        </w:r>
      </w:hyperlink>
    </w:p>
    <w:p>
      <w:pPr>
        <w:pStyle w:val="TOC2"/>
        <w:tabs>
          <w:tab w:val="right" w:leader="dot" w:pos="8306"/>
        </w:tabs>
      </w:pPr>
      <w:hyperlink w:anchor="_Toc7463" w:history="1">
        <w:r>
          <w:rPr>
            <w:rFonts w:ascii="仿宋" w:eastAsia="仿宋" w:hAnsi="仿宋" w:cs="仿宋" w:hint="eastAsia"/>
            <w:lang w:eastAsia="zh-CN"/>
          </w:rPr>
          <w:t>(六)、特殊环境影响分析</w:t>
        </w:r>
        <w:r>
          <w:tab/>
        </w:r>
        <w:r>
          <w:fldChar w:fldCharType="begin"/>
        </w:r>
        <w:r>
          <w:instrText xml:space="preserve"> PAGEREF _Toc7463 \h </w:instrText>
        </w:r>
        <w:r>
          <w:fldChar w:fldCharType="separate"/>
        </w:r>
        <w:r>
          <w:t>46</w:t>
        </w:r>
        <w:r>
          <w:fldChar w:fldCharType="end"/>
        </w:r>
      </w:hyperlink>
    </w:p>
    <w:p>
      <w:pPr>
        <w:pStyle w:val="TOC2"/>
        <w:tabs>
          <w:tab w:val="right" w:leader="dot" w:pos="8306"/>
        </w:tabs>
      </w:pPr>
      <w:hyperlink w:anchor="_Toc1563" w:history="1">
        <w:r>
          <w:rPr>
            <w:rFonts w:ascii="仿宋" w:eastAsia="仿宋" w:hAnsi="仿宋" w:cs="仿宋" w:hint="eastAsia"/>
            <w:lang w:eastAsia="zh-CN"/>
          </w:rPr>
          <w:t>(七)、清洁生产</w:t>
        </w:r>
        <w:r>
          <w:tab/>
        </w:r>
        <w:r>
          <w:fldChar w:fldCharType="begin"/>
        </w:r>
        <w:r>
          <w:instrText xml:space="preserve"> PAGEREF _Toc1563 \h </w:instrText>
        </w:r>
        <w:r>
          <w:fldChar w:fldCharType="separate"/>
        </w:r>
        <w:r>
          <w:t>47</w:t>
        </w:r>
        <w:r>
          <w:fldChar w:fldCharType="end"/>
        </w:r>
      </w:hyperlink>
    </w:p>
    <w:p>
      <w:pPr>
        <w:pStyle w:val="TOC2"/>
        <w:tabs>
          <w:tab w:val="right" w:leader="dot" w:pos="8306"/>
        </w:tabs>
      </w:pPr>
      <w:hyperlink w:anchor="_Toc20581" w:history="1">
        <w:r>
          <w:rPr>
            <w:rFonts w:ascii="仿宋" w:eastAsia="仿宋" w:hAnsi="仿宋" w:cs="仿宋" w:hint="eastAsia"/>
            <w:lang w:eastAsia="zh-CN"/>
          </w:rPr>
          <w:t>(八)、环境保护综合评价</w:t>
        </w:r>
        <w:r>
          <w:tab/>
        </w:r>
        <w:r>
          <w:fldChar w:fldCharType="begin"/>
        </w:r>
        <w:r>
          <w:instrText xml:space="preserve"> PAGEREF _Toc20581 \h </w:instrText>
        </w:r>
        <w:r>
          <w:fldChar w:fldCharType="separate"/>
        </w:r>
        <w:r>
          <w:t>48</w:t>
        </w:r>
        <w:r>
          <w:fldChar w:fldCharType="end"/>
        </w:r>
      </w:hyperlink>
    </w:p>
    <w:p>
      <w:pPr>
        <w:pStyle w:val="TOC1"/>
        <w:tabs>
          <w:tab w:val="right" w:leader="dot" w:pos="8306"/>
        </w:tabs>
      </w:pPr>
      <w:hyperlink w:anchor="_Toc23237" w:history="1">
        <w:r>
          <w:rPr>
            <w:rFonts w:ascii="仿宋" w:eastAsia="仿宋" w:hAnsi="仿宋" w:cs="仿宋" w:hint="eastAsia"/>
            <w:lang w:eastAsia="zh-CN"/>
          </w:rPr>
          <w:t>十一、磁性材料：永磁材料项目创新与研发</w:t>
        </w:r>
        <w:r>
          <w:tab/>
        </w:r>
        <w:r>
          <w:fldChar w:fldCharType="begin"/>
        </w:r>
        <w:r>
          <w:instrText xml:space="preserve"> PAGEREF _Toc23237 \h </w:instrText>
        </w:r>
        <w:r>
          <w:fldChar w:fldCharType="separate"/>
        </w:r>
        <w:r>
          <w:t>50</w:t>
        </w:r>
        <w:r>
          <w:fldChar w:fldCharType="end"/>
        </w:r>
      </w:hyperlink>
    </w:p>
    <w:p>
      <w:pPr>
        <w:pStyle w:val="TOC2"/>
        <w:tabs>
          <w:tab w:val="right" w:leader="dot" w:pos="8306"/>
        </w:tabs>
      </w:pPr>
      <w:hyperlink w:anchor="_Toc21981" w:history="1">
        <w:r>
          <w:rPr>
            <w:rFonts w:ascii="仿宋" w:eastAsia="仿宋" w:hAnsi="仿宋" w:cs="仿宋" w:hint="eastAsia"/>
            <w:lang w:eastAsia="zh-CN"/>
          </w:rPr>
          <w:t>(一)、创新策略与方向</w:t>
        </w:r>
        <w:r>
          <w:tab/>
        </w:r>
        <w:r>
          <w:fldChar w:fldCharType="begin"/>
        </w:r>
        <w:r>
          <w:instrText xml:space="preserve"> PAGEREF _Toc21981 \h </w:instrText>
        </w:r>
        <w:r>
          <w:fldChar w:fldCharType="separate"/>
        </w:r>
        <w:r>
          <w:t>50</w:t>
        </w:r>
        <w:r>
          <w:fldChar w:fldCharType="end"/>
        </w:r>
      </w:hyperlink>
    </w:p>
    <w:p>
      <w:pPr>
        <w:pStyle w:val="TOC2"/>
        <w:tabs>
          <w:tab w:val="right" w:leader="dot" w:pos="8306"/>
        </w:tabs>
      </w:pPr>
      <w:hyperlink w:anchor="_Toc21529" w:history="1">
        <w:r>
          <w:rPr>
            <w:rFonts w:ascii="仿宋" w:eastAsia="仿宋" w:hAnsi="仿宋" w:cs="仿宋" w:hint="eastAsia"/>
            <w:lang w:eastAsia="zh-CN"/>
          </w:rPr>
          <w:t>(二)、研发规划与投入</w:t>
        </w:r>
        <w:r>
          <w:tab/>
        </w:r>
        <w:r>
          <w:fldChar w:fldCharType="begin"/>
        </w:r>
        <w:r>
          <w:instrText xml:space="preserve"> PAGEREF _Toc21529 \h </w:instrText>
        </w:r>
        <w:r>
          <w:fldChar w:fldCharType="separate"/>
        </w:r>
        <w:r>
          <w:t>51</w:t>
        </w:r>
        <w:r>
          <w:fldChar w:fldCharType="end"/>
        </w:r>
      </w:hyperlink>
    </w:p>
    <w:p>
      <w:pPr>
        <w:pStyle w:val="TOC1"/>
        <w:tabs>
          <w:tab w:val="right" w:leader="dot" w:pos="8306"/>
        </w:tabs>
      </w:pPr>
      <w:hyperlink w:anchor="_Toc4172" w:history="1">
        <w:r>
          <w:rPr>
            <w:rFonts w:ascii="仿宋" w:eastAsia="仿宋" w:hAnsi="仿宋" w:cs="仿宋" w:hint="eastAsia"/>
            <w:lang w:eastAsia="zh-CN"/>
          </w:rPr>
          <w:t>十二、磁性材料：永磁材料项目人力资源培养与发展</w:t>
        </w:r>
        <w:r>
          <w:tab/>
        </w:r>
        <w:r>
          <w:fldChar w:fldCharType="begin"/>
        </w:r>
        <w:r>
          <w:instrText xml:space="preserve"> PAGEREF _Toc4172 \h </w:instrText>
        </w:r>
        <w:r>
          <w:fldChar w:fldCharType="separate"/>
        </w:r>
        <w:r>
          <w:t>53</w:t>
        </w:r>
        <w:r>
          <w:fldChar w:fldCharType="end"/>
        </w:r>
      </w:hyperlink>
    </w:p>
    <w:p>
      <w:pPr>
        <w:pStyle w:val="TOC2"/>
        <w:tabs>
          <w:tab w:val="right" w:leader="dot" w:pos="8306"/>
        </w:tabs>
      </w:pPr>
      <w:hyperlink w:anchor="_Toc26283" w:history="1">
        <w:r>
          <w:rPr>
            <w:rFonts w:ascii="仿宋" w:eastAsia="仿宋" w:hAnsi="仿宋" w:cs="仿宋" w:hint="eastAsia"/>
            <w:lang w:eastAsia="zh-CN"/>
          </w:rPr>
          <w:t>(一)、人才需求与规划</w:t>
        </w:r>
        <w:r>
          <w:tab/>
        </w:r>
        <w:r>
          <w:fldChar w:fldCharType="begin"/>
        </w:r>
        <w:r>
          <w:instrText xml:space="preserve"> PAGEREF _Toc26283 \h </w:instrText>
        </w:r>
        <w:r>
          <w:fldChar w:fldCharType="separate"/>
        </w:r>
        <w:r>
          <w:t>53</w:t>
        </w:r>
        <w:r>
          <w:fldChar w:fldCharType="end"/>
        </w:r>
      </w:hyperlink>
    </w:p>
    <w:p>
      <w:pPr>
        <w:pStyle w:val="TOC2"/>
        <w:tabs>
          <w:tab w:val="right" w:leader="dot" w:pos="8306"/>
        </w:tabs>
      </w:pPr>
      <w:hyperlink w:anchor="_Toc29593" w:history="1">
        <w:r>
          <w:rPr>
            <w:rFonts w:ascii="仿宋" w:eastAsia="仿宋" w:hAnsi="仿宋" w:cs="仿宋" w:hint="eastAsia"/>
            <w:lang w:eastAsia="zh-CN"/>
          </w:rPr>
          <w:t>(二)、培训与发展计划</w:t>
        </w:r>
        <w:r>
          <w:tab/>
        </w:r>
        <w:r>
          <w:fldChar w:fldCharType="begin"/>
        </w:r>
        <w:r>
          <w:instrText xml:space="preserve"> PAGEREF _Toc29593 \h </w:instrText>
        </w:r>
        <w:r>
          <w:fldChar w:fldCharType="separate"/>
        </w:r>
        <w:r>
          <w:t>53</w:t>
        </w:r>
        <w:r>
          <w:fldChar w:fldCharType="end"/>
        </w:r>
      </w:hyperlink>
    </w:p>
    <w:p>
      <w:pPr>
        <w:pStyle w:val="TOC1"/>
        <w:tabs>
          <w:tab w:val="right" w:leader="dot" w:pos="8306"/>
        </w:tabs>
      </w:pPr>
      <w:hyperlink w:anchor="_Toc18914" w:history="1">
        <w:r>
          <w:rPr>
            <w:rFonts w:ascii="仿宋" w:eastAsia="仿宋" w:hAnsi="仿宋" w:cs="仿宋" w:hint="eastAsia"/>
            <w:lang w:eastAsia="zh-CN"/>
          </w:rPr>
          <w:t>十三、磁性材料：永磁材料项目变更管理</w:t>
        </w:r>
        <w:r>
          <w:tab/>
        </w:r>
        <w:r>
          <w:fldChar w:fldCharType="begin"/>
        </w:r>
        <w:r>
          <w:instrText xml:space="preserve"> PAGEREF _Toc18914 \h </w:instrText>
        </w:r>
        <w:r>
          <w:fldChar w:fldCharType="separate"/>
        </w:r>
        <w:r>
          <w:t>54</w:t>
        </w:r>
        <w:r>
          <w:fldChar w:fldCharType="end"/>
        </w:r>
      </w:hyperlink>
    </w:p>
    <w:p>
      <w:pPr>
        <w:pStyle w:val="TOC2"/>
        <w:tabs>
          <w:tab w:val="right" w:leader="dot" w:pos="8306"/>
        </w:tabs>
      </w:pPr>
      <w:hyperlink w:anchor="_Toc2109" w:history="1">
        <w:r>
          <w:rPr>
            <w:rFonts w:ascii="仿宋" w:eastAsia="仿宋" w:hAnsi="仿宋" w:cs="仿宋" w:hint="eastAsia"/>
            <w:lang w:eastAsia="zh-CN"/>
          </w:rPr>
          <w:t>(一)、变更申请与评估</w:t>
        </w:r>
        <w:r>
          <w:tab/>
        </w:r>
        <w:r>
          <w:fldChar w:fldCharType="begin"/>
        </w:r>
        <w:r>
          <w:instrText xml:space="preserve"> PAGEREF _Toc2109 \h </w:instrText>
        </w:r>
        <w:r>
          <w:fldChar w:fldCharType="separate"/>
        </w:r>
        <w:r>
          <w:t>54</w:t>
        </w:r>
        <w:r>
          <w:fldChar w:fldCharType="end"/>
        </w:r>
      </w:hyperlink>
    </w:p>
    <w:p>
      <w:pPr>
        <w:pStyle w:val="TOC2"/>
        <w:tabs>
          <w:tab w:val="right" w:leader="dot" w:pos="8306"/>
        </w:tabs>
      </w:pPr>
      <w:hyperlink w:anchor="_Toc8251" w:history="1">
        <w:r>
          <w:rPr>
            <w:rFonts w:ascii="仿宋" w:eastAsia="仿宋" w:hAnsi="仿宋" w:cs="仿宋" w:hint="eastAsia"/>
            <w:lang w:eastAsia="zh-CN"/>
          </w:rPr>
          <w:t>(二)、变更实施与控制</w:t>
        </w:r>
        <w:r>
          <w:tab/>
        </w:r>
        <w:r>
          <w:fldChar w:fldCharType="begin"/>
        </w:r>
        <w:r>
          <w:instrText xml:space="preserve"> PAGEREF _Toc8251 \h </w:instrText>
        </w:r>
        <w:r>
          <w:fldChar w:fldCharType="separate"/>
        </w:r>
        <w:r>
          <w:t>54</w:t>
        </w:r>
        <w:r>
          <w:fldChar w:fldCharType="end"/>
        </w:r>
      </w:hyperlink>
    </w:p>
    <w:p>
      <w:pPr>
        <w:pStyle w:val="TOC1"/>
        <w:tabs>
          <w:tab w:val="right" w:leader="dot" w:pos="8306"/>
        </w:tabs>
      </w:pPr>
      <w:hyperlink w:anchor="_Toc23301" w:history="1">
        <w:r>
          <w:rPr>
            <w:rFonts w:ascii="仿宋" w:eastAsia="仿宋" w:hAnsi="仿宋" w:cs="仿宋" w:hint="eastAsia"/>
            <w:lang w:eastAsia="zh-CN"/>
          </w:rPr>
          <w:t>十四、营销与推广策略</w:t>
        </w:r>
        <w:r>
          <w:tab/>
        </w:r>
        <w:r>
          <w:fldChar w:fldCharType="begin"/>
        </w:r>
        <w:r>
          <w:instrText xml:space="preserve"> PAGEREF _Toc23301 \h </w:instrText>
        </w:r>
        <w:r>
          <w:fldChar w:fldCharType="separate"/>
        </w:r>
        <w:r>
          <w:t>55</w:t>
        </w:r>
        <w:r>
          <w:fldChar w:fldCharType="end"/>
        </w:r>
      </w:hyperlink>
    </w:p>
    <w:p>
      <w:pPr>
        <w:pStyle w:val="TOC2"/>
        <w:tabs>
          <w:tab w:val="right" w:leader="dot" w:pos="8306"/>
        </w:tabs>
      </w:pPr>
      <w:hyperlink w:anchor="_Toc28295" w:history="1">
        <w:r>
          <w:rPr>
            <w:rFonts w:ascii="仿宋" w:eastAsia="仿宋" w:hAnsi="仿宋" w:cs="仿宋" w:hint="eastAsia"/>
            <w:lang w:eastAsia="zh-CN"/>
          </w:rPr>
          <w:t>(一)、产品/服务定位与特点</w:t>
        </w:r>
        <w:r>
          <w:tab/>
        </w:r>
        <w:r>
          <w:fldChar w:fldCharType="begin"/>
        </w:r>
        <w:r>
          <w:instrText xml:space="preserve"> PAGEREF _Toc28295 \h </w:instrText>
        </w:r>
        <w:r>
          <w:fldChar w:fldCharType="separate"/>
        </w:r>
        <w:r>
          <w:t>55</w:t>
        </w:r>
        <w:r>
          <w:fldChar w:fldCharType="end"/>
        </w:r>
      </w:hyperlink>
    </w:p>
    <w:p>
      <w:pPr>
        <w:pStyle w:val="TOC2"/>
        <w:tabs>
          <w:tab w:val="right" w:leader="dot" w:pos="8306"/>
        </w:tabs>
      </w:pPr>
      <w:hyperlink w:anchor="_Toc17360" w:history="1">
        <w:r>
          <w:rPr>
            <w:rFonts w:ascii="仿宋" w:eastAsia="仿宋" w:hAnsi="仿宋" w:cs="仿宋" w:hint="eastAsia"/>
            <w:lang w:eastAsia="zh-CN"/>
          </w:rPr>
          <w:t>(二)、市场定位与竞争分析</w:t>
        </w:r>
        <w:r>
          <w:tab/>
        </w:r>
        <w:r>
          <w:fldChar w:fldCharType="begin"/>
        </w:r>
        <w:r>
          <w:instrText xml:space="preserve"> PAGEREF _Toc17360 \h </w:instrText>
        </w:r>
        <w:r>
          <w:fldChar w:fldCharType="separate"/>
        </w:r>
        <w:r>
          <w:t>56</w:t>
        </w:r>
        <w:r>
          <w:fldChar w:fldCharType="end"/>
        </w:r>
      </w:hyperlink>
    </w:p>
    <w:p>
      <w:pPr>
        <w:pStyle w:val="TOC2"/>
        <w:tabs>
          <w:tab w:val="right" w:leader="dot" w:pos="8306"/>
        </w:tabs>
      </w:pPr>
      <w:hyperlink w:anchor="_Toc16952" w:history="1">
        <w:r>
          <w:rPr>
            <w:rFonts w:ascii="仿宋" w:eastAsia="仿宋" w:hAnsi="仿宋" w:cs="仿宋" w:hint="eastAsia"/>
            <w:lang w:eastAsia="zh-CN"/>
          </w:rPr>
          <w:t>(三)、营销渠道与策略</w:t>
        </w:r>
        <w:r>
          <w:tab/>
        </w:r>
        <w:r>
          <w:fldChar w:fldCharType="begin"/>
        </w:r>
        <w:r>
          <w:instrText xml:space="preserve"> PAGEREF _Toc16952 \h </w:instrText>
        </w:r>
        <w:r>
          <w:fldChar w:fldCharType="separate"/>
        </w:r>
        <w:r>
          <w:t>58</w:t>
        </w:r>
        <w:r>
          <w:fldChar w:fldCharType="end"/>
        </w:r>
      </w:hyperlink>
    </w:p>
    <w:p>
      <w:pPr>
        <w:pStyle w:val="TOC2"/>
        <w:tabs>
          <w:tab w:val="right" w:leader="dot" w:pos="8306"/>
        </w:tabs>
      </w:pPr>
      <w:hyperlink w:anchor="_Toc812" w:history="1">
        <w:r>
          <w:rPr>
            <w:rFonts w:ascii="仿宋" w:eastAsia="仿宋" w:hAnsi="仿宋" w:cs="仿宋" w:hint="eastAsia"/>
            <w:lang w:eastAsia="zh-CN"/>
          </w:rPr>
          <w:t>(四)、推广与宣传活动</w:t>
        </w:r>
        <w:r>
          <w:tab/>
        </w:r>
        <w:r>
          <w:fldChar w:fldCharType="begin"/>
        </w:r>
        <w:r>
          <w:instrText xml:space="preserve"> PAGEREF _Toc812 \h </w:instrText>
        </w:r>
        <w:r>
          <w:fldChar w:fldCharType="separate"/>
        </w:r>
        <w:r>
          <w:t>59</w:t>
        </w:r>
        <w:r>
          <w:fldChar w:fldCharType="end"/>
        </w:r>
      </w:hyperlink>
    </w:p>
    <w:p>
      <w:pPr>
        <w:pStyle w:val="TOC1"/>
        <w:tabs>
          <w:tab w:val="right" w:leader="dot" w:pos="8306"/>
        </w:tabs>
      </w:pPr>
      <w:hyperlink w:anchor="_Toc9976" w:history="1">
        <w:r>
          <w:rPr>
            <w:rFonts w:ascii="仿宋" w:eastAsia="仿宋" w:hAnsi="仿宋" w:cs="仿宋" w:hint="eastAsia"/>
            <w:lang w:eastAsia="zh-CN"/>
          </w:rPr>
          <w:t>十五、磁性材料：永磁材料项目治理与监督</w:t>
        </w:r>
        <w:r>
          <w:tab/>
        </w:r>
        <w:r>
          <w:fldChar w:fldCharType="begin"/>
        </w:r>
        <w:r>
          <w:instrText xml:space="preserve"> PAGEREF _Toc9976 \h </w:instrText>
        </w:r>
        <w:r>
          <w:fldChar w:fldCharType="separate"/>
        </w:r>
        <w:r>
          <w:t>64</w:t>
        </w:r>
        <w:r>
          <w:fldChar w:fldCharType="end"/>
        </w:r>
      </w:hyperlink>
    </w:p>
    <w:p>
      <w:pPr>
        <w:pStyle w:val="TOC2"/>
        <w:tabs>
          <w:tab w:val="right" w:leader="dot" w:pos="8306"/>
        </w:tabs>
      </w:pPr>
      <w:hyperlink w:anchor="_Toc30219" w:history="1">
        <w:r>
          <w:rPr>
            <w:rFonts w:ascii="仿宋" w:eastAsia="仿宋" w:hAnsi="仿宋" w:cs="仿宋" w:hint="eastAsia"/>
            <w:lang w:eastAsia="zh-CN"/>
          </w:rPr>
          <w:t>(一)、磁性材料：永磁材料项目治理结构</w:t>
        </w:r>
        <w:r>
          <w:tab/>
        </w:r>
        <w:r>
          <w:fldChar w:fldCharType="begin"/>
        </w:r>
        <w:r>
          <w:instrText xml:space="preserve"> PAGEREF _Toc30219 \h </w:instrText>
        </w:r>
        <w:r>
          <w:fldChar w:fldCharType="separate"/>
        </w:r>
        <w:r>
          <w:t>64</w:t>
        </w:r>
        <w:r>
          <w:fldChar w:fldCharType="end"/>
        </w:r>
      </w:hyperlink>
    </w:p>
    <w:p>
      <w:pPr>
        <w:pStyle w:val="TOC2"/>
        <w:tabs>
          <w:tab w:val="right" w:leader="dot" w:pos="8306"/>
        </w:tabs>
      </w:pPr>
      <w:hyperlink w:anchor="_Toc20001" w:history="1">
        <w:r>
          <w:rPr>
            <w:rFonts w:ascii="仿宋" w:eastAsia="仿宋" w:hAnsi="仿宋" w:cs="仿宋" w:hint="eastAsia"/>
            <w:lang w:eastAsia="zh-CN"/>
          </w:rPr>
          <w:t>(二)、监督与审计</w:t>
        </w:r>
        <w:r>
          <w:tab/>
        </w:r>
        <w:r>
          <w:fldChar w:fldCharType="begin"/>
        </w:r>
        <w:r>
          <w:instrText xml:space="preserve"> PAGEREF _Toc20001 \h </w:instrText>
        </w:r>
        <w:r>
          <w:fldChar w:fldCharType="separate"/>
        </w:r>
        <w:r>
          <w:t>66</w:t>
        </w:r>
        <w:r>
          <w:fldChar w:fldCharType="end"/>
        </w:r>
      </w:hyperlink>
    </w:p>
    <w:p>
      <w:pPr>
        <w:pStyle w:val="TOC1"/>
        <w:tabs>
          <w:tab w:val="right" w:leader="dot" w:pos="8306"/>
        </w:tabs>
      </w:pPr>
      <w:hyperlink w:anchor="_Toc22496" w:history="1">
        <w:r>
          <w:rPr>
            <w:rFonts w:ascii="仿宋" w:eastAsia="仿宋" w:hAnsi="仿宋" w:cs="仿宋" w:hint="eastAsia"/>
            <w:lang w:eastAsia="zh-CN"/>
          </w:rPr>
          <w:t>十六、质量管理体系</w:t>
        </w:r>
        <w:r>
          <w:tab/>
        </w:r>
        <w:r>
          <w:fldChar w:fldCharType="begin"/>
        </w:r>
        <w:r>
          <w:instrText xml:space="preserve"> PAGEREF _Toc22496 \h </w:instrText>
        </w:r>
        <w:r>
          <w:fldChar w:fldCharType="separate"/>
        </w:r>
        <w:r>
          <w:t>67</w:t>
        </w:r>
        <w:r>
          <w:fldChar w:fldCharType="end"/>
        </w:r>
      </w:hyperlink>
    </w:p>
    <w:p>
      <w:pPr>
        <w:pStyle w:val="TOC2"/>
        <w:tabs>
          <w:tab w:val="right" w:leader="dot" w:pos="8306"/>
        </w:tabs>
      </w:pPr>
      <w:hyperlink w:anchor="_Toc7889" w:history="1">
        <w:r>
          <w:rPr>
            <w:rFonts w:ascii="仿宋" w:eastAsia="仿宋" w:hAnsi="仿宋" w:cs="仿宋" w:hint="eastAsia"/>
            <w:lang w:eastAsia="zh-CN"/>
          </w:rPr>
          <w:t>(一)、质量目标与方针</w:t>
        </w:r>
        <w:r>
          <w:tab/>
        </w:r>
        <w:r>
          <w:fldChar w:fldCharType="begin"/>
        </w:r>
        <w:r>
          <w:instrText xml:space="preserve"> PAGEREF _Toc7889 \h </w:instrText>
        </w:r>
        <w:r>
          <w:fldChar w:fldCharType="separate"/>
        </w:r>
        <w:r>
          <w:t>67</w:t>
        </w:r>
        <w:r>
          <w:fldChar w:fldCharType="end"/>
        </w:r>
      </w:hyperlink>
    </w:p>
    <w:p>
      <w:pPr>
        <w:pStyle w:val="TOC2"/>
        <w:tabs>
          <w:tab w:val="right" w:leader="dot" w:pos="8306"/>
        </w:tabs>
      </w:pPr>
      <w:hyperlink w:anchor="_Toc3811" w:history="1">
        <w:r>
          <w:rPr>
            <w:rFonts w:ascii="仿宋" w:eastAsia="仿宋" w:hAnsi="仿宋" w:cs="仿宋" w:hint="eastAsia"/>
            <w:lang w:eastAsia="zh-CN"/>
          </w:rPr>
          <w:t>(二)、质量管理责任</w:t>
        </w:r>
        <w:r>
          <w:tab/>
        </w:r>
        <w:r>
          <w:fldChar w:fldCharType="begin"/>
        </w:r>
        <w:r>
          <w:instrText xml:space="preserve"> PAGEREF _Toc3811 \h </w:instrText>
        </w:r>
        <w:r>
          <w:fldChar w:fldCharType="separate"/>
        </w:r>
        <w:r>
          <w:t>68</w:t>
        </w:r>
        <w:r>
          <w:fldChar w:fldCharType="end"/>
        </w:r>
      </w:hyperlink>
    </w:p>
    <w:p>
      <w:pPr>
        <w:pStyle w:val="TOC2"/>
        <w:tabs>
          <w:tab w:val="right" w:leader="dot" w:pos="8306"/>
        </w:tabs>
      </w:pPr>
      <w:hyperlink w:anchor="_Toc23465" w:history="1">
        <w:r>
          <w:rPr>
            <w:rFonts w:ascii="仿宋" w:eastAsia="仿宋" w:hAnsi="仿宋" w:cs="仿宋" w:hint="eastAsia"/>
            <w:lang w:eastAsia="zh-CN"/>
          </w:rPr>
          <w:t>(三)、质量管理体系文件</w:t>
        </w:r>
        <w:r>
          <w:tab/>
        </w:r>
        <w:r>
          <w:fldChar w:fldCharType="begin"/>
        </w:r>
        <w:r>
          <w:instrText xml:space="preserve"> PAGEREF _Toc23465 \h </w:instrText>
        </w:r>
        <w:r>
          <w:fldChar w:fldCharType="separate"/>
        </w:r>
        <w:r>
          <w:t>70</w:t>
        </w:r>
        <w:r>
          <w:fldChar w:fldCharType="end"/>
        </w:r>
      </w:hyperlink>
    </w:p>
    <w:p>
      <w:pPr>
        <w:pStyle w:val="TOC2"/>
        <w:tabs>
          <w:tab w:val="right" w:leader="dot" w:pos="8306"/>
        </w:tabs>
      </w:pPr>
      <w:hyperlink w:anchor="_Toc7000" w:history="1">
        <w:r>
          <w:rPr>
            <w:rFonts w:ascii="仿宋" w:eastAsia="仿宋" w:hAnsi="仿宋" w:cs="仿宋" w:hint="eastAsia"/>
            <w:lang w:eastAsia="zh-CN"/>
          </w:rPr>
          <w:t>(四)、质量培训与教育</w:t>
        </w:r>
        <w:r>
          <w:tab/>
        </w:r>
        <w:r>
          <w:fldChar w:fldCharType="begin"/>
        </w:r>
        <w:r>
          <w:instrText xml:space="preserve"> PAGEREF _Toc7000 \h </w:instrText>
        </w:r>
        <w:r>
          <w:fldChar w:fldCharType="separate"/>
        </w:r>
        <w:r>
          <w:t>72</w:t>
        </w:r>
        <w:r>
          <w:fldChar w:fldCharType="end"/>
        </w:r>
      </w:hyperlink>
    </w:p>
    <w:p>
      <w:pPr>
        <w:pStyle w:val="TOC2"/>
        <w:tabs>
          <w:tab w:val="right" w:leader="dot" w:pos="8306"/>
        </w:tabs>
      </w:pPr>
      <w:hyperlink w:anchor="_Toc13175" w:history="1">
        <w:r>
          <w:rPr>
            <w:rFonts w:ascii="仿宋" w:eastAsia="仿宋" w:hAnsi="仿宋" w:cs="仿宋" w:hint="eastAsia"/>
            <w:lang w:eastAsia="zh-CN"/>
          </w:rPr>
          <w:t>(五)、质量审核与评价</w:t>
        </w:r>
        <w:r>
          <w:tab/>
        </w:r>
        <w:r>
          <w:fldChar w:fldCharType="begin"/>
        </w:r>
        <w:r>
          <w:instrText xml:space="preserve"> PAGEREF _Toc13175 \h </w:instrText>
        </w:r>
        <w:r>
          <w:fldChar w:fldCharType="separate"/>
        </w:r>
        <w:r>
          <w:t>73</w:t>
        </w:r>
        <w:r>
          <w:fldChar w:fldCharType="end"/>
        </w:r>
      </w:hyperlink>
    </w:p>
    <w:p>
      <w:pPr>
        <w:pStyle w:val="TOC2"/>
        <w:tabs>
          <w:tab w:val="right" w:leader="dot" w:pos="8306"/>
        </w:tabs>
      </w:pPr>
      <w:hyperlink w:anchor="_Toc18944" w:history="1">
        <w:r>
          <w:rPr>
            <w:rFonts w:ascii="仿宋" w:eastAsia="仿宋" w:hAnsi="仿宋" w:cs="仿宋" w:hint="eastAsia"/>
            <w:lang w:eastAsia="zh-CN"/>
          </w:rPr>
          <w:t>(六)、不符合与纠正措施</w:t>
        </w:r>
        <w:r>
          <w:tab/>
        </w:r>
        <w:r>
          <w:fldChar w:fldCharType="begin"/>
        </w:r>
        <w:r>
          <w:instrText xml:space="preserve"> PAGEREF _Toc18944 \h </w:instrText>
        </w:r>
        <w:r>
          <w:fldChar w:fldCharType="separate"/>
        </w:r>
        <w:r>
          <w:t>75</w:t>
        </w:r>
        <w:r>
          <w:fldChar w:fldCharType="end"/>
        </w:r>
      </w:hyperlink>
    </w:p>
    <w:p>
      <w:pPr>
        <w:pStyle w:val="TOC1"/>
        <w:tabs>
          <w:tab w:val="right" w:leader="dot" w:pos="8306"/>
        </w:tabs>
      </w:pPr>
      <w:hyperlink w:anchor="_Toc31847" w:history="1">
        <w:r>
          <w:rPr>
            <w:rFonts w:ascii="仿宋" w:eastAsia="仿宋" w:hAnsi="仿宋" w:cs="仿宋" w:hint="eastAsia"/>
            <w:lang w:eastAsia="zh-CN"/>
          </w:rPr>
          <w:t>十七、磁性材料：永磁材料项目实施时间节点</w:t>
        </w:r>
        <w:r>
          <w:tab/>
        </w:r>
        <w:r>
          <w:fldChar w:fldCharType="begin"/>
        </w:r>
        <w:r>
          <w:instrText xml:space="preserve"> PAGEREF _Toc31847 \h </w:instrText>
        </w:r>
        <w:r>
          <w:fldChar w:fldCharType="separate"/>
        </w:r>
        <w:r>
          <w:t>76</w:t>
        </w:r>
        <w:r>
          <w:fldChar w:fldCharType="end"/>
        </w:r>
      </w:hyperlink>
    </w:p>
    <w:p>
      <w:pPr>
        <w:pStyle w:val="TOC2"/>
        <w:tabs>
          <w:tab w:val="right" w:leader="dot" w:pos="8306"/>
        </w:tabs>
      </w:pPr>
      <w:hyperlink w:anchor="_Toc2846" w:history="1">
        <w:r>
          <w:rPr>
            <w:rFonts w:ascii="仿宋" w:eastAsia="仿宋" w:hAnsi="仿宋" w:cs="仿宋" w:hint="eastAsia"/>
            <w:lang w:eastAsia="zh-CN"/>
          </w:rPr>
          <w:t>(一)、磁性材料：永磁材料项目启动阶段时间节点</w:t>
        </w:r>
        <w:r>
          <w:tab/>
        </w:r>
        <w:r>
          <w:fldChar w:fldCharType="begin"/>
        </w:r>
        <w:r>
          <w:instrText xml:space="preserve"> PAGEREF _Toc2846 \h </w:instrText>
        </w:r>
        <w:r>
          <w:fldChar w:fldCharType="separate"/>
        </w:r>
        <w:r>
          <w:t>76</w:t>
        </w:r>
        <w:r>
          <w:fldChar w:fldCharType="end"/>
        </w:r>
      </w:hyperlink>
    </w:p>
    <w:p>
      <w:pPr>
        <w:pStyle w:val="TOC2"/>
        <w:tabs>
          <w:tab w:val="right" w:leader="dot" w:pos="8306"/>
        </w:tabs>
      </w:pPr>
      <w:hyperlink w:anchor="_Toc5476" w:history="1">
        <w:r>
          <w:rPr>
            <w:rFonts w:ascii="仿宋" w:eastAsia="仿宋" w:hAnsi="仿宋" w:cs="仿宋" w:hint="eastAsia"/>
            <w:lang w:eastAsia="zh-CN"/>
          </w:rPr>
          <w:t>(二)、磁性材料：永磁材料项目执行阶段时间节点</w:t>
        </w:r>
        <w:r>
          <w:tab/>
        </w:r>
        <w:r>
          <w:fldChar w:fldCharType="begin"/>
        </w:r>
        <w:r>
          <w:instrText xml:space="preserve"> PAGEREF _Toc5476 \h </w:instrText>
        </w:r>
        <w:r>
          <w:fldChar w:fldCharType="separate"/>
        </w:r>
        <w:r>
          <w:t>77</w:t>
        </w:r>
        <w:r>
          <w:fldChar w:fldCharType="end"/>
        </w:r>
      </w:hyperlink>
    </w:p>
    <w:p>
      <w:pPr>
        <w:pStyle w:val="TOC2"/>
        <w:tabs>
          <w:tab w:val="right" w:leader="dot" w:pos="8306"/>
        </w:tabs>
      </w:pPr>
      <w:hyperlink w:anchor="_Toc6849" w:history="1">
        <w:r>
          <w:rPr>
            <w:rFonts w:ascii="仿宋" w:eastAsia="仿宋" w:hAnsi="仿宋" w:cs="仿宋" w:hint="eastAsia"/>
            <w:lang w:eastAsia="zh-CN"/>
          </w:rPr>
          <w:t>(三)、磁性材料：永磁材料项目完成阶段时间节点</w:t>
        </w:r>
        <w:r>
          <w:tab/>
        </w:r>
        <w:r>
          <w:fldChar w:fldCharType="begin"/>
        </w:r>
        <w:r>
          <w:instrText xml:space="preserve"> PAGEREF _Toc6849 \h </w:instrText>
        </w:r>
        <w:r>
          <w:fldChar w:fldCharType="separate"/>
        </w:r>
        <w:r>
          <w:t>78</w:t>
        </w:r>
        <w:r>
          <w:fldChar w:fldCharType="end"/>
        </w:r>
      </w:hyperlink>
    </w:p>
    <w:p>
      <w:pPr>
        <w:pStyle w:val="TOC1"/>
        <w:tabs>
          <w:tab w:val="right" w:leader="dot" w:pos="8306"/>
        </w:tabs>
      </w:pPr>
      <w:hyperlink w:anchor="_Toc1999" w:history="1">
        <w:r>
          <w:rPr>
            <w:rFonts w:ascii="仿宋" w:eastAsia="仿宋" w:hAnsi="仿宋" w:cs="仿宋" w:hint="eastAsia"/>
            <w:lang w:eastAsia="zh-CN"/>
          </w:rPr>
          <w:t>十八、利益相关者分析与沟通计划</w:t>
        </w:r>
        <w:r>
          <w:tab/>
        </w:r>
        <w:r>
          <w:fldChar w:fldCharType="begin"/>
        </w:r>
        <w:r>
          <w:instrText xml:space="preserve"> PAGEREF _Toc1999 \h </w:instrText>
        </w:r>
        <w:r>
          <w:fldChar w:fldCharType="separate"/>
        </w:r>
        <w:r>
          <w:t>79</w:t>
        </w:r>
        <w:r>
          <w:fldChar w:fldCharType="end"/>
        </w:r>
      </w:hyperlink>
    </w:p>
    <w:p>
      <w:pPr>
        <w:pStyle w:val="TOC2"/>
        <w:tabs>
          <w:tab w:val="right" w:leader="dot" w:pos="8306"/>
        </w:tabs>
      </w:pPr>
      <w:hyperlink w:anchor="_Toc19497" w:history="1">
        <w:r>
          <w:rPr>
            <w:rFonts w:ascii="仿宋" w:eastAsia="仿宋" w:hAnsi="仿宋" w:cs="仿宋" w:hint="eastAsia"/>
            <w:lang w:eastAsia="zh-CN"/>
          </w:rPr>
          <w:t>(一)、利益相关者分析</w:t>
        </w:r>
        <w:r>
          <w:tab/>
        </w:r>
        <w:r>
          <w:fldChar w:fldCharType="begin"/>
        </w:r>
        <w:r>
          <w:instrText xml:space="preserve"> PAGEREF _Toc19497 \h </w:instrText>
        </w:r>
        <w:r>
          <w:fldChar w:fldCharType="separate"/>
        </w:r>
        <w:r>
          <w:t>79</w:t>
        </w:r>
        <w:r>
          <w:fldChar w:fldCharType="end"/>
        </w:r>
      </w:hyperlink>
    </w:p>
    <w:p>
      <w:pPr>
        <w:pStyle w:val="TOC2"/>
        <w:tabs>
          <w:tab w:val="right" w:leader="dot" w:pos="8306"/>
        </w:tabs>
      </w:pPr>
      <w:hyperlink w:anchor="_Toc5055" w:history="1">
        <w:r>
          <w:rPr>
            <w:rFonts w:ascii="仿宋" w:eastAsia="仿宋" w:hAnsi="仿宋" w:cs="仿宋" w:hint="eastAsia"/>
            <w:lang w:eastAsia="zh-CN"/>
          </w:rPr>
          <w:t>(二)、沟通计划</w:t>
        </w:r>
        <w:r>
          <w:tab/>
        </w:r>
        <w:r>
          <w:fldChar w:fldCharType="begin"/>
        </w:r>
        <w:r>
          <w:instrText xml:space="preserve"> PAGEREF _Toc5055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38"/>
      <w:r>
        <w:rPr>
          <w:rFonts w:ascii="仿宋" w:eastAsia="仿宋" w:hAnsi="仿宋" w:cs="仿宋" w:hint="eastAsia"/>
          <w:sz w:val="28"/>
          <w:lang w:eastAsia="zh-CN"/>
        </w:rPr>
        <w:t>一、磁性材料：永磁材料项目选址可行性分析</w:t>
      </w:r>
      <w:bookmarkEnd w:id="2"/>
    </w:p>
    <w:p>
      <w:pPr>
        <w:pStyle w:val="Heading2"/>
        <w:rPr>
          <w:rFonts w:ascii="仿宋" w:eastAsia="仿宋" w:hAnsi="仿宋" w:cs="仿宋" w:hint="eastAsia"/>
          <w:lang w:eastAsia="zh-CN"/>
        </w:rPr>
      </w:pPr>
      <w:bookmarkStart w:id="3" w:name="_Toc24005"/>
      <w:r>
        <w:rPr>
          <w:rFonts w:ascii="仿宋" w:eastAsia="仿宋" w:hAnsi="仿宋" w:cs="仿宋" w:hint="eastAsia"/>
          <w:lang w:eastAsia="zh-CN"/>
        </w:rPr>
        <w:t>(一)、磁性材料：永磁材料项目选址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该磁性材料：永磁材料项目选址位于XX省XX市XX区XXX街道</w:t>
      </w:r>
    </w:p>
    <w:p>
      <w:pPr>
        <w:pStyle w:val="Heading2"/>
        <w:ind w:firstLine="560" w:firstLineChars="200"/>
        <w:rPr>
          <w:rFonts w:ascii="仿宋" w:eastAsia="仿宋" w:hAnsi="仿宋" w:cs="仿宋" w:hint="eastAsia"/>
          <w:sz w:val="28"/>
          <w:lang w:eastAsia="zh-CN"/>
        </w:rPr>
      </w:pPr>
      <w:bookmarkStart w:id="4" w:name="_Toc180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性材料：永磁材料项目的征地面积将根据磁性材料：永磁材料项目的实际规模和需求进行精确规划。具体面积XXX平方米，旨在确保磁性材料：永磁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净用地面积是在征地面积基础上去除不可利用面积后的实际可开发用地。具体面积XXX平方米，考虑到环保、交通、安全等多方面因素，以确保磁性材料：永磁材料项目在整体利用效率上达到最优。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磁性材料：永磁材料项目计划建设的建筑总规模具体面积XXX平方米。这一规模的确定综合考虑了磁性材料：永磁材料项目的性质、规模，以及城市规划的相关要求，确保建筑布局与周边环境协调一致。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绿地率是磁性材料：永磁材料项目用地中被规划为绿地的比例。具体面积XXX平方米，旨在通过合理规划绿地，改善磁性材料：永磁材料项目周边环境，提升居民生活质量，并符合城市整体绿化规划。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容积率是用地上可以建设的建筑总体积与用地面积之比。具体面积XXX，通过合理的容积率规划，确保磁性材料：永磁材料项目建筑规模与周边环境和谐共生。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性材料：永磁材料项目选址与当地城市规划相一致，具体面积XXX平方米。通过与城市规划部门深入沟通，确保磁性材料：永磁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性材料：永磁材料项目选址符合当地产业政策，具体面积XXX平方米。这包括磁性材料：永磁材料项目对当地经济的促进作用，以及对相关产业的带动效应，确保磁性材料：永磁材料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用地总体要求必须符合环保和可持续发展的原则，具体面积XXX平方米。通过采用绿色建筑设计、节能减排等措施，确保磁性材料：永磁材料项目在建设和运营过程中对环境的影响最小化，达到可持续发展的要求。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确保磁性材料：永磁材料项目选址具备必要的公共设施配套，具体面积XXX平方米。这包括交通便利性、教育、医疗等基础设施，以提高居民生活品质，使得磁性材料：永磁材料项目选址更具吸引力。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考虑用地总体要求对当地社会稳定性的影响，具体面积XXX平方米。通过深入了解当地社区反馈，确保磁性材料：永磁材料项目的选址和建设过程对当地社会和谐稳定产生积极作用。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磁性材料：永磁材料项目选址不仅符合法规和规划，还在实际操作中具有可行性。这一全面规划将为磁性材料：永磁材料项目的成功实施提供坚实的基础，确保磁性材料：永磁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19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永磁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磁性材料：永磁材料项目的设备规划和空间设计中，我们将采取灵活设备布局的措施。设备布局将根据实际需求进行灵活设计，避免不必要的浪费。通过合理规划设备摆放位置，我们将提高设备的利用率，减少设备间距，以确保磁性材料：永磁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磁性材料：永磁材料项目内部引入共享设施的概念，例如共享会议室、办公区等。通过这种方式，我们可以减少对资源的重复建设，提高资源共享效率，从而减小磁性材料：永磁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6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磁性材料：永磁材料项目的总图布置中，我们将不同功能区域进行明确的规划，以最大程度满足磁性材料：永磁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8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磁性材料：永磁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磁性材料：永磁材料项目对环境的影响是综合评价的重要因素之一。我们将详细考虑选址周边的自然环境、生态保护区、水源地等情况，确保磁性材料：永磁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对选址的评价还需充分考虑当地政府的产业政策和法规。我们将详细了解磁性材料：永磁材料项目所在地的相关政策，确保磁性材料：永磁材料项目的规划和运营与当地法规相符，降低不必要的法律风险。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考虑到社会稳定性对企业运营的重要性，我们将评估选址地区的社会安全情况、劳工关系、社区反馈等方面，以确保磁性材料：永磁材料项目的建设和运营不会受到社会稳定性的负面影响。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最后，我们将综合考虑用地成本，包括土地购置费用、土地开发成本等。通过对用地成本的详细评估，我们能够做出更为精确的经济效益分析，为磁性材料：永磁材料项目的投资决策提供有力支持。</w:t>
      </w:r>
    </w:p>
    <w:p>
      <w:pPr>
        <w:pStyle w:val="Heading1"/>
        <w:ind w:firstLine="560" w:firstLineChars="200"/>
        <w:rPr>
          <w:rFonts w:ascii="仿宋" w:eastAsia="仿宋" w:hAnsi="仿宋" w:cs="仿宋" w:hint="eastAsia"/>
          <w:sz w:val="28"/>
          <w:lang w:eastAsia="zh-CN"/>
        </w:rPr>
      </w:pPr>
      <w:bookmarkStart w:id="8" w:name="_Toc32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630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永磁材料项目的技术管理特点体现在其创新导向。通过引入最先进的技术趋势和解决方案，磁性材料：永磁材料项目致力于提升科技含量、提高质量和效率水平。这意味着我们将采用最新的工具和方法，确保磁性材料：永磁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性材料：永磁材料项目技术管理的显著特征。通过整合不同领域的技术资源，我们实现了跨学科的协同工作。这有助于优化技术架构，提高整体效能。此外，整合性策略还促进了不同技术团队之间的紧密沟通和高效合作，确保磁性材料：永磁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性材料：永磁材料项目所采用的技术。通过不断优化技术方案，磁性材料：永磁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磁性材料：永磁材料项目团队将在磁性材料：永磁材料项目初期识别可能的技术风险，并采取相应的预防和应对措施。通过建立健全的风险评估机制，磁性材料：永磁材料项目能够在实施过程中及时发现并解决潜在的技术问题，保障磁性材料：永磁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性材料：永磁材料项目中，技术将成为磁性材料：永磁材料项目成功的有力支持。这一深度剖析揭示了技术管理在磁性材料：永磁材料项目实施中的关键作用，为磁性材料：永磁材料项目的技术基础奠定了坚实的基础。</w:t>
      </w:r>
    </w:p>
    <w:p>
      <w:pPr>
        <w:pStyle w:val="Heading2"/>
        <w:ind w:firstLine="560" w:firstLineChars="200"/>
        <w:rPr>
          <w:rFonts w:ascii="仿宋" w:eastAsia="仿宋" w:hAnsi="仿宋" w:cs="仿宋" w:hint="eastAsia"/>
          <w:sz w:val="28"/>
          <w:lang w:eastAsia="zh-CN"/>
        </w:rPr>
      </w:pPr>
      <w:bookmarkStart w:id="10" w:name="_Toc19534"/>
      <w:r>
        <w:rPr>
          <w:rFonts w:ascii="仿宋" w:eastAsia="仿宋" w:hAnsi="仿宋" w:cs="仿宋" w:hint="eastAsia"/>
          <w:sz w:val="28"/>
          <w:lang w:eastAsia="zh-CN"/>
        </w:rPr>
        <w:t>(二)、磁性材料：永磁材料项目工艺技术设计方案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性材料：永磁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性材料：永磁材料项目将严格按照相关行业规范要求进行组织。通过有效控制产品质量，磁性材料：永磁材料项目将致力于为顾客提供优质的磁性材料：永磁材料项目产品和良好的服务。这体现了磁性材料：永磁材料项目对于生产活动合规性和质量标准的高度重视，为磁性材料：永磁材料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性材料：永磁材料项目注重生态效益和清洁生产原则。磁性材料：永磁材料项目建设将紧密结合地方特色经济发展，与社会经济发展规划和区域环境保护规划方案相协调一致。通过与当地区域自然生态系统的结合，磁性材料：永磁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性材料：永磁材料项目产品具有多样化的客户需求和个性化的特点。因此，磁性材料：永磁材料项目产品规格品种多样，且单批生产数量较小。为满足这一特点，磁性材料：永磁材料项目承办单位将建设先进的柔性制造生产线。通过广泛应用柔性制造技术，磁性材料：永磁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磁性材料：永磁材料项目采用的技术具有较高的技术含量和自动化水平，处于国内先进水平。这一技术选用不仅体现了对生产效率、质量和环境友好性的高标准要求，同时为磁性材料：永磁材料项目的可持续发展奠定了坚实的基础。</w:t>
      </w:r>
    </w:p>
    <w:p>
      <w:pPr>
        <w:pStyle w:val="Heading2"/>
        <w:ind w:firstLine="560" w:firstLineChars="200"/>
        <w:rPr>
          <w:rFonts w:ascii="仿宋" w:eastAsia="仿宋" w:hAnsi="仿宋" w:cs="仿宋" w:hint="eastAsia"/>
          <w:sz w:val="28"/>
          <w:lang w:eastAsia="zh-CN"/>
        </w:rPr>
      </w:pPr>
      <w:bookmarkStart w:id="11" w:name="_Toc3176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为确保磁性材料：永磁材料项目的高效生产和技术实施，我们制定了一套精心设计的设备选型方案，以满足磁性材料：永磁材料项目生产、质量和环保的要求。该方案的主要特点如下：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性材料：永磁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针对磁性材料：永磁材料项目产品的多样性和小批量生产的特点，我们将建设柔性制造生产线。通过在设备选型中考虑柔性制造技术，可以灵活应对不同产品规格和生产需求，实现生产线的高度灵活性和适应性。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20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13"/>
      <w:r>
        <w:rPr>
          <w:rFonts w:ascii="仿宋" w:eastAsia="仿宋" w:hAnsi="仿宋" w:cs="仿宋" w:hint="eastAsia"/>
          <w:lang w:eastAsia="zh-CN"/>
        </w:rPr>
        <w:t>(一)、磁性材料：永磁材料行业分析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永磁材料行业一直以来都是市场的关注焦点。行业内的发展趋势、竞争态势以及潜在机会都对磁性材料：永磁材料项目的推进产生深远的影响。通过深入研究行业的整体概貌，我们将更好地理解行业的核心特征，为磁性材料：永磁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材料：永磁材料行业，技术一直是推动创新和发展的关键因素。我们将对当前技术趋势进行详尽分析，包括但不限于人工智能、大数据应用、先进制造技术等。这有助于磁性材料：永磁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性材料：永磁材料项目成功的基础。我们将对主要竞争对手进行深入研究，包括其市场份额、产品特点、市场定位等。通过全面了解竞争对手的优势和劣势，磁性材料：永磁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6797"/>
      <w:r>
        <w:rPr>
          <w:rFonts w:ascii="仿宋" w:eastAsia="仿宋" w:hAnsi="仿宋" w:cs="仿宋" w:hint="eastAsia"/>
          <w:sz w:val="28"/>
          <w:lang w:eastAsia="zh-CN"/>
        </w:rPr>
        <w:t>(二)、磁性材料：永磁材料市场分析预测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性材料：永磁材料市场未来的增长趋势。这包括市场的整体规模、各细分领域的发展趋势等。磁性材料：永磁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性材料：永磁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磁性材料：永磁材料项目实施过程中需要充分考虑的因素。我们将对市场风险进行全面评估，包括但不限于政策法规风险、市场竞争风险、技术变革风险等。通过对潜在风险的深入分析，磁性材料：永磁材料项目可以制定相应的风险缓解策略，降低不确定性对磁性材料：永磁材料项目的影响。</w:t>
      </w:r>
    </w:p>
    <w:p>
      <w:pPr>
        <w:pStyle w:val="Heading1"/>
        <w:ind w:firstLine="560" w:firstLineChars="200"/>
        <w:rPr>
          <w:rFonts w:ascii="仿宋" w:eastAsia="仿宋" w:hAnsi="仿宋" w:cs="仿宋" w:hint="eastAsia"/>
          <w:sz w:val="28"/>
          <w:lang w:eastAsia="zh-CN"/>
        </w:rPr>
      </w:pPr>
      <w:bookmarkStart w:id="15" w:name="_Toc1672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534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磁性材料：永磁材料项目的主要产品是XXXX，预计年产值为XXX万元。这一产品在市场中占据着重要的地位，其广泛的应用范围使得该磁性材料：永磁材料项目的市场前景非常广阔。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磁性材料：永磁材料项目的xxx产品作为重要的原材料之一，将在多个领域发挥关键作用。其在建筑、交通、能源等方面的广泛应用将为整个产业链提供强大的支持，形成产业协同效应。磁性材料：永磁材料项目的年产值XXX万XXX万XXX万万元不仅反映了其在市场上的巨大潜力，更预示着它对国民经济的积极贡献。这种关联度高、涉及面广的产业关系，使得该磁性材料：永磁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23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磁性材料：永磁材料项目总征地面积为XXXX平方米，相当于约XX.XX亩，其中净用地面积为XXXX平方米，红线范围内相当于约XX.XX亩。这一用地规模充分考虑了磁性材料：永磁材料项目的建设需求，保障了磁性材料：永磁材料项目在合适的空间内得以充分发展。磁性材料：永磁材料项目规划的总建筑面积为XXXX平方米，其中主体工程建设占XXXX平方米，计容建筑面积达XXXX平方米。预计建筑工程的投资将达到XXXX万元，为磁性材料：永磁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永磁材料项目计划购置的设备共计XXXX台（套），设备购置费用为XXXX万元。这一设备购置计划充分考虑到磁性材料：永磁材料项目的生产需求和技术要求，确保了磁性材料：永磁材料项目在生产运营中具备先进的技术装备和高效的生产能力。设备的合理配置将为磁性材料：永磁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材料：永磁材料项目计划总投资为XXXX万元，预计年实现营业收入为XXXX万元。这一产能规模的设定旨在确保磁性材料：永磁材料项目能够在投资与回报之间取得平衡，实现长期可持续的发展。磁性材料：永磁材料项目的总投资充分考虑到各个方面的需求，包括用地建设、设备购置等多个环节，以确保磁性材料：永磁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1341"/>
      <w:r>
        <w:rPr>
          <w:rFonts w:ascii="仿宋" w:eastAsia="仿宋" w:hAnsi="仿宋" w:cs="仿宋" w:hint="eastAsia"/>
          <w:sz w:val="28"/>
          <w:lang w:eastAsia="zh-CN"/>
        </w:rPr>
        <w:t>五、磁性材料：永磁材料项目可持续发展</w:t>
      </w:r>
      <w:bookmarkEnd w:id="18"/>
    </w:p>
    <w:p>
      <w:pPr>
        <w:pStyle w:val="Heading2"/>
        <w:rPr>
          <w:rFonts w:ascii="仿宋" w:eastAsia="仿宋" w:hAnsi="仿宋" w:cs="仿宋" w:hint="eastAsia"/>
          <w:lang w:eastAsia="zh-CN"/>
        </w:rPr>
      </w:pPr>
      <w:bookmarkStart w:id="19" w:name="_Toc295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https://d.book118.com/248075012137006025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磁性材料：永磁材料项目规划设计蓝图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612B4"/>
    <w:rsid w:val="7D4612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7501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2024-01-11T12:37:00Z</dcterms:created>
  <dcterms:modified xsi:type="dcterms:W3CDTF">2024-01-11T12:37:36Z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B7A7D91A889C420CB4C264047330614C_11</vt:lpwstr>
  </property>
  <property fmtid="{D5CDD505-2E9C-101B-9397-08002B2CF9AE}" pid="3" name="KSOProductBuildVer">
    <vt:lpwstr>2052-12.1.0.16120</vt:lpwstr>
  </property>
</Properties>
</file>