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专用Ｘ射线机项目可行性建设方案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9" w:history="1">
        <w:r>
          <w:rPr>
            <w:rFonts w:ascii="仿宋" w:eastAsia="仿宋" w:hAnsi="仿宋" w:cs="仿宋" w:hint="eastAsia"/>
            <w:lang w:eastAsia="zh-CN"/>
          </w:rPr>
          <w:t>前言</w:t>
        </w:r>
        <w:r>
          <w:tab/>
        </w:r>
        <w:r>
          <w:fldChar w:fldCharType="begin"/>
        </w:r>
        <w:r>
          <w:instrText xml:space="preserve"> PAGEREF _Toc17989 \h </w:instrText>
        </w:r>
        <w:r>
          <w:fldChar w:fldCharType="separate"/>
        </w:r>
        <w:r>
          <w:t>3</w:t>
        </w:r>
        <w:r>
          <w:fldChar w:fldCharType="end"/>
        </w:r>
      </w:hyperlink>
    </w:p>
    <w:p>
      <w:pPr>
        <w:pStyle w:val="TOC1"/>
        <w:tabs>
          <w:tab w:val="right" w:leader="dot" w:pos="8306"/>
        </w:tabs>
      </w:pPr>
      <w:hyperlink w:anchor="_Toc32673" w:history="1">
        <w:r>
          <w:rPr>
            <w:rFonts w:ascii="仿宋" w:eastAsia="仿宋" w:hAnsi="仿宋" w:cs="仿宋" w:hint="eastAsia"/>
            <w:lang w:eastAsia="zh-CN"/>
          </w:rPr>
          <w:t>一、背景、必要性分析</w:t>
        </w:r>
        <w:r>
          <w:tab/>
        </w:r>
        <w:r>
          <w:fldChar w:fldCharType="begin"/>
        </w:r>
        <w:r>
          <w:instrText xml:space="preserve"> PAGEREF _Toc32673 \h </w:instrText>
        </w:r>
        <w:r>
          <w:fldChar w:fldCharType="separate"/>
        </w:r>
        <w:r>
          <w:t>3</w:t>
        </w:r>
        <w:r>
          <w:fldChar w:fldCharType="end"/>
        </w:r>
      </w:hyperlink>
    </w:p>
    <w:p>
      <w:pPr>
        <w:pStyle w:val="TOC2"/>
        <w:tabs>
          <w:tab w:val="right" w:leader="dot" w:pos="8306"/>
        </w:tabs>
      </w:pPr>
      <w:hyperlink w:anchor="_Toc17379" w:history="1">
        <w:r>
          <w:rPr>
            <w:rFonts w:ascii="仿宋" w:eastAsia="仿宋" w:hAnsi="仿宋" w:cs="仿宋" w:hint="eastAsia"/>
            <w:lang w:eastAsia="zh-CN"/>
          </w:rPr>
          <w:t>(一)、项目建设背景</w:t>
        </w:r>
        <w:r>
          <w:tab/>
        </w:r>
        <w:r>
          <w:fldChar w:fldCharType="begin"/>
        </w:r>
        <w:r>
          <w:instrText xml:space="preserve"> PAGEREF _Toc17379 \h </w:instrText>
        </w:r>
        <w:r>
          <w:fldChar w:fldCharType="separate"/>
        </w:r>
        <w:r>
          <w:t>3</w:t>
        </w:r>
        <w:r>
          <w:fldChar w:fldCharType="end"/>
        </w:r>
      </w:hyperlink>
    </w:p>
    <w:p>
      <w:pPr>
        <w:pStyle w:val="TOC2"/>
        <w:tabs>
          <w:tab w:val="right" w:leader="dot" w:pos="8306"/>
        </w:tabs>
      </w:pPr>
      <w:hyperlink w:anchor="_Toc25609" w:history="1">
        <w:r>
          <w:rPr>
            <w:rFonts w:ascii="仿宋" w:eastAsia="仿宋" w:hAnsi="仿宋" w:cs="仿宋" w:hint="eastAsia"/>
            <w:lang w:eastAsia="zh-CN"/>
          </w:rPr>
          <w:t>(二)、必要性分析</w:t>
        </w:r>
        <w:r>
          <w:tab/>
        </w:r>
        <w:r>
          <w:fldChar w:fldCharType="begin"/>
        </w:r>
        <w:r>
          <w:instrText xml:space="preserve"> PAGEREF _Toc25609 \h </w:instrText>
        </w:r>
        <w:r>
          <w:fldChar w:fldCharType="separate"/>
        </w:r>
        <w:r>
          <w:t>4</w:t>
        </w:r>
        <w:r>
          <w:fldChar w:fldCharType="end"/>
        </w:r>
      </w:hyperlink>
    </w:p>
    <w:p>
      <w:pPr>
        <w:pStyle w:val="TOC2"/>
        <w:tabs>
          <w:tab w:val="right" w:leader="dot" w:pos="8306"/>
        </w:tabs>
      </w:pPr>
      <w:hyperlink w:anchor="_Toc17155" w:history="1">
        <w:r>
          <w:rPr>
            <w:rFonts w:ascii="仿宋" w:eastAsia="仿宋" w:hAnsi="仿宋" w:cs="仿宋" w:hint="eastAsia"/>
            <w:lang w:eastAsia="zh-CN"/>
          </w:rPr>
          <w:t>(三)、项目建设有利条件</w:t>
        </w:r>
        <w:r>
          <w:tab/>
        </w:r>
        <w:r>
          <w:fldChar w:fldCharType="begin"/>
        </w:r>
        <w:r>
          <w:instrText xml:space="preserve"> PAGEREF _Toc17155 \h </w:instrText>
        </w:r>
        <w:r>
          <w:fldChar w:fldCharType="separate"/>
        </w:r>
        <w:r>
          <w:t>5</w:t>
        </w:r>
        <w:r>
          <w:fldChar w:fldCharType="end"/>
        </w:r>
      </w:hyperlink>
    </w:p>
    <w:p>
      <w:pPr>
        <w:pStyle w:val="TOC1"/>
        <w:tabs>
          <w:tab w:val="right" w:leader="dot" w:pos="8306"/>
        </w:tabs>
      </w:pPr>
      <w:hyperlink w:anchor="_Toc5441" w:history="1">
        <w:r>
          <w:rPr>
            <w:rFonts w:ascii="仿宋" w:eastAsia="仿宋" w:hAnsi="仿宋" w:cs="仿宋" w:hint="eastAsia"/>
            <w:lang w:eastAsia="zh-CN"/>
          </w:rPr>
          <w:t>二、项目选址研究</w:t>
        </w:r>
        <w:r>
          <w:tab/>
        </w:r>
        <w:r>
          <w:fldChar w:fldCharType="begin"/>
        </w:r>
        <w:r>
          <w:instrText xml:space="preserve"> PAGEREF _Toc5441 \h </w:instrText>
        </w:r>
        <w:r>
          <w:fldChar w:fldCharType="separate"/>
        </w:r>
        <w:r>
          <w:t>7</w:t>
        </w:r>
        <w:r>
          <w:fldChar w:fldCharType="end"/>
        </w:r>
      </w:hyperlink>
    </w:p>
    <w:p>
      <w:pPr>
        <w:pStyle w:val="TOC2"/>
        <w:tabs>
          <w:tab w:val="right" w:leader="dot" w:pos="8306"/>
        </w:tabs>
      </w:pPr>
      <w:hyperlink w:anchor="_Toc2233" w:history="1">
        <w:r>
          <w:rPr>
            <w:rFonts w:ascii="仿宋" w:eastAsia="仿宋" w:hAnsi="仿宋" w:cs="仿宋" w:hint="eastAsia"/>
            <w:lang w:eastAsia="zh-CN"/>
          </w:rPr>
          <w:t>(一)、项目选址原则</w:t>
        </w:r>
        <w:r>
          <w:tab/>
        </w:r>
        <w:r>
          <w:fldChar w:fldCharType="begin"/>
        </w:r>
        <w:r>
          <w:instrText xml:space="preserve"> PAGEREF _Toc2233 \h </w:instrText>
        </w:r>
        <w:r>
          <w:fldChar w:fldCharType="separate"/>
        </w:r>
        <w:r>
          <w:t>7</w:t>
        </w:r>
        <w:r>
          <w:fldChar w:fldCharType="end"/>
        </w:r>
      </w:hyperlink>
    </w:p>
    <w:p>
      <w:pPr>
        <w:pStyle w:val="TOC2"/>
        <w:tabs>
          <w:tab w:val="right" w:leader="dot" w:pos="8306"/>
        </w:tabs>
      </w:pPr>
      <w:hyperlink w:anchor="_Toc2218" w:history="1">
        <w:r>
          <w:rPr>
            <w:rFonts w:ascii="仿宋" w:eastAsia="仿宋" w:hAnsi="仿宋" w:cs="仿宋" w:hint="eastAsia"/>
            <w:lang w:eastAsia="zh-CN"/>
          </w:rPr>
          <w:t>(二)、项目选址</w:t>
        </w:r>
        <w:r>
          <w:tab/>
        </w:r>
        <w:r>
          <w:fldChar w:fldCharType="begin"/>
        </w:r>
        <w:r>
          <w:instrText xml:space="preserve"> PAGEREF _Toc2218 \h </w:instrText>
        </w:r>
        <w:r>
          <w:fldChar w:fldCharType="separate"/>
        </w:r>
        <w:r>
          <w:t>10</w:t>
        </w:r>
        <w:r>
          <w:fldChar w:fldCharType="end"/>
        </w:r>
      </w:hyperlink>
    </w:p>
    <w:p>
      <w:pPr>
        <w:pStyle w:val="TOC2"/>
        <w:tabs>
          <w:tab w:val="right" w:leader="dot" w:pos="8306"/>
        </w:tabs>
      </w:pPr>
      <w:hyperlink w:anchor="_Toc28405" w:history="1">
        <w:r>
          <w:rPr>
            <w:rFonts w:ascii="仿宋" w:eastAsia="仿宋" w:hAnsi="仿宋" w:cs="仿宋" w:hint="eastAsia"/>
            <w:lang w:eastAsia="zh-CN"/>
          </w:rPr>
          <w:t>(三)、建设条件分析</w:t>
        </w:r>
        <w:r>
          <w:tab/>
        </w:r>
        <w:r>
          <w:fldChar w:fldCharType="begin"/>
        </w:r>
        <w:r>
          <w:instrText xml:space="preserve"> PAGEREF _Toc28405 \h </w:instrText>
        </w:r>
        <w:r>
          <w:fldChar w:fldCharType="separate"/>
        </w:r>
        <w:r>
          <w:t>12</w:t>
        </w:r>
        <w:r>
          <w:fldChar w:fldCharType="end"/>
        </w:r>
      </w:hyperlink>
    </w:p>
    <w:p>
      <w:pPr>
        <w:pStyle w:val="TOC2"/>
        <w:tabs>
          <w:tab w:val="right" w:leader="dot" w:pos="8306"/>
        </w:tabs>
      </w:pPr>
      <w:hyperlink w:anchor="_Toc27180" w:history="1">
        <w:r>
          <w:rPr>
            <w:rFonts w:ascii="仿宋" w:eastAsia="仿宋" w:hAnsi="仿宋" w:cs="仿宋" w:hint="eastAsia"/>
            <w:lang w:eastAsia="zh-CN"/>
          </w:rPr>
          <w:t>(四)、用地控制指标</w:t>
        </w:r>
        <w:r>
          <w:tab/>
        </w:r>
        <w:r>
          <w:fldChar w:fldCharType="begin"/>
        </w:r>
        <w:r>
          <w:instrText xml:space="preserve"> PAGEREF _Toc27180 \h </w:instrText>
        </w:r>
        <w:r>
          <w:fldChar w:fldCharType="separate"/>
        </w:r>
        <w:r>
          <w:t>14</w:t>
        </w:r>
        <w:r>
          <w:fldChar w:fldCharType="end"/>
        </w:r>
      </w:hyperlink>
    </w:p>
    <w:p>
      <w:pPr>
        <w:pStyle w:val="TOC2"/>
        <w:tabs>
          <w:tab w:val="right" w:leader="dot" w:pos="8306"/>
        </w:tabs>
      </w:pPr>
      <w:hyperlink w:anchor="_Toc3311" w:history="1">
        <w:r>
          <w:rPr>
            <w:rFonts w:ascii="仿宋" w:eastAsia="仿宋" w:hAnsi="仿宋" w:cs="仿宋" w:hint="eastAsia"/>
            <w:lang w:eastAsia="zh-CN"/>
          </w:rPr>
          <w:t>(五)、地总体要求</w:t>
        </w:r>
        <w:r>
          <w:tab/>
        </w:r>
        <w:r>
          <w:fldChar w:fldCharType="begin"/>
        </w:r>
        <w:r>
          <w:instrText xml:space="preserve"> PAGEREF _Toc3311 \h </w:instrText>
        </w:r>
        <w:r>
          <w:fldChar w:fldCharType="separate"/>
        </w:r>
        <w:r>
          <w:t>15</w:t>
        </w:r>
        <w:r>
          <w:fldChar w:fldCharType="end"/>
        </w:r>
      </w:hyperlink>
    </w:p>
    <w:p>
      <w:pPr>
        <w:pStyle w:val="TOC2"/>
        <w:tabs>
          <w:tab w:val="right" w:leader="dot" w:pos="8306"/>
        </w:tabs>
      </w:pPr>
      <w:hyperlink w:anchor="_Toc19294" w:history="1">
        <w:r>
          <w:rPr>
            <w:rFonts w:ascii="仿宋" w:eastAsia="仿宋" w:hAnsi="仿宋" w:cs="仿宋" w:hint="eastAsia"/>
            <w:lang w:eastAsia="zh-CN"/>
          </w:rPr>
          <w:t>(六)、节约用地措施</w:t>
        </w:r>
        <w:r>
          <w:tab/>
        </w:r>
        <w:r>
          <w:fldChar w:fldCharType="begin"/>
        </w:r>
        <w:r>
          <w:instrText xml:space="preserve"> PAGEREF _Toc19294 \h </w:instrText>
        </w:r>
        <w:r>
          <w:fldChar w:fldCharType="separate"/>
        </w:r>
        <w:r>
          <w:t>16</w:t>
        </w:r>
        <w:r>
          <w:fldChar w:fldCharType="end"/>
        </w:r>
      </w:hyperlink>
    </w:p>
    <w:p>
      <w:pPr>
        <w:pStyle w:val="TOC2"/>
        <w:tabs>
          <w:tab w:val="right" w:leader="dot" w:pos="8306"/>
        </w:tabs>
      </w:pPr>
      <w:hyperlink w:anchor="_Toc12315" w:history="1">
        <w:r>
          <w:rPr>
            <w:rFonts w:ascii="仿宋" w:eastAsia="仿宋" w:hAnsi="仿宋" w:cs="仿宋" w:hint="eastAsia"/>
            <w:lang w:eastAsia="zh-CN"/>
          </w:rPr>
          <w:t>(七)、选址综合评价</w:t>
        </w:r>
        <w:r>
          <w:tab/>
        </w:r>
        <w:r>
          <w:fldChar w:fldCharType="begin"/>
        </w:r>
        <w:r>
          <w:instrText xml:space="preserve"> PAGEREF _Toc12315 \h </w:instrText>
        </w:r>
        <w:r>
          <w:fldChar w:fldCharType="separate"/>
        </w:r>
        <w:r>
          <w:t>18</w:t>
        </w:r>
        <w:r>
          <w:fldChar w:fldCharType="end"/>
        </w:r>
      </w:hyperlink>
    </w:p>
    <w:p>
      <w:pPr>
        <w:pStyle w:val="TOC1"/>
        <w:tabs>
          <w:tab w:val="right" w:leader="dot" w:pos="8306"/>
        </w:tabs>
      </w:pPr>
      <w:hyperlink w:anchor="_Toc9525" w:history="1">
        <w:r>
          <w:rPr>
            <w:rFonts w:ascii="仿宋" w:eastAsia="仿宋" w:hAnsi="仿宋" w:cs="仿宋" w:hint="eastAsia"/>
            <w:lang w:eastAsia="zh-CN"/>
          </w:rPr>
          <w:t>三、社会影响分析</w:t>
        </w:r>
        <w:r>
          <w:tab/>
        </w:r>
        <w:r>
          <w:fldChar w:fldCharType="begin"/>
        </w:r>
        <w:r>
          <w:instrText xml:space="preserve"> PAGEREF _Toc9525 \h </w:instrText>
        </w:r>
        <w:r>
          <w:fldChar w:fldCharType="separate"/>
        </w:r>
        <w:r>
          <w:t>19</w:t>
        </w:r>
        <w:r>
          <w:fldChar w:fldCharType="end"/>
        </w:r>
      </w:hyperlink>
    </w:p>
    <w:p>
      <w:pPr>
        <w:pStyle w:val="TOC2"/>
        <w:tabs>
          <w:tab w:val="right" w:leader="dot" w:pos="8306"/>
        </w:tabs>
      </w:pPr>
      <w:hyperlink w:anchor="_Toc4516" w:history="1">
        <w:r>
          <w:rPr>
            <w:rFonts w:ascii="仿宋" w:eastAsia="仿宋" w:hAnsi="仿宋" w:cs="仿宋" w:hint="eastAsia"/>
            <w:lang w:eastAsia="zh-CN"/>
          </w:rPr>
          <w:t>(一)、社会影响效果分析</w:t>
        </w:r>
        <w:r>
          <w:tab/>
        </w:r>
        <w:r>
          <w:fldChar w:fldCharType="begin"/>
        </w:r>
        <w:r>
          <w:instrText xml:space="preserve"> PAGEREF _Toc4516 \h </w:instrText>
        </w:r>
        <w:r>
          <w:fldChar w:fldCharType="separate"/>
        </w:r>
        <w:r>
          <w:t>19</w:t>
        </w:r>
        <w:r>
          <w:fldChar w:fldCharType="end"/>
        </w:r>
      </w:hyperlink>
    </w:p>
    <w:p>
      <w:pPr>
        <w:pStyle w:val="TOC2"/>
        <w:tabs>
          <w:tab w:val="right" w:leader="dot" w:pos="8306"/>
        </w:tabs>
      </w:pPr>
      <w:hyperlink w:anchor="_Toc2070" w:history="1">
        <w:r>
          <w:rPr>
            <w:rFonts w:ascii="仿宋" w:eastAsia="仿宋" w:hAnsi="仿宋" w:cs="仿宋" w:hint="eastAsia"/>
            <w:lang w:eastAsia="zh-CN"/>
          </w:rPr>
          <w:t>(二)、社会适应性分析</w:t>
        </w:r>
        <w:r>
          <w:tab/>
        </w:r>
        <w:r>
          <w:fldChar w:fldCharType="begin"/>
        </w:r>
        <w:r>
          <w:instrText xml:space="preserve"> PAGEREF _Toc2070 \h </w:instrText>
        </w:r>
        <w:r>
          <w:fldChar w:fldCharType="separate"/>
        </w:r>
        <w:r>
          <w:t>21</w:t>
        </w:r>
        <w:r>
          <w:fldChar w:fldCharType="end"/>
        </w:r>
      </w:hyperlink>
    </w:p>
    <w:p>
      <w:pPr>
        <w:pStyle w:val="TOC2"/>
        <w:tabs>
          <w:tab w:val="right" w:leader="dot" w:pos="8306"/>
        </w:tabs>
      </w:pPr>
      <w:hyperlink w:anchor="_Toc21682" w:history="1">
        <w:r>
          <w:rPr>
            <w:rFonts w:ascii="仿宋" w:eastAsia="仿宋" w:hAnsi="仿宋" w:cs="仿宋" w:hint="eastAsia"/>
            <w:lang w:eastAsia="zh-CN"/>
          </w:rPr>
          <w:t>(三)、社会风险及对策分析</w:t>
        </w:r>
        <w:r>
          <w:tab/>
        </w:r>
        <w:r>
          <w:fldChar w:fldCharType="begin"/>
        </w:r>
        <w:r>
          <w:instrText xml:space="preserve"> PAGEREF _Toc21682 \h </w:instrText>
        </w:r>
        <w:r>
          <w:fldChar w:fldCharType="separate"/>
        </w:r>
        <w:r>
          <w:t>23</w:t>
        </w:r>
        <w:r>
          <w:fldChar w:fldCharType="end"/>
        </w:r>
      </w:hyperlink>
    </w:p>
    <w:p>
      <w:pPr>
        <w:pStyle w:val="TOC1"/>
        <w:tabs>
          <w:tab w:val="right" w:leader="dot" w:pos="8306"/>
        </w:tabs>
      </w:pPr>
      <w:hyperlink w:anchor="_Toc30069" w:history="1">
        <w:r>
          <w:rPr>
            <w:rFonts w:ascii="仿宋" w:eastAsia="仿宋" w:hAnsi="仿宋" w:cs="仿宋" w:hint="eastAsia"/>
            <w:lang w:eastAsia="zh-CN"/>
          </w:rPr>
          <w:t>四、项目监理与质量保证</w:t>
        </w:r>
        <w:r>
          <w:tab/>
        </w:r>
        <w:r>
          <w:fldChar w:fldCharType="begin"/>
        </w:r>
        <w:r>
          <w:instrText xml:space="preserve"> PAGEREF _Toc30069 \h </w:instrText>
        </w:r>
        <w:r>
          <w:fldChar w:fldCharType="separate"/>
        </w:r>
        <w:r>
          <w:t>26</w:t>
        </w:r>
        <w:r>
          <w:fldChar w:fldCharType="end"/>
        </w:r>
      </w:hyperlink>
    </w:p>
    <w:p>
      <w:pPr>
        <w:pStyle w:val="TOC2"/>
        <w:tabs>
          <w:tab w:val="right" w:leader="dot" w:pos="8306"/>
        </w:tabs>
      </w:pPr>
      <w:hyperlink w:anchor="_Toc31765" w:history="1">
        <w:r>
          <w:rPr>
            <w:rFonts w:ascii="仿宋" w:eastAsia="仿宋" w:hAnsi="仿宋" w:cs="仿宋" w:hint="eastAsia"/>
            <w:lang w:eastAsia="zh-CN"/>
          </w:rPr>
          <w:t>(一)、监理体系构建</w:t>
        </w:r>
        <w:r>
          <w:tab/>
        </w:r>
        <w:r>
          <w:fldChar w:fldCharType="begin"/>
        </w:r>
        <w:r>
          <w:instrText xml:space="preserve"> PAGEREF _Toc31765 \h </w:instrText>
        </w:r>
        <w:r>
          <w:fldChar w:fldCharType="separate"/>
        </w:r>
        <w:r>
          <w:t>26</w:t>
        </w:r>
        <w:r>
          <w:fldChar w:fldCharType="end"/>
        </w:r>
      </w:hyperlink>
    </w:p>
    <w:p>
      <w:pPr>
        <w:pStyle w:val="TOC2"/>
        <w:tabs>
          <w:tab w:val="right" w:leader="dot" w:pos="8306"/>
        </w:tabs>
      </w:pPr>
      <w:hyperlink w:anchor="_Toc30569" w:history="1">
        <w:r>
          <w:rPr>
            <w:rFonts w:ascii="仿宋" w:eastAsia="仿宋" w:hAnsi="仿宋" w:cs="仿宋" w:hint="eastAsia"/>
            <w:lang w:eastAsia="zh-CN"/>
          </w:rPr>
          <w:t>(二)、质量保证体系实施</w:t>
        </w:r>
        <w:r>
          <w:tab/>
        </w:r>
        <w:r>
          <w:fldChar w:fldCharType="begin"/>
        </w:r>
        <w:r>
          <w:instrText xml:space="preserve"> PAGEREF _Toc30569 \h </w:instrText>
        </w:r>
        <w:r>
          <w:fldChar w:fldCharType="separate"/>
        </w:r>
        <w:r>
          <w:t>27</w:t>
        </w:r>
        <w:r>
          <w:fldChar w:fldCharType="end"/>
        </w:r>
      </w:hyperlink>
    </w:p>
    <w:p>
      <w:pPr>
        <w:pStyle w:val="TOC2"/>
        <w:tabs>
          <w:tab w:val="right" w:leader="dot" w:pos="8306"/>
        </w:tabs>
      </w:pPr>
      <w:hyperlink w:anchor="_Toc14853" w:history="1">
        <w:r>
          <w:rPr>
            <w:rFonts w:ascii="仿宋" w:eastAsia="仿宋" w:hAnsi="仿宋" w:cs="仿宋" w:hint="eastAsia"/>
            <w:lang w:eastAsia="zh-CN"/>
          </w:rPr>
          <w:t>(三)、监理与质量控制流程</w:t>
        </w:r>
        <w:r>
          <w:tab/>
        </w:r>
        <w:r>
          <w:fldChar w:fldCharType="begin"/>
        </w:r>
        <w:r>
          <w:instrText xml:space="preserve"> PAGEREF _Toc14853 \h </w:instrText>
        </w:r>
        <w:r>
          <w:fldChar w:fldCharType="separate"/>
        </w:r>
        <w:r>
          <w:t>27</w:t>
        </w:r>
        <w:r>
          <w:fldChar w:fldCharType="end"/>
        </w:r>
      </w:hyperlink>
    </w:p>
    <w:p>
      <w:pPr>
        <w:pStyle w:val="TOC1"/>
        <w:tabs>
          <w:tab w:val="right" w:leader="dot" w:pos="8306"/>
        </w:tabs>
      </w:pPr>
      <w:hyperlink w:anchor="_Toc28121" w:history="1">
        <w:r>
          <w:rPr>
            <w:rFonts w:ascii="仿宋" w:eastAsia="仿宋" w:hAnsi="仿宋" w:cs="仿宋" w:hint="eastAsia"/>
            <w:lang w:eastAsia="zh-CN"/>
          </w:rPr>
          <w:t>五、环境和生态影响分析</w:t>
        </w:r>
        <w:r>
          <w:tab/>
        </w:r>
        <w:r>
          <w:fldChar w:fldCharType="begin"/>
        </w:r>
        <w:r>
          <w:instrText xml:space="preserve"> PAGEREF _Toc28121 \h </w:instrText>
        </w:r>
        <w:r>
          <w:fldChar w:fldCharType="separate"/>
        </w:r>
        <w:r>
          <w:t>28</w:t>
        </w:r>
        <w:r>
          <w:fldChar w:fldCharType="end"/>
        </w:r>
      </w:hyperlink>
    </w:p>
    <w:p>
      <w:pPr>
        <w:pStyle w:val="TOC2"/>
        <w:tabs>
          <w:tab w:val="right" w:leader="dot" w:pos="8306"/>
        </w:tabs>
      </w:pPr>
      <w:hyperlink w:anchor="_Toc21267" w:history="1">
        <w:r>
          <w:rPr>
            <w:rFonts w:ascii="仿宋" w:eastAsia="仿宋" w:hAnsi="仿宋" w:cs="仿宋" w:hint="eastAsia"/>
            <w:lang w:eastAsia="zh-CN"/>
          </w:rPr>
          <w:t>(一)、环境和生态现状</w:t>
        </w:r>
        <w:r>
          <w:tab/>
        </w:r>
        <w:r>
          <w:fldChar w:fldCharType="begin"/>
        </w:r>
        <w:r>
          <w:instrText xml:space="preserve"> PAGEREF _Toc21267 \h </w:instrText>
        </w:r>
        <w:r>
          <w:fldChar w:fldCharType="separate"/>
        </w:r>
        <w:r>
          <w:t>28</w:t>
        </w:r>
        <w:r>
          <w:fldChar w:fldCharType="end"/>
        </w:r>
      </w:hyperlink>
    </w:p>
    <w:p>
      <w:pPr>
        <w:pStyle w:val="TOC2"/>
        <w:tabs>
          <w:tab w:val="right" w:leader="dot" w:pos="8306"/>
        </w:tabs>
      </w:pPr>
      <w:hyperlink w:anchor="_Toc1590" w:history="1">
        <w:r>
          <w:rPr>
            <w:rFonts w:ascii="仿宋" w:eastAsia="仿宋" w:hAnsi="仿宋" w:cs="仿宋" w:hint="eastAsia"/>
            <w:lang w:eastAsia="zh-CN"/>
          </w:rPr>
          <w:t>(二)、生态环境影响分析</w:t>
        </w:r>
        <w:r>
          <w:tab/>
        </w:r>
        <w:r>
          <w:fldChar w:fldCharType="begin"/>
        </w:r>
        <w:r>
          <w:instrText xml:space="preserve"> PAGEREF _Toc1590 \h </w:instrText>
        </w:r>
        <w:r>
          <w:fldChar w:fldCharType="separate"/>
        </w:r>
        <w:r>
          <w:t>30</w:t>
        </w:r>
        <w:r>
          <w:fldChar w:fldCharType="end"/>
        </w:r>
      </w:hyperlink>
    </w:p>
    <w:p>
      <w:pPr>
        <w:pStyle w:val="TOC2"/>
        <w:tabs>
          <w:tab w:val="right" w:leader="dot" w:pos="8306"/>
        </w:tabs>
      </w:pPr>
      <w:hyperlink w:anchor="_Toc21894" w:history="1">
        <w:r>
          <w:rPr>
            <w:rFonts w:ascii="仿宋" w:eastAsia="仿宋" w:hAnsi="仿宋" w:cs="仿宋" w:hint="eastAsia"/>
            <w:lang w:eastAsia="zh-CN"/>
          </w:rPr>
          <w:t>(三)、生态环境保护措施</w:t>
        </w:r>
        <w:r>
          <w:tab/>
        </w:r>
        <w:r>
          <w:fldChar w:fldCharType="begin"/>
        </w:r>
        <w:r>
          <w:instrText xml:space="preserve"> PAGEREF _Toc21894 \h </w:instrText>
        </w:r>
        <w:r>
          <w:fldChar w:fldCharType="separate"/>
        </w:r>
        <w:r>
          <w:t>31</w:t>
        </w:r>
        <w:r>
          <w:fldChar w:fldCharType="end"/>
        </w:r>
      </w:hyperlink>
    </w:p>
    <w:p>
      <w:pPr>
        <w:pStyle w:val="TOC2"/>
        <w:tabs>
          <w:tab w:val="right" w:leader="dot" w:pos="8306"/>
        </w:tabs>
      </w:pPr>
      <w:hyperlink w:anchor="_Toc14813" w:history="1">
        <w:r>
          <w:rPr>
            <w:rFonts w:ascii="仿宋" w:eastAsia="仿宋" w:hAnsi="仿宋" w:cs="仿宋" w:hint="eastAsia"/>
            <w:lang w:eastAsia="zh-CN"/>
          </w:rPr>
          <w:t>(四)、地质灾害影响分析</w:t>
        </w:r>
        <w:r>
          <w:tab/>
        </w:r>
        <w:r>
          <w:fldChar w:fldCharType="begin"/>
        </w:r>
        <w:r>
          <w:instrText xml:space="preserve"> PAGEREF _Toc14813 \h </w:instrText>
        </w:r>
        <w:r>
          <w:fldChar w:fldCharType="separate"/>
        </w:r>
        <w:r>
          <w:t>33</w:t>
        </w:r>
        <w:r>
          <w:fldChar w:fldCharType="end"/>
        </w:r>
      </w:hyperlink>
    </w:p>
    <w:p>
      <w:pPr>
        <w:pStyle w:val="TOC2"/>
        <w:tabs>
          <w:tab w:val="right" w:leader="dot" w:pos="8306"/>
        </w:tabs>
      </w:pPr>
      <w:hyperlink w:anchor="_Toc12469" w:history="1">
        <w:r>
          <w:rPr>
            <w:rFonts w:ascii="仿宋" w:eastAsia="仿宋" w:hAnsi="仿宋" w:cs="仿宋" w:hint="eastAsia"/>
            <w:lang w:eastAsia="zh-CN"/>
          </w:rPr>
          <w:t>(五)、特殊环境影响</w:t>
        </w:r>
        <w:r>
          <w:tab/>
        </w:r>
        <w:r>
          <w:fldChar w:fldCharType="begin"/>
        </w:r>
        <w:r>
          <w:instrText xml:space="preserve"> PAGEREF _Toc12469 \h </w:instrText>
        </w:r>
        <w:r>
          <w:fldChar w:fldCharType="separate"/>
        </w:r>
        <w:r>
          <w:t>34</w:t>
        </w:r>
        <w:r>
          <w:fldChar w:fldCharType="end"/>
        </w:r>
      </w:hyperlink>
    </w:p>
    <w:p>
      <w:pPr>
        <w:pStyle w:val="TOC1"/>
        <w:tabs>
          <w:tab w:val="right" w:leader="dot" w:pos="8306"/>
        </w:tabs>
      </w:pPr>
      <w:hyperlink w:anchor="_Toc20619" w:history="1">
        <w:r>
          <w:rPr>
            <w:rFonts w:ascii="仿宋" w:eastAsia="仿宋" w:hAnsi="仿宋" w:cs="仿宋" w:hint="eastAsia"/>
            <w:lang w:eastAsia="zh-CN"/>
          </w:rPr>
          <w:t>六、发展规划、产业政策和行业准入分析</w:t>
        </w:r>
        <w:r>
          <w:tab/>
        </w:r>
        <w:r>
          <w:fldChar w:fldCharType="begin"/>
        </w:r>
        <w:r>
          <w:instrText xml:space="preserve"> PAGEREF _Toc20619 \h </w:instrText>
        </w:r>
        <w:r>
          <w:fldChar w:fldCharType="separate"/>
        </w:r>
        <w:r>
          <w:t>35</w:t>
        </w:r>
        <w:r>
          <w:fldChar w:fldCharType="end"/>
        </w:r>
      </w:hyperlink>
    </w:p>
    <w:p>
      <w:pPr>
        <w:pStyle w:val="TOC2"/>
        <w:tabs>
          <w:tab w:val="right" w:leader="dot" w:pos="8306"/>
        </w:tabs>
      </w:pPr>
      <w:hyperlink w:anchor="_Toc21533" w:history="1">
        <w:r>
          <w:rPr>
            <w:rFonts w:ascii="仿宋" w:eastAsia="仿宋" w:hAnsi="仿宋" w:cs="仿宋" w:hint="eastAsia"/>
            <w:lang w:eastAsia="zh-CN"/>
          </w:rPr>
          <w:t>(一)、发展规划分析</w:t>
        </w:r>
        <w:r>
          <w:tab/>
        </w:r>
        <w:r>
          <w:fldChar w:fldCharType="begin"/>
        </w:r>
        <w:r>
          <w:instrText xml:space="preserve"> PAGEREF _Toc21533 \h </w:instrText>
        </w:r>
        <w:r>
          <w:fldChar w:fldCharType="separate"/>
        </w:r>
        <w:r>
          <w:t>35</w:t>
        </w:r>
        <w:r>
          <w:fldChar w:fldCharType="end"/>
        </w:r>
      </w:hyperlink>
    </w:p>
    <w:p>
      <w:pPr>
        <w:pStyle w:val="TOC2"/>
        <w:tabs>
          <w:tab w:val="right" w:leader="dot" w:pos="8306"/>
        </w:tabs>
      </w:pPr>
      <w:hyperlink w:anchor="_Toc3990" w:history="1">
        <w:r>
          <w:rPr>
            <w:rFonts w:ascii="仿宋" w:eastAsia="仿宋" w:hAnsi="仿宋" w:cs="仿宋" w:hint="eastAsia"/>
            <w:lang w:eastAsia="zh-CN"/>
          </w:rPr>
          <w:t>(二)、产业政策分析</w:t>
        </w:r>
        <w:r>
          <w:tab/>
        </w:r>
        <w:r>
          <w:fldChar w:fldCharType="begin"/>
        </w:r>
        <w:r>
          <w:instrText xml:space="preserve"> PAGEREF _Toc3990 \h </w:instrText>
        </w:r>
        <w:r>
          <w:fldChar w:fldCharType="separate"/>
        </w:r>
        <w:r>
          <w:t>37</w:t>
        </w:r>
        <w:r>
          <w:fldChar w:fldCharType="end"/>
        </w:r>
      </w:hyperlink>
    </w:p>
    <w:p>
      <w:pPr>
        <w:pStyle w:val="TOC2"/>
        <w:tabs>
          <w:tab w:val="right" w:leader="dot" w:pos="8306"/>
        </w:tabs>
      </w:pPr>
      <w:hyperlink w:anchor="_Toc31818" w:history="1">
        <w:r>
          <w:rPr>
            <w:rFonts w:ascii="仿宋" w:eastAsia="仿宋" w:hAnsi="仿宋" w:cs="仿宋" w:hint="eastAsia"/>
            <w:lang w:eastAsia="zh-CN"/>
          </w:rPr>
          <w:t>(三)、行业准入分析</w:t>
        </w:r>
        <w:r>
          <w:tab/>
        </w:r>
        <w:r>
          <w:fldChar w:fldCharType="begin"/>
        </w:r>
        <w:r>
          <w:instrText xml:space="preserve"> PAGEREF _Toc31818 \h </w:instrText>
        </w:r>
        <w:r>
          <w:fldChar w:fldCharType="separate"/>
        </w:r>
        <w:r>
          <w:t>38</w:t>
        </w:r>
        <w:r>
          <w:fldChar w:fldCharType="end"/>
        </w:r>
      </w:hyperlink>
    </w:p>
    <w:p>
      <w:pPr>
        <w:pStyle w:val="TOC1"/>
        <w:tabs>
          <w:tab w:val="right" w:leader="dot" w:pos="8306"/>
        </w:tabs>
      </w:pPr>
      <w:hyperlink w:anchor="_Toc17349" w:history="1">
        <w:r>
          <w:rPr>
            <w:rFonts w:ascii="仿宋" w:eastAsia="仿宋" w:hAnsi="仿宋" w:cs="仿宋" w:hint="eastAsia"/>
            <w:lang w:eastAsia="zh-CN"/>
          </w:rPr>
          <w:t>七、项目进度计划</w:t>
        </w:r>
        <w:r>
          <w:tab/>
        </w:r>
        <w:r>
          <w:fldChar w:fldCharType="begin"/>
        </w:r>
        <w:r>
          <w:instrText xml:space="preserve"> PAGEREF _Toc17349 \h </w:instrText>
        </w:r>
        <w:r>
          <w:fldChar w:fldCharType="separate"/>
        </w:r>
        <w:r>
          <w:t>40</w:t>
        </w:r>
        <w:r>
          <w:fldChar w:fldCharType="end"/>
        </w:r>
      </w:hyperlink>
    </w:p>
    <w:p>
      <w:pPr>
        <w:pStyle w:val="TOC2"/>
        <w:tabs>
          <w:tab w:val="right" w:leader="dot" w:pos="8306"/>
        </w:tabs>
      </w:pPr>
      <w:hyperlink w:anchor="_Toc17344" w:history="1">
        <w:r>
          <w:rPr>
            <w:rFonts w:ascii="仿宋" w:eastAsia="仿宋" w:hAnsi="仿宋" w:cs="仿宋" w:hint="eastAsia"/>
            <w:lang w:eastAsia="zh-CN"/>
          </w:rPr>
          <w:t>(一)、建设周期</w:t>
        </w:r>
        <w:r>
          <w:tab/>
        </w:r>
        <w:r>
          <w:fldChar w:fldCharType="begin"/>
        </w:r>
        <w:r>
          <w:instrText xml:space="preserve"> PAGEREF _Toc17344 \h </w:instrText>
        </w:r>
        <w:r>
          <w:fldChar w:fldCharType="separate"/>
        </w:r>
        <w:r>
          <w:t>40</w:t>
        </w:r>
        <w:r>
          <w:fldChar w:fldCharType="end"/>
        </w:r>
      </w:hyperlink>
    </w:p>
    <w:p>
      <w:pPr>
        <w:pStyle w:val="TOC2"/>
        <w:tabs>
          <w:tab w:val="right" w:leader="dot" w:pos="8306"/>
        </w:tabs>
      </w:pPr>
      <w:hyperlink w:anchor="_Toc758" w:history="1">
        <w:r>
          <w:rPr>
            <w:rFonts w:ascii="仿宋" w:eastAsia="仿宋" w:hAnsi="仿宋" w:cs="仿宋" w:hint="eastAsia"/>
            <w:lang w:eastAsia="zh-CN"/>
          </w:rPr>
          <w:t>(二)、建设进度</w:t>
        </w:r>
        <w:r>
          <w:tab/>
        </w:r>
        <w:r>
          <w:fldChar w:fldCharType="begin"/>
        </w:r>
        <w:r>
          <w:instrText xml:space="preserve"> PAGEREF _Toc758 \h </w:instrText>
        </w:r>
        <w:r>
          <w:fldChar w:fldCharType="separate"/>
        </w:r>
        <w:r>
          <w:t>40</w:t>
        </w:r>
        <w:r>
          <w:fldChar w:fldCharType="end"/>
        </w:r>
      </w:hyperlink>
    </w:p>
    <w:p>
      <w:pPr>
        <w:pStyle w:val="TOC2"/>
        <w:tabs>
          <w:tab w:val="right" w:leader="dot" w:pos="8306"/>
        </w:tabs>
      </w:pPr>
      <w:hyperlink w:anchor="_Toc145" w:history="1">
        <w:r>
          <w:rPr>
            <w:rFonts w:ascii="仿宋" w:eastAsia="仿宋" w:hAnsi="仿宋" w:cs="仿宋" w:hint="eastAsia"/>
            <w:lang w:eastAsia="zh-CN"/>
          </w:rPr>
          <w:t>(三)、进度安排注意事项</w:t>
        </w:r>
        <w:r>
          <w:tab/>
        </w:r>
        <w:r>
          <w:fldChar w:fldCharType="begin"/>
        </w:r>
        <w:r>
          <w:instrText xml:space="preserve"> PAGEREF _Toc145 \h </w:instrText>
        </w:r>
        <w:r>
          <w:fldChar w:fldCharType="separate"/>
        </w:r>
        <w:r>
          <w:t>41</w:t>
        </w:r>
        <w:r>
          <w:fldChar w:fldCharType="end"/>
        </w:r>
      </w:hyperlink>
    </w:p>
    <w:p>
      <w:pPr>
        <w:pStyle w:val="TOC2"/>
        <w:tabs>
          <w:tab w:val="right" w:leader="dot" w:pos="8306"/>
        </w:tabs>
      </w:pPr>
      <w:hyperlink w:anchor="_Toc11257" w:history="1">
        <w:r>
          <w:rPr>
            <w:rFonts w:ascii="仿宋" w:eastAsia="仿宋" w:hAnsi="仿宋" w:cs="仿宋" w:hint="eastAsia"/>
            <w:lang w:eastAsia="zh-CN"/>
          </w:rPr>
          <w:t>(四)、人力资源配置</w:t>
        </w:r>
        <w:r>
          <w:tab/>
        </w:r>
        <w:r>
          <w:fldChar w:fldCharType="begin"/>
        </w:r>
        <w:r>
          <w:instrText xml:space="preserve"> PAGEREF _Toc11257 \h </w:instrText>
        </w:r>
        <w:r>
          <w:fldChar w:fldCharType="separate"/>
        </w:r>
        <w:r>
          <w:t>42</w:t>
        </w:r>
        <w:r>
          <w:fldChar w:fldCharType="end"/>
        </w:r>
      </w:hyperlink>
    </w:p>
    <w:p>
      <w:pPr>
        <w:pStyle w:val="TOC2"/>
        <w:tabs>
          <w:tab w:val="right" w:leader="dot" w:pos="8306"/>
        </w:tabs>
      </w:pPr>
      <w:hyperlink w:anchor="_Toc31556" w:history="1">
        <w:r>
          <w:rPr>
            <w:rFonts w:ascii="仿宋" w:eastAsia="仿宋" w:hAnsi="仿宋" w:cs="仿宋" w:hint="eastAsia"/>
            <w:lang w:eastAsia="zh-CN"/>
          </w:rPr>
          <w:t>(五)、员工培训</w:t>
        </w:r>
        <w:r>
          <w:tab/>
        </w:r>
        <w:r>
          <w:fldChar w:fldCharType="begin"/>
        </w:r>
        <w:r>
          <w:instrText xml:space="preserve"> PAGEREF _Toc31556 \h </w:instrText>
        </w:r>
        <w:r>
          <w:fldChar w:fldCharType="separate"/>
        </w:r>
        <w:r>
          <w:t>44</w:t>
        </w:r>
        <w:r>
          <w:fldChar w:fldCharType="end"/>
        </w:r>
      </w:hyperlink>
    </w:p>
    <w:p>
      <w:pPr>
        <w:pStyle w:val="TOC2"/>
        <w:tabs>
          <w:tab w:val="right" w:leader="dot" w:pos="8306"/>
        </w:tabs>
      </w:pPr>
      <w:hyperlink w:anchor="_Toc7756" w:history="1">
        <w:r>
          <w:rPr>
            <w:rFonts w:ascii="仿宋" w:eastAsia="仿宋" w:hAnsi="仿宋" w:cs="仿宋" w:hint="eastAsia"/>
            <w:lang w:eastAsia="zh-CN"/>
          </w:rPr>
          <w:t>(六)、项目实施保障</w:t>
        </w:r>
        <w:r>
          <w:tab/>
        </w:r>
        <w:r>
          <w:fldChar w:fldCharType="begin"/>
        </w:r>
        <w:r>
          <w:instrText xml:space="preserve"> PAGEREF _Toc7756 \h </w:instrText>
        </w:r>
        <w:r>
          <w:fldChar w:fldCharType="separate"/>
        </w:r>
        <w:r>
          <w:t>45</w:t>
        </w:r>
        <w:r>
          <w:fldChar w:fldCharType="end"/>
        </w:r>
      </w:hyperlink>
    </w:p>
    <w:p>
      <w:pPr>
        <w:pStyle w:val="TOC2"/>
        <w:tabs>
          <w:tab w:val="right" w:leader="dot" w:pos="8306"/>
        </w:tabs>
      </w:pPr>
      <w:hyperlink w:anchor="_Toc12845" w:history="1">
        <w:r>
          <w:rPr>
            <w:rFonts w:ascii="仿宋" w:eastAsia="仿宋" w:hAnsi="仿宋" w:cs="仿宋" w:hint="eastAsia"/>
            <w:lang w:eastAsia="zh-CN"/>
          </w:rPr>
          <w:t>(七)、安全规范管理</w:t>
        </w:r>
        <w:r>
          <w:tab/>
        </w:r>
        <w:r>
          <w:fldChar w:fldCharType="begin"/>
        </w:r>
        <w:r>
          <w:instrText xml:space="preserve"> PAGEREF _Toc12845 \h </w:instrText>
        </w:r>
        <w:r>
          <w:fldChar w:fldCharType="separate"/>
        </w:r>
        <w:r>
          <w:t>46</w:t>
        </w:r>
        <w:r>
          <w:fldChar w:fldCharType="end"/>
        </w:r>
      </w:hyperlink>
    </w:p>
    <w:p>
      <w:pPr>
        <w:pStyle w:val="TOC1"/>
        <w:tabs>
          <w:tab w:val="right" w:leader="dot" w:pos="8306"/>
        </w:tabs>
      </w:pPr>
      <w:hyperlink w:anchor="_Toc12435" w:history="1">
        <w:r>
          <w:rPr>
            <w:rFonts w:ascii="仿宋" w:eastAsia="仿宋" w:hAnsi="仿宋" w:cs="仿宋" w:hint="eastAsia"/>
            <w:lang w:eastAsia="zh-CN"/>
          </w:rPr>
          <w:t>八、项目质量与标准</w:t>
        </w:r>
        <w:r>
          <w:tab/>
        </w:r>
        <w:r>
          <w:fldChar w:fldCharType="begin"/>
        </w:r>
        <w:r>
          <w:instrText xml:space="preserve"> PAGEREF _Toc12435 \h </w:instrText>
        </w:r>
        <w:r>
          <w:fldChar w:fldCharType="separate"/>
        </w:r>
        <w:r>
          <w:t>47</w:t>
        </w:r>
        <w:r>
          <w:fldChar w:fldCharType="end"/>
        </w:r>
      </w:hyperlink>
    </w:p>
    <w:p>
      <w:pPr>
        <w:pStyle w:val="TOC2"/>
        <w:tabs>
          <w:tab w:val="right" w:leader="dot" w:pos="8306"/>
        </w:tabs>
      </w:pPr>
      <w:hyperlink w:anchor="_Toc13427" w:history="1">
        <w:r>
          <w:rPr>
            <w:rFonts w:ascii="仿宋" w:eastAsia="仿宋" w:hAnsi="仿宋" w:cs="仿宋" w:hint="eastAsia"/>
            <w:lang w:eastAsia="zh-CN"/>
          </w:rPr>
          <w:t>(一)、质量保障体系</w:t>
        </w:r>
        <w:r>
          <w:tab/>
        </w:r>
        <w:r>
          <w:fldChar w:fldCharType="begin"/>
        </w:r>
        <w:r>
          <w:instrText xml:space="preserve"> PAGEREF _Toc13427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0" w:history="1">
        <w:r>
          <w:rPr>
            <w:rFonts w:ascii="仿宋" w:eastAsia="仿宋" w:hAnsi="仿宋" w:cs="仿宋" w:hint="eastAsia"/>
            <w:lang w:eastAsia="zh-CN"/>
          </w:rPr>
          <w:t>(二)、标准化作业流程</w:t>
        </w:r>
        <w:r>
          <w:tab/>
        </w:r>
        <w:r>
          <w:fldChar w:fldCharType="begin"/>
        </w:r>
        <w:r>
          <w:instrText xml:space="preserve"> PAGEREF _Toc25610 \h </w:instrText>
        </w:r>
        <w:r>
          <w:fldChar w:fldCharType="separate"/>
        </w:r>
        <w:r>
          <w:t>49</w:t>
        </w:r>
        <w:r>
          <w:fldChar w:fldCharType="end"/>
        </w:r>
      </w:hyperlink>
    </w:p>
    <w:p>
      <w:pPr>
        <w:pStyle w:val="TOC2"/>
        <w:tabs>
          <w:tab w:val="right" w:leader="dot" w:pos="8306"/>
        </w:tabs>
      </w:pPr>
      <w:hyperlink w:anchor="_Toc14931" w:history="1">
        <w:r>
          <w:rPr>
            <w:rFonts w:ascii="仿宋" w:eastAsia="仿宋" w:hAnsi="仿宋" w:cs="仿宋" w:hint="eastAsia"/>
            <w:lang w:eastAsia="zh-CN"/>
          </w:rPr>
          <w:t>(三)、质量监控与评估</w:t>
        </w:r>
        <w:r>
          <w:tab/>
        </w:r>
        <w:r>
          <w:fldChar w:fldCharType="begin"/>
        </w:r>
        <w:r>
          <w:instrText xml:space="preserve"> PAGEREF _Toc14931 \h </w:instrText>
        </w:r>
        <w:r>
          <w:fldChar w:fldCharType="separate"/>
        </w:r>
        <w:r>
          <w:t>50</w:t>
        </w:r>
        <w:r>
          <w:fldChar w:fldCharType="end"/>
        </w:r>
      </w:hyperlink>
    </w:p>
    <w:p>
      <w:pPr>
        <w:pStyle w:val="TOC2"/>
        <w:tabs>
          <w:tab w:val="right" w:leader="dot" w:pos="8306"/>
        </w:tabs>
      </w:pPr>
      <w:hyperlink w:anchor="_Toc1085" w:history="1">
        <w:r>
          <w:rPr>
            <w:rFonts w:ascii="仿宋" w:eastAsia="仿宋" w:hAnsi="仿宋" w:cs="仿宋" w:hint="eastAsia"/>
            <w:lang w:eastAsia="zh-CN"/>
          </w:rPr>
          <w:t>(四)、质量改进计划</w:t>
        </w:r>
        <w:r>
          <w:tab/>
        </w:r>
        <w:r>
          <w:fldChar w:fldCharType="begin"/>
        </w:r>
        <w:r>
          <w:instrText xml:space="preserve"> PAGEREF _Toc1085 \h </w:instrText>
        </w:r>
        <w:r>
          <w:fldChar w:fldCharType="separate"/>
        </w:r>
        <w:r>
          <w:t>51</w:t>
        </w:r>
        <w:r>
          <w:fldChar w:fldCharType="end"/>
        </w:r>
      </w:hyperlink>
    </w:p>
    <w:p>
      <w:pPr>
        <w:pStyle w:val="TOC1"/>
        <w:tabs>
          <w:tab w:val="right" w:leader="dot" w:pos="8306"/>
        </w:tabs>
      </w:pPr>
      <w:hyperlink w:anchor="_Toc3166" w:history="1">
        <w:r>
          <w:rPr>
            <w:rFonts w:ascii="仿宋" w:eastAsia="仿宋" w:hAnsi="仿宋" w:cs="仿宋" w:hint="eastAsia"/>
            <w:lang w:eastAsia="zh-CN"/>
          </w:rPr>
          <w:t>九、资金管理与财务规划</w:t>
        </w:r>
        <w:r>
          <w:tab/>
        </w:r>
        <w:r>
          <w:fldChar w:fldCharType="begin"/>
        </w:r>
        <w:r>
          <w:instrText xml:space="preserve"> PAGEREF _Toc3166 \h </w:instrText>
        </w:r>
        <w:r>
          <w:fldChar w:fldCharType="separate"/>
        </w:r>
        <w:r>
          <w:t>53</w:t>
        </w:r>
        <w:r>
          <w:fldChar w:fldCharType="end"/>
        </w:r>
      </w:hyperlink>
    </w:p>
    <w:p>
      <w:pPr>
        <w:pStyle w:val="TOC2"/>
        <w:tabs>
          <w:tab w:val="right" w:leader="dot" w:pos="8306"/>
        </w:tabs>
      </w:pPr>
      <w:hyperlink w:anchor="_Toc7627" w:history="1">
        <w:r>
          <w:rPr>
            <w:rFonts w:ascii="仿宋" w:eastAsia="仿宋" w:hAnsi="仿宋" w:cs="仿宋" w:hint="eastAsia"/>
            <w:lang w:eastAsia="zh-CN"/>
          </w:rPr>
          <w:t>(一)、项目资金来源与筹措</w:t>
        </w:r>
        <w:r>
          <w:tab/>
        </w:r>
        <w:r>
          <w:fldChar w:fldCharType="begin"/>
        </w:r>
        <w:r>
          <w:instrText xml:space="preserve"> PAGEREF _Toc7627 \h </w:instrText>
        </w:r>
        <w:r>
          <w:fldChar w:fldCharType="separate"/>
        </w:r>
        <w:r>
          <w:t>53</w:t>
        </w:r>
        <w:r>
          <w:fldChar w:fldCharType="end"/>
        </w:r>
      </w:hyperlink>
    </w:p>
    <w:p>
      <w:pPr>
        <w:pStyle w:val="TOC2"/>
        <w:tabs>
          <w:tab w:val="right" w:leader="dot" w:pos="8306"/>
        </w:tabs>
      </w:pPr>
      <w:hyperlink w:anchor="_Toc6598" w:history="1">
        <w:r>
          <w:rPr>
            <w:rFonts w:ascii="仿宋" w:eastAsia="仿宋" w:hAnsi="仿宋" w:cs="仿宋" w:hint="eastAsia"/>
            <w:lang w:eastAsia="zh-CN"/>
          </w:rPr>
          <w:t>(二)、资金使用与监管</w:t>
        </w:r>
        <w:r>
          <w:tab/>
        </w:r>
        <w:r>
          <w:fldChar w:fldCharType="begin"/>
        </w:r>
        <w:r>
          <w:instrText xml:space="preserve"> PAGEREF _Toc6598 \h </w:instrText>
        </w:r>
        <w:r>
          <w:fldChar w:fldCharType="separate"/>
        </w:r>
        <w:r>
          <w:t>54</w:t>
        </w:r>
        <w:r>
          <w:fldChar w:fldCharType="end"/>
        </w:r>
      </w:hyperlink>
    </w:p>
    <w:p>
      <w:pPr>
        <w:pStyle w:val="TOC2"/>
        <w:tabs>
          <w:tab w:val="right" w:leader="dot" w:pos="8306"/>
        </w:tabs>
      </w:pPr>
      <w:hyperlink w:anchor="_Toc19459" w:history="1">
        <w:r>
          <w:rPr>
            <w:rFonts w:ascii="仿宋" w:eastAsia="仿宋" w:hAnsi="仿宋" w:cs="仿宋" w:hint="eastAsia"/>
            <w:lang w:eastAsia="zh-CN"/>
          </w:rPr>
          <w:t>(三)、财务规划与预测</w:t>
        </w:r>
        <w:r>
          <w:tab/>
        </w:r>
        <w:r>
          <w:fldChar w:fldCharType="begin"/>
        </w:r>
        <w:r>
          <w:instrText xml:space="preserve"> PAGEREF _Toc19459 \h </w:instrText>
        </w:r>
        <w:r>
          <w:fldChar w:fldCharType="separate"/>
        </w:r>
        <w:r>
          <w:t>55</w:t>
        </w:r>
        <w:r>
          <w:fldChar w:fldCharType="end"/>
        </w:r>
      </w:hyperlink>
    </w:p>
    <w:p>
      <w:pPr>
        <w:pStyle w:val="TOC1"/>
        <w:tabs>
          <w:tab w:val="right" w:leader="dot" w:pos="8306"/>
        </w:tabs>
      </w:pPr>
      <w:hyperlink w:anchor="_Toc24053" w:history="1">
        <w:r>
          <w:rPr>
            <w:rFonts w:ascii="仿宋" w:eastAsia="仿宋" w:hAnsi="仿宋" w:cs="仿宋" w:hint="eastAsia"/>
            <w:lang w:eastAsia="zh-CN"/>
          </w:rPr>
          <w:t>十、项目实施与管理方案</w:t>
        </w:r>
        <w:r>
          <w:tab/>
        </w:r>
        <w:r>
          <w:fldChar w:fldCharType="begin"/>
        </w:r>
        <w:r>
          <w:instrText xml:space="preserve"> PAGEREF _Toc24053 \h </w:instrText>
        </w:r>
        <w:r>
          <w:fldChar w:fldCharType="separate"/>
        </w:r>
        <w:r>
          <w:t>56</w:t>
        </w:r>
        <w:r>
          <w:fldChar w:fldCharType="end"/>
        </w:r>
      </w:hyperlink>
    </w:p>
    <w:p>
      <w:pPr>
        <w:pStyle w:val="TOC2"/>
        <w:tabs>
          <w:tab w:val="right" w:leader="dot" w:pos="8306"/>
        </w:tabs>
      </w:pPr>
      <w:hyperlink w:anchor="_Toc7316" w:history="1">
        <w:r>
          <w:rPr>
            <w:rFonts w:ascii="仿宋" w:eastAsia="仿宋" w:hAnsi="仿宋" w:cs="仿宋" w:hint="eastAsia"/>
            <w:lang w:eastAsia="zh-CN"/>
          </w:rPr>
          <w:t>(一)、项目实施计划</w:t>
        </w:r>
        <w:r>
          <w:tab/>
        </w:r>
        <w:r>
          <w:fldChar w:fldCharType="begin"/>
        </w:r>
        <w:r>
          <w:instrText xml:space="preserve"> PAGEREF _Toc7316 \h </w:instrText>
        </w:r>
        <w:r>
          <w:fldChar w:fldCharType="separate"/>
        </w:r>
        <w:r>
          <w:t>56</w:t>
        </w:r>
        <w:r>
          <w:fldChar w:fldCharType="end"/>
        </w:r>
      </w:hyperlink>
    </w:p>
    <w:p>
      <w:pPr>
        <w:pStyle w:val="TOC2"/>
        <w:tabs>
          <w:tab w:val="right" w:leader="dot" w:pos="8306"/>
        </w:tabs>
      </w:pPr>
      <w:hyperlink w:anchor="_Toc30725" w:history="1">
        <w:r>
          <w:rPr>
            <w:rFonts w:ascii="仿宋" w:eastAsia="仿宋" w:hAnsi="仿宋" w:cs="仿宋" w:hint="eastAsia"/>
            <w:lang w:eastAsia="zh-CN"/>
          </w:rPr>
          <w:t>(二)、项目组织机构与职责</w:t>
        </w:r>
        <w:r>
          <w:tab/>
        </w:r>
        <w:r>
          <w:fldChar w:fldCharType="begin"/>
        </w:r>
        <w:r>
          <w:instrText xml:space="preserve"> PAGEREF _Toc30725 \h </w:instrText>
        </w:r>
        <w:r>
          <w:fldChar w:fldCharType="separate"/>
        </w:r>
        <w:r>
          <w:t>58</w:t>
        </w:r>
        <w:r>
          <w:fldChar w:fldCharType="end"/>
        </w:r>
      </w:hyperlink>
    </w:p>
    <w:p>
      <w:pPr>
        <w:pStyle w:val="TOC2"/>
        <w:tabs>
          <w:tab w:val="right" w:leader="dot" w:pos="8306"/>
        </w:tabs>
      </w:pPr>
      <w:hyperlink w:anchor="_Toc436" w:history="1">
        <w:r>
          <w:rPr>
            <w:rFonts w:ascii="仿宋" w:eastAsia="仿宋" w:hAnsi="仿宋" w:cs="仿宋" w:hint="eastAsia"/>
            <w:lang w:eastAsia="zh-CN"/>
          </w:rPr>
          <w:t>(三)、项目管理与监控体系</w:t>
        </w:r>
        <w:r>
          <w:tab/>
        </w:r>
        <w:r>
          <w:fldChar w:fldCharType="begin"/>
        </w:r>
        <w:r>
          <w:instrText xml:space="preserve"> PAGEREF _Toc436 \h </w:instrText>
        </w:r>
        <w:r>
          <w:fldChar w:fldCharType="separate"/>
        </w:r>
        <w:r>
          <w:t>60</w:t>
        </w:r>
        <w:r>
          <w:fldChar w:fldCharType="end"/>
        </w:r>
      </w:hyperlink>
    </w:p>
    <w:p>
      <w:pPr>
        <w:pStyle w:val="TOC1"/>
        <w:tabs>
          <w:tab w:val="right" w:leader="dot" w:pos="8306"/>
        </w:tabs>
      </w:pPr>
      <w:hyperlink w:anchor="_Toc10964" w:history="1">
        <w:r>
          <w:rPr>
            <w:rFonts w:ascii="仿宋" w:eastAsia="仿宋" w:hAnsi="仿宋" w:cs="仿宋" w:hint="eastAsia"/>
            <w:lang w:eastAsia="zh-CN"/>
          </w:rPr>
          <w:t>十一、安全与应急管理</w:t>
        </w:r>
        <w:r>
          <w:tab/>
        </w:r>
        <w:r>
          <w:fldChar w:fldCharType="begin"/>
        </w:r>
        <w:r>
          <w:instrText xml:space="preserve"> PAGEREF _Toc10964 \h </w:instrText>
        </w:r>
        <w:r>
          <w:fldChar w:fldCharType="separate"/>
        </w:r>
        <w:r>
          <w:t>62</w:t>
        </w:r>
        <w:r>
          <w:fldChar w:fldCharType="end"/>
        </w:r>
      </w:hyperlink>
    </w:p>
    <w:p>
      <w:pPr>
        <w:pStyle w:val="TOC2"/>
        <w:tabs>
          <w:tab w:val="right" w:leader="dot" w:pos="8306"/>
        </w:tabs>
      </w:pPr>
      <w:hyperlink w:anchor="_Toc20058" w:history="1">
        <w:r>
          <w:rPr>
            <w:rFonts w:ascii="仿宋" w:eastAsia="仿宋" w:hAnsi="仿宋" w:cs="仿宋" w:hint="eastAsia"/>
            <w:lang w:eastAsia="zh-CN"/>
          </w:rPr>
          <w:t>(一)、安全生产管理</w:t>
        </w:r>
        <w:r>
          <w:tab/>
        </w:r>
        <w:r>
          <w:fldChar w:fldCharType="begin"/>
        </w:r>
        <w:r>
          <w:instrText xml:space="preserve"> PAGEREF _Toc20058 \h </w:instrText>
        </w:r>
        <w:r>
          <w:fldChar w:fldCharType="separate"/>
        </w:r>
        <w:r>
          <w:t>62</w:t>
        </w:r>
        <w:r>
          <w:fldChar w:fldCharType="end"/>
        </w:r>
      </w:hyperlink>
    </w:p>
    <w:p>
      <w:pPr>
        <w:pStyle w:val="TOC2"/>
        <w:tabs>
          <w:tab w:val="right" w:leader="dot" w:pos="8306"/>
        </w:tabs>
      </w:pPr>
      <w:hyperlink w:anchor="_Toc29378" w:history="1">
        <w:r>
          <w:rPr>
            <w:rFonts w:ascii="仿宋" w:eastAsia="仿宋" w:hAnsi="仿宋" w:cs="仿宋" w:hint="eastAsia"/>
            <w:lang w:eastAsia="zh-CN"/>
          </w:rPr>
          <w:t>(二)、应急预案与响应</w:t>
        </w:r>
        <w:r>
          <w:tab/>
        </w:r>
        <w:r>
          <w:fldChar w:fldCharType="begin"/>
        </w:r>
        <w:r>
          <w:instrText xml:space="preserve"> PAGEREF _Toc29378 \h </w:instrText>
        </w:r>
        <w:r>
          <w:fldChar w:fldCharType="separate"/>
        </w:r>
        <w:r>
          <w:t>63</w:t>
        </w:r>
        <w:r>
          <w:fldChar w:fldCharType="end"/>
        </w:r>
      </w:hyperlink>
    </w:p>
    <w:p>
      <w:pPr>
        <w:pStyle w:val="TOC1"/>
        <w:tabs>
          <w:tab w:val="right" w:leader="dot" w:pos="8306"/>
        </w:tabs>
      </w:pPr>
      <w:hyperlink w:anchor="_Toc21899" w:history="1">
        <w:r>
          <w:rPr>
            <w:rFonts w:ascii="仿宋" w:eastAsia="仿宋" w:hAnsi="仿宋" w:cs="仿宋" w:hint="eastAsia"/>
            <w:lang w:eastAsia="zh-CN"/>
          </w:rPr>
          <w:t>十二、技术创新与产业升级</w:t>
        </w:r>
        <w:r>
          <w:tab/>
        </w:r>
        <w:r>
          <w:fldChar w:fldCharType="begin"/>
        </w:r>
        <w:r>
          <w:instrText xml:space="preserve"> PAGEREF _Toc21899 \h </w:instrText>
        </w:r>
        <w:r>
          <w:fldChar w:fldCharType="separate"/>
        </w:r>
        <w:r>
          <w:t>65</w:t>
        </w:r>
        <w:r>
          <w:fldChar w:fldCharType="end"/>
        </w:r>
      </w:hyperlink>
    </w:p>
    <w:p>
      <w:pPr>
        <w:pStyle w:val="TOC2"/>
        <w:tabs>
          <w:tab w:val="right" w:leader="dot" w:pos="8306"/>
        </w:tabs>
      </w:pPr>
      <w:hyperlink w:anchor="_Toc1632" w:history="1">
        <w:r>
          <w:rPr>
            <w:rFonts w:ascii="仿宋" w:eastAsia="仿宋" w:hAnsi="仿宋" w:cs="仿宋" w:hint="eastAsia"/>
            <w:lang w:eastAsia="zh-CN"/>
          </w:rPr>
          <w:t>(一)、技术创新方向与目标</w:t>
        </w:r>
        <w:r>
          <w:tab/>
        </w:r>
        <w:r>
          <w:fldChar w:fldCharType="begin"/>
        </w:r>
        <w:r>
          <w:instrText xml:space="preserve"> PAGEREF _Toc1632 \h </w:instrText>
        </w:r>
        <w:r>
          <w:fldChar w:fldCharType="separate"/>
        </w:r>
        <w:r>
          <w:t>65</w:t>
        </w:r>
        <w:r>
          <w:fldChar w:fldCharType="end"/>
        </w:r>
      </w:hyperlink>
    </w:p>
    <w:p>
      <w:pPr>
        <w:pStyle w:val="TOC2"/>
        <w:tabs>
          <w:tab w:val="right" w:leader="dot" w:pos="8306"/>
        </w:tabs>
      </w:pPr>
      <w:hyperlink w:anchor="_Toc19653" w:history="1">
        <w:r>
          <w:rPr>
            <w:rFonts w:ascii="仿宋" w:eastAsia="仿宋" w:hAnsi="仿宋" w:cs="仿宋" w:hint="eastAsia"/>
            <w:lang w:eastAsia="zh-CN"/>
          </w:rPr>
          <w:t>(二)、产业升级路径与措施</w:t>
        </w:r>
        <w:r>
          <w:tab/>
        </w:r>
        <w:r>
          <w:fldChar w:fldCharType="begin"/>
        </w:r>
        <w:r>
          <w:instrText xml:space="preserve"> PAGEREF _Toc19653 \h </w:instrText>
        </w:r>
        <w:r>
          <w:fldChar w:fldCharType="separate"/>
        </w:r>
        <w:r>
          <w:t>66</w:t>
        </w:r>
        <w:r>
          <w:fldChar w:fldCharType="end"/>
        </w:r>
      </w:hyperlink>
    </w:p>
    <w:p>
      <w:pPr>
        <w:pStyle w:val="TOC1"/>
        <w:tabs>
          <w:tab w:val="right" w:leader="dot" w:pos="8306"/>
        </w:tabs>
      </w:pPr>
      <w:hyperlink w:anchor="_Toc407" w:history="1">
        <w:r>
          <w:rPr>
            <w:rFonts w:ascii="仿宋" w:eastAsia="仿宋" w:hAnsi="仿宋" w:cs="仿宋" w:hint="eastAsia"/>
            <w:lang w:eastAsia="zh-CN"/>
          </w:rPr>
          <w:t>十三、合作与交流机制建立</w:t>
        </w:r>
        <w:r>
          <w:tab/>
        </w:r>
        <w:r>
          <w:fldChar w:fldCharType="begin"/>
        </w:r>
        <w:r>
          <w:instrText xml:space="preserve"> PAGEREF _Toc407 \h </w:instrText>
        </w:r>
        <w:r>
          <w:fldChar w:fldCharType="separate"/>
        </w:r>
        <w:r>
          <w:t>68</w:t>
        </w:r>
        <w:r>
          <w:fldChar w:fldCharType="end"/>
        </w:r>
      </w:hyperlink>
    </w:p>
    <w:p>
      <w:pPr>
        <w:pStyle w:val="TOC2"/>
        <w:tabs>
          <w:tab w:val="right" w:leader="dot" w:pos="8306"/>
        </w:tabs>
      </w:pPr>
      <w:hyperlink w:anchor="_Toc21262" w:history="1">
        <w:r>
          <w:rPr>
            <w:rFonts w:ascii="仿宋" w:eastAsia="仿宋" w:hAnsi="仿宋" w:cs="仿宋" w:hint="eastAsia"/>
            <w:lang w:eastAsia="zh-CN"/>
          </w:rPr>
          <w:t>(一)、合作伙伴选择与合作方式</w:t>
        </w:r>
        <w:r>
          <w:tab/>
        </w:r>
        <w:r>
          <w:fldChar w:fldCharType="begin"/>
        </w:r>
        <w:r>
          <w:instrText xml:space="preserve"> PAGEREF _Toc21262 \h </w:instrText>
        </w:r>
        <w:r>
          <w:fldChar w:fldCharType="separate"/>
        </w:r>
        <w:r>
          <w:t>68</w:t>
        </w:r>
        <w:r>
          <w:fldChar w:fldCharType="end"/>
        </w:r>
      </w:hyperlink>
    </w:p>
    <w:p>
      <w:pPr>
        <w:pStyle w:val="TOC2"/>
        <w:tabs>
          <w:tab w:val="right" w:leader="dot" w:pos="8306"/>
        </w:tabs>
      </w:pPr>
      <w:hyperlink w:anchor="_Toc14099" w:history="1">
        <w:r>
          <w:rPr>
            <w:rFonts w:ascii="仿宋" w:eastAsia="仿宋" w:hAnsi="仿宋" w:cs="仿宋" w:hint="eastAsia"/>
            <w:lang w:eastAsia="zh-CN"/>
          </w:rPr>
          <w:t>(二)、交流与合作平台搭建</w:t>
        </w:r>
        <w:r>
          <w:tab/>
        </w:r>
        <w:r>
          <w:fldChar w:fldCharType="begin"/>
        </w:r>
        <w:r>
          <w:instrText xml:space="preserve"> PAGEREF _Toc14099 \h </w:instrText>
        </w:r>
        <w:r>
          <w:fldChar w:fldCharType="separate"/>
        </w:r>
        <w:r>
          <w:t>69</w:t>
        </w:r>
        <w:r>
          <w:fldChar w:fldCharType="end"/>
        </w:r>
      </w:hyperlink>
    </w:p>
    <w:p>
      <w:pPr>
        <w:pStyle w:val="TOC1"/>
        <w:tabs>
          <w:tab w:val="right" w:leader="dot" w:pos="8306"/>
        </w:tabs>
      </w:pPr>
      <w:hyperlink w:anchor="_Toc18740" w:history="1">
        <w:r>
          <w:rPr>
            <w:rFonts w:ascii="仿宋" w:eastAsia="仿宋" w:hAnsi="仿宋" w:cs="仿宋" w:hint="eastAsia"/>
            <w:lang w:eastAsia="zh-CN"/>
          </w:rPr>
          <w:t>十四、创新驱动与持续发展</w:t>
        </w:r>
        <w:r>
          <w:tab/>
        </w:r>
        <w:r>
          <w:fldChar w:fldCharType="begin"/>
        </w:r>
        <w:r>
          <w:instrText xml:space="preserve"> PAGEREF _Toc18740 \h </w:instrText>
        </w:r>
        <w:r>
          <w:fldChar w:fldCharType="separate"/>
        </w:r>
        <w:r>
          <w:t>71</w:t>
        </w:r>
        <w:r>
          <w:fldChar w:fldCharType="end"/>
        </w:r>
      </w:hyperlink>
    </w:p>
    <w:p>
      <w:pPr>
        <w:pStyle w:val="TOC2"/>
        <w:tabs>
          <w:tab w:val="right" w:leader="dot" w:pos="8306"/>
        </w:tabs>
      </w:pPr>
      <w:hyperlink w:anchor="_Toc16885" w:history="1">
        <w:r>
          <w:rPr>
            <w:rFonts w:ascii="仿宋" w:eastAsia="仿宋" w:hAnsi="仿宋" w:cs="仿宋" w:hint="eastAsia"/>
            <w:lang w:eastAsia="zh-CN"/>
          </w:rPr>
          <w:t>(一)、创新驱动战略实施</w:t>
        </w:r>
        <w:r>
          <w:tab/>
        </w:r>
        <w:r>
          <w:fldChar w:fldCharType="begin"/>
        </w:r>
        <w:r>
          <w:instrText xml:space="preserve"> PAGEREF _Toc16885 \h </w:instrText>
        </w:r>
        <w:r>
          <w:fldChar w:fldCharType="separate"/>
        </w:r>
        <w:r>
          <w:t>71</w:t>
        </w:r>
        <w:r>
          <w:fldChar w:fldCharType="end"/>
        </w:r>
      </w:hyperlink>
    </w:p>
    <w:p>
      <w:pPr>
        <w:pStyle w:val="TOC2"/>
        <w:tabs>
          <w:tab w:val="right" w:leader="dot" w:pos="8306"/>
        </w:tabs>
      </w:pPr>
      <w:hyperlink w:anchor="_Toc19767" w:history="1">
        <w:r>
          <w:rPr>
            <w:rFonts w:ascii="仿宋" w:eastAsia="仿宋" w:hAnsi="仿宋" w:cs="仿宋" w:hint="eastAsia"/>
            <w:lang w:eastAsia="zh-CN"/>
          </w:rPr>
          <w:t>(二)、持续发展路径探索</w:t>
        </w:r>
        <w:r>
          <w:tab/>
        </w:r>
        <w:r>
          <w:fldChar w:fldCharType="begin"/>
        </w:r>
        <w:r>
          <w:instrText xml:space="preserve"> PAGEREF _Toc19767 \h </w:instrText>
        </w:r>
        <w:r>
          <w:fldChar w:fldCharType="separate"/>
        </w:r>
        <w:r>
          <w:t>72</w:t>
        </w:r>
        <w:r>
          <w:fldChar w:fldCharType="end"/>
        </w:r>
      </w:hyperlink>
    </w:p>
    <w:p>
      <w:pPr>
        <w:pStyle w:val="TOC1"/>
        <w:tabs>
          <w:tab w:val="right" w:leader="dot" w:pos="8306"/>
        </w:tabs>
      </w:pPr>
      <w:hyperlink w:anchor="_Toc532" w:history="1">
        <w:r>
          <w:rPr>
            <w:rFonts w:ascii="仿宋" w:eastAsia="仿宋" w:hAnsi="仿宋" w:cs="仿宋" w:hint="eastAsia"/>
            <w:lang w:eastAsia="zh-CN"/>
          </w:rPr>
          <w:t>十五、产业协同与集群发展</w:t>
        </w:r>
        <w:r>
          <w:tab/>
        </w:r>
        <w:r>
          <w:fldChar w:fldCharType="begin"/>
        </w:r>
        <w:r>
          <w:instrText xml:space="preserve"> PAGEREF _Toc532 \h </w:instrText>
        </w:r>
        <w:r>
          <w:fldChar w:fldCharType="separate"/>
        </w:r>
        <w:r>
          <w:t>76</w:t>
        </w:r>
        <w:r>
          <w:fldChar w:fldCharType="end"/>
        </w:r>
      </w:hyperlink>
    </w:p>
    <w:p>
      <w:pPr>
        <w:pStyle w:val="TOC2"/>
        <w:tabs>
          <w:tab w:val="right" w:leader="dot" w:pos="8306"/>
        </w:tabs>
      </w:pPr>
      <w:hyperlink w:anchor="_Toc31233" w:history="1">
        <w:r>
          <w:rPr>
            <w:rFonts w:ascii="仿宋" w:eastAsia="仿宋" w:hAnsi="仿宋" w:cs="仿宋" w:hint="eastAsia"/>
            <w:lang w:eastAsia="zh-CN"/>
          </w:rPr>
          <w:t>(一)、产业协同机制建设</w:t>
        </w:r>
        <w:r>
          <w:tab/>
        </w:r>
        <w:r>
          <w:fldChar w:fldCharType="begin"/>
        </w:r>
        <w:r>
          <w:instrText xml:space="preserve"> PAGEREF _Toc31233 \h </w:instrText>
        </w:r>
        <w:r>
          <w:fldChar w:fldCharType="separate"/>
        </w:r>
        <w:r>
          <w:t>76</w:t>
        </w:r>
        <w:r>
          <w:fldChar w:fldCharType="end"/>
        </w:r>
      </w:hyperlink>
    </w:p>
    <w:p>
      <w:pPr>
        <w:pStyle w:val="TOC2"/>
        <w:tabs>
          <w:tab w:val="right" w:leader="dot" w:pos="8306"/>
        </w:tabs>
      </w:pPr>
      <w:hyperlink w:anchor="_Toc16221" w:history="1">
        <w:r>
          <w:rPr>
            <w:rFonts w:ascii="仿宋" w:eastAsia="仿宋" w:hAnsi="仿宋" w:cs="仿宋" w:hint="eastAsia"/>
            <w:lang w:eastAsia="zh-CN"/>
          </w:rPr>
          <w:t>(二)、产业集群培育与发展</w:t>
        </w:r>
        <w:r>
          <w:tab/>
        </w:r>
        <w:r>
          <w:fldChar w:fldCharType="begin"/>
        </w:r>
        <w:r>
          <w:instrText xml:space="preserve"> PAGEREF _Toc16221 \h </w:instrText>
        </w:r>
        <w:r>
          <w:fldChar w:fldCharType="separate"/>
        </w:r>
        <w:r>
          <w:t>78</w:t>
        </w:r>
        <w:r>
          <w:fldChar w:fldCharType="end"/>
        </w:r>
      </w:hyperlink>
    </w:p>
    <w:p>
      <w:pPr>
        <w:pStyle w:val="TOC1"/>
        <w:tabs>
          <w:tab w:val="right" w:leader="dot" w:pos="8306"/>
        </w:tabs>
      </w:pPr>
      <w:hyperlink w:anchor="_Toc21970" w:history="1">
        <w:r>
          <w:rPr>
            <w:rFonts w:ascii="仿宋" w:eastAsia="仿宋" w:hAnsi="仿宋" w:cs="仿宋" w:hint="eastAsia"/>
            <w:lang w:eastAsia="zh-CN"/>
          </w:rPr>
          <w:t>十六、知识产权管理与保护</w:t>
        </w:r>
        <w:r>
          <w:tab/>
        </w:r>
        <w:r>
          <w:fldChar w:fldCharType="begin"/>
        </w:r>
        <w:r>
          <w:instrText xml:space="preserve"> PAGEREF _Toc21970 \h </w:instrText>
        </w:r>
        <w:r>
          <w:fldChar w:fldCharType="separate"/>
        </w:r>
        <w:r>
          <w:t>78</w:t>
        </w:r>
        <w:r>
          <w:fldChar w:fldCharType="end"/>
        </w:r>
      </w:hyperlink>
    </w:p>
    <w:p>
      <w:pPr>
        <w:pStyle w:val="TOC2"/>
        <w:tabs>
          <w:tab w:val="right" w:leader="dot" w:pos="8306"/>
        </w:tabs>
      </w:pPr>
      <w:hyperlink w:anchor="_Toc21771" w:history="1">
        <w:r>
          <w:rPr>
            <w:rFonts w:ascii="仿宋" w:eastAsia="仿宋" w:hAnsi="仿宋" w:cs="仿宋" w:hint="eastAsia"/>
            <w:lang w:eastAsia="zh-CN"/>
          </w:rPr>
          <w:t>(一)、知识产权管理体系建设</w:t>
        </w:r>
        <w:r>
          <w:tab/>
        </w:r>
        <w:r>
          <w:fldChar w:fldCharType="begin"/>
        </w:r>
        <w:r>
          <w:instrText xml:space="preserve"> PAGEREF _Toc21771 \h </w:instrText>
        </w:r>
        <w:r>
          <w:fldChar w:fldCharType="separate"/>
        </w:r>
        <w:r>
          <w:t>78</w:t>
        </w:r>
        <w:r>
          <w:fldChar w:fldCharType="end"/>
        </w:r>
      </w:hyperlink>
    </w:p>
    <w:p>
      <w:pPr>
        <w:pStyle w:val="TOC2"/>
        <w:tabs>
          <w:tab w:val="right" w:leader="dot" w:pos="8306"/>
        </w:tabs>
      </w:pPr>
      <w:hyperlink w:anchor="_Toc27910" w:history="1">
        <w:r>
          <w:rPr>
            <w:rFonts w:ascii="仿宋" w:eastAsia="仿宋" w:hAnsi="仿宋" w:cs="仿宋" w:hint="eastAsia"/>
            <w:lang w:eastAsia="zh-CN"/>
          </w:rPr>
          <w:t>(二)、知识产权保护措施</w:t>
        </w:r>
        <w:r>
          <w:tab/>
        </w:r>
        <w:r>
          <w:fldChar w:fldCharType="begin"/>
        </w:r>
        <w:r>
          <w:instrText xml:space="preserve"> PAGEREF _Toc27910 \h </w:instrText>
        </w:r>
        <w:r>
          <w:fldChar w:fldCharType="separate"/>
        </w:r>
        <w:r>
          <w:t>79</w:t>
        </w:r>
        <w:r>
          <w:fldChar w:fldCharType="end"/>
        </w:r>
      </w:hyperlink>
    </w:p>
    <w:p>
      <w:pPr>
        <w:pStyle w:val="TOC1"/>
        <w:tabs>
          <w:tab w:val="right" w:leader="dot" w:pos="8306"/>
        </w:tabs>
      </w:pPr>
      <w:hyperlink w:anchor="_Toc3026" w:history="1">
        <w:r>
          <w:rPr>
            <w:rFonts w:ascii="仿宋" w:eastAsia="仿宋" w:hAnsi="仿宋" w:cs="仿宋" w:hint="eastAsia"/>
            <w:lang w:eastAsia="zh-CN"/>
          </w:rPr>
          <w:t>十七、人力资源管理与开发</w:t>
        </w:r>
        <w:r>
          <w:tab/>
        </w:r>
        <w:r>
          <w:fldChar w:fldCharType="begin"/>
        </w:r>
        <w:r>
          <w:instrText xml:space="preserve"> PAGEREF _Toc3026 \h </w:instrText>
        </w:r>
        <w:r>
          <w:fldChar w:fldCharType="separate"/>
        </w:r>
        <w:r>
          <w:t>81</w:t>
        </w:r>
        <w:r>
          <w:fldChar w:fldCharType="end"/>
        </w:r>
      </w:hyperlink>
    </w:p>
    <w:p>
      <w:pPr>
        <w:pStyle w:val="TOC2"/>
        <w:tabs>
          <w:tab w:val="right" w:leader="dot" w:pos="8306"/>
        </w:tabs>
      </w:pPr>
      <w:hyperlink w:anchor="_Toc17446" w:history="1">
        <w:r>
          <w:rPr>
            <w:rFonts w:ascii="仿宋" w:eastAsia="仿宋" w:hAnsi="仿宋" w:cs="仿宋" w:hint="eastAsia"/>
            <w:lang w:eastAsia="zh-CN"/>
          </w:rPr>
          <w:t>(一)、人力资源规划</w:t>
        </w:r>
        <w:r>
          <w:tab/>
        </w:r>
        <w:r>
          <w:fldChar w:fldCharType="begin"/>
        </w:r>
        <w:r>
          <w:instrText xml:space="preserve"> PAGEREF _Toc17446 \h </w:instrText>
        </w:r>
        <w:r>
          <w:fldChar w:fldCharType="separate"/>
        </w:r>
        <w:r>
          <w:t>81</w:t>
        </w:r>
        <w:r>
          <w:fldChar w:fldCharType="end"/>
        </w:r>
      </w:hyperlink>
    </w:p>
    <w:p>
      <w:pPr>
        <w:pStyle w:val="TOC2"/>
        <w:tabs>
          <w:tab w:val="right" w:leader="dot" w:pos="8306"/>
        </w:tabs>
      </w:pPr>
      <w:hyperlink w:anchor="_Toc16947" w:history="1">
        <w:r>
          <w:rPr>
            <w:rFonts w:ascii="仿宋" w:eastAsia="仿宋" w:hAnsi="仿宋" w:cs="仿宋" w:hint="eastAsia"/>
            <w:lang w:eastAsia="zh-CN"/>
          </w:rPr>
          <w:t>(二)、人力资源开发与培训</w:t>
        </w:r>
        <w:r>
          <w:tab/>
        </w:r>
        <w:r>
          <w:fldChar w:fldCharType="begin"/>
        </w:r>
        <w:r>
          <w:instrText xml:space="preserve"> PAGEREF _Toc16947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3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Ｘ射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Ｘ射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6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Ｘ射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专用Ｘ射线机项目在其专注的领域内，特别是在人工智能和数据科学方面，有望推动显著的技术革新。项目的研发活动不仅有望孕育出改变行业运作方式的新技术，还可能在长远中影响整个技术生态系统。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专用Ｘ射线机项目还致力于提升当地居民的技能和就业能力，通过与当地教育机构合作提供培训和教育机会，从而提高社区整体的生活水平和社会福祉。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Ｘ射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1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Ｘ射线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Ｘ射线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44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3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1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https://d.book118.com/248114006035006037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10016"/>
    <w:rsid w:val="470100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14006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2024-02-14T01:22:00Z</dcterms:created>
  <dcterms:modified xsi:type="dcterms:W3CDTF">2024-02-14T01:23:15Z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A02DB016D2F34827BDF3049526ECB9FF_11</vt:lpwstr>
  </property>
  <property fmtid="{D5CDD505-2E9C-101B-9397-08002B2CF9AE}" pid="3" name="KSOProductBuildVer">
    <vt:lpwstr>2052-12.1.0.16250</vt:lpwstr>
  </property>
</Properties>
</file>