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食品蒸发浓缩机械行业企业战略发展规划及建议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8" w:history="1">
        <w:r>
          <w:rPr>
            <w:rFonts w:ascii="仿宋" w:eastAsia="仿宋" w:hAnsi="仿宋" w:cs="仿宋" w:hint="eastAsia"/>
            <w:lang w:eastAsia="zh-CN"/>
          </w:rPr>
          <w:t>前言</w:t>
        </w:r>
        <w:r>
          <w:tab/>
        </w:r>
        <w:r>
          <w:fldChar w:fldCharType="begin"/>
        </w:r>
        <w:r>
          <w:instrText xml:space="preserve"> PAGEREF _Toc11158 \h </w:instrText>
        </w:r>
        <w:r>
          <w:fldChar w:fldCharType="separate"/>
        </w:r>
        <w:r>
          <w:t>4</w:t>
        </w:r>
        <w:r>
          <w:fldChar w:fldCharType="end"/>
        </w:r>
      </w:hyperlink>
    </w:p>
    <w:p>
      <w:pPr>
        <w:pStyle w:val="TOC1"/>
        <w:tabs>
          <w:tab w:val="right" w:leader="dot" w:pos="8306"/>
        </w:tabs>
      </w:pPr>
      <w:hyperlink w:anchor="_Toc24237" w:history="1">
        <w:r>
          <w:rPr>
            <w:rFonts w:ascii="仿宋" w:eastAsia="仿宋" w:hAnsi="仿宋" w:cs="仿宋" w:hint="eastAsia"/>
            <w:lang w:eastAsia="zh-CN"/>
          </w:rPr>
          <w:t>一、食品蒸发浓缩机械项目投资背景分析</w:t>
        </w:r>
        <w:r>
          <w:tab/>
        </w:r>
        <w:r>
          <w:fldChar w:fldCharType="begin"/>
        </w:r>
        <w:r>
          <w:instrText xml:space="preserve"> PAGEREF _Toc24237 \h </w:instrText>
        </w:r>
        <w:r>
          <w:fldChar w:fldCharType="separate"/>
        </w:r>
        <w:r>
          <w:t>4</w:t>
        </w:r>
        <w:r>
          <w:fldChar w:fldCharType="end"/>
        </w:r>
      </w:hyperlink>
    </w:p>
    <w:p>
      <w:pPr>
        <w:pStyle w:val="TOC2"/>
        <w:tabs>
          <w:tab w:val="right" w:leader="dot" w:pos="8306"/>
        </w:tabs>
      </w:pPr>
      <w:hyperlink w:anchor="_Toc31797" w:history="1">
        <w:r>
          <w:rPr>
            <w:rFonts w:ascii="仿宋" w:eastAsia="仿宋" w:hAnsi="仿宋" w:cs="仿宋" w:hint="eastAsia"/>
            <w:lang w:eastAsia="zh-CN"/>
          </w:rPr>
          <w:t>(一)、行业背景分析</w:t>
        </w:r>
        <w:r>
          <w:tab/>
        </w:r>
        <w:r>
          <w:fldChar w:fldCharType="begin"/>
        </w:r>
        <w:r>
          <w:instrText xml:space="preserve"> PAGEREF _Toc31797 \h </w:instrText>
        </w:r>
        <w:r>
          <w:fldChar w:fldCharType="separate"/>
        </w:r>
        <w:r>
          <w:t>4</w:t>
        </w:r>
        <w:r>
          <w:fldChar w:fldCharType="end"/>
        </w:r>
      </w:hyperlink>
    </w:p>
    <w:p>
      <w:pPr>
        <w:pStyle w:val="TOC2"/>
        <w:tabs>
          <w:tab w:val="right" w:leader="dot" w:pos="8306"/>
        </w:tabs>
      </w:pPr>
      <w:hyperlink w:anchor="_Toc29537" w:history="1">
        <w:r>
          <w:rPr>
            <w:rFonts w:ascii="仿宋" w:eastAsia="仿宋" w:hAnsi="仿宋" w:cs="仿宋" w:hint="eastAsia"/>
            <w:lang w:eastAsia="zh-CN"/>
          </w:rPr>
          <w:t>(二)、产业发展分析</w:t>
        </w:r>
        <w:r>
          <w:tab/>
        </w:r>
        <w:r>
          <w:fldChar w:fldCharType="begin"/>
        </w:r>
        <w:r>
          <w:instrText xml:space="preserve"> PAGEREF _Toc29537 \h </w:instrText>
        </w:r>
        <w:r>
          <w:fldChar w:fldCharType="separate"/>
        </w:r>
        <w:r>
          <w:t>5</w:t>
        </w:r>
        <w:r>
          <w:fldChar w:fldCharType="end"/>
        </w:r>
      </w:hyperlink>
    </w:p>
    <w:p>
      <w:pPr>
        <w:pStyle w:val="TOC1"/>
        <w:tabs>
          <w:tab w:val="right" w:leader="dot" w:pos="8306"/>
        </w:tabs>
      </w:pPr>
      <w:hyperlink w:anchor="_Toc519" w:history="1">
        <w:r>
          <w:rPr>
            <w:rFonts w:ascii="仿宋" w:eastAsia="仿宋" w:hAnsi="仿宋" w:cs="仿宋" w:hint="eastAsia"/>
            <w:lang w:eastAsia="zh-CN"/>
          </w:rPr>
          <w:t>二、环境和生态影响分析</w:t>
        </w:r>
        <w:r>
          <w:tab/>
        </w:r>
        <w:r>
          <w:fldChar w:fldCharType="begin"/>
        </w:r>
        <w:r>
          <w:instrText xml:space="preserve"> PAGEREF _Toc519 \h </w:instrText>
        </w:r>
        <w:r>
          <w:fldChar w:fldCharType="separate"/>
        </w:r>
        <w:r>
          <w:t>6</w:t>
        </w:r>
        <w:r>
          <w:fldChar w:fldCharType="end"/>
        </w:r>
      </w:hyperlink>
    </w:p>
    <w:p>
      <w:pPr>
        <w:pStyle w:val="TOC2"/>
        <w:tabs>
          <w:tab w:val="right" w:leader="dot" w:pos="8306"/>
        </w:tabs>
      </w:pPr>
      <w:hyperlink w:anchor="_Toc3911" w:history="1">
        <w:r>
          <w:rPr>
            <w:rFonts w:ascii="仿宋" w:eastAsia="仿宋" w:hAnsi="仿宋" w:cs="仿宋" w:hint="eastAsia"/>
            <w:lang w:eastAsia="zh-CN"/>
          </w:rPr>
          <w:t>(一)、环境和生态现状</w:t>
        </w:r>
        <w:r>
          <w:tab/>
        </w:r>
        <w:r>
          <w:fldChar w:fldCharType="begin"/>
        </w:r>
        <w:r>
          <w:instrText xml:space="preserve"> PAGEREF _Toc3911 \h </w:instrText>
        </w:r>
        <w:r>
          <w:fldChar w:fldCharType="separate"/>
        </w:r>
        <w:r>
          <w:t>6</w:t>
        </w:r>
        <w:r>
          <w:fldChar w:fldCharType="end"/>
        </w:r>
      </w:hyperlink>
    </w:p>
    <w:p>
      <w:pPr>
        <w:pStyle w:val="TOC2"/>
        <w:tabs>
          <w:tab w:val="right" w:leader="dot" w:pos="8306"/>
        </w:tabs>
      </w:pPr>
      <w:hyperlink w:anchor="_Toc15070" w:history="1">
        <w:r>
          <w:rPr>
            <w:rFonts w:ascii="仿宋" w:eastAsia="仿宋" w:hAnsi="仿宋" w:cs="仿宋" w:hint="eastAsia"/>
            <w:lang w:eastAsia="zh-CN"/>
          </w:rPr>
          <w:t>(二)、生态环境影响分析</w:t>
        </w:r>
        <w:r>
          <w:tab/>
        </w:r>
        <w:r>
          <w:fldChar w:fldCharType="begin"/>
        </w:r>
        <w:r>
          <w:instrText xml:space="preserve"> PAGEREF _Toc15070 \h </w:instrText>
        </w:r>
        <w:r>
          <w:fldChar w:fldCharType="separate"/>
        </w:r>
        <w:r>
          <w:t>7</w:t>
        </w:r>
        <w:r>
          <w:fldChar w:fldCharType="end"/>
        </w:r>
      </w:hyperlink>
    </w:p>
    <w:p>
      <w:pPr>
        <w:pStyle w:val="TOC2"/>
        <w:tabs>
          <w:tab w:val="right" w:leader="dot" w:pos="8306"/>
        </w:tabs>
      </w:pPr>
      <w:hyperlink w:anchor="_Toc323" w:history="1">
        <w:r>
          <w:rPr>
            <w:rFonts w:ascii="仿宋" w:eastAsia="仿宋" w:hAnsi="仿宋" w:cs="仿宋" w:hint="eastAsia"/>
            <w:lang w:eastAsia="zh-CN"/>
          </w:rPr>
          <w:t>(三)、生态环境保护措施</w:t>
        </w:r>
        <w:r>
          <w:tab/>
        </w:r>
        <w:r>
          <w:fldChar w:fldCharType="begin"/>
        </w:r>
        <w:r>
          <w:instrText xml:space="preserve"> PAGEREF _Toc323 \h </w:instrText>
        </w:r>
        <w:r>
          <w:fldChar w:fldCharType="separate"/>
        </w:r>
        <w:r>
          <w:t>8</w:t>
        </w:r>
        <w:r>
          <w:fldChar w:fldCharType="end"/>
        </w:r>
      </w:hyperlink>
    </w:p>
    <w:p>
      <w:pPr>
        <w:pStyle w:val="TOC2"/>
        <w:tabs>
          <w:tab w:val="right" w:leader="dot" w:pos="8306"/>
        </w:tabs>
      </w:pPr>
      <w:hyperlink w:anchor="_Toc18691" w:history="1">
        <w:r>
          <w:rPr>
            <w:rFonts w:ascii="仿宋" w:eastAsia="仿宋" w:hAnsi="仿宋" w:cs="仿宋" w:hint="eastAsia"/>
            <w:lang w:eastAsia="zh-CN"/>
          </w:rPr>
          <w:t>(四)、地质灾害影响分析</w:t>
        </w:r>
        <w:r>
          <w:tab/>
        </w:r>
        <w:r>
          <w:fldChar w:fldCharType="begin"/>
        </w:r>
        <w:r>
          <w:instrText xml:space="preserve"> PAGEREF _Toc18691 \h </w:instrText>
        </w:r>
        <w:r>
          <w:fldChar w:fldCharType="separate"/>
        </w:r>
        <w:r>
          <w:t>10</w:t>
        </w:r>
        <w:r>
          <w:fldChar w:fldCharType="end"/>
        </w:r>
      </w:hyperlink>
    </w:p>
    <w:p>
      <w:pPr>
        <w:pStyle w:val="TOC2"/>
        <w:tabs>
          <w:tab w:val="right" w:leader="dot" w:pos="8306"/>
        </w:tabs>
      </w:pPr>
      <w:hyperlink w:anchor="_Toc32166" w:history="1">
        <w:r>
          <w:rPr>
            <w:rFonts w:ascii="仿宋" w:eastAsia="仿宋" w:hAnsi="仿宋" w:cs="仿宋" w:hint="eastAsia"/>
            <w:lang w:eastAsia="zh-CN"/>
          </w:rPr>
          <w:t>(五)、特殊环境影响</w:t>
        </w:r>
        <w:r>
          <w:tab/>
        </w:r>
        <w:r>
          <w:fldChar w:fldCharType="begin"/>
        </w:r>
        <w:r>
          <w:instrText xml:space="preserve"> PAGEREF _Toc32166 \h </w:instrText>
        </w:r>
        <w:r>
          <w:fldChar w:fldCharType="separate"/>
        </w:r>
        <w:r>
          <w:t>10</w:t>
        </w:r>
        <w:r>
          <w:fldChar w:fldCharType="end"/>
        </w:r>
      </w:hyperlink>
    </w:p>
    <w:p>
      <w:pPr>
        <w:pStyle w:val="TOC1"/>
        <w:tabs>
          <w:tab w:val="right" w:leader="dot" w:pos="8306"/>
        </w:tabs>
      </w:pPr>
      <w:hyperlink w:anchor="_Toc26121" w:history="1">
        <w:r>
          <w:rPr>
            <w:rFonts w:ascii="仿宋" w:eastAsia="仿宋" w:hAnsi="仿宋" w:cs="仿宋" w:hint="eastAsia"/>
            <w:lang w:eastAsia="zh-CN"/>
          </w:rPr>
          <w:t>三、食品蒸发浓缩机械生产计划的含义与指标</w:t>
        </w:r>
        <w:r>
          <w:tab/>
        </w:r>
        <w:r>
          <w:fldChar w:fldCharType="begin"/>
        </w:r>
        <w:r>
          <w:instrText xml:space="preserve"> PAGEREF _Toc26121 \h </w:instrText>
        </w:r>
        <w:r>
          <w:fldChar w:fldCharType="separate"/>
        </w:r>
        <w:r>
          <w:t>11</w:t>
        </w:r>
        <w:r>
          <w:fldChar w:fldCharType="end"/>
        </w:r>
      </w:hyperlink>
    </w:p>
    <w:p>
      <w:pPr>
        <w:pStyle w:val="TOC2"/>
        <w:tabs>
          <w:tab w:val="right" w:leader="dot" w:pos="8306"/>
        </w:tabs>
      </w:pPr>
      <w:hyperlink w:anchor="_Toc23599" w:history="1">
        <w:r>
          <w:rPr>
            <w:rFonts w:ascii="仿宋" w:eastAsia="仿宋" w:hAnsi="仿宋" w:cs="仿宋" w:hint="eastAsia"/>
            <w:lang w:eastAsia="zh-CN"/>
          </w:rPr>
          <w:t>(一)、生产计划的含义与指标</w:t>
        </w:r>
        <w:r>
          <w:tab/>
        </w:r>
        <w:r>
          <w:fldChar w:fldCharType="begin"/>
        </w:r>
        <w:r>
          <w:instrText xml:space="preserve"> PAGEREF _Toc23599 \h </w:instrText>
        </w:r>
        <w:r>
          <w:fldChar w:fldCharType="separate"/>
        </w:r>
        <w:r>
          <w:t>11</w:t>
        </w:r>
        <w:r>
          <w:fldChar w:fldCharType="end"/>
        </w:r>
      </w:hyperlink>
    </w:p>
    <w:p>
      <w:pPr>
        <w:pStyle w:val="TOC1"/>
        <w:tabs>
          <w:tab w:val="right" w:leader="dot" w:pos="8306"/>
        </w:tabs>
      </w:pPr>
      <w:hyperlink w:anchor="_Toc25916" w:history="1">
        <w:r>
          <w:rPr>
            <w:rFonts w:ascii="仿宋" w:eastAsia="仿宋" w:hAnsi="仿宋" w:cs="仿宋" w:hint="eastAsia"/>
            <w:lang w:eastAsia="zh-CN"/>
          </w:rPr>
          <w:t>四、食品蒸发浓缩机械行业前景</w:t>
        </w:r>
        <w:r>
          <w:tab/>
        </w:r>
        <w:r>
          <w:fldChar w:fldCharType="begin"/>
        </w:r>
        <w:r>
          <w:instrText xml:space="preserve"> PAGEREF _Toc25916 \h </w:instrText>
        </w:r>
        <w:r>
          <w:fldChar w:fldCharType="separate"/>
        </w:r>
        <w:r>
          <w:t>15</w:t>
        </w:r>
        <w:r>
          <w:fldChar w:fldCharType="end"/>
        </w:r>
      </w:hyperlink>
    </w:p>
    <w:p>
      <w:pPr>
        <w:pStyle w:val="TOC2"/>
        <w:tabs>
          <w:tab w:val="right" w:leader="dot" w:pos="8306"/>
        </w:tabs>
      </w:pPr>
      <w:hyperlink w:anchor="_Toc23362" w:history="1">
        <w:r>
          <w:rPr>
            <w:rFonts w:ascii="仿宋" w:eastAsia="仿宋" w:hAnsi="仿宋" w:cs="仿宋" w:hint="eastAsia"/>
            <w:lang w:eastAsia="zh-CN"/>
          </w:rPr>
          <w:t>(一)、市场增长预测</w:t>
        </w:r>
        <w:r>
          <w:tab/>
        </w:r>
        <w:r>
          <w:fldChar w:fldCharType="begin"/>
        </w:r>
        <w:r>
          <w:instrText xml:space="preserve"> PAGEREF _Toc23362 \h </w:instrText>
        </w:r>
        <w:r>
          <w:fldChar w:fldCharType="separate"/>
        </w:r>
        <w:r>
          <w:t>15</w:t>
        </w:r>
        <w:r>
          <w:fldChar w:fldCharType="end"/>
        </w:r>
      </w:hyperlink>
    </w:p>
    <w:p>
      <w:pPr>
        <w:pStyle w:val="TOC2"/>
        <w:tabs>
          <w:tab w:val="right" w:leader="dot" w:pos="8306"/>
        </w:tabs>
      </w:pPr>
      <w:hyperlink w:anchor="_Toc2716" w:history="1">
        <w:r>
          <w:rPr>
            <w:rFonts w:ascii="仿宋" w:eastAsia="仿宋" w:hAnsi="仿宋" w:cs="仿宋" w:hint="eastAsia"/>
            <w:lang w:eastAsia="zh-CN"/>
          </w:rPr>
          <w:t>(二)、新兴市场机会</w:t>
        </w:r>
        <w:r>
          <w:tab/>
        </w:r>
        <w:r>
          <w:fldChar w:fldCharType="begin"/>
        </w:r>
        <w:r>
          <w:instrText xml:space="preserve"> PAGEREF _Toc2716 \h </w:instrText>
        </w:r>
        <w:r>
          <w:fldChar w:fldCharType="separate"/>
        </w:r>
        <w:r>
          <w:t>16</w:t>
        </w:r>
        <w:r>
          <w:fldChar w:fldCharType="end"/>
        </w:r>
      </w:hyperlink>
    </w:p>
    <w:p>
      <w:pPr>
        <w:pStyle w:val="TOC2"/>
        <w:tabs>
          <w:tab w:val="right" w:leader="dot" w:pos="8306"/>
        </w:tabs>
      </w:pPr>
      <w:hyperlink w:anchor="_Toc14717" w:history="1">
        <w:r>
          <w:rPr>
            <w:rFonts w:ascii="仿宋" w:eastAsia="仿宋" w:hAnsi="仿宋" w:cs="仿宋" w:hint="eastAsia"/>
            <w:lang w:eastAsia="zh-CN"/>
          </w:rPr>
          <w:t>(三)、技术前景展望</w:t>
        </w:r>
        <w:r>
          <w:tab/>
        </w:r>
        <w:r>
          <w:fldChar w:fldCharType="begin"/>
        </w:r>
        <w:r>
          <w:instrText xml:space="preserve"> PAGEREF _Toc14717 \h </w:instrText>
        </w:r>
        <w:r>
          <w:fldChar w:fldCharType="separate"/>
        </w:r>
        <w:r>
          <w:t>16</w:t>
        </w:r>
        <w:r>
          <w:fldChar w:fldCharType="end"/>
        </w:r>
      </w:hyperlink>
    </w:p>
    <w:p>
      <w:pPr>
        <w:pStyle w:val="TOC2"/>
        <w:tabs>
          <w:tab w:val="right" w:leader="dot" w:pos="8306"/>
        </w:tabs>
      </w:pPr>
      <w:hyperlink w:anchor="_Toc25209" w:history="1">
        <w:r>
          <w:rPr>
            <w:rFonts w:ascii="仿宋" w:eastAsia="仿宋" w:hAnsi="仿宋" w:cs="仿宋" w:hint="eastAsia"/>
            <w:lang w:eastAsia="zh-CN"/>
          </w:rPr>
          <w:t>(四)、政策环境变化</w:t>
        </w:r>
        <w:r>
          <w:tab/>
        </w:r>
        <w:r>
          <w:fldChar w:fldCharType="begin"/>
        </w:r>
        <w:r>
          <w:instrText xml:space="preserve"> PAGEREF _Toc25209 \h </w:instrText>
        </w:r>
        <w:r>
          <w:fldChar w:fldCharType="separate"/>
        </w:r>
        <w:r>
          <w:t>17</w:t>
        </w:r>
        <w:r>
          <w:fldChar w:fldCharType="end"/>
        </w:r>
      </w:hyperlink>
    </w:p>
    <w:p>
      <w:pPr>
        <w:pStyle w:val="TOC1"/>
        <w:tabs>
          <w:tab w:val="right" w:leader="dot" w:pos="8306"/>
        </w:tabs>
      </w:pPr>
      <w:hyperlink w:anchor="_Toc16730" w:history="1">
        <w:r>
          <w:rPr>
            <w:rFonts w:ascii="仿宋" w:eastAsia="仿宋" w:hAnsi="仿宋" w:cs="仿宋" w:hint="eastAsia"/>
            <w:lang w:eastAsia="zh-CN"/>
          </w:rPr>
          <w:t>五、食品蒸发浓缩机械项目建设背景及必要性分析</w:t>
        </w:r>
        <w:r>
          <w:tab/>
        </w:r>
        <w:r>
          <w:fldChar w:fldCharType="begin"/>
        </w:r>
        <w:r>
          <w:instrText xml:space="preserve"> PAGEREF _Toc16730 \h </w:instrText>
        </w:r>
        <w:r>
          <w:fldChar w:fldCharType="separate"/>
        </w:r>
        <w:r>
          <w:t>18</w:t>
        </w:r>
        <w:r>
          <w:fldChar w:fldCharType="end"/>
        </w:r>
      </w:hyperlink>
    </w:p>
    <w:p>
      <w:pPr>
        <w:pStyle w:val="TOC2"/>
        <w:tabs>
          <w:tab w:val="right" w:leader="dot" w:pos="8306"/>
        </w:tabs>
      </w:pPr>
      <w:hyperlink w:anchor="_Toc26414" w:history="1">
        <w:r>
          <w:rPr>
            <w:rFonts w:ascii="仿宋" w:eastAsia="仿宋" w:hAnsi="仿宋" w:cs="仿宋" w:hint="eastAsia"/>
            <w:lang w:eastAsia="zh-CN"/>
          </w:rPr>
          <w:t>(一)、食品蒸发浓缩机械项目承办单位背景分析</w:t>
        </w:r>
        <w:r>
          <w:tab/>
        </w:r>
        <w:r>
          <w:fldChar w:fldCharType="begin"/>
        </w:r>
        <w:r>
          <w:instrText xml:space="preserve"> PAGEREF _Toc26414 \h </w:instrText>
        </w:r>
        <w:r>
          <w:fldChar w:fldCharType="separate"/>
        </w:r>
        <w:r>
          <w:t>18</w:t>
        </w:r>
        <w:r>
          <w:fldChar w:fldCharType="end"/>
        </w:r>
      </w:hyperlink>
    </w:p>
    <w:p>
      <w:pPr>
        <w:pStyle w:val="TOC2"/>
        <w:tabs>
          <w:tab w:val="right" w:leader="dot" w:pos="8306"/>
        </w:tabs>
      </w:pPr>
      <w:hyperlink w:anchor="_Toc32382" w:history="1">
        <w:r>
          <w:rPr>
            <w:rFonts w:ascii="仿宋" w:eastAsia="仿宋" w:hAnsi="仿宋" w:cs="仿宋" w:hint="eastAsia"/>
            <w:lang w:eastAsia="zh-CN"/>
          </w:rPr>
          <w:t>(二)、食品蒸发浓缩机械项目背景分析</w:t>
        </w:r>
        <w:r>
          <w:tab/>
        </w:r>
        <w:r>
          <w:fldChar w:fldCharType="begin"/>
        </w:r>
        <w:r>
          <w:instrText xml:space="preserve"> PAGEREF _Toc32382 \h </w:instrText>
        </w:r>
        <w:r>
          <w:fldChar w:fldCharType="separate"/>
        </w:r>
        <w:r>
          <w:t>19</w:t>
        </w:r>
        <w:r>
          <w:fldChar w:fldCharType="end"/>
        </w:r>
      </w:hyperlink>
    </w:p>
    <w:p>
      <w:pPr>
        <w:pStyle w:val="TOC2"/>
        <w:tabs>
          <w:tab w:val="right" w:leader="dot" w:pos="8306"/>
        </w:tabs>
      </w:pPr>
      <w:hyperlink w:anchor="_Toc28054" w:history="1">
        <w:r>
          <w:rPr>
            <w:rFonts w:ascii="仿宋" w:eastAsia="仿宋" w:hAnsi="仿宋" w:cs="仿宋" w:hint="eastAsia"/>
            <w:lang w:eastAsia="zh-CN"/>
          </w:rPr>
          <w:t>(三)、食品蒸发浓缩机械项目建设必要性分析</w:t>
        </w:r>
        <w:r>
          <w:tab/>
        </w:r>
        <w:r>
          <w:fldChar w:fldCharType="begin"/>
        </w:r>
        <w:r>
          <w:instrText xml:space="preserve"> PAGEREF _Toc28054 \h </w:instrText>
        </w:r>
        <w:r>
          <w:fldChar w:fldCharType="separate"/>
        </w:r>
        <w:r>
          <w:t>21</w:t>
        </w:r>
        <w:r>
          <w:fldChar w:fldCharType="end"/>
        </w:r>
      </w:hyperlink>
    </w:p>
    <w:p>
      <w:pPr>
        <w:pStyle w:val="TOC1"/>
        <w:tabs>
          <w:tab w:val="right" w:leader="dot" w:pos="8306"/>
        </w:tabs>
      </w:pPr>
      <w:hyperlink w:anchor="_Toc21222" w:history="1">
        <w:r>
          <w:rPr>
            <w:rFonts w:ascii="仿宋" w:eastAsia="仿宋" w:hAnsi="仿宋" w:cs="仿宋" w:hint="eastAsia"/>
            <w:lang w:eastAsia="zh-CN"/>
          </w:rPr>
          <w:t>六、原材料及成品管理</w:t>
        </w:r>
        <w:r>
          <w:tab/>
        </w:r>
        <w:r>
          <w:fldChar w:fldCharType="begin"/>
        </w:r>
        <w:r>
          <w:instrText xml:space="preserve"> PAGEREF _Toc21222 \h </w:instrText>
        </w:r>
        <w:r>
          <w:fldChar w:fldCharType="separate"/>
        </w:r>
        <w:r>
          <w:t>22</w:t>
        </w:r>
        <w:r>
          <w:fldChar w:fldCharType="end"/>
        </w:r>
      </w:hyperlink>
    </w:p>
    <w:p>
      <w:pPr>
        <w:pStyle w:val="TOC2"/>
        <w:tabs>
          <w:tab w:val="right" w:leader="dot" w:pos="8306"/>
        </w:tabs>
      </w:pPr>
      <w:hyperlink w:anchor="_Toc22052" w:history="1">
        <w:r>
          <w:rPr>
            <w:rFonts w:ascii="仿宋" w:eastAsia="仿宋" w:hAnsi="仿宋" w:cs="仿宋" w:hint="eastAsia"/>
            <w:lang w:eastAsia="zh-CN"/>
          </w:rPr>
          <w:t>(一)、食品蒸发浓缩机械项目建设期原辅材料供应情况</w:t>
        </w:r>
        <w:r>
          <w:tab/>
        </w:r>
        <w:r>
          <w:fldChar w:fldCharType="begin"/>
        </w:r>
        <w:r>
          <w:instrText xml:space="preserve"> PAGEREF _Toc22052 \h </w:instrText>
        </w:r>
        <w:r>
          <w:fldChar w:fldCharType="separate"/>
        </w:r>
        <w:r>
          <w:t>22</w:t>
        </w:r>
        <w:r>
          <w:fldChar w:fldCharType="end"/>
        </w:r>
      </w:hyperlink>
    </w:p>
    <w:p>
      <w:pPr>
        <w:pStyle w:val="TOC2"/>
        <w:tabs>
          <w:tab w:val="right" w:leader="dot" w:pos="8306"/>
        </w:tabs>
      </w:pPr>
      <w:hyperlink w:anchor="_Toc4623" w:history="1">
        <w:r>
          <w:rPr>
            <w:rFonts w:ascii="仿宋" w:eastAsia="仿宋" w:hAnsi="仿宋" w:cs="仿宋" w:hint="eastAsia"/>
            <w:lang w:eastAsia="zh-CN"/>
          </w:rPr>
          <w:t>(二)、食品蒸发浓缩机械项目运营期原辅材料供应及质量管理</w:t>
        </w:r>
        <w:r>
          <w:tab/>
        </w:r>
        <w:r>
          <w:fldChar w:fldCharType="begin"/>
        </w:r>
        <w:r>
          <w:instrText xml:space="preserve"> PAGEREF _Toc4623 \h </w:instrText>
        </w:r>
        <w:r>
          <w:fldChar w:fldCharType="separate"/>
        </w:r>
        <w:r>
          <w:t>22</w:t>
        </w:r>
        <w:r>
          <w:fldChar w:fldCharType="end"/>
        </w:r>
      </w:hyperlink>
    </w:p>
    <w:p>
      <w:pPr>
        <w:pStyle w:val="TOC1"/>
        <w:tabs>
          <w:tab w:val="right" w:leader="dot" w:pos="8306"/>
        </w:tabs>
      </w:pPr>
      <w:hyperlink w:anchor="_Toc12235" w:history="1">
        <w:r>
          <w:rPr>
            <w:rFonts w:ascii="仿宋" w:eastAsia="仿宋" w:hAnsi="仿宋" w:cs="仿宋" w:hint="eastAsia"/>
            <w:lang w:eastAsia="zh-CN"/>
          </w:rPr>
          <w:t>七、运营风险的含义及其主要内容</w:t>
        </w:r>
        <w:r>
          <w:tab/>
        </w:r>
        <w:r>
          <w:fldChar w:fldCharType="begin"/>
        </w:r>
        <w:r>
          <w:instrText xml:space="preserve"> PAGEREF _Toc12235 \h </w:instrText>
        </w:r>
        <w:r>
          <w:fldChar w:fldCharType="separate"/>
        </w:r>
        <w:r>
          <w:t>24</w:t>
        </w:r>
        <w:r>
          <w:fldChar w:fldCharType="end"/>
        </w:r>
      </w:hyperlink>
    </w:p>
    <w:p>
      <w:pPr>
        <w:pStyle w:val="TOC2"/>
        <w:tabs>
          <w:tab w:val="right" w:leader="dot" w:pos="8306"/>
        </w:tabs>
      </w:pPr>
      <w:hyperlink w:anchor="_Toc15053" w:history="1">
        <w:r>
          <w:rPr>
            <w:rFonts w:ascii="仿宋" w:eastAsia="仿宋" w:hAnsi="仿宋" w:cs="仿宋" w:hint="eastAsia"/>
            <w:lang w:eastAsia="zh-CN"/>
          </w:rPr>
          <w:t>(一)、战略风险</w:t>
        </w:r>
        <w:r>
          <w:tab/>
        </w:r>
        <w:r>
          <w:fldChar w:fldCharType="begin"/>
        </w:r>
        <w:r>
          <w:instrText xml:space="preserve"> PAGEREF _Toc15053 \h </w:instrText>
        </w:r>
        <w:r>
          <w:fldChar w:fldCharType="separate"/>
        </w:r>
        <w:r>
          <w:t>24</w:t>
        </w:r>
        <w:r>
          <w:fldChar w:fldCharType="end"/>
        </w:r>
      </w:hyperlink>
    </w:p>
    <w:p>
      <w:pPr>
        <w:pStyle w:val="TOC2"/>
        <w:tabs>
          <w:tab w:val="right" w:leader="dot" w:pos="8306"/>
        </w:tabs>
      </w:pPr>
      <w:hyperlink w:anchor="_Toc8985" w:history="1">
        <w:r>
          <w:rPr>
            <w:rFonts w:ascii="仿宋" w:eastAsia="仿宋" w:hAnsi="仿宋" w:cs="仿宋" w:hint="eastAsia"/>
            <w:lang w:eastAsia="zh-CN"/>
          </w:rPr>
          <w:t>(二)、流程风险</w:t>
        </w:r>
        <w:r>
          <w:tab/>
        </w:r>
        <w:r>
          <w:fldChar w:fldCharType="begin"/>
        </w:r>
        <w:r>
          <w:instrText xml:space="preserve"> PAGEREF _Toc8985 \h </w:instrText>
        </w:r>
        <w:r>
          <w:fldChar w:fldCharType="separate"/>
        </w:r>
        <w:r>
          <w:t>26</w:t>
        </w:r>
        <w:r>
          <w:fldChar w:fldCharType="end"/>
        </w:r>
      </w:hyperlink>
    </w:p>
    <w:p>
      <w:pPr>
        <w:pStyle w:val="TOC2"/>
        <w:tabs>
          <w:tab w:val="right" w:leader="dot" w:pos="8306"/>
        </w:tabs>
      </w:pPr>
      <w:hyperlink w:anchor="_Toc27758" w:history="1">
        <w:r>
          <w:rPr>
            <w:rFonts w:ascii="仿宋" w:eastAsia="仿宋" w:hAnsi="仿宋" w:cs="仿宋" w:hint="eastAsia"/>
            <w:lang w:eastAsia="zh-CN"/>
          </w:rPr>
          <w:t>(三)、人力资源风险</w:t>
        </w:r>
        <w:r>
          <w:tab/>
        </w:r>
        <w:r>
          <w:fldChar w:fldCharType="begin"/>
        </w:r>
        <w:r>
          <w:instrText xml:space="preserve"> PAGEREF _Toc27758 \h </w:instrText>
        </w:r>
        <w:r>
          <w:fldChar w:fldCharType="separate"/>
        </w:r>
        <w:r>
          <w:t>28</w:t>
        </w:r>
        <w:r>
          <w:fldChar w:fldCharType="end"/>
        </w:r>
      </w:hyperlink>
    </w:p>
    <w:p>
      <w:pPr>
        <w:pStyle w:val="TOC2"/>
        <w:tabs>
          <w:tab w:val="right" w:leader="dot" w:pos="8306"/>
        </w:tabs>
      </w:pPr>
      <w:hyperlink w:anchor="_Toc28465" w:history="1">
        <w:r>
          <w:rPr>
            <w:rFonts w:ascii="仿宋" w:eastAsia="仿宋" w:hAnsi="仿宋" w:cs="仿宋" w:hint="eastAsia"/>
            <w:lang w:eastAsia="zh-CN"/>
          </w:rPr>
          <w:t>(四)、内部技术风险</w:t>
        </w:r>
        <w:r>
          <w:tab/>
        </w:r>
        <w:r>
          <w:fldChar w:fldCharType="begin"/>
        </w:r>
        <w:r>
          <w:instrText xml:space="preserve"> PAGEREF _Toc28465 \h </w:instrText>
        </w:r>
        <w:r>
          <w:fldChar w:fldCharType="separate"/>
        </w:r>
        <w:r>
          <w:t>29</w:t>
        </w:r>
        <w:r>
          <w:fldChar w:fldCharType="end"/>
        </w:r>
      </w:hyperlink>
    </w:p>
    <w:p>
      <w:pPr>
        <w:pStyle w:val="TOC1"/>
        <w:tabs>
          <w:tab w:val="right" w:leader="dot" w:pos="8306"/>
        </w:tabs>
      </w:pPr>
      <w:hyperlink w:anchor="_Toc23128" w:history="1">
        <w:r>
          <w:rPr>
            <w:rFonts w:ascii="仿宋" w:eastAsia="仿宋" w:hAnsi="仿宋" w:cs="仿宋" w:hint="eastAsia"/>
            <w:lang w:eastAsia="zh-CN"/>
          </w:rPr>
          <w:t>八、项目投资情况</w:t>
        </w:r>
        <w:r>
          <w:tab/>
        </w:r>
        <w:r>
          <w:fldChar w:fldCharType="begin"/>
        </w:r>
        <w:r>
          <w:instrText xml:space="preserve"> PAGEREF _Toc23128 \h </w:instrText>
        </w:r>
        <w:r>
          <w:fldChar w:fldCharType="separate"/>
        </w:r>
        <w:r>
          <w:t>31</w:t>
        </w:r>
        <w:r>
          <w:fldChar w:fldCharType="end"/>
        </w:r>
      </w:hyperlink>
    </w:p>
    <w:p>
      <w:pPr>
        <w:pStyle w:val="TOC2"/>
        <w:tabs>
          <w:tab w:val="right" w:leader="dot" w:pos="8306"/>
        </w:tabs>
      </w:pPr>
      <w:hyperlink w:anchor="_Toc20356" w:history="1">
        <w:r>
          <w:rPr>
            <w:rFonts w:ascii="仿宋" w:eastAsia="仿宋" w:hAnsi="仿宋" w:cs="仿宋" w:hint="eastAsia"/>
            <w:lang w:eastAsia="zh-CN"/>
          </w:rPr>
          <w:t>(一)、项目总投资估算</w:t>
        </w:r>
        <w:r>
          <w:tab/>
        </w:r>
        <w:r>
          <w:fldChar w:fldCharType="begin"/>
        </w:r>
        <w:r>
          <w:instrText xml:space="preserve"> PAGEREF _Toc20356 \h </w:instrText>
        </w:r>
        <w:r>
          <w:fldChar w:fldCharType="separate"/>
        </w:r>
        <w:r>
          <w:t>31</w:t>
        </w:r>
        <w:r>
          <w:fldChar w:fldCharType="end"/>
        </w:r>
      </w:hyperlink>
    </w:p>
    <w:p>
      <w:pPr>
        <w:pStyle w:val="TOC2"/>
        <w:tabs>
          <w:tab w:val="right" w:leader="dot" w:pos="8306"/>
        </w:tabs>
      </w:pPr>
      <w:hyperlink w:anchor="_Toc22860" w:history="1">
        <w:r>
          <w:rPr>
            <w:rFonts w:ascii="仿宋" w:eastAsia="仿宋" w:hAnsi="仿宋" w:cs="仿宋" w:hint="eastAsia"/>
            <w:lang w:eastAsia="zh-CN"/>
          </w:rPr>
          <w:t>(二)、资金筹措</w:t>
        </w:r>
        <w:r>
          <w:tab/>
        </w:r>
        <w:r>
          <w:fldChar w:fldCharType="begin"/>
        </w:r>
        <w:r>
          <w:instrText xml:space="preserve"> PAGEREF _Toc22860 \h </w:instrText>
        </w:r>
        <w:r>
          <w:fldChar w:fldCharType="separate"/>
        </w:r>
        <w:r>
          <w:t>32</w:t>
        </w:r>
        <w:r>
          <w:fldChar w:fldCharType="end"/>
        </w:r>
      </w:hyperlink>
    </w:p>
    <w:p>
      <w:pPr>
        <w:pStyle w:val="TOC1"/>
        <w:tabs>
          <w:tab w:val="right" w:leader="dot" w:pos="8306"/>
        </w:tabs>
      </w:pPr>
      <w:hyperlink w:anchor="_Toc6273" w:history="1">
        <w:r>
          <w:rPr>
            <w:rFonts w:ascii="仿宋" w:eastAsia="仿宋" w:hAnsi="仿宋" w:cs="仿宋" w:hint="eastAsia"/>
            <w:lang w:eastAsia="zh-CN"/>
          </w:rPr>
          <w:t>九、安全管理体系建设</w:t>
        </w:r>
        <w:r>
          <w:tab/>
        </w:r>
        <w:r>
          <w:fldChar w:fldCharType="begin"/>
        </w:r>
        <w:r>
          <w:instrText xml:space="preserve"> PAGEREF _Toc6273 \h </w:instrText>
        </w:r>
        <w:r>
          <w:fldChar w:fldCharType="separate"/>
        </w:r>
        <w:r>
          <w:t>32</w:t>
        </w:r>
        <w:r>
          <w:fldChar w:fldCharType="end"/>
        </w:r>
      </w:hyperlink>
    </w:p>
    <w:p>
      <w:pPr>
        <w:pStyle w:val="TOC2"/>
        <w:tabs>
          <w:tab w:val="right" w:leader="dot" w:pos="8306"/>
        </w:tabs>
      </w:pPr>
      <w:hyperlink w:anchor="_Toc15334" w:history="1">
        <w:r>
          <w:rPr>
            <w:rFonts w:ascii="仿宋" w:eastAsia="仿宋" w:hAnsi="仿宋" w:cs="仿宋" w:hint="eastAsia"/>
            <w:lang w:eastAsia="zh-CN"/>
          </w:rPr>
          <w:t>(一)、安全管理体系建设的必要性</w:t>
        </w:r>
        <w:r>
          <w:tab/>
        </w:r>
        <w:r>
          <w:fldChar w:fldCharType="begin"/>
        </w:r>
        <w:r>
          <w:instrText xml:space="preserve"> PAGEREF _Toc15334 \h </w:instrText>
        </w:r>
        <w:r>
          <w:fldChar w:fldCharType="separate"/>
        </w:r>
        <w:r>
          <w:t>32</w:t>
        </w:r>
        <w:r>
          <w:fldChar w:fldCharType="end"/>
        </w:r>
      </w:hyperlink>
    </w:p>
    <w:p>
      <w:pPr>
        <w:pStyle w:val="TOC2"/>
        <w:tabs>
          <w:tab w:val="right" w:leader="dot" w:pos="8306"/>
        </w:tabs>
      </w:pPr>
      <w:hyperlink w:anchor="_Toc2708" w:history="1">
        <w:r>
          <w:rPr>
            <w:rFonts w:ascii="仿宋" w:eastAsia="仿宋" w:hAnsi="仿宋" w:cs="仿宋" w:hint="eastAsia"/>
            <w:lang w:eastAsia="zh-CN"/>
          </w:rPr>
          <w:t>(二)、安全管理体系建设的基本原则</w:t>
        </w:r>
        <w:r>
          <w:tab/>
        </w:r>
        <w:r>
          <w:fldChar w:fldCharType="begin"/>
        </w:r>
        <w:r>
          <w:instrText xml:space="preserve"> PAGEREF _Toc2708 \h </w:instrText>
        </w:r>
        <w:r>
          <w:fldChar w:fldCharType="separate"/>
        </w:r>
        <w:r>
          <w:t>33</w:t>
        </w:r>
        <w:r>
          <w:fldChar w:fldCharType="end"/>
        </w:r>
      </w:hyperlink>
    </w:p>
    <w:p>
      <w:pPr>
        <w:pStyle w:val="TOC2"/>
        <w:tabs>
          <w:tab w:val="right" w:leader="dot" w:pos="8306"/>
        </w:tabs>
      </w:pPr>
      <w:hyperlink w:anchor="_Toc8227" w:history="1">
        <w:r>
          <w:rPr>
            <w:rFonts w:ascii="仿宋" w:eastAsia="仿宋" w:hAnsi="仿宋" w:cs="仿宋" w:hint="eastAsia"/>
            <w:lang w:eastAsia="zh-CN"/>
          </w:rPr>
          <w:t>(三)、安全管理体系建设的目标和任务</w:t>
        </w:r>
        <w:r>
          <w:tab/>
        </w:r>
        <w:r>
          <w:fldChar w:fldCharType="begin"/>
        </w:r>
        <w:r>
          <w:instrText xml:space="preserve"> PAGEREF _Toc8227 \h </w:instrText>
        </w:r>
        <w:r>
          <w:fldChar w:fldCharType="separate"/>
        </w:r>
        <w:r>
          <w:t>34</w:t>
        </w:r>
        <w:r>
          <w:fldChar w:fldCharType="end"/>
        </w:r>
      </w:hyperlink>
    </w:p>
    <w:p>
      <w:pPr>
        <w:pStyle w:val="TOC2"/>
        <w:tabs>
          <w:tab w:val="right" w:leader="dot" w:pos="8306"/>
        </w:tabs>
      </w:pPr>
      <w:hyperlink w:anchor="_Toc5663" w:history="1">
        <w:r>
          <w:rPr>
            <w:rFonts w:ascii="仿宋" w:eastAsia="仿宋" w:hAnsi="仿宋" w:cs="仿宋" w:hint="eastAsia"/>
            <w:lang w:eastAsia="zh-CN"/>
          </w:rPr>
          <w:t>(四)、安全管理体系建设的组织架构</w:t>
        </w:r>
        <w:r>
          <w:tab/>
        </w:r>
        <w:r>
          <w:fldChar w:fldCharType="begin"/>
        </w:r>
        <w:r>
          <w:instrText xml:space="preserve"> PAGEREF _Toc5663 \h </w:instrText>
        </w:r>
        <w:r>
          <w:fldChar w:fldCharType="separate"/>
        </w:r>
        <w:r>
          <w:t>35</w:t>
        </w:r>
        <w:r>
          <w:fldChar w:fldCharType="end"/>
        </w:r>
      </w:hyperlink>
    </w:p>
    <w:p>
      <w:pPr>
        <w:pStyle w:val="TOC2"/>
        <w:tabs>
          <w:tab w:val="right" w:leader="dot" w:pos="8306"/>
        </w:tabs>
      </w:pPr>
      <w:hyperlink w:anchor="_Toc7650" w:history="1">
        <w:r>
          <w:rPr>
            <w:rFonts w:ascii="仿宋" w:eastAsia="仿宋" w:hAnsi="仿宋" w:cs="仿宋" w:hint="eastAsia"/>
            <w:lang w:eastAsia="zh-CN"/>
          </w:rPr>
          <w:t>(五)、安全管理体系建设的责任分工</w:t>
        </w:r>
        <w:r>
          <w:tab/>
        </w:r>
        <w:r>
          <w:fldChar w:fldCharType="begin"/>
        </w:r>
        <w:r>
          <w:instrText xml:space="preserve"> PAGEREF _Toc7650 \h </w:instrText>
        </w:r>
        <w:r>
          <w:fldChar w:fldCharType="separate"/>
        </w:r>
        <w:r>
          <w:t>36</w:t>
        </w:r>
        <w:r>
          <w:fldChar w:fldCharType="end"/>
        </w:r>
      </w:hyperlink>
    </w:p>
    <w:p>
      <w:pPr>
        <w:pStyle w:val="TOC2"/>
        <w:tabs>
          <w:tab w:val="right" w:leader="dot" w:pos="8306"/>
        </w:tabs>
      </w:pPr>
      <w:hyperlink w:anchor="_Toc24671" w:history="1">
        <w:r>
          <w:rPr>
            <w:rFonts w:ascii="仿宋" w:eastAsia="仿宋" w:hAnsi="仿宋" w:cs="仿宋" w:hint="eastAsia"/>
            <w:lang w:eastAsia="zh-CN"/>
          </w:rPr>
          <w:t>(六)、安全管理体系建设的培训计划</w:t>
        </w:r>
        <w:r>
          <w:tab/>
        </w:r>
        <w:r>
          <w:fldChar w:fldCharType="begin"/>
        </w:r>
        <w:r>
          <w:instrText xml:space="preserve"> PAGEREF _Toc24671 \h </w:instrText>
        </w:r>
        <w:r>
          <w:fldChar w:fldCharType="separate"/>
        </w:r>
        <w:r>
          <w:t>37</w:t>
        </w:r>
        <w:r>
          <w:fldChar w:fldCharType="end"/>
        </w:r>
      </w:hyperlink>
    </w:p>
    <w:p>
      <w:pPr>
        <w:pStyle w:val="TOC2"/>
        <w:tabs>
          <w:tab w:val="right" w:leader="dot" w:pos="8306"/>
        </w:tabs>
      </w:pPr>
      <w:hyperlink w:anchor="_Toc1737" w:history="1">
        <w:r>
          <w:rPr>
            <w:rFonts w:ascii="仿宋" w:eastAsia="仿宋" w:hAnsi="仿宋" w:cs="仿宋" w:hint="eastAsia"/>
            <w:lang w:eastAsia="zh-CN"/>
          </w:rPr>
          <w:t>(七)、安全管理体系建设的监督与评估</w:t>
        </w:r>
        <w:r>
          <w:tab/>
        </w:r>
        <w:r>
          <w:fldChar w:fldCharType="begin"/>
        </w:r>
        <w:r>
          <w:instrText xml:space="preserve"> PAGEREF _Toc1737 \h </w:instrText>
        </w:r>
        <w:r>
          <w:fldChar w:fldCharType="separate"/>
        </w:r>
        <w:r>
          <w:t>38</w:t>
        </w:r>
        <w:r>
          <w:fldChar w:fldCharType="end"/>
        </w:r>
      </w:hyperlink>
    </w:p>
    <w:p>
      <w:pPr>
        <w:pStyle w:val="TOC1"/>
        <w:tabs>
          <w:tab w:val="right" w:leader="dot" w:pos="8306"/>
        </w:tabs>
      </w:pPr>
      <w:hyperlink w:anchor="_Toc6232" w:history="1">
        <w:r>
          <w:rPr>
            <w:rFonts w:ascii="仿宋" w:eastAsia="仿宋" w:hAnsi="仿宋" w:cs="仿宋" w:hint="eastAsia"/>
            <w:lang w:eastAsia="zh-CN"/>
          </w:rPr>
          <w:t>十、市场营销策略</w:t>
        </w:r>
        <w:r>
          <w:tab/>
        </w:r>
        <w:r>
          <w:fldChar w:fldCharType="begin"/>
        </w:r>
        <w:r>
          <w:instrText xml:space="preserve"> PAGEREF _Toc6232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9" w:history="1">
        <w:r>
          <w:rPr>
            <w:rFonts w:ascii="仿宋" w:eastAsia="仿宋" w:hAnsi="仿宋" w:cs="仿宋" w:hint="eastAsia"/>
            <w:lang w:eastAsia="zh-CN"/>
          </w:rPr>
          <w:t>(一)、市场调研与分析</w:t>
        </w:r>
        <w:r>
          <w:tab/>
        </w:r>
        <w:r>
          <w:fldChar w:fldCharType="begin"/>
        </w:r>
        <w:r>
          <w:instrText xml:space="preserve"> PAGEREF _Toc10739 \h </w:instrText>
        </w:r>
        <w:r>
          <w:fldChar w:fldCharType="separate"/>
        </w:r>
        <w:r>
          <w:t>38</w:t>
        </w:r>
        <w:r>
          <w:fldChar w:fldCharType="end"/>
        </w:r>
      </w:hyperlink>
    </w:p>
    <w:p>
      <w:pPr>
        <w:pStyle w:val="TOC2"/>
        <w:tabs>
          <w:tab w:val="right" w:leader="dot" w:pos="8306"/>
        </w:tabs>
      </w:pPr>
      <w:hyperlink w:anchor="_Toc25660" w:history="1">
        <w:r>
          <w:rPr>
            <w:rFonts w:ascii="仿宋" w:eastAsia="仿宋" w:hAnsi="仿宋" w:cs="仿宋" w:hint="eastAsia"/>
            <w:lang w:eastAsia="zh-CN"/>
          </w:rPr>
          <w:t>(二)、目标客户群体确定</w:t>
        </w:r>
        <w:r>
          <w:tab/>
        </w:r>
        <w:r>
          <w:fldChar w:fldCharType="begin"/>
        </w:r>
        <w:r>
          <w:instrText xml:space="preserve"> PAGEREF _Toc25660 \h </w:instrText>
        </w:r>
        <w:r>
          <w:fldChar w:fldCharType="separate"/>
        </w:r>
        <w:r>
          <w:t>40</w:t>
        </w:r>
        <w:r>
          <w:fldChar w:fldCharType="end"/>
        </w:r>
      </w:hyperlink>
    </w:p>
    <w:p>
      <w:pPr>
        <w:pStyle w:val="TOC2"/>
        <w:tabs>
          <w:tab w:val="right" w:leader="dot" w:pos="8306"/>
        </w:tabs>
      </w:pPr>
      <w:hyperlink w:anchor="_Toc25158" w:history="1">
        <w:r>
          <w:rPr>
            <w:rFonts w:ascii="仿宋" w:eastAsia="仿宋" w:hAnsi="仿宋" w:cs="仿宋" w:hint="eastAsia"/>
            <w:lang w:eastAsia="zh-CN"/>
          </w:rPr>
          <w:t>(三)、产品推广与宣传</w:t>
        </w:r>
        <w:r>
          <w:tab/>
        </w:r>
        <w:r>
          <w:fldChar w:fldCharType="begin"/>
        </w:r>
        <w:r>
          <w:instrText xml:space="preserve"> PAGEREF _Toc25158 \h </w:instrText>
        </w:r>
        <w:r>
          <w:fldChar w:fldCharType="separate"/>
        </w:r>
        <w:r>
          <w:t>41</w:t>
        </w:r>
        <w:r>
          <w:fldChar w:fldCharType="end"/>
        </w:r>
      </w:hyperlink>
    </w:p>
    <w:p>
      <w:pPr>
        <w:pStyle w:val="TOC2"/>
        <w:tabs>
          <w:tab w:val="right" w:leader="dot" w:pos="8306"/>
        </w:tabs>
      </w:pPr>
      <w:hyperlink w:anchor="_Toc13032" w:history="1">
        <w:r>
          <w:rPr>
            <w:rFonts w:ascii="仿宋" w:eastAsia="仿宋" w:hAnsi="仿宋" w:cs="仿宋" w:hint="eastAsia"/>
            <w:lang w:eastAsia="zh-CN"/>
          </w:rPr>
          <w:t>(四)、价格策略与销售渠道</w:t>
        </w:r>
        <w:r>
          <w:tab/>
        </w:r>
        <w:r>
          <w:fldChar w:fldCharType="begin"/>
        </w:r>
        <w:r>
          <w:instrText xml:space="preserve"> PAGEREF _Toc13032 \h </w:instrText>
        </w:r>
        <w:r>
          <w:fldChar w:fldCharType="separate"/>
        </w:r>
        <w:r>
          <w:t>42</w:t>
        </w:r>
        <w:r>
          <w:fldChar w:fldCharType="end"/>
        </w:r>
      </w:hyperlink>
    </w:p>
    <w:p>
      <w:pPr>
        <w:pStyle w:val="TOC1"/>
        <w:tabs>
          <w:tab w:val="right" w:leader="dot" w:pos="8306"/>
        </w:tabs>
      </w:pPr>
      <w:hyperlink w:anchor="_Toc11378" w:history="1">
        <w:r>
          <w:rPr>
            <w:rFonts w:ascii="仿宋" w:eastAsia="仿宋" w:hAnsi="仿宋" w:cs="仿宋" w:hint="eastAsia"/>
            <w:lang w:eastAsia="zh-CN"/>
          </w:rPr>
          <w:t>十一、法规合规与审计</w:t>
        </w:r>
        <w:r>
          <w:tab/>
        </w:r>
        <w:r>
          <w:fldChar w:fldCharType="begin"/>
        </w:r>
        <w:r>
          <w:instrText xml:space="preserve"> PAGEREF _Toc11378 \h </w:instrText>
        </w:r>
        <w:r>
          <w:fldChar w:fldCharType="separate"/>
        </w:r>
        <w:r>
          <w:t>44</w:t>
        </w:r>
        <w:r>
          <w:fldChar w:fldCharType="end"/>
        </w:r>
      </w:hyperlink>
    </w:p>
    <w:p>
      <w:pPr>
        <w:pStyle w:val="TOC2"/>
        <w:tabs>
          <w:tab w:val="right" w:leader="dot" w:pos="8306"/>
        </w:tabs>
      </w:pPr>
      <w:hyperlink w:anchor="_Toc23149" w:history="1">
        <w:r>
          <w:rPr>
            <w:rFonts w:ascii="仿宋" w:eastAsia="仿宋" w:hAnsi="仿宋" w:cs="仿宋" w:hint="eastAsia"/>
            <w:lang w:eastAsia="zh-CN"/>
          </w:rPr>
          <w:t>(一)、法规遵从与合规性</w:t>
        </w:r>
        <w:r>
          <w:tab/>
        </w:r>
        <w:r>
          <w:fldChar w:fldCharType="begin"/>
        </w:r>
        <w:r>
          <w:instrText xml:space="preserve"> PAGEREF _Toc23149 \h </w:instrText>
        </w:r>
        <w:r>
          <w:fldChar w:fldCharType="separate"/>
        </w:r>
        <w:r>
          <w:t>44</w:t>
        </w:r>
        <w:r>
          <w:fldChar w:fldCharType="end"/>
        </w:r>
      </w:hyperlink>
    </w:p>
    <w:p>
      <w:pPr>
        <w:pStyle w:val="TOC2"/>
        <w:tabs>
          <w:tab w:val="right" w:leader="dot" w:pos="8306"/>
        </w:tabs>
      </w:pPr>
      <w:hyperlink w:anchor="_Toc10723" w:history="1">
        <w:r>
          <w:rPr>
            <w:rFonts w:ascii="仿宋" w:eastAsia="仿宋" w:hAnsi="仿宋" w:cs="仿宋" w:hint="eastAsia"/>
            <w:lang w:eastAsia="zh-CN"/>
          </w:rPr>
          <w:t>(二)、内部审计计划</w:t>
        </w:r>
        <w:r>
          <w:tab/>
        </w:r>
        <w:r>
          <w:fldChar w:fldCharType="begin"/>
        </w:r>
        <w:r>
          <w:instrText xml:space="preserve"> PAGEREF _Toc10723 \h </w:instrText>
        </w:r>
        <w:r>
          <w:fldChar w:fldCharType="separate"/>
        </w:r>
        <w:r>
          <w:t>44</w:t>
        </w:r>
        <w:r>
          <w:fldChar w:fldCharType="end"/>
        </w:r>
      </w:hyperlink>
    </w:p>
    <w:p>
      <w:pPr>
        <w:pStyle w:val="TOC2"/>
        <w:tabs>
          <w:tab w:val="right" w:leader="dot" w:pos="8306"/>
        </w:tabs>
      </w:pPr>
      <w:hyperlink w:anchor="_Toc29632" w:history="1">
        <w:r>
          <w:rPr>
            <w:rFonts w:ascii="仿宋" w:eastAsia="仿宋" w:hAnsi="仿宋" w:cs="仿宋" w:hint="eastAsia"/>
            <w:lang w:eastAsia="zh-CN"/>
          </w:rPr>
          <w:t>(三)、外部审计准备</w:t>
        </w:r>
        <w:r>
          <w:tab/>
        </w:r>
        <w:r>
          <w:fldChar w:fldCharType="begin"/>
        </w:r>
        <w:r>
          <w:instrText xml:space="preserve"> PAGEREF _Toc29632 \h </w:instrText>
        </w:r>
        <w:r>
          <w:fldChar w:fldCharType="separate"/>
        </w:r>
        <w:r>
          <w:t>45</w:t>
        </w:r>
        <w:r>
          <w:fldChar w:fldCharType="end"/>
        </w:r>
      </w:hyperlink>
    </w:p>
    <w:p>
      <w:pPr>
        <w:pStyle w:val="TOC2"/>
        <w:tabs>
          <w:tab w:val="right" w:leader="dot" w:pos="8306"/>
        </w:tabs>
      </w:pPr>
      <w:hyperlink w:anchor="_Toc24609" w:history="1">
        <w:r>
          <w:rPr>
            <w:rFonts w:ascii="仿宋" w:eastAsia="仿宋" w:hAnsi="仿宋" w:cs="仿宋" w:hint="eastAsia"/>
            <w:lang w:eastAsia="zh-CN"/>
          </w:rPr>
          <w:t>(四)、审计结果整改</w:t>
        </w:r>
        <w:r>
          <w:tab/>
        </w:r>
        <w:r>
          <w:fldChar w:fldCharType="begin"/>
        </w:r>
        <w:r>
          <w:instrText xml:space="preserve"> PAGEREF _Toc24609 \h </w:instrText>
        </w:r>
        <w:r>
          <w:fldChar w:fldCharType="separate"/>
        </w:r>
        <w:r>
          <w:t>45</w:t>
        </w:r>
        <w:r>
          <w:fldChar w:fldCharType="end"/>
        </w:r>
      </w:hyperlink>
    </w:p>
    <w:p>
      <w:pPr>
        <w:pStyle w:val="TOC1"/>
        <w:tabs>
          <w:tab w:val="right" w:leader="dot" w:pos="8306"/>
        </w:tabs>
      </w:pPr>
      <w:hyperlink w:anchor="_Toc9474" w:history="1">
        <w:r>
          <w:rPr>
            <w:rFonts w:ascii="仿宋" w:eastAsia="仿宋" w:hAnsi="仿宋" w:cs="仿宋" w:hint="eastAsia"/>
            <w:lang w:eastAsia="zh-CN"/>
          </w:rPr>
          <w:t>十二、风险及退出方式</w:t>
        </w:r>
        <w:r>
          <w:tab/>
        </w:r>
        <w:r>
          <w:fldChar w:fldCharType="begin"/>
        </w:r>
        <w:r>
          <w:instrText xml:space="preserve"> PAGEREF _Toc9474 \h </w:instrText>
        </w:r>
        <w:r>
          <w:fldChar w:fldCharType="separate"/>
        </w:r>
        <w:r>
          <w:t>46</w:t>
        </w:r>
        <w:r>
          <w:fldChar w:fldCharType="end"/>
        </w:r>
      </w:hyperlink>
    </w:p>
    <w:p>
      <w:pPr>
        <w:pStyle w:val="TOC2"/>
        <w:tabs>
          <w:tab w:val="right" w:leader="dot" w:pos="8306"/>
        </w:tabs>
      </w:pPr>
      <w:hyperlink w:anchor="_Toc16515" w:history="1">
        <w:r>
          <w:rPr>
            <w:rFonts w:ascii="仿宋" w:eastAsia="仿宋" w:hAnsi="仿宋" w:cs="仿宋" w:hint="eastAsia"/>
            <w:lang w:eastAsia="zh-CN"/>
          </w:rPr>
          <w:t>(一)、风险分析</w:t>
        </w:r>
        <w:r>
          <w:tab/>
        </w:r>
        <w:r>
          <w:fldChar w:fldCharType="begin"/>
        </w:r>
        <w:r>
          <w:instrText xml:space="preserve"> PAGEREF _Toc16515 \h </w:instrText>
        </w:r>
        <w:r>
          <w:fldChar w:fldCharType="separate"/>
        </w:r>
        <w:r>
          <w:t>46</w:t>
        </w:r>
        <w:r>
          <w:fldChar w:fldCharType="end"/>
        </w:r>
      </w:hyperlink>
    </w:p>
    <w:p>
      <w:pPr>
        <w:pStyle w:val="TOC2"/>
        <w:tabs>
          <w:tab w:val="right" w:leader="dot" w:pos="8306"/>
        </w:tabs>
      </w:pPr>
      <w:hyperlink w:anchor="_Toc22278" w:history="1">
        <w:r>
          <w:rPr>
            <w:rFonts w:ascii="仿宋" w:eastAsia="仿宋" w:hAnsi="仿宋" w:cs="仿宋" w:hint="eastAsia"/>
            <w:lang w:eastAsia="zh-CN"/>
          </w:rPr>
          <w:t>(二)、退出方式</w:t>
        </w:r>
        <w:r>
          <w:tab/>
        </w:r>
        <w:r>
          <w:fldChar w:fldCharType="begin"/>
        </w:r>
        <w:r>
          <w:instrText xml:space="preserve"> PAGEREF _Toc22278 \h </w:instrText>
        </w:r>
        <w:r>
          <w:fldChar w:fldCharType="separate"/>
        </w:r>
        <w:r>
          <w:t>47</w:t>
        </w:r>
        <w:r>
          <w:fldChar w:fldCharType="end"/>
        </w:r>
      </w:hyperlink>
    </w:p>
    <w:p>
      <w:pPr>
        <w:pStyle w:val="TOC1"/>
        <w:tabs>
          <w:tab w:val="right" w:leader="dot" w:pos="8306"/>
        </w:tabs>
      </w:pPr>
      <w:hyperlink w:anchor="_Toc8730" w:history="1">
        <w:r>
          <w:rPr>
            <w:rFonts w:ascii="仿宋" w:eastAsia="仿宋" w:hAnsi="仿宋" w:cs="仿宋" w:hint="eastAsia"/>
            <w:lang w:eastAsia="zh-CN"/>
          </w:rPr>
          <w:t>十三、建设期限和进度安排</w:t>
        </w:r>
        <w:r>
          <w:tab/>
        </w:r>
        <w:r>
          <w:fldChar w:fldCharType="begin"/>
        </w:r>
        <w:r>
          <w:instrText xml:space="preserve"> PAGEREF _Toc8730 \h </w:instrText>
        </w:r>
        <w:r>
          <w:fldChar w:fldCharType="separate"/>
        </w:r>
        <w:r>
          <w:t>47</w:t>
        </w:r>
        <w:r>
          <w:fldChar w:fldCharType="end"/>
        </w:r>
      </w:hyperlink>
    </w:p>
    <w:p>
      <w:pPr>
        <w:pStyle w:val="TOC2"/>
        <w:tabs>
          <w:tab w:val="right" w:leader="dot" w:pos="8306"/>
        </w:tabs>
      </w:pPr>
      <w:hyperlink w:anchor="_Toc30713" w:history="1">
        <w:r>
          <w:rPr>
            <w:rFonts w:ascii="仿宋" w:eastAsia="仿宋" w:hAnsi="仿宋" w:cs="仿宋" w:hint="eastAsia"/>
            <w:lang w:eastAsia="zh-CN"/>
          </w:rPr>
          <w:t>(一)、食品蒸发浓缩机械项目实施预备阶段</w:t>
        </w:r>
        <w:r>
          <w:tab/>
        </w:r>
        <w:r>
          <w:fldChar w:fldCharType="begin"/>
        </w:r>
        <w:r>
          <w:instrText xml:space="preserve"> PAGEREF _Toc30713 \h </w:instrText>
        </w:r>
        <w:r>
          <w:fldChar w:fldCharType="separate"/>
        </w:r>
        <w:r>
          <w:t>47</w:t>
        </w:r>
        <w:r>
          <w:fldChar w:fldCharType="end"/>
        </w:r>
      </w:hyperlink>
    </w:p>
    <w:p>
      <w:pPr>
        <w:pStyle w:val="TOC2"/>
        <w:tabs>
          <w:tab w:val="right" w:leader="dot" w:pos="8306"/>
        </w:tabs>
      </w:pPr>
      <w:hyperlink w:anchor="_Toc26678" w:history="1">
        <w:r>
          <w:rPr>
            <w:rFonts w:ascii="仿宋" w:eastAsia="仿宋" w:hAnsi="仿宋" w:cs="仿宋" w:hint="eastAsia"/>
            <w:lang w:eastAsia="zh-CN"/>
          </w:rPr>
          <w:t>(二)、食品蒸发浓缩机械项目实施进度安排</w:t>
        </w:r>
        <w:r>
          <w:tab/>
        </w:r>
        <w:r>
          <w:fldChar w:fldCharType="begin"/>
        </w:r>
        <w:r>
          <w:instrText xml:space="preserve"> PAGEREF _Toc26678 \h </w:instrText>
        </w:r>
        <w:r>
          <w:fldChar w:fldCharType="separate"/>
        </w:r>
        <w:r>
          <w:t>49</w:t>
        </w:r>
        <w:r>
          <w:fldChar w:fldCharType="end"/>
        </w:r>
      </w:hyperlink>
    </w:p>
    <w:p>
      <w:pPr>
        <w:pStyle w:val="TOC1"/>
        <w:tabs>
          <w:tab w:val="right" w:leader="dot" w:pos="8306"/>
        </w:tabs>
      </w:pPr>
      <w:hyperlink w:anchor="_Toc15452" w:history="1">
        <w:r>
          <w:rPr>
            <w:rFonts w:ascii="仿宋" w:eastAsia="仿宋" w:hAnsi="仿宋" w:cs="仿宋" w:hint="eastAsia"/>
            <w:lang w:eastAsia="zh-CN"/>
          </w:rPr>
          <w:t>十四、法律与合规事项</w:t>
        </w:r>
        <w:r>
          <w:tab/>
        </w:r>
        <w:r>
          <w:fldChar w:fldCharType="begin"/>
        </w:r>
        <w:r>
          <w:instrText xml:space="preserve"> PAGEREF _Toc15452 \h </w:instrText>
        </w:r>
        <w:r>
          <w:fldChar w:fldCharType="separate"/>
        </w:r>
        <w:r>
          <w:t>51</w:t>
        </w:r>
        <w:r>
          <w:fldChar w:fldCharType="end"/>
        </w:r>
      </w:hyperlink>
    </w:p>
    <w:p>
      <w:pPr>
        <w:pStyle w:val="TOC2"/>
        <w:tabs>
          <w:tab w:val="right" w:leader="dot" w:pos="8306"/>
        </w:tabs>
      </w:pPr>
      <w:hyperlink w:anchor="_Toc8709" w:history="1">
        <w:r>
          <w:rPr>
            <w:rFonts w:ascii="仿宋" w:eastAsia="仿宋" w:hAnsi="仿宋" w:cs="仿宋" w:hint="eastAsia"/>
            <w:lang w:eastAsia="zh-CN"/>
          </w:rPr>
          <w:t>(一)、法律合规与风险</w:t>
        </w:r>
        <w:r>
          <w:tab/>
        </w:r>
        <w:r>
          <w:fldChar w:fldCharType="begin"/>
        </w:r>
        <w:r>
          <w:instrText xml:space="preserve"> PAGEREF _Toc8709 \h </w:instrText>
        </w:r>
        <w:r>
          <w:fldChar w:fldCharType="separate"/>
        </w:r>
        <w:r>
          <w:t>51</w:t>
        </w:r>
        <w:r>
          <w:fldChar w:fldCharType="end"/>
        </w:r>
      </w:hyperlink>
    </w:p>
    <w:p>
      <w:pPr>
        <w:pStyle w:val="TOC2"/>
        <w:tabs>
          <w:tab w:val="right" w:leader="dot" w:pos="8306"/>
        </w:tabs>
      </w:pPr>
      <w:hyperlink w:anchor="_Toc6314" w:history="1">
        <w:r>
          <w:rPr>
            <w:rFonts w:ascii="仿宋" w:eastAsia="仿宋" w:hAnsi="仿宋" w:cs="仿宋" w:hint="eastAsia"/>
            <w:lang w:eastAsia="zh-CN"/>
          </w:rPr>
          <w:t>(二)、合同管理</w:t>
        </w:r>
        <w:r>
          <w:tab/>
        </w:r>
        <w:r>
          <w:fldChar w:fldCharType="begin"/>
        </w:r>
        <w:r>
          <w:instrText xml:space="preserve"> PAGEREF _Toc6314 \h </w:instrText>
        </w:r>
        <w:r>
          <w:fldChar w:fldCharType="separate"/>
        </w:r>
        <w:r>
          <w:t>51</w:t>
        </w:r>
        <w:r>
          <w:fldChar w:fldCharType="end"/>
        </w:r>
      </w:hyperlink>
    </w:p>
    <w:p>
      <w:pPr>
        <w:pStyle w:val="TOC2"/>
        <w:tabs>
          <w:tab w:val="right" w:leader="dot" w:pos="8306"/>
        </w:tabs>
      </w:pPr>
      <w:hyperlink w:anchor="_Toc5132" w:history="1">
        <w:r>
          <w:rPr>
            <w:rFonts w:ascii="仿宋" w:eastAsia="仿宋" w:hAnsi="仿宋" w:cs="仿宋" w:hint="eastAsia"/>
            <w:lang w:eastAsia="zh-CN"/>
          </w:rPr>
          <w:t>(三)、知识产权保护</w:t>
        </w:r>
        <w:r>
          <w:tab/>
        </w:r>
        <w:r>
          <w:fldChar w:fldCharType="begin"/>
        </w:r>
        <w:r>
          <w:instrText xml:space="preserve"> PAGEREF _Toc5132 \h </w:instrText>
        </w:r>
        <w:r>
          <w:fldChar w:fldCharType="separate"/>
        </w:r>
        <w:r>
          <w:t>52</w:t>
        </w:r>
        <w:r>
          <w:fldChar w:fldCharType="end"/>
        </w:r>
      </w:hyperlink>
    </w:p>
    <w:p>
      <w:pPr>
        <w:pStyle w:val="TOC2"/>
        <w:tabs>
          <w:tab w:val="right" w:leader="dot" w:pos="8306"/>
        </w:tabs>
      </w:pPr>
      <w:hyperlink w:anchor="_Toc16741" w:history="1">
        <w:r>
          <w:rPr>
            <w:rFonts w:ascii="仿宋" w:eastAsia="仿宋" w:hAnsi="仿宋" w:cs="仿宋" w:hint="eastAsia"/>
            <w:lang w:eastAsia="zh-CN"/>
          </w:rPr>
          <w:t>(四)、法律事务与合规管理</w:t>
        </w:r>
        <w:r>
          <w:tab/>
        </w:r>
        <w:r>
          <w:fldChar w:fldCharType="begin"/>
        </w:r>
        <w:r>
          <w:instrText xml:space="preserve"> PAGEREF _Toc16741 \h </w:instrText>
        </w:r>
        <w:r>
          <w:fldChar w:fldCharType="separate"/>
        </w:r>
        <w:r>
          <w:t>52</w:t>
        </w:r>
        <w:r>
          <w:fldChar w:fldCharType="end"/>
        </w:r>
      </w:hyperlink>
    </w:p>
    <w:p>
      <w:pPr>
        <w:pStyle w:val="TOC1"/>
        <w:tabs>
          <w:tab w:val="right" w:leader="dot" w:pos="8306"/>
        </w:tabs>
      </w:pPr>
      <w:hyperlink w:anchor="_Toc25230" w:history="1">
        <w:r>
          <w:rPr>
            <w:rFonts w:ascii="仿宋" w:eastAsia="仿宋" w:hAnsi="仿宋" w:cs="仿宋" w:hint="eastAsia"/>
            <w:lang w:eastAsia="zh-CN"/>
          </w:rPr>
          <w:t>十五、信息技术与数字化创新</w:t>
        </w:r>
        <w:r>
          <w:tab/>
        </w:r>
        <w:r>
          <w:fldChar w:fldCharType="begin"/>
        </w:r>
        <w:r>
          <w:instrText xml:space="preserve"> PAGEREF _Toc25230 \h </w:instrText>
        </w:r>
        <w:r>
          <w:fldChar w:fldCharType="separate"/>
        </w:r>
        <w:r>
          <w:t>53</w:t>
        </w:r>
        <w:r>
          <w:fldChar w:fldCharType="end"/>
        </w:r>
      </w:hyperlink>
    </w:p>
    <w:p>
      <w:pPr>
        <w:pStyle w:val="TOC2"/>
        <w:tabs>
          <w:tab w:val="right" w:leader="dot" w:pos="8306"/>
        </w:tabs>
      </w:pPr>
      <w:hyperlink w:anchor="_Toc11363" w:history="1">
        <w:r>
          <w:rPr>
            <w:rFonts w:ascii="仿宋" w:eastAsia="仿宋" w:hAnsi="仿宋" w:cs="仿宋" w:hint="eastAsia"/>
            <w:lang w:eastAsia="zh-CN"/>
          </w:rPr>
          <w:t>(一)、信息技术概述</w:t>
        </w:r>
        <w:r>
          <w:tab/>
        </w:r>
        <w:r>
          <w:fldChar w:fldCharType="begin"/>
        </w:r>
        <w:r>
          <w:instrText xml:space="preserve"> PAGEREF _Toc11363 \h </w:instrText>
        </w:r>
        <w:r>
          <w:fldChar w:fldCharType="separate"/>
        </w:r>
        <w:r>
          <w:t>53</w:t>
        </w:r>
        <w:r>
          <w:fldChar w:fldCharType="end"/>
        </w:r>
      </w:hyperlink>
    </w:p>
    <w:p>
      <w:pPr>
        <w:pStyle w:val="TOC2"/>
        <w:tabs>
          <w:tab w:val="right" w:leader="dot" w:pos="8306"/>
        </w:tabs>
      </w:pPr>
      <w:hyperlink w:anchor="_Toc3111" w:history="1">
        <w:r>
          <w:rPr>
            <w:rFonts w:ascii="仿宋" w:eastAsia="仿宋" w:hAnsi="仿宋" w:cs="仿宋" w:hint="eastAsia"/>
            <w:lang w:eastAsia="zh-CN"/>
          </w:rPr>
          <w:t>(二)、数字化创新方案</w:t>
        </w:r>
        <w:r>
          <w:tab/>
        </w:r>
        <w:r>
          <w:fldChar w:fldCharType="begin"/>
        </w:r>
        <w:r>
          <w:instrText xml:space="preserve"> PAGEREF _Toc3111 \h </w:instrText>
        </w:r>
        <w:r>
          <w:fldChar w:fldCharType="separate"/>
        </w:r>
        <w:r>
          <w:t>54</w:t>
        </w:r>
        <w:r>
          <w:fldChar w:fldCharType="end"/>
        </w:r>
      </w:hyperlink>
    </w:p>
    <w:p>
      <w:pPr>
        <w:pStyle w:val="TOC2"/>
        <w:tabs>
          <w:tab w:val="right" w:leader="dot" w:pos="8306"/>
        </w:tabs>
      </w:pPr>
      <w:hyperlink w:anchor="_Toc9605" w:history="1">
        <w:r>
          <w:rPr>
            <w:rFonts w:ascii="仿宋" w:eastAsia="仿宋" w:hAnsi="仿宋" w:cs="仿宋" w:hint="eastAsia"/>
            <w:lang w:eastAsia="zh-CN"/>
          </w:rPr>
          <w:t>(三)、数据安全与隐私保护</w:t>
        </w:r>
        <w:r>
          <w:tab/>
        </w:r>
        <w:r>
          <w:fldChar w:fldCharType="begin"/>
        </w:r>
        <w:r>
          <w:instrText xml:space="preserve"> PAGEREF _Toc9605 \h </w:instrText>
        </w:r>
        <w:r>
          <w:fldChar w:fldCharType="separate"/>
        </w:r>
        <w:r>
          <w:t>55</w:t>
        </w:r>
        <w:r>
          <w:fldChar w:fldCharType="end"/>
        </w:r>
      </w:hyperlink>
    </w:p>
    <w:p>
      <w:pPr>
        <w:pStyle w:val="TOC1"/>
        <w:tabs>
          <w:tab w:val="right" w:leader="dot" w:pos="8306"/>
        </w:tabs>
      </w:pPr>
      <w:hyperlink w:anchor="_Toc7703" w:history="1">
        <w:r>
          <w:rPr>
            <w:rFonts w:ascii="仿宋" w:eastAsia="仿宋" w:hAnsi="仿宋" w:cs="仿宋" w:hint="eastAsia"/>
            <w:lang w:eastAsia="zh-CN"/>
          </w:rPr>
          <w:t>十六、生产控制的方式</w:t>
        </w:r>
        <w:r>
          <w:tab/>
        </w:r>
        <w:r>
          <w:fldChar w:fldCharType="begin"/>
        </w:r>
        <w:r>
          <w:instrText xml:space="preserve"> PAGEREF _Toc7703 \h </w:instrText>
        </w:r>
        <w:r>
          <w:fldChar w:fldCharType="separate"/>
        </w:r>
        <w:r>
          <w:t>57</w:t>
        </w:r>
        <w:r>
          <w:fldChar w:fldCharType="end"/>
        </w:r>
      </w:hyperlink>
    </w:p>
    <w:p>
      <w:pPr>
        <w:pStyle w:val="TOC2"/>
        <w:tabs>
          <w:tab w:val="right" w:leader="dot" w:pos="8306"/>
        </w:tabs>
      </w:pPr>
      <w:hyperlink w:anchor="_Toc23119" w:history="1">
        <w:r>
          <w:rPr>
            <w:rFonts w:ascii="仿宋" w:eastAsia="仿宋" w:hAnsi="仿宋" w:cs="仿宋" w:hint="eastAsia"/>
            <w:lang w:eastAsia="zh-CN"/>
          </w:rPr>
          <w:t>(一)、生产控制的方式</w:t>
        </w:r>
        <w:r>
          <w:tab/>
        </w:r>
        <w:r>
          <w:fldChar w:fldCharType="begin"/>
        </w:r>
        <w:r>
          <w:instrText xml:space="preserve"> PAGEREF _Toc23119 \h </w:instrText>
        </w:r>
        <w:r>
          <w:fldChar w:fldCharType="separate"/>
        </w:r>
        <w:r>
          <w:t>57</w:t>
        </w:r>
        <w:r>
          <w:fldChar w:fldCharType="end"/>
        </w:r>
      </w:hyperlink>
    </w:p>
    <w:p>
      <w:pPr>
        <w:pStyle w:val="TOC1"/>
        <w:tabs>
          <w:tab w:val="right" w:leader="dot" w:pos="8306"/>
        </w:tabs>
      </w:pPr>
      <w:hyperlink w:anchor="_Toc6164" w:history="1">
        <w:r>
          <w:rPr>
            <w:rFonts w:ascii="仿宋" w:eastAsia="仿宋" w:hAnsi="仿宋" w:cs="仿宋" w:hint="eastAsia"/>
            <w:lang w:eastAsia="zh-CN"/>
          </w:rPr>
          <w:t>十七、供应链管理</w:t>
        </w:r>
        <w:r>
          <w:tab/>
        </w:r>
        <w:r>
          <w:fldChar w:fldCharType="begin"/>
        </w:r>
        <w:r>
          <w:instrText xml:space="preserve"> PAGEREF _Toc6164 \h </w:instrText>
        </w:r>
        <w:r>
          <w:fldChar w:fldCharType="separate"/>
        </w:r>
        <w:r>
          <w:t>58</w:t>
        </w:r>
        <w:r>
          <w:fldChar w:fldCharType="end"/>
        </w:r>
      </w:hyperlink>
    </w:p>
    <w:p>
      <w:pPr>
        <w:pStyle w:val="TOC2"/>
        <w:tabs>
          <w:tab w:val="right" w:leader="dot" w:pos="8306"/>
        </w:tabs>
      </w:pPr>
      <w:hyperlink w:anchor="_Toc6889" w:history="1">
        <w:r>
          <w:rPr>
            <w:rFonts w:ascii="仿宋" w:eastAsia="仿宋" w:hAnsi="仿宋" w:cs="仿宋" w:hint="eastAsia"/>
            <w:lang w:eastAsia="zh-CN"/>
          </w:rPr>
          <w:t>(一)、供应链战略规划</w:t>
        </w:r>
        <w:r>
          <w:tab/>
        </w:r>
        <w:r>
          <w:fldChar w:fldCharType="begin"/>
        </w:r>
        <w:r>
          <w:instrText xml:space="preserve"> PAGEREF _Toc6889 \h </w:instrText>
        </w:r>
        <w:r>
          <w:fldChar w:fldCharType="separate"/>
        </w:r>
        <w:r>
          <w:t>58</w:t>
        </w:r>
        <w:r>
          <w:fldChar w:fldCharType="end"/>
        </w:r>
      </w:hyperlink>
    </w:p>
    <w:p>
      <w:pPr>
        <w:pStyle w:val="TOC2"/>
        <w:tabs>
          <w:tab w:val="right" w:leader="dot" w:pos="8306"/>
        </w:tabs>
      </w:pPr>
      <w:hyperlink w:anchor="_Toc25513" w:history="1">
        <w:r>
          <w:rPr>
            <w:rFonts w:ascii="仿宋" w:eastAsia="仿宋" w:hAnsi="仿宋" w:cs="仿宋" w:hint="eastAsia"/>
            <w:lang w:eastAsia="zh-CN"/>
          </w:rPr>
          <w:t>(二)、供应商选择与评估</w:t>
        </w:r>
        <w:r>
          <w:tab/>
        </w:r>
        <w:r>
          <w:fldChar w:fldCharType="begin"/>
        </w:r>
        <w:r>
          <w:instrText xml:space="preserve"> PAGEREF _Toc25513 \h </w:instrText>
        </w:r>
        <w:r>
          <w:fldChar w:fldCharType="separate"/>
        </w:r>
        <w:r>
          <w:t>59</w:t>
        </w:r>
        <w:r>
          <w:fldChar w:fldCharType="end"/>
        </w:r>
      </w:hyperlink>
    </w:p>
    <w:p>
      <w:pPr>
        <w:pStyle w:val="TOC2"/>
        <w:tabs>
          <w:tab w:val="right" w:leader="dot" w:pos="8306"/>
        </w:tabs>
      </w:pPr>
      <w:hyperlink w:anchor="_Toc17564" w:history="1">
        <w:r>
          <w:rPr>
            <w:rFonts w:ascii="仿宋" w:eastAsia="仿宋" w:hAnsi="仿宋" w:cs="仿宋" w:hint="eastAsia"/>
            <w:lang w:eastAsia="zh-CN"/>
          </w:rPr>
          <w:t>(三)、物流与库存管理</w:t>
        </w:r>
        <w:r>
          <w:tab/>
        </w:r>
        <w:r>
          <w:fldChar w:fldCharType="begin"/>
        </w:r>
        <w:r>
          <w:instrText xml:space="preserve"> PAGEREF _Toc17564 \h </w:instrText>
        </w:r>
        <w:r>
          <w:fldChar w:fldCharType="separate"/>
        </w:r>
        <w:r>
          <w:t>60</w:t>
        </w:r>
        <w:r>
          <w:fldChar w:fldCharType="end"/>
        </w:r>
      </w:hyperlink>
    </w:p>
    <w:p>
      <w:pPr>
        <w:pStyle w:val="TOC2"/>
        <w:tabs>
          <w:tab w:val="right" w:leader="dot" w:pos="8306"/>
        </w:tabs>
      </w:pPr>
      <w:hyperlink w:anchor="_Toc9052" w:history="1">
        <w:r>
          <w:rPr>
            <w:rFonts w:ascii="仿宋" w:eastAsia="仿宋" w:hAnsi="仿宋" w:cs="仿宋" w:hint="eastAsia"/>
            <w:lang w:eastAsia="zh-CN"/>
          </w:rPr>
          <w:t>(四)、供应链风险管理</w:t>
        </w:r>
        <w:r>
          <w:tab/>
        </w:r>
        <w:r>
          <w:fldChar w:fldCharType="begin"/>
        </w:r>
        <w:r>
          <w:instrText xml:space="preserve"> PAGEREF _Toc9052 \h </w:instrText>
        </w:r>
        <w:r>
          <w:fldChar w:fldCharType="separate"/>
        </w:r>
        <w:r>
          <w:t>61</w:t>
        </w:r>
        <w:r>
          <w:fldChar w:fldCharType="end"/>
        </w:r>
      </w:hyperlink>
    </w:p>
    <w:p>
      <w:pPr>
        <w:pStyle w:val="TOC1"/>
        <w:tabs>
          <w:tab w:val="right" w:leader="dot" w:pos="8306"/>
        </w:tabs>
      </w:pPr>
      <w:hyperlink w:anchor="_Toc10440" w:history="1">
        <w:r>
          <w:rPr>
            <w:rFonts w:ascii="仿宋" w:eastAsia="仿宋" w:hAnsi="仿宋" w:cs="仿宋" w:hint="eastAsia"/>
            <w:lang w:eastAsia="zh-CN"/>
          </w:rPr>
          <w:t>十八、食品蒸发浓缩机械项目优势</w:t>
        </w:r>
        <w:r>
          <w:tab/>
        </w:r>
        <w:r>
          <w:fldChar w:fldCharType="begin"/>
        </w:r>
        <w:r>
          <w:instrText xml:space="preserve"> PAGEREF _Toc10440 \h </w:instrText>
        </w:r>
        <w:r>
          <w:fldChar w:fldCharType="separate"/>
        </w:r>
        <w:r>
          <w:t>62</w:t>
        </w:r>
        <w:r>
          <w:fldChar w:fldCharType="end"/>
        </w:r>
      </w:hyperlink>
    </w:p>
    <w:p>
      <w:pPr>
        <w:pStyle w:val="TOC2"/>
        <w:tabs>
          <w:tab w:val="right" w:leader="dot" w:pos="8306"/>
        </w:tabs>
      </w:pPr>
      <w:hyperlink w:anchor="_Toc49" w:history="1">
        <w:r>
          <w:rPr>
            <w:rFonts w:ascii="仿宋" w:eastAsia="仿宋" w:hAnsi="仿宋" w:cs="仿宋" w:hint="eastAsia"/>
            <w:lang w:eastAsia="zh-CN"/>
          </w:rPr>
          <w:t>(一)、地理位置优势</w:t>
        </w:r>
        <w:r>
          <w:tab/>
        </w:r>
        <w:r>
          <w:fldChar w:fldCharType="begin"/>
        </w:r>
        <w:r>
          <w:instrText xml:space="preserve"> PAGEREF _Toc49 \h </w:instrText>
        </w:r>
        <w:r>
          <w:fldChar w:fldCharType="separate"/>
        </w:r>
        <w:r>
          <w:t>62</w:t>
        </w:r>
        <w:r>
          <w:fldChar w:fldCharType="end"/>
        </w:r>
      </w:hyperlink>
    </w:p>
    <w:p>
      <w:pPr>
        <w:pStyle w:val="TOC2"/>
        <w:tabs>
          <w:tab w:val="right" w:leader="dot" w:pos="8306"/>
        </w:tabs>
      </w:pPr>
      <w:hyperlink w:anchor="_Toc7388" w:history="1">
        <w:r>
          <w:rPr>
            <w:rFonts w:ascii="仿宋" w:eastAsia="仿宋" w:hAnsi="仿宋" w:cs="仿宋" w:hint="eastAsia"/>
            <w:lang w:eastAsia="zh-CN"/>
          </w:rPr>
          <w:t>(二)、人才资源</w:t>
        </w:r>
        <w:r>
          <w:tab/>
        </w:r>
        <w:r>
          <w:fldChar w:fldCharType="begin"/>
        </w:r>
        <w:r>
          <w:instrText xml:space="preserve"> PAGEREF _Toc7388 \h </w:instrText>
        </w:r>
        <w:r>
          <w:fldChar w:fldCharType="separate"/>
        </w:r>
        <w:r>
          <w:t>63</w:t>
        </w:r>
        <w:r>
          <w:fldChar w:fldCharType="end"/>
        </w:r>
      </w:hyperlink>
    </w:p>
    <w:p>
      <w:pPr>
        <w:pStyle w:val="TOC2"/>
        <w:tabs>
          <w:tab w:val="right" w:leader="dot" w:pos="8306"/>
        </w:tabs>
      </w:pPr>
      <w:hyperlink w:anchor="_Toc4181" w:history="1">
        <w:r>
          <w:rPr>
            <w:rFonts w:ascii="仿宋" w:eastAsia="仿宋" w:hAnsi="仿宋" w:cs="仿宋" w:hint="eastAsia"/>
            <w:lang w:eastAsia="zh-CN"/>
          </w:rPr>
          <w:t>(三)、创新与研发能力</w:t>
        </w:r>
        <w:r>
          <w:tab/>
        </w:r>
        <w:r>
          <w:fldChar w:fldCharType="begin"/>
        </w:r>
        <w:r>
          <w:instrText xml:space="preserve"> PAGEREF _Toc4181 \h </w:instrText>
        </w:r>
        <w:r>
          <w:fldChar w:fldCharType="separate"/>
        </w:r>
        <w:r>
          <w:t>65</w:t>
        </w:r>
        <w:r>
          <w:fldChar w:fldCharType="end"/>
        </w:r>
      </w:hyperlink>
    </w:p>
    <w:p>
      <w:pPr>
        <w:pStyle w:val="TOC2"/>
        <w:tabs>
          <w:tab w:val="right" w:leader="dot" w:pos="8306"/>
        </w:tabs>
      </w:pPr>
      <w:hyperlink w:anchor="_Toc744" w:history="1">
        <w:r>
          <w:rPr>
            <w:rFonts w:ascii="仿宋" w:eastAsia="仿宋" w:hAnsi="仿宋" w:cs="仿宋" w:hint="eastAsia"/>
            <w:lang w:eastAsia="zh-CN"/>
          </w:rPr>
          <w:t>(四)、生产成本与效率</w:t>
        </w:r>
        <w:r>
          <w:tab/>
        </w:r>
        <w:r>
          <w:fldChar w:fldCharType="begin"/>
        </w:r>
        <w:r>
          <w:instrText xml:space="preserve"> PAGEREF _Toc744 \h </w:instrText>
        </w:r>
        <w:r>
          <w:fldChar w:fldCharType="separate"/>
        </w:r>
        <w:r>
          <w:t>67</w:t>
        </w:r>
        <w:r>
          <w:fldChar w:fldCharType="end"/>
        </w:r>
      </w:hyperlink>
    </w:p>
    <w:p>
      <w:pPr>
        <w:pStyle w:val="TOC1"/>
        <w:tabs>
          <w:tab w:val="right" w:leader="dot" w:pos="8306"/>
        </w:tabs>
      </w:pPr>
      <w:hyperlink w:anchor="_Toc2025" w:history="1">
        <w:r>
          <w:rPr>
            <w:rFonts w:ascii="仿宋" w:eastAsia="仿宋" w:hAnsi="仿宋" w:cs="仿宋" w:hint="eastAsia"/>
            <w:lang w:eastAsia="zh-CN"/>
          </w:rPr>
          <w:t>十九、信息化建设</w:t>
        </w:r>
        <w:r>
          <w:tab/>
        </w:r>
        <w:r>
          <w:fldChar w:fldCharType="begin"/>
        </w:r>
        <w:r>
          <w:instrText xml:space="preserve"> PAGEREF _Toc2025 \h </w:instrText>
        </w:r>
        <w:r>
          <w:fldChar w:fldCharType="separate"/>
        </w:r>
        <w:r>
          <w:t>69</w:t>
        </w:r>
        <w:r>
          <w:fldChar w:fldCharType="end"/>
        </w:r>
      </w:hyperlink>
    </w:p>
    <w:p>
      <w:pPr>
        <w:pStyle w:val="TOC2"/>
        <w:tabs>
          <w:tab w:val="right" w:leader="dot" w:pos="8306"/>
        </w:tabs>
      </w:pPr>
      <w:hyperlink w:anchor="_Toc22444" w:history="1">
        <w:r>
          <w:rPr>
            <w:rFonts w:ascii="仿宋" w:eastAsia="仿宋" w:hAnsi="仿宋" w:cs="仿宋" w:hint="eastAsia"/>
            <w:lang w:eastAsia="zh-CN"/>
          </w:rPr>
          <w:t>(一)、信息系统规划</w:t>
        </w:r>
        <w:r>
          <w:tab/>
        </w:r>
        <w:r>
          <w:fldChar w:fldCharType="begin"/>
        </w:r>
        <w:r>
          <w:instrText xml:space="preserve"> PAGEREF _Toc22444 \h </w:instrText>
        </w:r>
        <w:r>
          <w:fldChar w:fldCharType="separate"/>
        </w:r>
        <w:r>
          <w:t>69</w:t>
        </w:r>
        <w:r>
          <w:fldChar w:fldCharType="end"/>
        </w:r>
      </w:hyperlink>
    </w:p>
    <w:p>
      <w:pPr>
        <w:pStyle w:val="TOC2"/>
        <w:tabs>
          <w:tab w:val="right" w:leader="dot" w:pos="8306"/>
        </w:tabs>
      </w:pPr>
      <w:hyperlink w:anchor="_Toc11582" w:history="1">
        <w:r>
          <w:rPr>
            <w:rFonts w:ascii="仿宋" w:eastAsia="仿宋" w:hAnsi="仿宋" w:cs="仿宋" w:hint="eastAsia"/>
            <w:lang w:eastAsia="zh-CN"/>
          </w:rPr>
          <w:t>(二)、网络与数据安全</w:t>
        </w:r>
        <w:r>
          <w:tab/>
        </w:r>
        <w:r>
          <w:fldChar w:fldCharType="begin"/>
        </w:r>
        <w:r>
          <w:instrText xml:space="preserve"> PAGEREF _Toc11582 \h </w:instrText>
        </w:r>
        <w:r>
          <w:fldChar w:fldCharType="separate"/>
        </w:r>
        <w:r>
          <w:t>70</w:t>
        </w:r>
        <w:r>
          <w:fldChar w:fldCharType="end"/>
        </w:r>
      </w:hyperlink>
    </w:p>
    <w:p>
      <w:pPr>
        <w:pStyle w:val="TOC2"/>
        <w:tabs>
          <w:tab w:val="right" w:leader="dot" w:pos="8306"/>
        </w:tabs>
      </w:pPr>
      <w:hyperlink w:anchor="_Toc31331" w:history="1">
        <w:r>
          <w:rPr>
            <w:rFonts w:ascii="仿宋" w:eastAsia="仿宋" w:hAnsi="仿宋" w:cs="仿宋" w:hint="eastAsia"/>
            <w:lang w:eastAsia="zh-CN"/>
          </w:rPr>
          <w:t>(三)、信息化设备采购与管理</w:t>
        </w:r>
        <w:r>
          <w:tab/>
        </w:r>
        <w:r>
          <w:fldChar w:fldCharType="begin"/>
        </w:r>
        <w:r>
          <w:instrText xml:space="preserve"> PAGEREF _Toc31331 \h </w:instrText>
        </w:r>
        <w:r>
          <w:fldChar w:fldCharType="separate"/>
        </w:r>
        <w:r>
          <w:t>72</w:t>
        </w:r>
        <w:r>
          <w:fldChar w:fldCharType="end"/>
        </w:r>
      </w:hyperlink>
    </w:p>
    <w:p>
      <w:pPr>
        <w:pStyle w:val="TOC1"/>
        <w:tabs>
          <w:tab w:val="right" w:leader="dot" w:pos="8306"/>
        </w:tabs>
      </w:pPr>
      <w:hyperlink w:anchor="_Toc5140" w:history="1">
        <w:r>
          <w:rPr>
            <w:rFonts w:ascii="仿宋" w:eastAsia="仿宋" w:hAnsi="仿宋" w:cs="仿宋" w:hint="eastAsia"/>
            <w:lang w:eastAsia="zh-CN"/>
          </w:rPr>
          <w:t>二十、投资规划</w:t>
        </w:r>
        <w:r>
          <w:tab/>
        </w:r>
        <w:r>
          <w:fldChar w:fldCharType="begin"/>
        </w:r>
        <w:r>
          <w:instrText xml:space="preserve"> PAGEREF _Toc5140 \h </w:instrText>
        </w:r>
        <w:r>
          <w:fldChar w:fldCharType="separate"/>
        </w:r>
        <w:r>
          <w:t>73</w:t>
        </w:r>
        <w:r>
          <w:fldChar w:fldCharType="end"/>
        </w:r>
      </w:hyperlink>
    </w:p>
    <w:p>
      <w:pPr>
        <w:pStyle w:val="TOC2"/>
        <w:tabs>
          <w:tab w:val="right" w:leader="dot" w:pos="8306"/>
        </w:tabs>
      </w:pPr>
      <w:hyperlink w:anchor="_Toc17300" w:history="1">
        <w:r>
          <w:rPr>
            <w:rFonts w:ascii="仿宋" w:eastAsia="仿宋" w:hAnsi="仿宋" w:cs="仿宋" w:hint="eastAsia"/>
            <w:lang w:eastAsia="zh-CN"/>
          </w:rPr>
          <w:t>(一)、食品蒸发浓缩机械项目估算说明</w:t>
        </w:r>
        <w:r>
          <w:tab/>
        </w:r>
        <w:r>
          <w:fldChar w:fldCharType="begin"/>
        </w:r>
        <w:r>
          <w:instrText xml:space="preserve"> PAGEREF _Toc17300 \h </w:instrText>
        </w:r>
        <w:r>
          <w:fldChar w:fldCharType="separate"/>
        </w:r>
        <w:r>
          <w:t>73</w:t>
        </w:r>
        <w:r>
          <w:fldChar w:fldCharType="end"/>
        </w:r>
      </w:hyperlink>
    </w:p>
    <w:p>
      <w:pPr>
        <w:pStyle w:val="TOC2"/>
        <w:tabs>
          <w:tab w:val="right" w:leader="dot" w:pos="8306"/>
        </w:tabs>
      </w:pPr>
      <w:hyperlink w:anchor="_Toc32651" w:history="1">
        <w:r>
          <w:rPr>
            <w:rFonts w:ascii="仿宋" w:eastAsia="仿宋" w:hAnsi="仿宋" w:cs="仿宋" w:hint="eastAsia"/>
            <w:lang w:eastAsia="zh-CN"/>
          </w:rPr>
          <w:t>(二)、食品蒸发浓缩机械项目总投资估算</w:t>
        </w:r>
        <w:r>
          <w:tab/>
        </w:r>
        <w:r>
          <w:fldChar w:fldCharType="begin"/>
        </w:r>
        <w:r>
          <w:instrText xml:space="preserve"> PAGEREF _Toc32651 \h </w:instrText>
        </w:r>
        <w:r>
          <w:fldChar w:fldCharType="separate"/>
        </w:r>
        <w:r>
          <w:t>74</w:t>
        </w:r>
        <w:r>
          <w:fldChar w:fldCharType="end"/>
        </w:r>
      </w:hyperlink>
    </w:p>
    <w:p>
      <w:pPr>
        <w:pStyle w:val="TOC2"/>
        <w:tabs>
          <w:tab w:val="right" w:leader="dot" w:pos="8306"/>
        </w:tabs>
      </w:pPr>
      <w:hyperlink w:anchor="_Toc27563" w:history="1">
        <w:r>
          <w:rPr>
            <w:rFonts w:ascii="仿宋" w:eastAsia="仿宋" w:hAnsi="仿宋" w:cs="仿宋" w:hint="eastAsia"/>
            <w:lang w:eastAsia="zh-CN"/>
          </w:rPr>
          <w:t>(三)、资金筹措</w:t>
        </w:r>
        <w:r>
          <w:tab/>
        </w:r>
        <w:r>
          <w:fldChar w:fldCharType="begin"/>
        </w:r>
        <w:r>
          <w:instrText xml:space="preserve"> PAGEREF _Toc27563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86" w:history="1">
        <w:r>
          <w:rPr>
            <w:rFonts w:ascii="仿宋" w:eastAsia="仿宋" w:hAnsi="仿宋" w:cs="仿宋" w:hint="eastAsia"/>
            <w:lang w:eastAsia="zh-CN"/>
          </w:rPr>
          <w:t>二十一、信息化建设</w:t>
        </w:r>
        <w:r>
          <w:tab/>
        </w:r>
        <w:r>
          <w:fldChar w:fldCharType="begin"/>
        </w:r>
        <w:r>
          <w:instrText xml:space="preserve"> PAGEREF _Toc2286 \h </w:instrText>
        </w:r>
        <w:r>
          <w:fldChar w:fldCharType="separate"/>
        </w:r>
        <w:r>
          <w:t>75</w:t>
        </w:r>
        <w:r>
          <w:fldChar w:fldCharType="end"/>
        </w:r>
      </w:hyperlink>
    </w:p>
    <w:p>
      <w:pPr>
        <w:pStyle w:val="TOC2"/>
        <w:tabs>
          <w:tab w:val="right" w:leader="dot" w:pos="8306"/>
        </w:tabs>
      </w:pPr>
      <w:hyperlink w:anchor="_Toc1839" w:history="1">
        <w:r>
          <w:rPr>
            <w:rFonts w:ascii="仿宋" w:eastAsia="仿宋" w:hAnsi="仿宋" w:cs="仿宋" w:hint="eastAsia"/>
            <w:lang w:eastAsia="zh-CN"/>
          </w:rPr>
          <w:t>(一)、信息化规划</w:t>
        </w:r>
        <w:r>
          <w:tab/>
        </w:r>
        <w:r>
          <w:fldChar w:fldCharType="begin"/>
        </w:r>
        <w:r>
          <w:instrText xml:space="preserve"> PAGEREF _Toc1839 \h </w:instrText>
        </w:r>
        <w:r>
          <w:fldChar w:fldCharType="separate"/>
        </w:r>
        <w:r>
          <w:t>75</w:t>
        </w:r>
        <w:r>
          <w:fldChar w:fldCharType="end"/>
        </w:r>
      </w:hyperlink>
    </w:p>
    <w:p>
      <w:pPr>
        <w:pStyle w:val="TOC2"/>
        <w:tabs>
          <w:tab w:val="right" w:leader="dot" w:pos="8306"/>
        </w:tabs>
      </w:pPr>
      <w:hyperlink w:anchor="_Toc22910" w:history="1">
        <w:r>
          <w:rPr>
            <w:rFonts w:ascii="仿宋" w:eastAsia="仿宋" w:hAnsi="仿宋" w:cs="仿宋" w:hint="eastAsia"/>
            <w:lang w:eastAsia="zh-CN"/>
          </w:rPr>
          <w:t>(二)、信息系统建设</w:t>
        </w:r>
        <w:r>
          <w:tab/>
        </w:r>
        <w:r>
          <w:fldChar w:fldCharType="begin"/>
        </w:r>
        <w:r>
          <w:instrText xml:space="preserve"> PAGEREF _Toc22910 \h </w:instrText>
        </w:r>
        <w:r>
          <w:fldChar w:fldCharType="separate"/>
        </w:r>
        <w:r>
          <w:t>77</w:t>
        </w:r>
        <w:r>
          <w:fldChar w:fldCharType="end"/>
        </w:r>
      </w:hyperlink>
    </w:p>
    <w:p>
      <w:pPr>
        <w:pStyle w:val="TOC2"/>
        <w:tabs>
          <w:tab w:val="right" w:leader="dot" w:pos="8306"/>
        </w:tabs>
      </w:pPr>
      <w:hyperlink w:anchor="_Toc19916" w:history="1">
        <w:r>
          <w:rPr>
            <w:rFonts w:ascii="仿宋" w:eastAsia="仿宋" w:hAnsi="仿宋" w:cs="仿宋" w:hint="eastAsia"/>
            <w:lang w:eastAsia="zh-CN"/>
          </w:rPr>
          <w:t>(三)、数据保护与隐私保护</w:t>
        </w:r>
        <w:r>
          <w:tab/>
        </w:r>
        <w:r>
          <w:fldChar w:fldCharType="begin"/>
        </w:r>
        <w:r>
          <w:instrText xml:space="preserve"> PAGEREF _Toc19916 \h </w:instrText>
        </w:r>
        <w:r>
          <w:fldChar w:fldCharType="separate"/>
        </w:r>
        <w:r>
          <w:t>77</w:t>
        </w:r>
        <w:r>
          <w:fldChar w:fldCharType="end"/>
        </w:r>
      </w:hyperlink>
    </w:p>
    <w:p>
      <w:pPr>
        <w:pStyle w:val="TOC1"/>
        <w:tabs>
          <w:tab w:val="right" w:leader="dot" w:pos="8306"/>
        </w:tabs>
      </w:pPr>
      <w:hyperlink w:anchor="_Toc30691" w:history="1">
        <w:r>
          <w:rPr>
            <w:rFonts w:ascii="仿宋" w:eastAsia="仿宋" w:hAnsi="仿宋" w:cs="仿宋" w:hint="eastAsia"/>
            <w:lang w:eastAsia="zh-CN"/>
          </w:rPr>
          <w:t>二十二第四十七章全球人才流动与交流</w:t>
        </w:r>
        <w:r>
          <w:tab/>
        </w:r>
        <w:r>
          <w:fldChar w:fldCharType="begin"/>
        </w:r>
        <w:r>
          <w:instrText xml:space="preserve"> PAGEREF _Toc30691 \h </w:instrText>
        </w:r>
        <w:r>
          <w:fldChar w:fldCharType="separate"/>
        </w:r>
        <w:r>
          <w:t>78</w:t>
        </w:r>
        <w:r>
          <w:fldChar w:fldCharType="end"/>
        </w:r>
      </w:hyperlink>
    </w:p>
    <w:p>
      <w:pPr>
        <w:pStyle w:val="TOC2"/>
        <w:tabs>
          <w:tab w:val="right" w:leader="dot" w:pos="8306"/>
        </w:tabs>
      </w:pPr>
      <w:hyperlink w:anchor="_Toc19084" w:history="1">
        <w:r>
          <w:rPr>
            <w:rFonts w:ascii="仿宋" w:eastAsia="仿宋" w:hAnsi="仿宋" w:cs="仿宋" w:hint="eastAsia"/>
            <w:lang w:eastAsia="zh-CN"/>
          </w:rPr>
          <w:t>(一)、跨国项目与团队</w:t>
        </w:r>
        <w:r>
          <w:tab/>
        </w:r>
        <w:r>
          <w:fldChar w:fldCharType="begin"/>
        </w:r>
        <w:r>
          <w:instrText xml:space="preserve"> PAGEREF _Toc19084 \h </w:instrText>
        </w:r>
        <w:r>
          <w:fldChar w:fldCharType="separate"/>
        </w:r>
        <w:r>
          <w:t>78</w:t>
        </w:r>
        <w:r>
          <w:fldChar w:fldCharType="end"/>
        </w:r>
      </w:hyperlink>
    </w:p>
    <w:p>
      <w:pPr>
        <w:pStyle w:val="TOC2"/>
        <w:tabs>
          <w:tab w:val="right" w:leader="dot" w:pos="8306"/>
        </w:tabs>
      </w:pPr>
      <w:hyperlink w:anchor="_Toc28151" w:history="1">
        <w:r>
          <w:rPr>
            <w:rFonts w:ascii="仿宋" w:eastAsia="仿宋" w:hAnsi="仿宋" w:cs="仿宋" w:hint="eastAsia"/>
            <w:lang w:eastAsia="zh-CN"/>
          </w:rPr>
          <w:t>(二)、全球项目经验的累积</w:t>
        </w:r>
        <w:r>
          <w:tab/>
        </w:r>
        <w:r>
          <w:fldChar w:fldCharType="begin"/>
        </w:r>
        <w:r>
          <w:instrText xml:space="preserve"> PAGEREF _Toc28151 \h </w:instrText>
        </w:r>
        <w:r>
          <w:fldChar w:fldCharType="separate"/>
        </w:r>
        <w:r>
          <w:t>79</w:t>
        </w:r>
        <w:r>
          <w:fldChar w:fldCharType="end"/>
        </w:r>
      </w:hyperlink>
    </w:p>
    <w:p>
      <w:pPr>
        <w:pStyle w:val="TOC2"/>
        <w:tabs>
          <w:tab w:val="right" w:leader="dot" w:pos="8306"/>
        </w:tabs>
      </w:pPr>
      <w:hyperlink w:anchor="_Toc18161" w:history="1">
        <w:r>
          <w:rPr>
            <w:rFonts w:ascii="仿宋" w:eastAsia="仿宋" w:hAnsi="仿宋" w:cs="仿宋" w:hint="eastAsia"/>
            <w:lang w:eastAsia="zh-CN"/>
          </w:rPr>
          <w:t>(三)、跨文化团队领导与协作</w:t>
        </w:r>
        <w:r>
          <w:tab/>
        </w:r>
        <w:r>
          <w:fldChar w:fldCharType="begin"/>
        </w:r>
        <w:r>
          <w:instrText xml:space="preserve"> PAGEREF _Toc18161 \h </w:instrText>
        </w:r>
        <w:r>
          <w:fldChar w:fldCharType="separate"/>
        </w:r>
        <w:r>
          <w:t>80</w:t>
        </w:r>
        <w:r>
          <w:fldChar w:fldCharType="end"/>
        </w:r>
      </w:hyperlink>
    </w:p>
    <w:p>
      <w:pPr>
        <w:pStyle w:val="TOC2"/>
        <w:tabs>
          <w:tab w:val="right" w:leader="dot" w:pos="8306"/>
        </w:tabs>
      </w:pPr>
      <w:hyperlink w:anchor="_Toc29183" w:history="1">
        <w:r>
          <w:rPr>
            <w:rFonts w:ascii="仿宋" w:eastAsia="仿宋" w:hAnsi="仿宋" w:cs="仿宋" w:hint="eastAsia"/>
            <w:lang w:eastAsia="zh-CN"/>
          </w:rPr>
          <w:t>(四)、跨国交流与人才培养</w:t>
        </w:r>
        <w:r>
          <w:tab/>
        </w:r>
        <w:r>
          <w:fldChar w:fldCharType="begin"/>
        </w:r>
        <w:r>
          <w:instrText xml:space="preserve"> PAGEREF _Toc29183 \h </w:instrText>
        </w:r>
        <w:r>
          <w:fldChar w:fldCharType="separate"/>
        </w:r>
        <w:r>
          <w:t>81</w:t>
        </w:r>
        <w:r>
          <w:fldChar w:fldCharType="end"/>
        </w:r>
      </w:hyperlink>
    </w:p>
    <w:p>
      <w:pPr>
        <w:pStyle w:val="TOC2"/>
        <w:tabs>
          <w:tab w:val="right" w:leader="dot" w:pos="8306"/>
        </w:tabs>
      </w:pPr>
      <w:hyperlink w:anchor="_Toc4051" w:history="1">
        <w:r>
          <w:rPr>
            <w:rFonts w:ascii="仿宋" w:eastAsia="仿宋" w:hAnsi="仿宋" w:cs="仿宋" w:hint="eastAsia"/>
            <w:lang w:eastAsia="zh-CN"/>
          </w:rPr>
          <w:t>(五)、跨国交流计划的实施</w:t>
        </w:r>
        <w:r>
          <w:tab/>
        </w:r>
        <w:r>
          <w:fldChar w:fldCharType="begin"/>
        </w:r>
        <w:r>
          <w:instrText xml:space="preserve"> PAGEREF _Toc4051 \h </w:instrText>
        </w:r>
        <w:r>
          <w:fldChar w:fldCharType="separate"/>
        </w:r>
        <w:r>
          <w:t>82</w:t>
        </w:r>
        <w:r>
          <w:fldChar w:fldCharType="end"/>
        </w:r>
      </w:hyperlink>
    </w:p>
    <w:p>
      <w:pPr>
        <w:pStyle w:val="TOC2"/>
        <w:tabs>
          <w:tab w:val="right" w:leader="dot" w:pos="8306"/>
        </w:tabs>
      </w:pPr>
      <w:hyperlink w:anchor="_Toc22157" w:history="1">
        <w:r>
          <w:rPr>
            <w:rFonts w:ascii="仿宋" w:eastAsia="仿宋" w:hAnsi="仿宋" w:cs="仿宋" w:hint="eastAsia"/>
            <w:lang w:eastAsia="zh-CN"/>
          </w:rPr>
          <w:t>(六)、跨国培训与知识转移</w:t>
        </w:r>
        <w:r>
          <w:tab/>
        </w:r>
        <w:r>
          <w:fldChar w:fldCharType="begin"/>
        </w:r>
        <w:r>
          <w:instrText xml:space="preserve"> PAGEREF _Toc22157 \h </w:instrText>
        </w:r>
        <w:r>
          <w:fldChar w:fldCharType="separate"/>
        </w:r>
        <w:r>
          <w:t>82</w:t>
        </w:r>
        <w:r>
          <w:fldChar w:fldCharType="end"/>
        </w:r>
      </w:hyperlink>
    </w:p>
    <w:p>
      <w:pPr>
        <w:pStyle w:val="TOC1"/>
        <w:tabs>
          <w:tab w:val="right" w:leader="dot" w:pos="8306"/>
        </w:tabs>
      </w:pPr>
      <w:hyperlink w:anchor="_Toc27178" w:history="1">
        <w:r>
          <w:rPr>
            <w:rFonts w:ascii="仿宋" w:eastAsia="仿宋" w:hAnsi="仿宋" w:cs="仿宋" w:hint="eastAsia"/>
            <w:lang w:eastAsia="zh-CN"/>
          </w:rPr>
          <w:t>二十三、项目验收与收尾工作</w:t>
        </w:r>
        <w:r>
          <w:tab/>
        </w:r>
        <w:r>
          <w:fldChar w:fldCharType="begin"/>
        </w:r>
        <w:r>
          <w:instrText xml:space="preserve"> PAGEREF _Toc27178 \h </w:instrText>
        </w:r>
        <w:r>
          <w:fldChar w:fldCharType="separate"/>
        </w:r>
        <w:r>
          <w:t>83</w:t>
        </w:r>
        <w:r>
          <w:fldChar w:fldCharType="end"/>
        </w:r>
      </w:hyperlink>
    </w:p>
    <w:p>
      <w:pPr>
        <w:pStyle w:val="TOC2"/>
        <w:tabs>
          <w:tab w:val="right" w:leader="dot" w:pos="8306"/>
        </w:tabs>
      </w:pPr>
      <w:hyperlink w:anchor="_Toc24230" w:history="1">
        <w:r>
          <w:rPr>
            <w:rFonts w:ascii="仿宋" w:eastAsia="仿宋" w:hAnsi="仿宋" w:cs="仿宋" w:hint="eastAsia"/>
            <w:lang w:eastAsia="zh-CN"/>
          </w:rPr>
          <w:t>(一)、项目竣工验收</w:t>
        </w:r>
        <w:r>
          <w:tab/>
        </w:r>
        <w:r>
          <w:fldChar w:fldCharType="begin"/>
        </w:r>
        <w:r>
          <w:instrText xml:space="preserve"> PAGEREF _Toc24230 \h </w:instrText>
        </w:r>
        <w:r>
          <w:fldChar w:fldCharType="separate"/>
        </w:r>
        <w:r>
          <w:t>83</w:t>
        </w:r>
        <w:r>
          <w:fldChar w:fldCharType="end"/>
        </w:r>
      </w:hyperlink>
    </w:p>
    <w:p>
      <w:pPr>
        <w:pStyle w:val="TOC2"/>
        <w:tabs>
          <w:tab w:val="right" w:leader="dot" w:pos="8306"/>
        </w:tabs>
      </w:pPr>
      <w:hyperlink w:anchor="_Toc32556" w:history="1">
        <w:r>
          <w:rPr>
            <w:rFonts w:ascii="仿宋" w:eastAsia="仿宋" w:hAnsi="仿宋" w:cs="仿宋" w:hint="eastAsia"/>
            <w:lang w:eastAsia="zh-CN"/>
          </w:rPr>
          <w:t>(二)、收尾工作计划</w:t>
        </w:r>
        <w:r>
          <w:tab/>
        </w:r>
        <w:r>
          <w:fldChar w:fldCharType="begin"/>
        </w:r>
        <w:r>
          <w:instrText xml:space="preserve"> PAGEREF _Toc32556 \h </w:instrText>
        </w:r>
        <w:r>
          <w:fldChar w:fldCharType="separate"/>
        </w:r>
        <w:r>
          <w:t>84</w:t>
        </w:r>
        <w:r>
          <w:fldChar w:fldCharType="end"/>
        </w:r>
      </w:hyperlink>
    </w:p>
    <w:p>
      <w:pPr>
        <w:pStyle w:val="TOC2"/>
        <w:tabs>
          <w:tab w:val="right" w:leader="dot" w:pos="8306"/>
        </w:tabs>
      </w:pPr>
      <w:hyperlink w:anchor="_Toc16349" w:history="1">
        <w:r>
          <w:rPr>
            <w:rFonts w:ascii="仿宋" w:eastAsia="仿宋" w:hAnsi="仿宋" w:cs="仿宋" w:hint="eastAsia"/>
            <w:lang w:eastAsia="zh-CN"/>
          </w:rPr>
          <w:t>(三)、移交与运营</w:t>
        </w:r>
        <w:r>
          <w:tab/>
        </w:r>
        <w:r>
          <w:fldChar w:fldCharType="begin"/>
        </w:r>
        <w:r>
          <w:instrText xml:space="preserve"> PAGEREF _Toc16349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4237"/>
      <w:r>
        <w:rPr>
          <w:rFonts w:ascii="仿宋" w:eastAsia="仿宋" w:hAnsi="仿宋" w:cs="仿宋" w:hint="eastAsia"/>
          <w:sz w:val="28"/>
          <w:lang w:eastAsia="zh-CN"/>
        </w:rPr>
        <w:t>一、食品蒸发浓缩机械项目投资背景分析</w:t>
      </w:r>
      <w:bookmarkEnd w:id="2"/>
    </w:p>
    <w:p>
      <w:pPr>
        <w:pStyle w:val="Heading2"/>
        <w:rPr>
          <w:rFonts w:ascii="仿宋" w:eastAsia="仿宋" w:hAnsi="仿宋" w:cs="仿宋" w:hint="eastAsia"/>
          <w:lang w:eastAsia="zh-CN"/>
        </w:rPr>
      </w:pPr>
      <w:bookmarkStart w:id="3" w:name="_Toc31797"/>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食品蒸发浓缩机械供需状况的考察显示了几个重要的动态。首先，由于全球经济一体化和人口增长以及城市化趋势的影响，全球对食品蒸发浓缩机械的需求稳步增长。广泛应用的食品蒸发浓缩机械在各行业中扮演了不可或缺的角色，包括工业、医疗、科学研究和电子制造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其次，供应端也发生了显著变化。全球食品蒸发浓缩机械市场形成了几家大型的跨国食品蒸发浓缩机械生产企业，这些企业在市场中占据着主导地位。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食品蒸发浓缩机械的主要供应商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https://d.book118.com/248116136101006041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75369"/>
    <w:rsid w:val="4593521B"/>
    <w:rsid w:val="6CA7536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116136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2024-02-19T11:48:00Z</dcterms:created>
  <dcterms:modified xsi:type="dcterms:W3CDTF">2024-02-19T11:48:24Z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1CEAAAF4669147C2B9231C035F36F1FA_11</vt:lpwstr>
  </property>
  <property fmtid="{D5CDD505-2E9C-101B-9397-08002B2CF9AE}" pid="3" name="KSOProductBuildVer">
    <vt:lpwstr>2052-12.1.0.16250</vt:lpwstr>
  </property>
</Properties>
</file>