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改性羟乙基纤维素项目规划设计纲要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6" w:history="1">
        <w:r>
          <w:rPr>
            <w:rFonts w:ascii="仿宋" w:eastAsia="仿宋" w:hAnsi="仿宋" w:cs="仿宋" w:hint="eastAsia"/>
            <w:lang w:eastAsia="zh-CN"/>
          </w:rPr>
          <w:t>序言</w:t>
        </w:r>
        <w:r>
          <w:tab/>
        </w:r>
        <w:r>
          <w:fldChar w:fldCharType="begin"/>
        </w:r>
        <w:r>
          <w:instrText xml:space="preserve"> PAGEREF _Toc2456 \h </w:instrText>
        </w:r>
        <w:r>
          <w:fldChar w:fldCharType="separate"/>
        </w:r>
        <w:r>
          <w:t>3</w:t>
        </w:r>
        <w:r>
          <w:fldChar w:fldCharType="end"/>
        </w:r>
      </w:hyperlink>
    </w:p>
    <w:p>
      <w:pPr>
        <w:pStyle w:val="TOC1"/>
        <w:tabs>
          <w:tab w:val="right" w:leader="dot" w:pos="8306"/>
        </w:tabs>
      </w:pPr>
      <w:hyperlink w:anchor="_Toc20854" w:history="1">
        <w:r>
          <w:rPr>
            <w:rFonts w:ascii="仿宋" w:eastAsia="仿宋" w:hAnsi="仿宋" w:cs="仿宋" w:hint="eastAsia"/>
            <w:lang w:eastAsia="zh-CN"/>
          </w:rPr>
          <w:t>一、改性羟乙基纤维素项目文档管理</w:t>
        </w:r>
        <w:r>
          <w:tab/>
        </w:r>
        <w:r>
          <w:fldChar w:fldCharType="begin"/>
        </w:r>
        <w:r>
          <w:instrText xml:space="preserve"> PAGEREF _Toc20854 \h </w:instrText>
        </w:r>
        <w:r>
          <w:fldChar w:fldCharType="separate"/>
        </w:r>
        <w:r>
          <w:t>3</w:t>
        </w:r>
        <w:r>
          <w:fldChar w:fldCharType="end"/>
        </w:r>
      </w:hyperlink>
    </w:p>
    <w:p>
      <w:pPr>
        <w:pStyle w:val="TOC2"/>
        <w:tabs>
          <w:tab w:val="right" w:leader="dot" w:pos="8306"/>
        </w:tabs>
      </w:pPr>
      <w:hyperlink w:anchor="_Toc3690" w:history="1">
        <w:r>
          <w:rPr>
            <w:rFonts w:ascii="仿宋" w:eastAsia="仿宋" w:hAnsi="仿宋" w:cs="仿宋" w:hint="eastAsia"/>
            <w:lang w:eastAsia="zh-CN"/>
          </w:rPr>
          <w:t>(一)、文档编制与审查</w:t>
        </w:r>
        <w:r>
          <w:tab/>
        </w:r>
        <w:r>
          <w:fldChar w:fldCharType="begin"/>
        </w:r>
        <w:r>
          <w:instrText xml:space="preserve"> PAGEREF _Toc3690 \h </w:instrText>
        </w:r>
        <w:r>
          <w:fldChar w:fldCharType="separate"/>
        </w:r>
        <w:r>
          <w:t>3</w:t>
        </w:r>
        <w:r>
          <w:fldChar w:fldCharType="end"/>
        </w:r>
      </w:hyperlink>
    </w:p>
    <w:p>
      <w:pPr>
        <w:pStyle w:val="TOC2"/>
        <w:tabs>
          <w:tab w:val="right" w:leader="dot" w:pos="8306"/>
        </w:tabs>
      </w:pPr>
      <w:hyperlink w:anchor="_Toc18965" w:history="1">
        <w:r>
          <w:rPr>
            <w:rFonts w:ascii="仿宋" w:eastAsia="仿宋" w:hAnsi="仿宋" w:cs="仿宋" w:hint="eastAsia"/>
            <w:lang w:eastAsia="zh-CN"/>
          </w:rPr>
          <w:t>(二)、文档发布与分发</w:t>
        </w:r>
        <w:r>
          <w:tab/>
        </w:r>
        <w:r>
          <w:fldChar w:fldCharType="begin"/>
        </w:r>
        <w:r>
          <w:instrText xml:space="preserve"> PAGEREF _Toc18965 \h </w:instrText>
        </w:r>
        <w:r>
          <w:fldChar w:fldCharType="separate"/>
        </w:r>
        <w:r>
          <w:t>4</w:t>
        </w:r>
        <w:r>
          <w:fldChar w:fldCharType="end"/>
        </w:r>
      </w:hyperlink>
    </w:p>
    <w:p>
      <w:pPr>
        <w:pStyle w:val="TOC2"/>
        <w:tabs>
          <w:tab w:val="right" w:leader="dot" w:pos="8306"/>
        </w:tabs>
      </w:pPr>
      <w:hyperlink w:anchor="_Toc28404" w:history="1">
        <w:r>
          <w:rPr>
            <w:rFonts w:ascii="仿宋" w:eastAsia="仿宋" w:hAnsi="仿宋" w:cs="仿宋" w:hint="eastAsia"/>
            <w:lang w:eastAsia="zh-CN"/>
          </w:rPr>
          <w:t>(三)、文档存档与归档</w:t>
        </w:r>
        <w:r>
          <w:tab/>
        </w:r>
        <w:r>
          <w:fldChar w:fldCharType="begin"/>
        </w:r>
        <w:r>
          <w:instrText xml:space="preserve"> PAGEREF _Toc28404 \h </w:instrText>
        </w:r>
        <w:r>
          <w:fldChar w:fldCharType="separate"/>
        </w:r>
        <w:r>
          <w:t>5</w:t>
        </w:r>
        <w:r>
          <w:fldChar w:fldCharType="end"/>
        </w:r>
      </w:hyperlink>
    </w:p>
    <w:p>
      <w:pPr>
        <w:pStyle w:val="TOC1"/>
        <w:tabs>
          <w:tab w:val="right" w:leader="dot" w:pos="8306"/>
        </w:tabs>
      </w:pPr>
      <w:hyperlink w:anchor="_Toc10853" w:history="1">
        <w:r>
          <w:rPr>
            <w:rFonts w:ascii="仿宋" w:eastAsia="仿宋" w:hAnsi="仿宋" w:cs="仿宋" w:hint="eastAsia"/>
            <w:lang w:eastAsia="zh-CN"/>
          </w:rPr>
          <w:t>二、改性羟乙基纤维素项目土建工程</w:t>
        </w:r>
        <w:r>
          <w:tab/>
        </w:r>
        <w:r>
          <w:fldChar w:fldCharType="begin"/>
        </w:r>
        <w:r>
          <w:instrText xml:space="preserve"> PAGEREF _Toc10853 \h </w:instrText>
        </w:r>
        <w:r>
          <w:fldChar w:fldCharType="separate"/>
        </w:r>
        <w:r>
          <w:t>6</w:t>
        </w:r>
        <w:r>
          <w:fldChar w:fldCharType="end"/>
        </w:r>
      </w:hyperlink>
    </w:p>
    <w:p>
      <w:pPr>
        <w:pStyle w:val="TOC2"/>
        <w:tabs>
          <w:tab w:val="right" w:leader="dot" w:pos="8306"/>
        </w:tabs>
      </w:pPr>
      <w:hyperlink w:anchor="_Toc9431" w:history="1">
        <w:r>
          <w:rPr>
            <w:rFonts w:ascii="仿宋" w:eastAsia="仿宋" w:hAnsi="仿宋" w:cs="仿宋" w:hint="eastAsia"/>
            <w:lang w:eastAsia="zh-CN"/>
          </w:rPr>
          <w:t>(一)、建筑工程设计原则</w:t>
        </w:r>
        <w:r>
          <w:tab/>
        </w:r>
        <w:r>
          <w:fldChar w:fldCharType="begin"/>
        </w:r>
        <w:r>
          <w:instrText xml:space="preserve"> PAGEREF _Toc9431 \h </w:instrText>
        </w:r>
        <w:r>
          <w:fldChar w:fldCharType="separate"/>
        </w:r>
        <w:r>
          <w:t>6</w:t>
        </w:r>
        <w:r>
          <w:fldChar w:fldCharType="end"/>
        </w:r>
      </w:hyperlink>
    </w:p>
    <w:p>
      <w:pPr>
        <w:pStyle w:val="TOC2"/>
        <w:tabs>
          <w:tab w:val="right" w:leader="dot" w:pos="8306"/>
        </w:tabs>
      </w:pPr>
      <w:hyperlink w:anchor="_Toc28256" w:history="1">
        <w:r>
          <w:rPr>
            <w:rFonts w:ascii="仿宋" w:eastAsia="仿宋" w:hAnsi="仿宋" w:cs="仿宋" w:hint="eastAsia"/>
            <w:lang w:eastAsia="zh-CN"/>
          </w:rPr>
          <w:t>(二)、土建工程设计年限及安全等级</w:t>
        </w:r>
        <w:r>
          <w:tab/>
        </w:r>
        <w:r>
          <w:fldChar w:fldCharType="begin"/>
        </w:r>
        <w:r>
          <w:instrText xml:space="preserve"> PAGEREF _Toc28256 \h </w:instrText>
        </w:r>
        <w:r>
          <w:fldChar w:fldCharType="separate"/>
        </w:r>
        <w:r>
          <w:t>8</w:t>
        </w:r>
        <w:r>
          <w:fldChar w:fldCharType="end"/>
        </w:r>
      </w:hyperlink>
    </w:p>
    <w:p>
      <w:pPr>
        <w:pStyle w:val="TOC2"/>
        <w:tabs>
          <w:tab w:val="right" w:leader="dot" w:pos="8306"/>
        </w:tabs>
      </w:pPr>
      <w:hyperlink w:anchor="_Toc27035" w:history="1">
        <w:r>
          <w:rPr>
            <w:rFonts w:ascii="仿宋" w:eastAsia="仿宋" w:hAnsi="仿宋" w:cs="仿宋" w:hint="eastAsia"/>
            <w:lang w:eastAsia="zh-CN"/>
          </w:rPr>
          <w:t>(三)、建筑工程设计总体要求</w:t>
        </w:r>
        <w:r>
          <w:tab/>
        </w:r>
        <w:r>
          <w:fldChar w:fldCharType="begin"/>
        </w:r>
        <w:r>
          <w:instrText xml:space="preserve"> PAGEREF _Toc27035 \h </w:instrText>
        </w:r>
        <w:r>
          <w:fldChar w:fldCharType="separate"/>
        </w:r>
        <w:r>
          <w:t>9</w:t>
        </w:r>
        <w:r>
          <w:fldChar w:fldCharType="end"/>
        </w:r>
      </w:hyperlink>
    </w:p>
    <w:p>
      <w:pPr>
        <w:pStyle w:val="TOC2"/>
        <w:tabs>
          <w:tab w:val="right" w:leader="dot" w:pos="8306"/>
        </w:tabs>
      </w:pPr>
      <w:hyperlink w:anchor="_Toc10520" w:history="1">
        <w:r>
          <w:rPr>
            <w:rFonts w:ascii="仿宋" w:eastAsia="仿宋" w:hAnsi="仿宋" w:cs="仿宋" w:hint="eastAsia"/>
            <w:lang w:eastAsia="zh-CN"/>
          </w:rPr>
          <w:t>(四)、土建工程建设指标</w:t>
        </w:r>
        <w:r>
          <w:tab/>
        </w:r>
        <w:r>
          <w:fldChar w:fldCharType="begin"/>
        </w:r>
        <w:r>
          <w:instrText xml:space="preserve"> PAGEREF _Toc10520 \h </w:instrText>
        </w:r>
        <w:r>
          <w:fldChar w:fldCharType="separate"/>
        </w:r>
        <w:r>
          <w:t>9</w:t>
        </w:r>
        <w:r>
          <w:fldChar w:fldCharType="end"/>
        </w:r>
      </w:hyperlink>
    </w:p>
    <w:p>
      <w:pPr>
        <w:pStyle w:val="TOC1"/>
        <w:tabs>
          <w:tab w:val="right" w:leader="dot" w:pos="8306"/>
        </w:tabs>
      </w:pPr>
      <w:hyperlink w:anchor="_Toc27914" w:history="1">
        <w:r>
          <w:rPr>
            <w:rFonts w:ascii="仿宋" w:eastAsia="仿宋" w:hAnsi="仿宋" w:cs="仿宋" w:hint="eastAsia"/>
            <w:lang w:eastAsia="zh-CN"/>
          </w:rPr>
          <w:t>三、改性羟乙基纤维素项目可持续发展</w:t>
        </w:r>
        <w:r>
          <w:tab/>
        </w:r>
        <w:r>
          <w:fldChar w:fldCharType="begin"/>
        </w:r>
        <w:r>
          <w:instrText xml:space="preserve"> PAGEREF _Toc27914 \h </w:instrText>
        </w:r>
        <w:r>
          <w:fldChar w:fldCharType="separate"/>
        </w:r>
        <w:r>
          <w:t>10</w:t>
        </w:r>
        <w:r>
          <w:fldChar w:fldCharType="end"/>
        </w:r>
      </w:hyperlink>
    </w:p>
    <w:p>
      <w:pPr>
        <w:pStyle w:val="TOC2"/>
        <w:tabs>
          <w:tab w:val="right" w:leader="dot" w:pos="8306"/>
        </w:tabs>
      </w:pPr>
      <w:hyperlink w:anchor="_Toc6181" w:history="1">
        <w:r>
          <w:rPr>
            <w:rFonts w:ascii="仿宋" w:eastAsia="仿宋" w:hAnsi="仿宋" w:cs="仿宋" w:hint="eastAsia"/>
            <w:lang w:eastAsia="zh-CN"/>
          </w:rPr>
          <w:t>(一)、可持续战略与实践</w:t>
        </w:r>
        <w:r>
          <w:tab/>
        </w:r>
        <w:r>
          <w:fldChar w:fldCharType="begin"/>
        </w:r>
        <w:r>
          <w:instrText xml:space="preserve"> PAGEREF _Toc6181 \h </w:instrText>
        </w:r>
        <w:r>
          <w:fldChar w:fldCharType="separate"/>
        </w:r>
        <w:r>
          <w:t>10</w:t>
        </w:r>
        <w:r>
          <w:fldChar w:fldCharType="end"/>
        </w:r>
      </w:hyperlink>
    </w:p>
    <w:p>
      <w:pPr>
        <w:pStyle w:val="TOC2"/>
        <w:tabs>
          <w:tab w:val="right" w:leader="dot" w:pos="8306"/>
        </w:tabs>
      </w:pPr>
      <w:hyperlink w:anchor="_Toc30572" w:history="1">
        <w:r>
          <w:rPr>
            <w:rFonts w:ascii="仿宋" w:eastAsia="仿宋" w:hAnsi="仿宋" w:cs="仿宋" w:hint="eastAsia"/>
            <w:lang w:eastAsia="zh-CN"/>
          </w:rPr>
          <w:t>(二)、环保与社会责任</w:t>
        </w:r>
        <w:r>
          <w:tab/>
        </w:r>
        <w:r>
          <w:fldChar w:fldCharType="begin"/>
        </w:r>
        <w:r>
          <w:instrText xml:space="preserve"> PAGEREF _Toc30572 \h </w:instrText>
        </w:r>
        <w:r>
          <w:fldChar w:fldCharType="separate"/>
        </w:r>
        <w:r>
          <w:t>10</w:t>
        </w:r>
        <w:r>
          <w:fldChar w:fldCharType="end"/>
        </w:r>
      </w:hyperlink>
    </w:p>
    <w:p>
      <w:pPr>
        <w:pStyle w:val="TOC1"/>
        <w:tabs>
          <w:tab w:val="right" w:leader="dot" w:pos="8306"/>
        </w:tabs>
      </w:pPr>
      <w:hyperlink w:anchor="_Toc10111" w:history="1">
        <w:r>
          <w:rPr>
            <w:rFonts w:ascii="仿宋" w:eastAsia="仿宋" w:hAnsi="仿宋" w:cs="仿宋" w:hint="eastAsia"/>
            <w:lang w:eastAsia="zh-CN"/>
          </w:rPr>
          <w:t>四、产品规划分析</w:t>
        </w:r>
        <w:r>
          <w:tab/>
        </w:r>
        <w:r>
          <w:fldChar w:fldCharType="begin"/>
        </w:r>
        <w:r>
          <w:instrText xml:space="preserve"> PAGEREF _Toc10111 \h </w:instrText>
        </w:r>
        <w:r>
          <w:fldChar w:fldCharType="separate"/>
        </w:r>
        <w:r>
          <w:t>11</w:t>
        </w:r>
        <w:r>
          <w:fldChar w:fldCharType="end"/>
        </w:r>
      </w:hyperlink>
    </w:p>
    <w:p>
      <w:pPr>
        <w:pStyle w:val="TOC2"/>
        <w:tabs>
          <w:tab w:val="right" w:leader="dot" w:pos="8306"/>
        </w:tabs>
      </w:pPr>
      <w:hyperlink w:anchor="_Toc7809" w:history="1">
        <w:r>
          <w:rPr>
            <w:rFonts w:ascii="仿宋" w:eastAsia="仿宋" w:hAnsi="仿宋" w:cs="仿宋" w:hint="eastAsia"/>
            <w:lang w:eastAsia="zh-CN"/>
          </w:rPr>
          <w:t>(一)、产品规划</w:t>
        </w:r>
        <w:r>
          <w:tab/>
        </w:r>
        <w:r>
          <w:fldChar w:fldCharType="begin"/>
        </w:r>
        <w:r>
          <w:instrText xml:space="preserve"> PAGEREF _Toc7809 \h </w:instrText>
        </w:r>
        <w:r>
          <w:fldChar w:fldCharType="separate"/>
        </w:r>
        <w:r>
          <w:t>11</w:t>
        </w:r>
        <w:r>
          <w:fldChar w:fldCharType="end"/>
        </w:r>
      </w:hyperlink>
    </w:p>
    <w:p>
      <w:pPr>
        <w:pStyle w:val="TOC2"/>
        <w:tabs>
          <w:tab w:val="right" w:leader="dot" w:pos="8306"/>
        </w:tabs>
      </w:pPr>
      <w:hyperlink w:anchor="_Toc4350" w:history="1">
        <w:r>
          <w:rPr>
            <w:rFonts w:ascii="仿宋" w:eastAsia="仿宋" w:hAnsi="仿宋" w:cs="仿宋" w:hint="eastAsia"/>
            <w:lang w:eastAsia="zh-CN"/>
          </w:rPr>
          <w:t>(二)、建设规模</w:t>
        </w:r>
        <w:r>
          <w:tab/>
        </w:r>
        <w:r>
          <w:fldChar w:fldCharType="begin"/>
        </w:r>
        <w:r>
          <w:instrText xml:space="preserve"> PAGEREF _Toc4350 \h </w:instrText>
        </w:r>
        <w:r>
          <w:fldChar w:fldCharType="separate"/>
        </w:r>
        <w:r>
          <w:t>12</w:t>
        </w:r>
        <w:r>
          <w:fldChar w:fldCharType="end"/>
        </w:r>
      </w:hyperlink>
    </w:p>
    <w:p>
      <w:pPr>
        <w:pStyle w:val="TOC1"/>
        <w:tabs>
          <w:tab w:val="right" w:leader="dot" w:pos="8306"/>
        </w:tabs>
      </w:pPr>
      <w:hyperlink w:anchor="_Toc11116" w:history="1">
        <w:r>
          <w:rPr>
            <w:rFonts w:ascii="仿宋" w:eastAsia="仿宋" w:hAnsi="仿宋" w:cs="仿宋" w:hint="eastAsia"/>
            <w:lang w:eastAsia="zh-CN"/>
          </w:rPr>
          <w:t>五、改性羟乙基纤维素项目危机管理</w:t>
        </w:r>
        <w:r>
          <w:tab/>
        </w:r>
        <w:r>
          <w:fldChar w:fldCharType="begin"/>
        </w:r>
        <w:r>
          <w:instrText xml:space="preserve"> PAGEREF _Toc11116 \h </w:instrText>
        </w:r>
        <w:r>
          <w:fldChar w:fldCharType="separate"/>
        </w:r>
        <w:r>
          <w:t>13</w:t>
        </w:r>
        <w:r>
          <w:fldChar w:fldCharType="end"/>
        </w:r>
      </w:hyperlink>
    </w:p>
    <w:p>
      <w:pPr>
        <w:pStyle w:val="TOC2"/>
        <w:tabs>
          <w:tab w:val="right" w:leader="dot" w:pos="8306"/>
        </w:tabs>
      </w:pPr>
      <w:hyperlink w:anchor="_Toc23842" w:history="1">
        <w:r>
          <w:rPr>
            <w:rFonts w:ascii="仿宋" w:eastAsia="仿宋" w:hAnsi="仿宋" w:cs="仿宋" w:hint="eastAsia"/>
            <w:lang w:eastAsia="zh-CN"/>
          </w:rPr>
          <w:t>(一)、危机预警与识别</w:t>
        </w:r>
        <w:r>
          <w:tab/>
        </w:r>
        <w:r>
          <w:fldChar w:fldCharType="begin"/>
        </w:r>
        <w:r>
          <w:instrText xml:space="preserve"> PAGEREF _Toc23842 \h </w:instrText>
        </w:r>
        <w:r>
          <w:fldChar w:fldCharType="separate"/>
        </w:r>
        <w:r>
          <w:t>13</w:t>
        </w:r>
        <w:r>
          <w:fldChar w:fldCharType="end"/>
        </w:r>
      </w:hyperlink>
    </w:p>
    <w:p>
      <w:pPr>
        <w:pStyle w:val="TOC2"/>
        <w:tabs>
          <w:tab w:val="right" w:leader="dot" w:pos="8306"/>
        </w:tabs>
      </w:pPr>
      <w:hyperlink w:anchor="_Toc244" w:history="1">
        <w:r>
          <w:rPr>
            <w:rFonts w:ascii="仿宋" w:eastAsia="仿宋" w:hAnsi="仿宋" w:cs="仿宋" w:hint="eastAsia"/>
            <w:lang w:eastAsia="zh-CN"/>
          </w:rPr>
          <w:t>(二)、危机应对与恢复</w:t>
        </w:r>
        <w:r>
          <w:tab/>
        </w:r>
        <w:r>
          <w:fldChar w:fldCharType="begin"/>
        </w:r>
        <w:r>
          <w:instrText xml:space="preserve"> PAGEREF _Toc244 \h </w:instrText>
        </w:r>
        <w:r>
          <w:fldChar w:fldCharType="separate"/>
        </w:r>
        <w:r>
          <w:t>14</w:t>
        </w:r>
        <w:r>
          <w:fldChar w:fldCharType="end"/>
        </w:r>
      </w:hyperlink>
    </w:p>
    <w:p>
      <w:pPr>
        <w:pStyle w:val="TOC1"/>
        <w:tabs>
          <w:tab w:val="right" w:leader="dot" w:pos="8306"/>
        </w:tabs>
      </w:pPr>
      <w:hyperlink w:anchor="_Toc30413" w:history="1">
        <w:r>
          <w:rPr>
            <w:rFonts w:ascii="仿宋" w:eastAsia="仿宋" w:hAnsi="仿宋" w:cs="仿宋" w:hint="eastAsia"/>
            <w:lang w:eastAsia="zh-CN"/>
          </w:rPr>
          <w:t>六、改性羟乙基纤维素项目建设单位说明</w:t>
        </w:r>
        <w:r>
          <w:tab/>
        </w:r>
        <w:r>
          <w:fldChar w:fldCharType="begin"/>
        </w:r>
        <w:r>
          <w:instrText xml:space="preserve"> PAGEREF _Toc30413 \h </w:instrText>
        </w:r>
        <w:r>
          <w:fldChar w:fldCharType="separate"/>
        </w:r>
        <w:r>
          <w:t>16</w:t>
        </w:r>
        <w:r>
          <w:fldChar w:fldCharType="end"/>
        </w:r>
      </w:hyperlink>
    </w:p>
    <w:p>
      <w:pPr>
        <w:pStyle w:val="TOC2"/>
        <w:tabs>
          <w:tab w:val="right" w:leader="dot" w:pos="8306"/>
        </w:tabs>
      </w:pPr>
      <w:hyperlink w:anchor="_Toc3267" w:history="1">
        <w:r>
          <w:rPr>
            <w:rFonts w:ascii="仿宋" w:eastAsia="仿宋" w:hAnsi="仿宋" w:cs="仿宋" w:hint="eastAsia"/>
            <w:lang w:eastAsia="zh-CN"/>
          </w:rPr>
          <w:t>(一)、改性羟乙基纤维素项目承办单位基本情况</w:t>
        </w:r>
        <w:r>
          <w:tab/>
        </w:r>
        <w:r>
          <w:fldChar w:fldCharType="begin"/>
        </w:r>
        <w:r>
          <w:instrText xml:space="preserve"> PAGEREF _Toc3267 \h </w:instrText>
        </w:r>
        <w:r>
          <w:fldChar w:fldCharType="separate"/>
        </w:r>
        <w:r>
          <w:t>16</w:t>
        </w:r>
        <w:r>
          <w:fldChar w:fldCharType="end"/>
        </w:r>
      </w:hyperlink>
    </w:p>
    <w:p>
      <w:pPr>
        <w:pStyle w:val="TOC2"/>
        <w:tabs>
          <w:tab w:val="right" w:leader="dot" w:pos="8306"/>
        </w:tabs>
      </w:pPr>
      <w:hyperlink w:anchor="_Toc21010" w:history="1">
        <w:r>
          <w:rPr>
            <w:rFonts w:ascii="仿宋" w:eastAsia="仿宋" w:hAnsi="仿宋" w:cs="仿宋" w:hint="eastAsia"/>
            <w:lang w:eastAsia="zh-CN"/>
          </w:rPr>
          <w:t>(二)、公司经济效益分析</w:t>
        </w:r>
        <w:r>
          <w:tab/>
        </w:r>
        <w:r>
          <w:fldChar w:fldCharType="begin"/>
        </w:r>
        <w:r>
          <w:instrText xml:space="preserve"> PAGEREF _Toc21010 \h </w:instrText>
        </w:r>
        <w:r>
          <w:fldChar w:fldCharType="separate"/>
        </w:r>
        <w:r>
          <w:t>17</w:t>
        </w:r>
        <w:r>
          <w:fldChar w:fldCharType="end"/>
        </w:r>
      </w:hyperlink>
    </w:p>
    <w:p>
      <w:pPr>
        <w:pStyle w:val="TOC1"/>
        <w:tabs>
          <w:tab w:val="right" w:leader="dot" w:pos="8306"/>
        </w:tabs>
      </w:pPr>
      <w:hyperlink w:anchor="_Toc25472" w:history="1">
        <w:r>
          <w:rPr>
            <w:rFonts w:ascii="仿宋" w:eastAsia="仿宋" w:hAnsi="仿宋" w:cs="仿宋" w:hint="eastAsia"/>
            <w:lang w:eastAsia="zh-CN"/>
          </w:rPr>
          <w:t>七、改性羟乙基纤维素项目人力资源培养与发展</w:t>
        </w:r>
        <w:r>
          <w:tab/>
        </w:r>
        <w:r>
          <w:fldChar w:fldCharType="begin"/>
        </w:r>
        <w:r>
          <w:instrText xml:space="preserve"> PAGEREF _Toc25472 \h </w:instrText>
        </w:r>
        <w:r>
          <w:fldChar w:fldCharType="separate"/>
        </w:r>
        <w:r>
          <w:t>18</w:t>
        </w:r>
        <w:r>
          <w:fldChar w:fldCharType="end"/>
        </w:r>
      </w:hyperlink>
    </w:p>
    <w:p>
      <w:pPr>
        <w:pStyle w:val="TOC2"/>
        <w:tabs>
          <w:tab w:val="right" w:leader="dot" w:pos="8306"/>
        </w:tabs>
      </w:pPr>
      <w:hyperlink w:anchor="_Toc26192" w:history="1">
        <w:r>
          <w:rPr>
            <w:rFonts w:ascii="仿宋" w:eastAsia="仿宋" w:hAnsi="仿宋" w:cs="仿宋" w:hint="eastAsia"/>
            <w:lang w:eastAsia="zh-CN"/>
          </w:rPr>
          <w:t>(一)、人才需求与规划</w:t>
        </w:r>
        <w:r>
          <w:tab/>
        </w:r>
        <w:r>
          <w:fldChar w:fldCharType="begin"/>
        </w:r>
        <w:r>
          <w:instrText xml:space="preserve"> PAGEREF _Toc26192 \h </w:instrText>
        </w:r>
        <w:r>
          <w:fldChar w:fldCharType="separate"/>
        </w:r>
        <w:r>
          <w:t>18</w:t>
        </w:r>
        <w:r>
          <w:fldChar w:fldCharType="end"/>
        </w:r>
      </w:hyperlink>
    </w:p>
    <w:p>
      <w:pPr>
        <w:pStyle w:val="TOC2"/>
        <w:tabs>
          <w:tab w:val="right" w:leader="dot" w:pos="8306"/>
        </w:tabs>
      </w:pPr>
      <w:hyperlink w:anchor="_Toc26375" w:history="1">
        <w:r>
          <w:rPr>
            <w:rFonts w:ascii="仿宋" w:eastAsia="仿宋" w:hAnsi="仿宋" w:cs="仿宋" w:hint="eastAsia"/>
            <w:lang w:eastAsia="zh-CN"/>
          </w:rPr>
          <w:t>(二)、培训与发展计划</w:t>
        </w:r>
        <w:r>
          <w:tab/>
        </w:r>
        <w:r>
          <w:fldChar w:fldCharType="begin"/>
        </w:r>
        <w:r>
          <w:instrText xml:space="preserve"> PAGEREF _Toc26375 \h </w:instrText>
        </w:r>
        <w:r>
          <w:fldChar w:fldCharType="separate"/>
        </w:r>
        <w:r>
          <w:t>18</w:t>
        </w:r>
        <w:r>
          <w:fldChar w:fldCharType="end"/>
        </w:r>
      </w:hyperlink>
    </w:p>
    <w:p>
      <w:pPr>
        <w:pStyle w:val="TOC1"/>
        <w:tabs>
          <w:tab w:val="right" w:leader="dot" w:pos="8306"/>
        </w:tabs>
      </w:pPr>
      <w:hyperlink w:anchor="_Toc32288" w:history="1">
        <w:r>
          <w:rPr>
            <w:rFonts w:ascii="仿宋" w:eastAsia="仿宋" w:hAnsi="仿宋" w:cs="仿宋" w:hint="eastAsia"/>
            <w:lang w:eastAsia="zh-CN"/>
          </w:rPr>
          <w:t>八、改性羟乙基纤维素项目计划安排</w:t>
        </w:r>
        <w:r>
          <w:tab/>
        </w:r>
        <w:r>
          <w:fldChar w:fldCharType="begin"/>
        </w:r>
        <w:r>
          <w:instrText xml:space="preserve"> PAGEREF _Toc32288 \h </w:instrText>
        </w:r>
        <w:r>
          <w:fldChar w:fldCharType="separate"/>
        </w:r>
        <w:r>
          <w:t>19</w:t>
        </w:r>
        <w:r>
          <w:fldChar w:fldCharType="end"/>
        </w:r>
      </w:hyperlink>
    </w:p>
    <w:p>
      <w:pPr>
        <w:pStyle w:val="TOC2"/>
        <w:tabs>
          <w:tab w:val="right" w:leader="dot" w:pos="8306"/>
        </w:tabs>
      </w:pPr>
      <w:hyperlink w:anchor="_Toc3845" w:history="1">
        <w:r>
          <w:rPr>
            <w:rFonts w:ascii="仿宋" w:eastAsia="仿宋" w:hAnsi="仿宋" w:cs="仿宋" w:hint="eastAsia"/>
            <w:lang w:eastAsia="zh-CN"/>
          </w:rPr>
          <w:t>(一)、建设周期</w:t>
        </w:r>
        <w:r>
          <w:tab/>
        </w:r>
        <w:r>
          <w:fldChar w:fldCharType="begin"/>
        </w:r>
        <w:r>
          <w:instrText xml:space="preserve"> PAGEREF _Toc3845 \h </w:instrText>
        </w:r>
        <w:r>
          <w:fldChar w:fldCharType="separate"/>
        </w:r>
        <w:r>
          <w:t>19</w:t>
        </w:r>
        <w:r>
          <w:fldChar w:fldCharType="end"/>
        </w:r>
      </w:hyperlink>
    </w:p>
    <w:p>
      <w:pPr>
        <w:pStyle w:val="TOC2"/>
        <w:tabs>
          <w:tab w:val="right" w:leader="dot" w:pos="8306"/>
        </w:tabs>
      </w:pPr>
      <w:hyperlink w:anchor="_Toc13301" w:history="1">
        <w:r>
          <w:rPr>
            <w:rFonts w:ascii="仿宋" w:eastAsia="仿宋" w:hAnsi="仿宋" w:cs="仿宋" w:hint="eastAsia"/>
            <w:lang w:eastAsia="zh-CN"/>
          </w:rPr>
          <w:t>(二)、建设进度</w:t>
        </w:r>
        <w:r>
          <w:tab/>
        </w:r>
        <w:r>
          <w:fldChar w:fldCharType="begin"/>
        </w:r>
        <w:r>
          <w:instrText xml:space="preserve"> PAGEREF _Toc13301 \h </w:instrText>
        </w:r>
        <w:r>
          <w:fldChar w:fldCharType="separate"/>
        </w:r>
        <w:r>
          <w:t>20</w:t>
        </w:r>
        <w:r>
          <w:fldChar w:fldCharType="end"/>
        </w:r>
      </w:hyperlink>
    </w:p>
    <w:p>
      <w:pPr>
        <w:pStyle w:val="TOC2"/>
        <w:tabs>
          <w:tab w:val="right" w:leader="dot" w:pos="8306"/>
        </w:tabs>
      </w:pPr>
      <w:hyperlink w:anchor="_Toc28605" w:history="1">
        <w:r>
          <w:rPr>
            <w:rFonts w:ascii="仿宋" w:eastAsia="仿宋" w:hAnsi="仿宋" w:cs="仿宋" w:hint="eastAsia"/>
            <w:lang w:eastAsia="zh-CN"/>
          </w:rPr>
          <w:t>(三)、进度安排注意事项</w:t>
        </w:r>
        <w:r>
          <w:tab/>
        </w:r>
        <w:r>
          <w:fldChar w:fldCharType="begin"/>
        </w:r>
        <w:r>
          <w:instrText xml:space="preserve"> PAGEREF _Toc28605 \h </w:instrText>
        </w:r>
        <w:r>
          <w:fldChar w:fldCharType="separate"/>
        </w:r>
        <w:r>
          <w:t>21</w:t>
        </w:r>
        <w:r>
          <w:fldChar w:fldCharType="end"/>
        </w:r>
      </w:hyperlink>
    </w:p>
    <w:p>
      <w:pPr>
        <w:pStyle w:val="TOC2"/>
        <w:tabs>
          <w:tab w:val="right" w:leader="dot" w:pos="8306"/>
        </w:tabs>
      </w:pPr>
      <w:hyperlink w:anchor="_Toc26702" w:history="1">
        <w:r>
          <w:rPr>
            <w:rFonts w:ascii="仿宋" w:eastAsia="仿宋" w:hAnsi="仿宋" w:cs="仿宋" w:hint="eastAsia"/>
            <w:lang w:eastAsia="zh-CN"/>
          </w:rPr>
          <w:t>(四)、人力资源配置</w:t>
        </w:r>
        <w:r>
          <w:tab/>
        </w:r>
        <w:r>
          <w:fldChar w:fldCharType="begin"/>
        </w:r>
        <w:r>
          <w:instrText xml:space="preserve"> PAGEREF _Toc26702 \h </w:instrText>
        </w:r>
        <w:r>
          <w:fldChar w:fldCharType="separate"/>
        </w:r>
        <w:r>
          <w:t>22</w:t>
        </w:r>
        <w:r>
          <w:fldChar w:fldCharType="end"/>
        </w:r>
      </w:hyperlink>
    </w:p>
    <w:p>
      <w:pPr>
        <w:pStyle w:val="TOC1"/>
        <w:tabs>
          <w:tab w:val="right" w:leader="dot" w:pos="8306"/>
        </w:tabs>
      </w:pPr>
      <w:hyperlink w:anchor="_Toc14285" w:history="1">
        <w:r>
          <w:rPr>
            <w:rFonts w:ascii="仿宋" w:eastAsia="仿宋" w:hAnsi="仿宋" w:cs="仿宋" w:hint="eastAsia"/>
            <w:lang w:eastAsia="zh-CN"/>
          </w:rPr>
          <w:t>九、改性羟乙基纤维素项目投资规划</w:t>
        </w:r>
        <w:r>
          <w:tab/>
        </w:r>
        <w:r>
          <w:fldChar w:fldCharType="begin"/>
        </w:r>
        <w:r>
          <w:instrText xml:space="preserve"> PAGEREF _Toc14285 \h </w:instrText>
        </w:r>
        <w:r>
          <w:fldChar w:fldCharType="separate"/>
        </w:r>
        <w:r>
          <w:t>23</w:t>
        </w:r>
        <w:r>
          <w:fldChar w:fldCharType="end"/>
        </w:r>
      </w:hyperlink>
    </w:p>
    <w:p>
      <w:pPr>
        <w:pStyle w:val="TOC2"/>
        <w:tabs>
          <w:tab w:val="right" w:leader="dot" w:pos="8306"/>
        </w:tabs>
      </w:pPr>
      <w:hyperlink w:anchor="_Toc9967" w:history="1">
        <w:r>
          <w:rPr>
            <w:rFonts w:ascii="仿宋" w:eastAsia="仿宋" w:hAnsi="仿宋" w:cs="仿宋" w:hint="eastAsia"/>
            <w:lang w:eastAsia="zh-CN"/>
          </w:rPr>
          <w:t>(一)、改性羟乙基纤维素项目总投资估算</w:t>
        </w:r>
        <w:r>
          <w:tab/>
        </w:r>
        <w:r>
          <w:fldChar w:fldCharType="begin"/>
        </w:r>
        <w:r>
          <w:instrText xml:space="preserve"> PAGEREF _Toc9967 \h </w:instrText>
        </w:r>
        <w:r>
          <w:fldChar w:fldCharType="separate"/>
        </w:r>
        <w:r>
          <w:t>23</w:t>
        </w:r>
        <w:r>
          <w:fldChar w:fldCharType="end"/>
        </w:r>
      </w:hyperlink>
    </w:p>
    <w:p>
      <w:pPr>
        <w:pStyle w:val="TOC2"/>
        <w:tabs>
          <w:tab w:val="right" w:leader="dot" w:pos="8306"/>
        </w:tabs>
      </w:pPr>
      <w:hyperlink w:anchor="_Toc25885" w:history="1">
        <w:r>
          <w:rPr>
            <w:rFonts w:ascii="仿宋" w:eastAsia="仿宋" w:hAnsi="仿宋" w:cs="仿宋" w:hint="eastAsia"/>
            <w:lang w:eastAsia="zh-CN"/>
          </w:rPr>
          <w:t>(二)、资金筹措</w:t>
        </w:r>
        <w:r>
          <w:tab/>
        </w:r>
        <w:r>
          <w:fldChar w:fldCharType="begin"/>
        </w:r>
        <w:r>
          <w:instrText xml:space="preserve"> PAGEREF _Toc25885 \h </w:instrText>
        </w:r>
        <w:r>
          <w:fldChar w:fldCharType="separate"/>
        </w:r>
        <w:r>
          <w:t>24</w:t>
        </w:r>
        <w:r>
          <w:fldChar w:fldCharType="end"/>
        </w:r>
      </w:hyperlink>
    </w:p>
    <w:p>
      <w:pPr>
        <w:pStyle w:val="TOC1"/>
        <w:tabs>
          <w:tab w:val="right" w:leader="dot" w:pos="8306"/>
        </w:tabs>
      </w:pPr>
      <w:hyperlink w:anchor="_Toc23171" w:history="1">
        <w:r>
          <w:rPr>
            <w:rFonts w:ascii="仿宋" w:eastAsia="仿宋" w:hAnsi="仿宋" w:cs="仿宋" w:hint="eastAsia"/>
            <w:lang w:eastAsia="zh-CN"/>
          </w:rPr>
          <w:t>十、改性羟乙基纤维素项目风险管理</w:t>
        </w:r>
        <w:r>
          <w:tab/>
        </w:r>
        <w:r>
          <w:fldChar w:fldCharType="begin"/>
        </w:r>
        <w:r>
          <w:instrText xml:space="preserve"> PAGEREF _Toc23171 \h </w:instrText>
        </w:r>
        <w:r>
          <w:fldChar w:fldCharType="separate"/>
        </w:r>
        <w:r>
          <w:t>25</w:t>
        </w:r>
        <w:r>
          <w:fldChar w:fldCharType="end"/>
        </w:r>
      </w:hyperlink>
    </w:p>
    <w:p>
      <w:pPr>
        <w:pStyle w:val="TOC2"/>
        <w:tabs>
          <w:tab w:val="right" w:leader="dot" w:pos="8306"/>
        </w:tabs>
      </w:pPr>
      <w:hyperlink w:anchor="_Toc12910" w:history="1">
        <w:r>
          <w:rPr>
            <w:rFonts w:ascii="仿宋" w:eastAsia="仿宋" w:hAnsi="仿宋" w:cs="仿宋" w:hint="eastAsia"/>
            <w:lang w:eastAsia="zh-CN"/>
          </w:rPr>
          <w:t>(一)、风险识别与评估</w:t>
        </w:r>
        <w:r>
          <w:tab/>
        </w:r>
        <w:r>
          <w:fldChar w:fldCharType="begin"/>
        </w:r>
        <w:r>
          <w:instrText xml:space="preserve"> PAGEREF _Toc12910 \h </w:instrText>
        </w:r>
        <w:r>
          <w:fldChar w:fldCharType="separate"/>
        </w:r>
        <w:r>
          <w:t>25</w:t>
        </w:r>
        <w:r>
          <w:fldChar w:fldCharType="end"/>
        </w:r>
      </w:hyperlink>
    </w:p>
    <w:p>
      <w:pPr>
        <w:pStyle w:val="TOC2"/>
        <w:tabs>
          <w:tab w:val="right" w:leader="dot" w:pos="8306"/>
        </w:tabs>
      </w:pPr>
      <w:hyperlink w:anchor="_Toc27273" w:history="1">
        <w:r>
          <w:rPr>
            <w:rFonts w:ascii="仿宋" w:eastAsia="仿宋" w:hAnsi="仿宋" w:cs="仿宋" w:hint="eastAsia"/>
            <w:lang w:eastAsia="zh-CN"/>
          </w:rPr>
          <w:t>(二)、风险应对策略</w:t>
        </w:r>
        <w:r>
          <w:tab/>
        </w:r>
        <w:r>
          <w:fldChar w:fldCharType="begin"/>
        </w:r>
        <w:r>
          <w:instrText xml:space="preserve"> PAGEREF _Toc27273 \h </w:instrText>
        </w:r>
        <w:r>
          <w:fldChar w:fldCharType="separate"/>
        </w:r>
        <w:r>
          <w:t>26</w:t>
        </w:r>
        <w:r>
          <w:fldChar w:fldCharType="end"/>
        </w:r>
      </w:hyperlink>
    </w:p>
    <w:p>
      <w:pPr>
        <w:pStyle w:val="TOC2"/>
        <w:tabs>
          <w:tab w:val="right" w:leader="dot" w:pos="8306"/>
        </w:tabs>
      </w:pPr>
      <w:hyperlink w:anchor="_Toc2582" w:history="1">
        <w:r>
          <w:rPr>
            <w:rFonts w:ascii="仿宋" w:eastAsia="仿宋" w:hAnsi="仿宋" w:cs="仿宋" w:hint="eastAsia"/>
            <w:lang w:eastAsia="zh-CN"/>
          </w:rPr>
          <w:t>(三)、风险监控与控制</w:t>
        </w:r>
        <w:r>
          <w:tab/>
        </w:r>
        <w:r>
          <w:fldChar w:fldCharType="begin"/>
        </w:r>
        <w:r>
          <w:instrText xml:space="preserve"> PAGEREF _Toc2582 \h </w:instrText>
        </w:r>
        <w:r>
          <w:fldChar w:fldCharType="separate"/>
        </w:r>
        <w:r>
          <w:t>28</w:t>
        </w:r>
        <w:r>
          <w:fldChar w:fldCharType="end"/>
        </w:r>
      </w:hyperlink>
    </w:p>
    <w:p>
      <w:pPr>
        <w:pStyle w:val="TOC1"/>
        <w:tabs>
          <w:tab w:val="right" w:leader="dot" w:pos="8306"/>
        </w:tabs>
      </w:pPr>
      <w:hyperlink w:anchor="_Toc32131" w:history="1">
        <w:r>
          <w:rPr>
            <w:rFonts w:ascii="仿宋" w:eastAsia="仿宋" w:hAnsi="仿宋" w:cs="仿宋" w:hint="eastAsia"/>
            <w:lang w:eastAsia="zh-CN"/>
          </w:rPr>
          <w:t>十一、改性羟乙基纤维素项目环境影响分析</w:t>
        </w:r>
        <w:r>
          <w:tab/>
        </w:r>
        <w:r>
          <w:fldChar w:fldCharType="begin"/>
        </w:r>
        <w:r>
          <w:instrText xml:space="preserve"> PAGEREF _Toc32131 \h </w:instrText>
        </w:r>
        <w:r>
          <w:fldChar w:fldCharType="separate"/>
        </w:r>
        <w:r>
          <w:t>29</w:t>
        </w:r>
        <w:r>
          <w:fldChar w:fldCharType="end"/>
        </w:r>
      </w:hyperlink>
    </w:p>
    <w:p>
      <w:pPr>
        <w:pStyle w:val="TOC2"/>
        <w:tabs>
          <w:tab w:val="right" w:leader="dot" w:pos="8306"/>
        </w:tabs>
      </w:pPr>
      <w:hyperlink w:anchor="_Toc28657" w:history="1">
        <w:r>
          <w:rPr>
            <w:rFonts w:ascii="仿宋" w:eastAsia="仿宋" w:hAnsi="仿宋" w:cs="仿宋" w:hint="eastAsia"/>
            <w:lang w:eastAsia="zh-CN"/>
          </w:rPr>
          <w:t>(一)、建设区域环境质量现状</w:t>
        </w:r>
        <w:r>
          <w:tab/>
        </w:r>
        <w:r>
          <w:fldChar w:fldCharType="begin"/>
        </w:r>
        <w:r>
          <w:instrText xml:space="preserve"> PAGEREF _Toc28657 \h </w:instrText>
        </w:r>
        <w:r>
          <w:fldChar w:fldCharType="separate"/>
        </w:r>
        <w:r>
          <w:t>29</w:t>
        </w:r>
        <w:r>
          <w:fldChar w:fldCharType="end"/>
        </w:r>
      </w:hyperlink>
    </w:p>
    <w:p>
      <w:pPr>
        <w:pStyle w:val="TOC2"/>
        <w:tabs>
          <w:tab w:val="right" w:leader="dot" w:pos="8306"/>
        </w:tabs>
      </w:pPr>
      <w:hyperlink w:anchor="_Toc10682" w:history="1">
        <w:r>
          <w:rPr>
            <w:rFonts w:ascii="仿宋" w:eastAsia="仿宋" w:hAnsi="仿宋" w:cs="仿宋" w:hint="eastAsia"/>
            <w:lang w:eastAsia="zh-CN"/>
          </w:rPr>
          <w:t>(二)、建设期环境保护</w:t>
        </w:r>
        <w:r>
          <w:tab/>
        </w:r>
        <w:r>
          <w:fldChar w:fldCharType="begin"/>
        </w:r>
        <w:r>
          <w:instrText xml:space="preserve"> PAGEREF _Toc10682 \h </w:instrText>
        </w:r>
        <w:r>
          <w:fldChar w:fldCharType="separate"/>
        </w:r>
        <w:r>
          <w:t>30</w:t>
        </w:r>
        <w:r>
          <w:fldChar w:fldCharType="end"/>
        </w:r>
      </w:hyperlink>
    </w:p>
    <w:p>
      <w:pPr>
        <w:pStyle w:val="TOC2"/>
        <w:tabs>
          <w:tab w:val="right" w:leader="dot" w:pos="8306"/>
        </w:tabs>
      </w:pPr>
      <w:hyperlink w:anchor="_Toc9106" w:history="1">
        <w:r>
          <w:rPr>
            <w:rFonts w:ascii="仿宋" w:eastAsia="仿宋" w:hAnsi="仿宋" w:cs="仿宋" w:hint="eastAsia"/>
            <w:lang w:eastAsia="zh-CN"/>
          </w:rPr>
          <w:t>(三)、运营期环境保护</w:t>
        </w:r>
        <w:r>
          <w:tab/>
        </w:r>
        <w:r>
          <w:fldChar w:fldCharType="begin"/>
        </w:r>
        <w:r>
          <w:instrText xml:space="preserve"> PAGEREF _Toc9106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57" w:history="1">
        <w:r>
          <w:rPr>
            <w:rFonts w:ascii="仿宋" w:eastAsia="仿宋" w:hAnsi="仿宋" w:cs="仿宋" w:hint="eastAsia"/>
            <w:lang w:eastAsia="zh-CN"/>
          </w:rPr>
          <w:t>(四)、改性羟乙基纤维素项目建设对区域经济的影响</w:t>
        </w:r>
        <w:r>
          <w:tab/>
        </w:r>
        <w:r>
          <w:fldChar w:fldCharType="begin"/>
        </w:r>
        <w:r>
          <w:instrText xml:space="preserve"> PAGEREF _Toc28957 \h </w:instrText>
        </w:r>
        <w:r>
          <w:fldChar w:fldCharType="separate"/>
        </w:r>
        <w:r>
          <w:t>33</w:t>
        </w:r>
        <w:r>
          <w:fldChar w:fldCharType="end"/>
        </w:r>
      </w:hyperlink>
    </w:p>
    <w:p>
      <w:pPr>
        <w:pStyle w:val="TOC2"/>
        <w:tabs>
          <w:tab w:val="right" w:leader="dot" w:pos="8306"/>
        </w:tabs>
      </w:pPr>
      <w:hyperlink w:anchor="_Toc1331" w:history="1">
        <w:r>
          <w:rPr>
            <w:rFonts w:ascii="仿宋" w:eastAsia="仿宋" w:hAnsi="仿宋" w:cs="仿宋" w:hint="eastAsia"/>
            <w:lang w:eastAsia="zh-CN"/>
          </w:rPr>
          <w:t>(五)、废弃物处理</w:t>
        </w:r>
        <w:r>
          <w:tab/>
        </w:r>
        <w:r>
          <w:fldChar w:fldCharType="begin"/>
        </w:r>
        <w:r>
          <w:instrText xml:space="preserve"> PAGEREF _Toc1331 \h </w:instrText>
        </w:r>
        <w:r>
          <w:fldChar w:fldCharType="separate"/>
        </w:r>
        <w:r>
          <w:t>35</w:t>
        </w:r>
        <w:r>
          <w:fldChar w:fldCharType="end"/>
        </w:r>
      </w:hyperlink>
    </w:p>
    <w:p>
      <w:pPr>
        <w:pStyle w:val="TOC2"/>
        <w:tabs>
          <w:tab w:val="right" w:leader="dot" w:pos="8306"/>
        </w:tabs>
      </w:pPr>
      <w:hyperlink w:anchor="_Toc2298" w:history="1">
        <w:r>
          <w:rPr>
            <w:rFonts w:ascii="仿宋" w:eastAsia="仿宋" w:hAnsi="仿宋" w:cs="仿宋" w:hint="eastAsia"/>
            <w:lang w:eastAsia="zh-CN"/>
          </w:rPr>
          <w:t>(六)、特殊环境影响分析</w:t>
        </w:r>
        <w:r>
          <w:tab/>
        </w:r>
        <w:r>
          <w:fldChar w:fldCharType="begin"/>
        </w:r>
        <w:r>
          <w:instrText xml:space="preserve"> PAGEREF _Toc2298 \h </w:instrText>
        </w:r>
        <w:r>
          <w:fldChar w:fldCharType="separate"/>
        </w:r>
        <w:r>
          <w:t>36</w:t>
        </w:r>
        <w:r>
          <w:fldChar w:fldCharType="end"/>
        </w:r>
      </w:hyperlink>
    </w:p>
    <w:p>
      <w:pPr>
        <w:pStyle w:val="TOC2"/>
        <w:tabs>
          <w:tab w:val="right" w:leader="dot" w:pos="8306"/>
        </w:tabs>
      </w:pPr>
      <w:hyperlink w:anchor="_Toc23291" w:history="1">
        <w:r>
          <w:rPr>
            <w:rFonts w:ascii="仿宋" w:eastAsia="仿宋" w:hAnsi="仿宋" w:cs="仿宋" w:hint="eastAsia"/>
            <w:lang w:eastAsia="zh-CN"/>
          </w:rPr>
          <w:t>(七)、清洁生产</w:t>
        </w:r>
        <w:r>
          <w:tab/>
        </w:r>
        <w:r>
          <w:fldChar w:fldCharType="begin"/>
        </w:r>
        <w:r>
          <w:instrText xml:space="preserve"> PAGEREF _Toc23291 \h </w:instrText>
        </w:r>
        <w:r>
          <w:fldChar w:fldCharType="separate"/>
        </w:r>
        <w:r>
          <w:t>38</w:t>
        </w:r>
        <w:r>
          <w:fldChar w:fldCharType="end"/>
        </w:r>
      </w:hyperlink>
    </w:p>
    <w:p>
      <w:pPr>
        <w:pStyle w:val="TOC2"/>
        <w:tabs>
          <w:tab w:val="right" w:leader="dot" w:pos="8306"/>
        </w:tabs>
      </w:pPr>
      <w:hyperlink w:anchor="_Toc13479" w:history="1">
        <w:r>
          <w:rPr>
            <w:rFonts w:ascii="仿宋" w:eastAsia="仿宋" w:hAnsi="仿宋" w:cs="仿宋" w:hint="eastAsia"/>
            <w:lang w:eastAsia="zh-CN"/>
          </w:rPr>
          <w:t>(八)、环境保护综合评价</w:t>
        </w:r>
        <w:r>
          <w:tab/>
        </w:r>
        <w:r>
          <w:fldChar w:fldCharType="begin"/>
        </w:r>
        <w:r>
          <w:instrText xml:space="preserve"> PAGEREF _Toc13479 \h </w:instrText>
        </w:r>
        <w:r>
          <w:fldChar w:fldCharType="separate"/>
        </w:r>
        <w:r>
          <w:t>39</w:t>
        </w:r>
        <w:r>
          <w:fldChar w:fldCharType="end"/>
        </w:r>
      </w:hyperlink>
    </w:p>
    <w:p>
      <w:pPr>
        <w:pStyle w:val="TOC1"/>
        <w:tabs>
          <w:tab w:val="right" w:leader="dot" w:pos="8306"/>
        </w:tabs>
      </w:pPr>
      <w:hyperlink w:anchor="_Toc16780" w:history="1">
        <w:r>
          <w:rPr>
            <w:rFonts w:ascii="仿宋" w:eastAsia="仿宋" w:hAnsi="仿宋" w:cs="仿宋" w:hint="eastAsia"/>
            <w:lang w:eastAsia="zh-CN"/>
          </w:rPr>
          <w:t>十二、生产安全保护</w:t>
        </w:r>
        <w:r>
          <w:tab/>
        </w:r>
        <w:r>
          <w:fldChar w:fldCharType="begin"/>
        </w:r>
        <w:r>
          <w:instrText xml:space="preserve"> PAGEREF _Toc16780 \h </w:instrText>
        </w:r>
        <w:r>
          <w:fldChar w:fldCharType="separate"/>
        </w:r>
        <w:r>
          <w:t>40</w:t>
        </w:r>
        <w:r>
          <w:fldChar w:fldCharType="end"/>
        </w:r>
      </w:hyperlink>
    </w:p>
    <w:p>
      <w:pPr>
        <w:pStyle w:val="TOC2"/>
        <w:tabs>
          <w:tab w:val="right" w:leader="dot" w:pos="8306"/>
        </w:tabs>
      </w:pPr>
      <w:hyperlink w:anchor="_Toc29269" w:history="1">
        <w:r>
          <w:rPr>
            <w:rFonts w:ascii="仿宋" w:eastAsia="仿宋" w:hAnsi="仿宋" w:cs="仿宋" w:hint="eastAsia"/>
            <w:lang w:eastAsia="zh-CN"/>
          </w:rPr>
          <w:t>(一)、消防安全</w:t>
        </w:r>
        <w:r>
          <w:tab/>
        </w:r>
        <w:r>
          <w:fldChar w:fldCharType="begin"/>
        </w:r>
        <w:r>
          <w:instrText xml:space="preserve"> PAGEREF _Toc29269 \h </w:instrText>
        </w:r>
        <w:r>
          <w:fldChar w:fldCharType="separate"/>
        </w:r>
        <w:r>
          <w:t>40</w:t>
        </w:r>
        <w:r>
          <w:fldChar w:fldCharType="end"/>
        </w:r>
      </w:hyperlink>
    </w:p>
    <w:p>
      <w:pPr>
        <w:pStyle w:val="TOC2"/>
        <w:tabs>
          <w:tab w:val="right" w:leader="dot" w:pos="8306"/>
        </w:tabs>
      </w:pPr>
      <w:hyperlink w:anchor="_Toc10750" w:history="1">
        <w:r>
          <w:rPr>
            <w:rFonts w:ascii="仿宋" w:eastAsia="仿宋" w:hAnsi="仿宋" w:cs="仿宋" w:hint="eastAsia"/>
            <w:lang w:eastAsia="zh-CN"/>
          </w:rPr>
          <w:t>(二)、防火防爆总图布置措施</w:t>
        </w:r>
        <w:r>
          <w:tab/>
        </w:r>
        <w:r>
          <w:fldChar w:fldCharType="begin"/>
        </w:r>
        <w:r>
          <w:instrText xml:space="preserve"> PAGEREF _Toc10750 \h </w:instrText>
        </w:r>
        <w:r>
          <w:fldChar w:fldCharType="separate"/>
        </w:r>
        <w:r>
          <w:t>42</w:t>
        </w:r>
        <w:r>
          <w:fldChar w:fldCharType="end"/>
        </w:r>
      </w:hyperlink>
    </w:p>
    <w:p>
      <w:pPr>
        <w:pStyle w:val="TOC2"/>
        <w:tabs>
          <w:tab w:val="right" w:leader="dot" w:pos="8306"/>
        </w:tabs>
      </w:pPr>
      <w:hyperlink w:anchor="_Toc29607" w:history="1">
        <w:r>
          <w:rPr>
            <w:rFonts w:ascii="仿宋" w:eastAsia="仿宋" w:hAnsi="仿宋" w:cs="仿宋" w:hint="eastAsia"/>
            <w:lang w:eastAsia="zh-CN"/>
          </w:rPr>
          <w:t>(三)、自然灾害防范措施</w:t>
        </w:r>
        <w:r>
          <w:tab/>
        </w:r>
        <w:r>
          <w:fldChar w:fldCharType="begin"/>
        </w:r>
        <w:r>
          <w:instrText xml:space="preserve"> PAGEREF _Toc29607 \h </w:instrText>
        </w:r>
        <w:r>
          <w:fldChar w:fldCharType="separate"/>
        </w:r>
        <w:r>
          <w:t>43</w:t>
        </w:r>
        <w:r>
          <w:fldChar w:fldCharType="end"/>
        </w:r>
      </w:hyperlink>
    </w:p>
    <w:p>
      <w:pPr>
        <w:pStyle w:val="TOC2"/>
        <w:tabs>
          <w:tab w:val="right" w:leader="dot" w:pos="8306"/>
        </w:tabs>
      </w:pPr>
      <w:hyperlink w:anchor="_Toc6319" w:history="1">
        <w:r>
          <w:rPr>
            <w:rFonts w:ascii="仿宋" w:eastAsia="仿宋" w:hAnsi="仿宋" w:cs="仿宋" w:hint="eastAsia"/>
            <w:lang w:eastAsia="zh-CN"/>
          </w:rPr>
          <w:t>(四)、安全色及安全标志使用要求</w:t>
        </w:r>
        <w:r>
          <w:tab/>
        </w:r>
        <w:r>
          <w:fldChar w:fldCharType="begin"/>
        </w:r>
        <w:r>
          <w:instrText xml:space="preserve"> PAGEREF _Toc6319 \h </w:instrText>
        </w:r>
        <w:r>
          <w:fldChar w:fldCharType="separate"/>
        </w:r>
        <w:r>
          <w:t>44</w:t>
        </w:r>
        <w:r>
          <w:fldChar w:fldCharType="end"/>
        </w:r>
      </w:hyperlink>
    </w:p>
    <w:p>
      <w:pPr>
        <w:pStyle w:val="TOC2"/>
        <w:tabs>
          <w:tab w:val="right" w:leader="dot" w:pos="8306"/>
        </w:tabs>
      </w:pPr>
      <w:hyperlink w:anchor="_Toc26558" w:history="1">
        <w:r>
          <w:rPr>
            <w:rFonts w:ascii="仿宋" w:eastAsia="仿宋" w:hAnsi="仿宋" w:cs="仿宋" w:hint="eastAsia"/>
            <w:lang w:eastAsia="zh-CN"/>
          </w:rPr>
          <w:t>(五)、防尘防毒措施</w:t>
        </w:r>
        <w:r>
          <w:tab/>
        </w:r>
        <w:r>
          <w:fldChar w:fldCharType="begin"/>
        </w:r>
        <w:r>
          <w:instrText xml:space="preserve"> PAGEREF _Toc26558 \h </w:instrText>
        </w:r>
        <w:r>
          <w:fldChar w:fldCharType="separate"/>
        </w:r>
        <w:r>
          <w:t>45</w:t>
        </w:r>
        <w:r>
          <w:fldChar w:fldCharType="end"/>
        </w:r>
      </w:hyperlink>
    </w:p>
    <w:p>
      <w:pPr>
        <w:pStyle w:val="TOC2"/>
        <w:tabs>
          <w:tab w:val="right" w:leader="dot" w:pos="8306"/>
        </w:tabs>
      </w:pPr>
      <w:hyperlink w:anchor="_Toc13199" w:history="1">
        <w:r>
          <w:rPr>
            <w:rFonts w:ascii="仿宋" w:eastAsia="仿宋" w:hAnsi="仿宋" w:cs="仿宋" w:hint="eastAsia"/>
            <w:lang w:eastAsia="zh-CN"/>
          </w:rPr>
          <w:t>(六)、防静电、触电防护及防雷措施</w:t>
        </w:r>
        <w:r>
          <w:tab/>
        </w:r>
        <w:r>
          <w:fldChar w:fldCharType="begin"/>
        </w:r>
        <w:r>
          <w:instrText xml:space="preserve"> PAGEREF _Toc13199 \h </w:instrText>
        </w:r>
        <w:r>
          <w:fldChar w:fldCharType="separate"/>
        </w:r>
        <w:r>
          <w:t>46</w:t>
        </w:r>
        <w:r>
          <w:fldChar w:fldCharType="end"/>
        </w:r>
      </w:hyperlink>
    </w:p>
    <w:p>
      <w:pPr>
        <w:pStyle w:val="TOC2"/>
        <w:tabs>
          <w:tab w:val="right" w:leader="dot" w:pos="8306"/>
        </w:tabs>
      </w:pPr>
      <w:hyperlink w:anchor="_Toc2771" w:history="1">
        <w:r>
          <w:rPr>
            <w:rFonts w:ascii="仿宋" w:eastAsia="仿宋" w:hAnsi="仿宋" w:cs="仿宋" w:hint="eastAsia"/>
            <w:lang w:eastAsia="zh-CN"/>
          </w:rPr>
          <w:t>(七)、机械设备安全保障措施</w:t>
        </w:r>
        <w:r>
          <w:tab/>
        </w:r>
        <w:r>
          <w:fldChar w:fldCharType="begin"/>
        </w:r>
        <w:r>
          <w:instrText xml:space="preserve"> PAGEREF _Toc2771 \h </w:instrText>
        </w:r>
        <w:r>
          <w:fldChar w:fldCharType="separate"/>
        </w:r>
        <w:r>
          <w:t>47</w:t>
        </w:r>
        <w:r>
          <w:fldChar w:fldCharType="end"/>
        </w:r>
      </w:hyperlink>
    </w:p>
    <w:p>
      <w:pPr>
        <w:pStyle w:val="TOC1"/>
        <w:tabs>
          <w:tab w:val="right" w:leader="dot" w:pos="8306"/>
        </w:tabs>
      </w:pPr>
      <w:hyperlink w:anchor="_Toc25553" w:history="1">
        <w:r>
          <w:rPr>
            <w:rFonts w:ascii="仿宋" w:eastAsia="仿宋" w:hAnsi="仿宋" w:cs="仿宋" w:hint="eastAsia"/>
            <w:lang w:eastAsia="zh-CN"/>
          </w:rPr>
          <w:t>十三、营销与推广策略</w:t>
        </w:r>
        <w:r>
          <w:tab/>
        </w:r>
        <w:r>
          <w:fldChar w:fldCharType="begin"/>
        </w:r>
        <w:r>
          <w:instrText xml:space="preserve"> PAGEREF _Toc25553 \h </w:instrText>
        </w:r>
        <w:r>
          <w:fldChar w:fldCharType="separate"/>
        </w:r>
        <w:r>
          <w:t>49</w:t>
        </w:r>
        <w:r>
          <w:fldChar w:fldCharType="end"/>
        </w:r>
      </w:hyperlink>
    </w:p>
    <w:p>
      <w:pPr>
        <w:pStyle w:val="TOC2"/>
        <w:tabs>
          <w:tab w:val="right" w:leader="dot" w:pos="8306"/>
        </w:tabs>
      </w:pPr>
      <w:hyperlink w:anchor="_Toc20389" w:history="1">
        <w:r>
          <w:rPr>
            <w:rFonts w:ascii="仿宋" w:eastAsia="仿宋" w:hAnsi="仿宋" w:cs="仿宋" w:hint="eastAsia"/>
            <w:lang w:eastAsia="zh-CN"/>
          </w:rPr>
          <w:t>(一)、产品/服务定位与特点</w:t>
        </w:r>
        <w:r>
          <w:tab/>
        </w:r>
        <w:r>
          <w:fldChar w:fldCharType="begin"/>
        </w:r>
        <w:r>
          <w:instrText xml:space="preserve"> PAGEREF _Toc20389 \h </w:instrText>
        </w:r>
        <w:r>
          <w:fldChar w:fldCharType="separate"/>
        </w:r>
        <w:r>
          <w:t>49</w:t>
        </w:r>
        <w:r>
          <w:fldChar w:fldCharType="end"/>
        </w:r>
      </w:hyperlink>
    </w:p>
    <w:p>
      <w:pPr>
        <w:pStyle w:val="TOC2"/>
        <w:tabs>
          <w:tab w:val="right" w:leader="dot" w:pos="8306"/>
        </w:tabs>
      </w:pPr>
      <w:hyperlink w:anchor="_Toc11821" w:history="1">
        <w:r>
          <w:rPr>
            <w:rFonts w:ascii="仿宋" w:eastAsia="仿宋" w:hAnsi="仿宋" w:cs="仿宋" w:hint="eastAsia"/>
            <w:lang w:eastAsia="zh-CN"/>
          </w:rPr>
          <w:t>(二)、市场定位与竞争分析</w:t>
        </w:r>
        <w:r>
          <w:tab/>
        </w:r>
        <w:r>
          <w:fldChar w:fldCharType="begin"/>
        </w:r>
        <w:r>
          <w:instrText xml:space="preserve"> PAGEREF _Toc11821 \h </w:instrText>
        </w:r>
        <w:r>
          <w:fldChar w:fldCharType="separate"/>
        </w:r>
        <w:r>
          <w:t>50</w:t>
        </w:r>
        <w:r>
          <w:fldChar w:fldCharType="end"/>
        </w:r>
      </w:hyperlink>
    </w:p>
    <w:p>
      <w:pPr>
        <w:pStyle w:val="TOC2"/>
        <w:tabs>
          <w:tab w:val="right" w:leader="dot" w:pos="8306"/>
        </w:tabs>
      </w:pPr>
      <w:hyperlink w:anchor="_Toc22844" w:history="1">
        <w:r>
          <w:rPr>
            <w:rFonts w:ascii="仿宋" w:eastAsia="仿宋" w:hAnsi="仿宋" w:cs="仿宋" w:hint="eastAsia"/>
            <w:lang w:eastAsia="zh-CN"/>
          </w:rPr>
          <w:t>(三)、营销渠道与策略</w:t>
        </w:r>
        <w:r>
          <w:tab/>
        </w:r>
        <w:r>
          <w:fldChar w:fldCharType="begin"/>
        </w:r>
        <w:r>
          <w:instrText xml:space="preserve"> PAGEREF _Toc22844 \h </w:instrText>
        </w:r>
        <w:r>
          <w:fldChar w:fldCharType="separate"/>
        </w:r>
        <w:r>
          <w:t>51</w:t>
        </w:r>
        <w:r>
          <w:fldChar w:fldCharType="end"/>
        </w:r>
      </w:hyperlink>
    </w:p>
    <w:p>
      <w:pPr>
        <w:pStyle w:val="TOC2"/>
        <w:tabs>
          <w:tab w:val="right" w:leader="dot" w:pos="8306"/>
        </w:tabs>
      </w:pPr>
      <w:hyperlink w:anchor="_Toc15886" w:history="1">
        <w:r>
          <w:rPr>
            <w:rFonts w:ascii="仿宋" w:eastAsia="仿宋" w:hAnsi="仿宋" w:cs="仿宋" w:hint="eastAsia"/>
            <w:lang w:eastAsia="zh-CN"/>
          </w:rPr>
          <w:t>(四)、推广与宣传活动</w:t>
        </w:r>
        <w:r>
          <w:tab/>
        </w:r>
        <w:r>
          <w:fldChar w:fldCharType="begin"/>
        </w:r>
        <w:r>
          <w:instrText xml:space="preserve"> PAGEREF _Toc15886 \h </w:instrText>
        </w:r>
        <w:r>
          <w:fldChar w:fldCharType="separate"/>
        </w:r>
        <w:r>
          <w:t>53</w:t>
        </w:r>
        <w:r>
          <w:fldChar w:fldCharType="end"/>
        </w:r>
      </w:hyperlink>
    </w:p>
    <w:p>
      <w:pPr>
        <w:pStyle w:val="TOC1"/>
        <w:tabs>
          <w:tab w:val="right" w:leader="dot" w:pos="8306"/>
        </w:tabs>
      </w:pPr>
      <w:hyperlink w:anchor="_Toc28620" w:history="1">
        <w:r>
          <w:rPr>
            <w:rFonts w:ascii="仿宋" w:eastAsia="仿宋" w:hAnsi="仿宋" w:cs="仿宋" w:hint="eastAsia"/>
            <w:lang w:eastAsia="zh-CN"/>
          </w:rPr>
          <w:t>十四、风险识别与分类</w:t>
        </w:r>
        <w:r>
          <w:tab/>
        </w:r>
        <w:r>
          <w:fldChar w:fldCharType="begin"/>
        </w:r>
        <w:r>
          <w:instrText xml:space="preserve"> PAGEREF _Toc28620 \h </w:instrText>
        </w:r>
        <w:r>
          <w:fldChar w:fldCharType="separate"/>
        </w:r>
        <w:r>
          <w:t>58</w:t>
        </w:r>
        <w:r>
          <w:fldChar w:fldCharType="end"/>
        </w:r>
      </w:hyperlink>
    </w:p>
    <w:p>
      <w:pPr>
        <w:pStyle w:val="TOC2"/>
        <w:tabs>
          <w:tab w:val="right" w:leader="dot" w:pos="8306"/>
        </w:tabs>
      </w:pPr>
      <w:hyperlink w:anchor="_Toc17255" w:history="1">
        <w:r>
          <w:rPr>
            <w:rFonts w:ascii="仿宋" w:eastAsia="仿宋" w:hAnsi="仿宋" w:cs="仿宋" w:hint="eastAsia"/>
            <w:lang w:eastAsia="zh-CN"/>
          </w:rPr>
          <w:t>(一)、风险识别</w:t>
        </w:r>
        <w:r>
          <w:tab/>
        </w:r>
        <w:r>
          <w:fldChar w:fldCharType="begin"/>
        </w:r>
        <w:r>
          <w:instrText xml:space="preserve"> PAGEREF _Toc17255 \h </w:instrText>
        </w:r>
        <w:r>
          <w:fldChar w:fldCharType="separate"/>
        </w:r>
        <w:r>
          <w:t>58</w:t>
        </w:r>
        <w:r>
          <w:fldChar w:fldCharType="end"/>
        </w:r>
      </w:hyperlink>
    </w:p>
    <w:p>
      <w:pPr>
        <w:pStyle w:val="TOC2"/>
        <w:tabs>
          <w:tab w:val="right" w:leader="dot" w:pos="8306"/>
        </w:tabs>
      </w:pPr>
      <w:hyperlink w:anchor="_Toc12742" w:history="1">
        <w:r>
          <w:rPr>
            <w:rFonts w:ascii="仿宋" w:eastAsia="仿宋" w:hAnsi="仿宋" w:cs="仿宋" w:hint="eastAsia"/>
            <w:lang w:eastAsia="zh-CN"/>
          </w:rPr>
          <w:t>(二)、风险分类</w:t>
        </w:r>
        <w:r>
          <w:tab/>
        </w:r>
        <w:r>
          <w:fldChar w:fldCharType="begin"/>
        </w:r>
        <w:r>
          <w:instrText xml:space="preserve"> PAGEREF _Toc12742 \h </w:instrText>
        </w:r>
        <w:r>
          <w:fldChar w:fldCharType="separate"/>
        </w:r>
        <w:r>
          <w:t>59</w:t>
        </w:r>
        <w:r>
          <w:fldChar w:fldCharType="end"/>
        </w:r>
      </w:hyperlink>
    </w:p>
    <w:p>
      <w:pPr>
        <w:pStyle w:val="TOC1"/>
        <w:tabs>
          <w:tab w:val="right" w:leader="dot" w:pos="8306"/>
        </w:tabs>
      </w:pPr>
      <w:hyperlink w:anchor="_Toc8" w:history="1">
        <w:r>
          <w:rPr>
            <w:rFonts w:ascii="仿宋" w:eastAsia="仿宋" w:hAnsi="仿宋" w:cs="仿宋" w:hint="eastAsia"/>
            <w:lang w:eastAsia="zh-CN"/>
          </w:rPr>
          <w:t>十五、改性羟乙基纤维素项目治理与监督</w:t>
        </w:r>
        <w:r>
          <w:tab/>
        </w:r>
        <w:r>
          <w:fldChar w:fldCharType="begin"/>
        </w:r>
        <w:r>
          <w:instrText xml:space="preserve"> PAGEREF _Toc8 \h </w:instrText>
        </w:r>
        <w:r>
          <w:fldChar w:fldCharType="separate"/>
        </w:r>
        <w:r>
          <w:t>61</w:t>
        </w:r>
        <w:r>
          <w:fldChar w:fldCharType="end"/>
        </w:r>
      </w:hyperlink>
    </w:p>
    <w:p>
      <w:pPr>
        <w:pStyle w:val="TOC2"/>
        <w:tabs>
          <w:tab w:val="right" w:leader="dot" w:pos="8306"/>
        </w:tabs>
      </w:pPr>
      <w:hyperlink w:anchor="_Toc2646" w:history="1">
        <w:r>
          <w:rPr>
            <w:rFonts w:ascii="仿宋" w:eastAsia="仿宋" w:hAnsi="仿宋" w:cs="仿宋" w:hint="eastAsia"/>
            <w:lang w:eastAsia="zh-CN"/>
          </w:rPr>
          <w:t>(一)、改性羟乙基纤维素项目治理结构</w:t>
        </w:r>
        <w:r>
          <w:tab/>
        </w:r>
        <w:r>
          <w:fldChar w:fldCharType="begin"/>
        </w:r>
        <w:r>
          <w:instrText xml:space="preserve"> PAGEREF _Toc2646 \h </w:instrText>
        </w:r>
        <w:r>
          <w:fldChar w:fldCharType="separate"/>
        </w:r>
        <w:r>
          <w:t>61</w:t>
        </w:r>
        <w:r>
          <w:fldChar w:fldCharType="end"/>
        </w:r>
      </w:hyperlink>
    </w:p>
    <w:p>
      <w:pPr>
        <w:pStyle w:val="TOC2"/>
        <w:tabs>
          <w:tab w:val="right" w:leader="dot" w:pos="8306"/>
        </w:tabs>
      </w:pPr>
      <w:hyperlink w:anchor="_Toc2207" w:history="1">
        <w:r>
          <w:rPr>
            <w:rFonts w:ascii="仿宋" w:eastAsia="仿宋" w:hAnsi="仿宋" w:cs="仿宋" w:hint="eastAsia"/>
            <w:lang w:eastAsia="zh-CN"/>
          </w:rPr>
          <w:t>(二)、监督与审计</w:t>
        </w:r>
        <w:r>
          <w:tab/>
        </w:r>
        <w:r>
          <w:fldChar w:fldCharType="begin"/>
        </w:r>
        <w:r>
          <w:instrText xml:space="preserve"> PAGEREF _Toc2207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854"/>
      <w:r>
        <w:rPr>
          <w:rFonts w:ascii="仿宋" w:eastAsia="仿宋" w:hAnsi="仿宋" w:cs="仿宋" w:hint="eastAsia"/>
          <w:sz w:val="28"/>
          <w:lang w:eastAsia="zh-CN"/>
        </w:rPr>
        <w:t>一、改性羟乙基纤维素项目文档管理</w:t>
      </w:r>
      <w:bookmarkEnd w:id="2"/>
    </w:p>
    <w:p>
      <w:pPr>
        <w:pStyle w:val="Heading2"/>
        <w:rPr>
          <w:rFonts w:ascii="仿宋" w:eastAsia="仿宋" w:hAnsi="仿宋" w:cs="仿宋" w:hint="eastAsia"/>
          <w:lang w:eastAsia="zh-CN"/>
        </w:rPr>
      </w:pPr>
      <w:bookmarkStart w:id="3" w:name="_Toc369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改性羟乙基纤维素项目高度重视文档的质量和准确性，以支持改性羟乙基纤维素项目的各项活动和决策。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文档的编制始于改性羟乙基纤维素项目计划的初期，我们制定了详细的文档编制计划，明确了每个文档的内容、格式和编写责任人。在改性羟乙基纤维素项目启动阶段，我们首先编制了改性羟乙基纤维素项目章程，明确定义了改性羟乙基纤维素项目的目标、范围、风险等关键要素。随后，改性羟乙基纤维素项目团队根据计划陆续编制了需求文档、设计文档、测试文档等各类文档，确保改性羟乙基纤维素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改性羟乙基纤维素项目管理中的重要环节，旨在确保改性羟乙基纤维素项目文档符合质量标准和改性羟乙基纤维素项目需求。在改性羟乙基纤维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改性羟乙基纤维素项目相关利益方和专业领域的专家对文档进行独立审查。这有助于获取更全面、客观的反馈，确保改性羟乙基纤维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在文档编制与审查方面建立了严格的管理机制，通过规范的流程和多维度的审查，确保改性羟乙基纤维素项目文档的质量、准确性和可靠性，为改性羟乙基纤维素项目的顺利推进提供了有力支持。</w:t>
      </w:r>
    </w:p>
    <w:p>
      <w:pPr>
        <w:pStyle w:val="Heading2"/>
        <w:ind w:firstLine="560" w:firstLineChars="200"/>
        <w:rPr>
          <w:rFonts w:ascii="仿宋" w:eastAsia="仿宋" w:hAnsi="仿宋" w:cs="仿宋" w:hint="eastAsia"/>
          <w:sz w:val="28"/>
          <w:lang w:eastAsia="zh-CN"/>
        </w:rPr>
      </w:pPr>
      <w:bookmarkStart w:id="4" w:name="_Toc1896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在改性羟乙基纤维素项目中，我们致力于优化文档发布与分发过程，以确保信息的高效传递和团队间协作的顺畅进行。以下是我们采取的关键优化策略：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我们通过多渠道发布文档，包括电子邮件、改性羟乙基纤维素项目管理平台、内部网站等，以满足不同团队成员的偏好和需求。多渠道发布确保了信息的全面覆盖。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我们采用了精细的权限控制，确保只有授权人员可以访问敏感信息。这种安全措施保护了改性羟乙基纤维素项目文档的机密性，防止了未经授权的信息泄露。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40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改性羟乙基纤维素项目生命周期中一个至关重要的环节，直接关系到改性羟乙基纤维素项目信息的长期保存和历史记录的完整性。在改性羟乙基纤维素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0853"/>
      <w:r>
        <w:rPr>
          <w:rFonts w:ascii="仿宋" w:eastAsia="仿宋" w:hAnsi="仿宋" w:cs="仿宋" w:hint="eastAsia"/>
          <w:sz w:val="28"/>
          <w:lang w:eastAsia="zh-CN"/>
        </w:rPr>
        <w:t>二、改性羟乙基纤维素项目土建工程</w:t>
      </w:r>
      <w:bookmarkEnd w:id="6"/>
    </w:p>
    <w:p>
      <w:pPr>
        <w:pStyle w:val="Heading2"/>
        <w:rPr>
          <w:rFonts w:ascii="仿宋" w:eastAsia="仿宋" w:hAnsi="仿宋" w:cs="仿宋" w:hint="eastAsia"/>
          <w:lang w:eastAsia="zh-CN"/>
        </w:rPr>
      </w:pPr>
      <w:bookmarkStart w:id="7" w:name="_Toc943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在改性羟乙基纤维素项目的建筑工程设计中，我们将秉承一系列重要的设计原则，以确保改性羟乙基纤维素项目建筑在功能、美观、可持续性等方面达到最佳效果。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首要原则是确保建筑的功能性得到最大化的发挥。我们将充分理解改性羟乙基纤维素项目的实际需求，合理布局各个功能区域，保证建筑在满足业务需求的同时，提供高效的工作环境。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在建筑设计中，我们将综合考虑建设和运营成本。通过精细的经济效益分析，确保设计方案在高效利用资源的同时，对改性羟乙基纤维素项目的长期盈利能力有积极的贡献。</w:t>
      </w:r>
    </w:p>
    <w:p>
      <w:pPr>
        <w:pStyle w:val="Heading2"/>
        <w:ind w:firstLine="560" w:firstLineChars="200"/>
        <w:rPr>
          <w:rFonts w:ascii="仿宋" w:eastAsia="仿宋" w:hAnsi="仿宋" w:cs="仿宋" w:hint="eastAsia"/>
          <w:sz w:val="28"/>
          <w:lang w:eastAsia="zh-CN"/>
        </w:rPr>
      </w:pPr>
      <w:bookmarkStart w:id="8" w:name="_Toc28256"/>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改性羟乙基纤维素项目的土建工程设计中，我们将精准设定设计年限，结合改性羟乙基纤维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改性羟乙基纤维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703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改性羟乙基纤维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改性羟乙基纤维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改性羟乙基纤维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052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本期工程改性羟乙基纤维素项目预计总建筑面积XXX平方米，其中：计容建筑面积XXX平方米，计划建筑工程投资XX万元，占改性羟乙基纤维素项目总投资的XX%。</w:t>
      </w:r>
    </w:p>
    <w:p>
      <w:pPr>
        <w:pStyle w:val="Heading1"/>
        <w:ind w:firstLine="560" w:firstLineChars="200"/>
        <w:rPr>
          <w:rFonts w:ascii="仿宋" w:eastAsia="仿宋" w:hAnsi="仿宋" w:cs="仿宋" w:hint="eastAsia"/>
          <w:sz w:val="28"/>
          <w:lang w:eastAsia="zh-CN"/>
        </w:rPr>
      </w:pPr>
      <w:bookmarkStart w:id="11" w:name="_Toc27914"/>
      <w:r>
        <w:rPr>
          <w:rFonts w:ascii="仿宋" w:eastAsia="仿宋" w:hAnsi="仿宋" w:cs="仿宋" w:hint="eastAsia"/>
          <w:sz w:val="28"/>
          <w:lang w:eastAsia="zh-CN"/>
        </w:rPr>
        <w:t>三、改性羟乙基纤维素项目可持续发展</w:t>
      </w:r>
      <w:bookmarkEnd w:id="11"/>
    </w:p>
    <w:p>
      <w:pPr>
        <w:pStyle w:val="Heading2"/>
        <w:rPr>
          <w:rFonts w:ascii="仿宋" w:eastAsia="仿宋" w:hAnsi="仿宋" w:cs="仿宋" w:hint="eastAsia"/>
          <w:lang w:eastAsia="zh-CN"/>
        </w:rPr>
      </w:pPr>
      <w:bookmarkStart w:id="12" w:name="_Toc6181"/>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改性羟乙基纤维素项目中，改性羟乙基纤维素项目团队着眼于未来，明确了可持续发展的战略方向。制定的具体可持续发展目标包括降低资源使用、采用环保技术、最大化社会效益等。这一步骤不仅有助于改性羟乙基纤维素项目在环保和社会责任方面达到最高标准，也为未来提供了明确的指引，确保改性羟乙基纤维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可持续实践的融入改性羟乙基纤维素项目管理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改性羟乙基纤维素项目管理周期。从改性羟乙基纤维素项目规划开始，改性羟乙基纤维素项目团队就考虑了环境和社会的因素。在执行阶段，改性羟乙基纤维素项目团队积极推动绿色技术的应用，优化资源利用。此外，关注员工的社会责任，通过培训和沟通活动提高员工对可持续发展的认知，使他们能够在日常工作中践行可持续实践。这些举措不仅为改性羟乙基纤维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3057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改性羟乙基纤维素项目的可持续发展理念，我们深信环保与社会责任是改性羟乙基纤维素项目成功的关键支柱。在改性羟乙基纤维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团队通过引入先进的环保技术、建立高效的废物处理系统以及推动能源节约措施，积极履行环保责任。定期的环保监测和评估确保改性羟乙基纤维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不仅致力于自身可持续发展，还注重对社会的回馈。通过支持社区改性羟乙基纤维素项目、参与慈善事业、提供培训机会等方式，改性羟乙基纤维素项目积极履行社会责任。与当地社区建立积极互动，关注员工的工作与生活平衡，以及员工的身心健康，是改性羟乙基纤维素项目在社会责任层面的关键举措。这样的实践不仅增强了改性羟乙基纤维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0111"/>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780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改性羟乙基纤维素项目的主要产品是XXXX，预计年产值为XXX万元。这一产品在市场中占据着重要的地位，其广泛的应用范围使得该改性羟乙基纤维素项目的市场前景非常广阔。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改性羟乙基纤维素项目的xxx产品作为重要的原材料之一，将在多个领域发挥关键作用。其在建筑、交通、能源等方面的广泛应用将为整个产业链提供强大的支持，形成产业协同效应。改性羟乙基纤维素项目的年产值XXX万XXX万XXX万万元不仅反映了其在市场上的巨大潜力，更预示着它对国民经济的积极贡献。这种关联度高、涉及面广的产业关系，使得该改性羟乙基纤维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435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总征地面积为XXXX平方米，相当于约XX.XX亩，其中净用地面积为XXXX平方米，红线范围内相当于约XX.XX亩。这一用地规模充分考虑了改性羟乙基纤维素项目的建设需求，保障了改性羟乙基纤维素项目在合适的空间内得以充分发展。改性羟乙基纤维素项目规划的总建筑面积为XXXX平方米，其中主体工程建设占XXXX平方米，计容建筑面积达XXXX平方米。预计建筑工程的投资将达到XXXX万元，为改性羟乙基纤维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计划购置的设备共计XXXX台（套），设备购置费用为XXXX万元。这一设备购置计划充分考虑到改性羟乙基纤维素项目的生产需求和技术要求，确保了改性羟乙基纤维素项目在生产运营中具备先进的技术装备和高效的生产能力。设备的合理配置将为改性羟乙基纤维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羟乙基纤维素项目计划总投资为XXXX万元，预计年实现营业收入为XXXX万元。这一产能规模的设定旨在确保改性羟乙基纤维素项目能够在投资与回报之间取得平衡，实现长期可持续的发展。改性羟乙基纤维素项目的总投资充分考虑到各个方面的需求，包括用地建设、设备购置等多个环节，以确保改性羟乙基纤维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1116"/>
      <w:r>
        <w:rPr>
          <w:rFonts w:ascii="仿宋" w:eastAsia="仿宋" w:hAnsi="仿宋" w:cs="仿宋" w:hint="eastAsia"/>
          <w:sz w:val="28"/>
          <w:lang w:eastAsia="zh-CN"/>
        </w:rPr>
        <w:t>五、改性羟乙基纤维素项目危机管理</w:t>
      </w:r>
      <w:bookmarkEnd w:id="17"/>
    </w:p>
    <w:p>
      <w:pPr>
        <w:pStyle w:val="Heading2"/>
        <w:rPr>
          <w:rFonts w:ascii="仿宋" w:eastAsia="仿宋" w:hAnsi="仿宋" w:cs="仿宋" w:hint="eastAsia"/>
          <w:lang w:eastAsia="zh-CN"/>
        </w:rPr>
      </w:pPr>
      <w:bookmarkStart w:id="18" w:name="_Toc23842"/>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改性羟乙基纤维素项目危机管理中，危机预警与识别是确保改性羟乙基纤维素项目稳健运行的核心步骤。通过建立全面的监测机制，改性羟乙基纤维素项目团队旨在及时发现和理解潜在的风险和危机因素，以便采取及时的预防和应对措施，确保改性羟乙基纤维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改性羟乙基纤维素项目团队全面分析了整个改性羟乙基纤维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改性羟乙基纤维素项目团队着重于明确定义改性羟乙基纤维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改性羟乙基纤维素项目进展的持续监控，团队能够及时发现潜在问题并作出迅速反应。改性羟乙基纤维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在这一阶段，团队的专业素养和反应速度将发挥至关重要的作用，以确保潜在危机能够在初期得到有效的处理，最大程度地减轻负面影响。通过危机预警与识别，改性羟乙基纤维素项目得以更有序、可控地推进。</w:t>
      </w:r>
    </w:p>
    <w:p>
      <w:pPr>
        <w:pStyle w:val="Heading2"/>
        <w:ind w:firstLine="560" w:firstLineChars="200"/>
        <w:rPr>
          <w:rFonts w:ascii="仿宋" w:eastAsia="仿宋" w:hAnsi="仿宋" w:cs="仿宋" w:hint="eastAsia"/>
          <w:sz w:val="28"/>
          <w:lang w:eastAsia="zh-CN"/>
        </w:rPr>
      </w:pPr>
      <w:bookmarkStart w:id="19" w:name="_Toc244"/>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在危机发生时，改性羟乙基纤维素项目团队立即行动，成立了应急小组。该小组的任务是迅速制定并实施紧急应对措施，以最小化潜在损失。以下是采取的主要措施：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暂停改性羟乙基纤维素项目进度：为遏制危机蔓延，改性羟乙基纤维素项目暂时停止进行，以便全面评估当前状况。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资源重新分配：重新评估改性羟乙基纤维素项目资源的分配，确保最大限度地减小损失。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实时沟通：与关键利益相关者建立实时沟通机制，向他们传递改性羟乙基纤维素项目危机的实际状况，保障改性羟乙基纤维素项目核心利益。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在紧急应对的同时，改性羟乙基纤维素项目团队强调了团队协作和有效沟通的重要性。以下是团队协作的关键举措：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信息共享机制：建立了信息共享平台，确保团队成员能够及时获取改性羟乙基纤维素项目危机的实时信息。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领导者沟通：改性羟乙基纤维素项目领导者通过定期会议和即时沟通工具，指导团队应对危机，保持团队稳定运行。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随着危机得到初步控制，改性羟乙基纤维素项目团队转向制定恢复计划，以确保改性羟乙基纤维素项目能够从中迅速恢复。主要恢复计划包括：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修复受损的进度计划：重新评估改性羟乙基纤维素项目进度，制定修复计划，确保改性羟乙基纤维素项目尽快回归正常进程。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重新调整资源分配：优化资源分配，确保改性羟乙基纤维素项目在有限资源下高效运转。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风险管理机制加强：对改性羟乙基纤维素项目风险进行全面评估，制定更强化的风险管理策略，以预防未来可能的危机。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30413"/>
      <w:r>
        <w:rPr>
          <w:rFonts w:ascii="仿宋" w:eastAsia="仿宋" w:hAnsi="仿宋" w:cs="仿宋" w:hint="eastAsia"/>
          <w:sz w:val="28"/>
          <w:lang w:eastAsia="zh-CN"/>
        </w:rPr>
        <w:t>六、改性羟乙基纤维素项目建设单位说明</w:t>
      </w:r>
      <w:bookmarkEnd w:id="20"/>
    </w:p>
    <w:p>
      <w:pPr>
        <w:pStyle w:val="Heading2"/>
        <w:rPr>
          <w:rFonts w:ascii="仿宋" w:eastAsia="仿宋" w:hAnsi="仿宋" w:cs="仿宋" w:hint="eastAsia"/>
          <w:lang w:eastAsia="zh-CN"/>
        </w:rPr>
      </w:pPr>
      <w:bookmarkStart w:id="21" w:name="_Toc3267"/>
      <w:r>
        <w:rPr>
          <w:rFonts w:ascii="仿宋" w:eastAsia="仿宋" w:hAnsi="仿宋" w:cs="仿宋" w:hint="eastAsia"/>
          <w:lang w:eastAsia="zh-CN"/>
        </w:rPr>
        <w:t>(一)、改性羟乙基纤维素项目承办单位基本情况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https://d.book118.com/248122131050006025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改性羟乙基纤维素项目规划设计纲要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077C6A"/>
    <w:rsid w:val="45077C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12213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2024-01-10T17:47:00Z</dcterms:created>
  <dcterms:modified xsi:type="dcterms:W3CDTF">2024-01-10T17:48:06Z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681C66C73C5E4024860316C1F7C69188_11</vt:lpwstr>
  </property>
  <property fmtid="{D5CDD505-2E9C-101B-9397-08002B2CF9AE}" pid="3" name="KSOProductBuildVer">
    <vt:lpwstr>2052-12.1.0.16120</vt:lpwstr>
  </property>
</Properties>
</file>