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神经系统类药物项目构思建设方案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705" w:history="1">
        <w:r>
          <w:rPr>
            <w:rFonts w:ascii="仿宋" w:eastAsia="仿宋" w:hAnsi="仿宋" w:cs="仿宋" w:hint="eastAsia"/>
            <w:lang w:eastAsia="zh-CN"/>
          </w:rPr>
          <w:t>序言</w:t>
        </w:r>
        <w:r>
          <w:tab/>
        </w:r>
        <w:r>
          <w:fldChar w:fldCharType="begin"/>
        </w:r>
        <w:r>
          <w:instrText xml:space="preserve"> PAGEREF _Toc20705 \h </w:instrText>
        </w:r>
        <w:r>
          <w:fldChar w:fldCharType="separate"/>
        </w:r>
        <w:r>
          <w:t>3</w:t>
        </w:r>
        <w:r>
          <w:fldChar w:fldCharType="end"/>
        </w:r>
      </w:hyperlink>
    </w:p>
    <w:p>
      <w:pPr>
        <w:pStyle w:val="TOC1"/>
        <w:tabs>
          <w:tab w:val="right" w:leader="dot" w:pos="8306"/>
        </w:tabs>
      </w:pPr>
      <w:hyperlink w:anchor="_Toc4016" w:history="1">
        <w:r>
          <w:rPr>
            <w:rFonts w:ascii="仿宋" w:eastAsia="仿宋" w:hAnsi="仿宋" w:cs="仿宋" w:hint="eastAsia"/>
            <w:lang w:eastAsia="zh-CN"/>
          </w:rPr>
          <w:t>一、项目选址研究</w:t>
        </w:r>
        <w:r>
          <w:tab/>
        </w:r>
        <w:r>
          <w:fldChar w:fldCharType="begin"/>
        </w:r>
        <w:r>
          <w:instrText xml:space="preserve"> PAGEREF _Toc4016 \h </w:instrText>
        </w:r>
        <w:r>
          <w:fldChar w:fldCharType="separate"/>
        </w:r>
        <w:r>
          <w:t>3</w:t>
        </w:r>
        <w:r>
          <w:fldChar w:fldCharType="end"/>
        </w:r>
      </w:hyperlink>
    </w:p>
    <w:p>
      <w:pPr>
        <w:pStyle w:val="TOC2"/>
        <w:tabs>
          <w:tab w:val="right" w:leader="dot" w:pos="8306"/>
        </w:tabs>
      </w:pPr>
      <w:hyperlink w:anchor="_Toc21850" w:history="1">
        <w:r>
          <w:rPr>
            <w:rFonts w:ascii="仿宋" w:eastAsia="仿宋" w:hAnsi="仿宋" w:cs="仿宋" w:hint="eastAsia"/>
            <w:lang w:eastAsia="zh-CN"/>
          </w:rPr>
          <w:t>(一)、项目选址原则</w:t>
        </w:r>
        <w:r>
          <w:tab/>
        </w:r>
        <w:r>
          <w:fldChar w:fldCharType="begin"/>
        </w:r>
        <w:r>
          <w:instrText xml:space="preserve"> PAGEREF _Toc21850 \h </w:instrText>
        </w:r>
        <w:r>
          <w:fldChar w:fldCharType="separate"/>
        </w:r>
        <w:r>
          <w:t>3</w:t>
        </w:r>
        <w:r>
          <w:fldChar w:fldCharType="end"/>
        </w:r>
      </w:hyperlink>
    </w:p>
    <w:p>
      <w:pPr>
        <w:pStyle w:val="TOC2"/>
        <w:tabs>
          <w:tab w:val="right" w:leader="dot" w:pos="8306"/>
        </w:tabs>
      </w:pPr>
      <w:hyperlink w:anchor="_Toc14025" w:history="1">
        <w:r>
          <w:rPr>
            <w:rFonts w:ascii="仿宋" w:eastAsia="仿宋" w:hAnsi="仿宋" w:cs="仿宋" w:hint="eastAsia"/>
            <w:lang w:eastAsia="zh-CN"/>
          </w:rPr>
          <w:t>(二)、项目选址</w:t>
        </w:r>
        <w:r>
          <w:tab/>
        </w:r>
        <w:r>
          <w:fldChar w:fldCharType="begin"/>
        </w:r>
        <w:r>
          <w:instrText xml:space="preserve"> PAGEREF _Toc14025 \h </w:instrText>
        </w:r>
        <w:r>
          <w:fldChar w:fldCharType="separate"/>
        </w:r>
        <w:r>
          <w:t>6</w:t>
        </w:r>
        <w:r>
          <w:fldChar w:fldCharType="end"/>
        </w:r>
      </w:hyperlink>
    </w:p>
    <w:p>
      <w:pPr>
        <w:pStyle w:val="TOC2"/>
        <w:tabs>
          <w:tab w:val="right" w:leader="dot" w:pos="8306"/>
        </w:tabs>
      </w:pPr>
      <w:hyperlink w:anchor="_Toc4390" w:history="1">
        <w:r>
          <w:rPr>
            <w:rFonts w:ascii="仿宋" w:eastAsia="仿宋" w:hAnsi="仿宋" w:cs="仿宋" w:hint="eastAsia"/>
            <w:lang w:eastAsia="zh-CN"/>
          </w:rPr>
          <w:t>(三)、建设条件分析</w:t>
        </w:r>
        <w:r>
          <w:tab/>
        </w:r>
        <w:r>
          <w:fldChar w:fldCharType="begin"/>
        </w:r>
        <w:r>
          <w:instrText xml:space="preserve"> PAGEREF _Toc4390 \h </w:instrText>
        </w:r>
        <w:r>
          <w:fldChar w:fldCharType="separate"/>
        </w:r>
        <w:r>
          <w:t>8</w:t>
        </w:r>
        <w:r>
          <w:fldChar w:fldCharType="end"/>
        </w:r>
      </w:hyperlink>
    </w:p>
    <w:p>
      <w:pPr>
        <w:pStyle w:val="TOC2"/>
        <w:tabs>
          <w:tab w:val="right" w:leader="dot" w:pos="8306"/>
        </w:tabs>
      </w:pPr>
      <w:hyperlink w:anchor="_Toc1091" w:history="1">
        <w:r>
          <w:rPr>
            <w:rFonts w:ascii="仿宋" w:eastAsia="仿宋" w:hAnsi="仿宋" w:cs="仿宋" w:hint="eastAsia"/>
            <w:lang w:eastAsia="zh-CN"/>
          </w:rPr>
          <w:t>(四)、用地控制指标</w:t>
        </w:r>
        <w:r>
          <w:tab/>
        </w:r>
        <w:r>
          <w:fldChar w:fldCharType="begin"/>
        </w:r>
        <w:r>
          <w:instrText xml:space="preserve"> PAGEREF _Toc1091 \h </w:instrText>
        </w:r>
        <w:r>
          <w:fldChar w:fldCharType="separate"/>
        </w:r>
        <w:r>
          <w:t>10</w:t>
        </w:r>
        <w:r>
          <w:fldChar w:fldCharType="end"/>
        </w:r>
      </w:hyperlink>
    </w:p>
    <w:p>
      <w:pPr>
        <w:pStyle w:val="TOC2"/>
        <w:tabs>
          <w:tab w:val="right" w:leader="dot" w:pos="8306"/>
        </w:tabs>
      </w:pPr>
      <w:hyperlink w:anchor="_Toc27074" w:history="1">
        <w:r>
          <w:rPr>
            <w:rFonts w:ascii="仿宋" w:eastAsia="仿宋" w:hAnsi="仿宋" w:cs="仿宋" w:hint="eastAsia"/>
            <w:lang w:eastAsia="zh-CN"/>
          </w:rPr>
          <w:t>(五)、地总体要求</w:t>
        </w:r>
        <w:r>
          <w:tab/>
        </w:r>
        <w:r>
          <w:fldChar w:fldCharType="begin"/>
        </w:r>
        <w:r>
          <w:instrText xml:space="preserve"> PAGEREF _Toc27074 \h </w:instrText>
        </w:r>
        <w:r>
          <w:fldChar w:fldCharType="separate"/>
        </w:r>
        <w:r>
          <w:t>11</w:t>
        </w:r>
        <w:r>
          <w:fldChar w:fldCharType="end"/>
        </w:r>
      </w:hyperlink>
    </w:p>
    <w:p>
      <w:pPr>
        <w:pStyle w:val="TOC2"/>
        <w:tabs>
          <w:tab w:val="right" w:leader="dot" w:pos="8306"/>
        </w:tabs>
      </w:pPr>
      <w:hyperlink w:anchor="_Toc27756" w:history="1">
        <w:r>
          <w:rPr>
            <w:rFonts w:ascii="仿宋" w:eastAsia="仿宋" w:hAnsi="仿宋" w:cs="仿宋" w:hint="eastAsia"/>
            <w:lang w:eastAsia="zh-CN"/>
          </w:rPr>
          <w:t>(六)、节约用地措施</w:t>
        </w:r>
        <w:r>
          <w:tab/>
        </w:r>
        <w:r>
          <w:fldChar w:fldCharType="begin"/>
        </w:r>
        <w:r>
          <w:instrText xml:space="preserve"> PAGEREF _Toc27756 \h </w:instrText>
        </w:r>
        <w:r>
          <w:fldChar w:fldCharType="separate"/>
        </w:r>
        <w:r>
          <w:t>12</w:t>
        </w:r>
        <w:r>
          <w:fldChar w:fldCharType="end"/>
        </w:r>
      </w:hyperlink>
    </w:p>
    <w:p>
      <w:pPr>
        <w:pStyle w:val="TOC2"/>
        <w:tabs>
          <w:tab w:val="right" w:leader="dot" w:pos="8306"/>
        </w:tabs>
      </w:pPr>
      <w:hyperlink w:anchor="_Toc15337" w:history="1">
        <w:r>
          <w:rPr>
            <w:rFonts w:ascii="仿宋" w:eastAsia="仿宋" w:hAnsi="仿宋" w:cs="仿宋" w:hint="eastAsia"/>
            <w:lang w:eastAsia="zh-CN"/>
          </w:rPr>
          <w:t>(七)、选址综合评价</w:t>
        </w:r>
        <w:r>
          <w:tab/>
        </w:r>
        <w:r>
          <w:fldChar w:fldCharType="begin"/>
        </w:r>
        <w:r>
          <w:instrText xml:space="preserve"> PAGEREF _Toc15337 \h </w:instrText>
        </w:r>
        <w:r>
          <w:fldChar w:fldCharType="separate"/>
        </w:r>
        <w:r>
          <w:t>14</w:t>
        </w:r>
        <w:r>
          <w:fldChar w:fldCharType="end"/>
        </w:r>
      </w:hyperlink>
    </w:p>
    <w:p>
      <w:pPr>
        <w:pStyle w:val="TOC1"/>
        <w:tabs>
          <w:tab w:val="right" w:leader="dot" w:pos="8306"/>
        </w:tabs>
      </w:pPr>
      <w:hyperlink w:anchor="_Toc13366" w:history="1">
        <w:r>
          <w:rPr>
            <w:rFonts w:ascii="仿宋" w:eastAsia="仿宋" w:hAnsi="仿宋" w:cs="仿宋" w:hint="eastAsia"/>
            <w:lang w:eastAsia="zh-CN"/>
          </w:rPr>
          <w:t>二、背景、必要性分析</w:t>
        </w:r>
        <w:r>
          <w:tab/>
        </w:r>
        <w:r>
          <w:fldChar w:fldCharType="begin"/>
        </w:r>
        <w:r>
          <w:instrText xml:space="preserve"> PAGEREF _Toc13366 \h </w:instrText>
        </w:r>
        <w:r>
          <w:fldChar w:fldCharType="separate"/>
        </w:r>
        <w:r>
          <w:t>15</w:t>
        </w:r>
        <w:r>
          <w:fldChar w:fldCharType="end"/>
        </w:r>
      </w:hyperlink>
    </w:p>
    <w:p>
      <w:pPr>
        <w:pStyle w:val="TOC2"/>
        <w:tabs>
          <w:tab w:val="right" w:leader="dot" w:pos="8306"/>
        </w:tabs>
      </w:pPr>
      <w:hyperlink w:anchor="_Toc3957" w:history="1">
        <w:r>
          <w:rPr>
            <w:rFonts w:ascii="仿宋" w:eastAsia="仿宋" w:hAnsi="仿宋" w:cs="仿宋" w:hint="eastAsia"/>
            <w:lang w:eastAsia="zh-CN"/>
          </w:rPr>
          <w:t>(一)、项目建设背景</w:t>
        </w:r>
        <w:r>
          <w:tab/>
        </w:r>
        <w:r>
          <w:fldChar w:fldCharType="begin"/>
        </w:r>
        <w:r>
          <w:instrText xml:space="preserve"> PAGEREF _Toc3957 \h </w:instrText>
        </w:r>
        <w:r>
          <w:fldChar w:fldCharType="separate"/>
        </w:r>
        <w:r>
          <w:t>15</w:t>
        </w:r>
        <w:r>
          <w:fldChar w:fldCharType="end"/>
        </w:r>
      </w:hyperlink>
    </w:p>
    <w:p>
      <w:pPr>
        <w:pStyle w:val="TOC2"/>
        <w:tabs>
          <w:tab w:val="right" w:leader="dot" w:pos="8306"/>
        </w:tabs>
      </w:pPr>
      <w:hyperlink w:anchor="_Toc2039" w:history="1">
        <w:r>
          <w:rPr>
            <w:rFonts w:ascii="仿宋" w:eastAsia="仿宋" w:hAnsi="仿宋" w:cs="仿宋" w:hint="eastAsia"/>
            <w:lang w:eastAsia="zh-CN"/>
          </w:rPr>
          <w:t>(二)、必要性分析</w:t>
        </w:r>
        <w:r>
          <w:tab/>
        </w:r>
        <w:r>
          <w:fldChar w:fldCharType="begin"/>
        </w:r>
        <w:r>
          <w:instrText xml:space="preserve"> PAGEREF _Toc2039 \h </w:instrText>
        </w:r>
        <w:r>
          <w:fldChar w:fldCharType="separate"/>
        </w:r>
        <w:r>
          <w:t>16</w:t>
        </w:r>
        <w:r>
          <w:fldChar w:fldCharType="end"/>
        </w:r>
      </w:hyperlink>
    </w:p>
    <w:p>
      <w:pPr>
        <w:pStyle w:val="TOC2"/>
        <w:tabs>
          <w:tab w:val="right" w:leader="dot" w:pos="8306"/>
        </w:tabs>
      </w:pPr>
      <w:hyperlink w:anchor="_Toc15269" w:history="1">
        <w:r>
          <w:rPr>
            <w:rFonts w:ascii="仿宋" w:eastAsia="仿宋" w:hAnsi="仿宋" w:cs="仿宋" w:hint="eastAsia"/>
            <w:lang w:eastAsia="zh-CN"/>
          </w:rPr>
          <w:t>(三)、项目建设有利条件</w:t>
        </w:r>
        <w:r>
          <w:tab/>
        </w:r>
        <w:r>
          <w:fldChar w:fldCharType="begin"/>
        </w:r>
        <w:r>
          <w:instrText xml:space="preserve"> PAGEREF _Toc15269 \h </w:instrText>
        </w:r>
        <w:r>
          <w:fldChar w:fldCharType="separate"/>
        </w:r>
        <w:r>
          <w:t>17</w:t>
        </w:r>
        <w:r>
          <w:fldChar w:fldCharType="end"/>
        </w:r>
      </w:hyperlink>
    </w:p>
    <w:p>
      <w:pPr>
        <w:pStyle w:val="TOC1"/>
        <w:tabs>
          <w:tab w:val="right" w:leader="dot" w:pos="8306"/>
        </w:tabs>
      </w:pPr>
      <w:hyperlink w:anchor="_Toc21802" w:history="1">
        <w:r>
          <w:rPr>
            <w:rFonts w:ascii="仿宋" w:eastAsia="仿宋" w:hAnsi="仿宋" w:cs="仿宋" w:hint="eastAsia"/>
            <w:lang w:eastAsia="zh-CN"/>
          </w:rPr>
          <w:t>三、社会影响分析</w:t>
        </w:r>
        <w:r>
          <w:tab/>
        </w:r>
        <w:r>
          <w:fldChar w:fldCharType="begin"/>
        </w:r>
        <w:r>
          <w:instrText xml:space="preserve"> PAGEREF _Toc21802 \h </w:instrText>
        </w:r>
        <w:r>
          <w:fldChar w:fldCharType="separate"/>
        </w:r>
        <w:r>
          <w:t>19</w:t>
        </w:r>
        <w:r>
          <w:fldChar w:fldCharType="end"/>
        </w:r>
      </w:hyperlink>
    </w:p>
    <w:p>
      <w:pPr>
        <w:pStyle w:val="TOC2"/>
        <w:tabs>
          <w:tab w:val="right" w:leader="dot" w:pos="8306"/>
        </w:tabs>
      </w:pPr>
      <w:hyperlink w:anchor="_Toc1626" w:history="1">
        <w:r>
          <w:rPr>
            <w:rFonts w:ascii="仿宋" w:eastAsia="仿宋" w:hAnsi="仿宋" w:cs="仿宋" w:hint="eastAsia"/>
            <w:lang w:eastAsia="zh-CN"/>
          </w:rPr>
          <w:t>(一)、社会影响效果分析</w:t>
        </w:r>
        <w:r>
          <w:tab/>
        </w:r>
        <w:r>
          <w:fldChar w:fldCharType="begin"/>
        </w:r>
        <w:r>
          <w:instrText xml:space="preserve"> PAGEREF _Toc1626 \h </w:instrText>
        </w:r>
        <w:r>
          <w:fldChar w:fldCharType="separate"/>
        </w:r>
        <w:r>
          <w:t>19</w:t>
        </w:r>
        <w:r>
          <w:fldChar w:fldCharType="end"/>
        </w:r>
      </w:hyperlink>
    </w:p>
    <w:p>
      <w:pPr>
        <w:pStyle w:val="TOC2"/>
        <w:tabs>
          <w:tab w:val="right" w:leader="dot" w:pos="8306"/>
        </w:tabs>
      </w:pPr>
      <w:hyperlink w:anchor="_Toc26427" w:history="1">
        <w:r>
          <w:rPr>
            <w:rFonts w:ascii="仿宋" w:eastAsia="仿宋" w:hAnsi="仿宋" w:cs="仿宋" w:hint="eastAsia"/>
            <w:lang w:eastAsia="zh-CN"/>
          </w:rPr>
          <w:t>(二)、社会适应性分析</w:t>
        </w:r>
        <w:r>
          <w:tab/>
        </w:r>
        <w:r>
          <w:fldChar w:fldCharType="begin"/>
        </w:r>
        <w:r>
          <w:instrText xml:space="preserve"> PAGEREF _Toc26427 \h </w:instrText>
        </w:r>
        <w:r>
          <w:fldChar w:fldCharType="separate"/>
        </w:r>
        <w:r>
          <w:t>21</w:t>
        </w:r>
        <w:r>
          <w:fldChar w:fldCharType="end"/>
        </w:r>
      </w:hyperlink>
    </w:p>
    <w:p>
      <w:pPr>
        <w:pStyle w:val="TOC2"/>
        <w:tabs>
          <w:tab w:val="right" w:leader="dot" w:pos="8306"/>
        </w:tabs>
      </w:pPr>
      <w:hyperlink w:anchor="_Toc24118" w:history="1">
        <w:r>
          <w:rPr>
            <w:rFonts w:ascii="仿宋" w:eastAsia="仿宋" w:hAnsi="仿宋" w:cs="仿宋" w:hint="eastAsia"/>
            <w:lang w:eastAsia="zh-CN"/>
          </w:rPr>
          <w:t>(三)、社会风险及对策分析</w:t>
        </w:r>
        <w:r>
          <w:tab/>
        </w:r>
        <w:r>
          <w:fldChar w:fldCharType="begin"/>
        </w:r>
        <w:r>
          <w:instrText xml:space="preserve"> PAGEREF _Toc24118 \h </w:instrText>
        </w:r>
        <w:r>
          <w:fldChar w:fldCharType="separate"/>
        </w:r>
        <w:r>
          <w:t>23</w:t>
        </w:r>
        <w:r>
          <w:fldChar w:fldCharType="end"/>
        </w:r>
      </w:hyperlink>
    </w:p>
    <w:p>
      <w:pPr>
        <w:pStyle w:val="TOC1"/>
        <w:tabs>
          <w:tab w:val="right" w:leader="dot" w:pos="8306"/>
        </w:tabs>
      </w:pPr>
      <w:hyperlink w:anchor="_Toc1951" w:history="1">
        <w:r>
          <w:rPr>
            <w:rFonts w:ascii="仿宋" w:eastAsia="仿宋" w:hAnsi="仿宋" w:cs="仿宋" w:hint="eastAsia"/>
            <w:lang w:eastAsia="zh-CN"/>
          </w:rPr>
          <w:t>四、环境和生态影响分析</w:t>
        </w:r>
        <w:r>
          <w:tab/>
        </w:r>
        <w:r>
          <w:fldChar w:fldCharType="begin"/>
        </w:r>
        <w:r>
          <w:instrText xml:space="preserve"> PAGEREF _Toc1951 \h </w:instrText>
        </w:r>
        <w:r>
          <w:fldChar w:fldCharType="separate"/>
        </w:r>
        <w:r>
          <w:t>26</w:t>
        </w:r>
        <w:r>
          <w:fldChar w:fldCharType="end"/>
        </w:r>
      </w:hyperlink>
    </w:p>
    <w:p>
      <w:pPr>
        <w:pStyle w:val="TOC2"/>
        <w:tabs>
          <w:tab w:val="right" w:leader="dot" w:pos="8306"/>
        </w:tabs>
      </w:pPr>
      <w:hyperlink w:anchor="_Toc3786" w:history="1">
        <w:r>
          <w:rPr>
            <w:rFonts w:ascii="仿宋" w:eastAsia="仿宋" w:hAnsi="仿宋" w:cs="仿宋" w:hint="eastAsia"/>
            <w:lang w:eastAsia="zh-CN"/>
          </w:rPr>
          <w:t>(一)、环境和生态现状</w:t>
        </w:r>
        <w:r>
          <w:tab/>
        </w:r>
        <w:r>
          <w:fldChar w:fldCharType="begin"/>
        </w:r>
        <w:r>
          <w:instrText xml:space="preserve"> PAGEREF _Toc3786 \h </w:instrText>
        </w:r>
        <w:r>
          <w:fldChar w:fldCharType="separate"/>
        </w:r>
        <w:r>
          <w:t>26</w:t>
        </w:r>
        <w:r>
          <w:fldChar w:fldCharType="end"/>
        </w:r>
      </w:hyperlink>
    </w:p>
    <w:p>
      <w:pPr>
        <w:pStyle w:val="TOC2"/>
        <w:tabs>
          <w:tab w:val="right" w:leader="dot" w:pos="8306"/>
        </w:tabs>
      </w:pPr>
      <w:hyperlink w:anchor="_Toc9161" w:history="1">
        <w:r>
          <w:rPr>
            <w:rFonts w:ascii="仿宋" w:eastAsia="仿宋" w:hAnsi="仿宋" w:cs="仿宋" w:hint="eastAsia"/>
            <w:lang w:eastAsia="zh-CN"/>
          </w:rPr>
          <w:t>(二)、生态环境影响分析</w:t>
        </w:r>
        <w:r>
          <w:tab/>
        </w:r>
        <w:r>
          <w:fldChar w:fldCharType="begin"/>
        </w:r>
        <w:r>
          <w:instrText xml:space="preserve"> PAGEREF _Toc9161 \h </w:instrText>
        </w:r>
        <w:r>
          <w:fldChar w:fldCharType="separate"/>
        </w:r>
        <w:r>
          <w:t>28</w:t>
        </w:r>
        <w:r>
          <w:fldChar w:fldCharType="end"/>
        </w:r>
      </w:hyperlink>
    </w:p>
    <w:p>
      <w:pPr>
        <w:pStyle w:val="TOC2"/>
        <w:tabs>
          <w:tab w:val="right" w:leader="dot" w:pos="8306"/>
        </w:tabs>
      </w:pPr>
      <w:hyperlink w:anchor="_Toc1851" w:history="1">
        <w:r>
          <w:rPr>
            <w:rFonts w:ascii="仿宋" w:eastAsia="仿宋" w:hAnsi="仿宋" w:cs="仿宋" w:hint="eastAsia"/>
            <w:lang w:eastAsia="zh-CN"/>
          </w:rPr>
          <w:t>(三)、生态环境保护措施</w:t>
        </w:r>
        <w:r>
          <w:tab/>
        </w:r>
        <w:r>
          <w:fldChar w:fldCharType="begin"/>
        </w:r>
        <w:r>
          <w:instrText xml:space="preserve"> PAGEREF _Toc1851 \h </w:instrText>
        </w:r>
        <w:r>
          <w:fldChar w:fldCharType="separate"/>
        </w:r>
        <w:r>
          <w:t>29</w:t>
        </w:r>
        <w:r>
          <w:fldChar w:fldCharType="end"/>
        </w:r>
      </w:hyperlink>
    </w:p>
    <w:p>
      <w:pPr>
        <w:pStyle w:val="TOC2"/>
        <w:tabs>
          <w:tab w:val="right" w:leader="dot" w:pos="8306"/>
        </w:tabs>
      </w:pPr>
      <w:hyperlink w:anchor="_Toc20418" w:history="1">
        <w:r>
          <w:rPr>
            <w:rFonts w:ascii="仿宋" w:eastAsia="仿宋" w:hAnsi="仿宋" w:cs="仿宋" w:hint="eastAsia"/>
            <w:lang w:eastAsia="zh-CN"/>
          </w:rPr>
          <w:t>(四)、地质灾害影响分析</w:t>
        </w:r>
        <w:r>
          <w:tab/>
        </w:r>
        <w:r>
          <w:fldChar w:fldCharType="begin"/>
        </w:r>
        <w:r>
          <w:instrText xml:space="preserve"> PAGEREF _Toc20418 \h </w:instrText>
        </w:r>
        <w:r>
          <w:fldChar w:fldCharType="separate"/>
        </w:r>
        <w:r>
          <w:t>31</w:t>
        </w:r>
        <w:r>
          <w:fldChar w:fldCharType="end"/>
        </w:r>
      </w:hyperlink>
    </w:p>
    <w:p>
      <w:pPr>
        <w:pStyle w:val="TOC2"/>
        <w:tabs>
          <w:tab w:val="right" w:leader="dot" w:pos="8306"/>
        </w:tabs>
      </w:pPr>
      <w:hyperlink w:anchor="_Toc20231" w:history="1">
        <w:r>
          <w:rPr>
            <w:rFonts w:ascii="仿宋" w:eastAsia="仿宋" w:hAnsi="仿宋" w:cs="仿宋" w:hint="eastAsia"/>
            <w:lang w:eastAsia="zh-CN"/>
          </w:rPr>
          <w:t>(五)、特殊环境影响</w:t>
        </w:r>
        <w:r>
          <w:tab/>
        </w:r>
        <w:r>
          <w:fldChar w:fldCharType="begin"/>
        </w:r>
        <w:r>
          <w:instrText xml:space="preserve"> PAGEREF _Toc20231 \h </w:instrText>
        </w:r>
        <w:r>
          <w:fldChar w:fldCharType="separate"/>
        </w:r>
        <w:r>
          <w:t>32</w:t>
        </w:r>
        <w:r>
          <w:fldChar w:fldCharType="end"/>
        </w:r>
      </w:hyperlink>
    </w:p>
    <w:p>
      <w:pPr>
        <w:pStyle w:val="TOC1"/>
        <w:tabs>
          <w:tab w:val="right" w:leader="dot" w:pos="8306"/>
        </w:tabs>
      </w:pPr>
      <w:hyperlink w:anchor="_Toc29282" w:history="1">
        <w:r>
          <w:rPr>
            <w:rFonts w:ascii="仿宋" w:eastAsia="仿宋" w:hAnsi="仿宋" w:cs="仿宋" w:hint="eastAsia"/>
            <w:lang w:eastAsia="zh-CN"/>
          </w:rPr>
          <w:t>五、项目监理与质量保证</w:t>
        </w:r>
        <w:r>
          <w:tab/>
        </w:r>
        <w:r>
          <w:fldChar w:fldCharType="begin"/>
        </w:r>
        <w:r>
          <w:instrText xml:space="preserve"> PAGEREF _Toc29282 \h </w:instrText>
        </w:r>
        <w:r>
          <w:fldChar w:fldCharType="separate"/>
        </w:r>
        <w:r>
          <w:t>33</w:t>
        </w:r>
        <w:r>
          <w:fldChar w:fldCharType="end"/>
        </w:r>
      </w:hyperlink>
    </w:p>
    <w:p>
      <w:pPr>
        <w:pStyle w:val="TOC2"/>
        <w:tabs>
          <w:tab w:val="right" w:leader="dot" w:pos="8306"/>
        </w:tabs>
      </w:pPr>
      <w:hyperlink w:anchor="_Toc25024" w:history="1">
        <w:r>
          <w:rPr>
            <w:rFonts w:ascii="仿宋" w:eastAsia="仿宋" w:hAnsi="仿宋" w:cs="仿宋" w:hint="eastAsia"/>
            <w:lang w:eastAsia="zh-CN"/>
          </w:rPr>
          <w:t>(一)、监理体系构建</w:t>
        </w:r>
        <w:r>
          <w:tab/>
        </w:r>
        <w:r>
          <w:fldChar w:fldCharType="begin"/>
        </w:r>
        <w:r>
          <w:instrText xml:space="preserve"> PAGEREF _Toc25024 \h </w:instrText>
        </w:r>
        <w:r>
          <w:fldChar w:fldCharType="separate"/>
        </w:r>
        <w:r>
          <w:t>33</w:t>
        </w:r>
        <w:r>
          <w:fldChar w:fldCharType="end"/>
        </w:r>
      </w:hyperlink>
    </w:p>
    <w:p>
      <w:pPr>
        <w:pStyle w:val="TOC2"/>
        <w:tabs>
          <w:tab w:val="right" w:leader="dot" w:pos="8306"/>
        </w:tabs>
      </w:pPr>
      <w:hyperlink w:anchor="_Toc4229" w:history="1">
        <w:r>
          <w:rPr>
            <w:rFonts w:ascii="仿宋" w:eastAsia="仿宋" w:hAnsi="仿宋" w:cs="仿宋" w:hint="eastAsia"/>
            <w:lang w:eastAsia="zh-CN"/>
          </w:rPr>
          <w:t>(二)、质量保证体系实施</w:t>
        </w:r>
        <w:r>
          <w:tab/>
        </w:r>
        <w:r>
          <w:fldChar w:fldCharType="begin"/>
        </w:r>
        <w:r>
          <w:instrText xml:space="preserve"> PAGEREF _Toc4229 \h </w:instrText>
        </w:r>
        <w:r>
          <w:fldChar w:fldCharType="separate"/>
        </w:r>
        <w:r>
          <w:t>34</w:t>
        </w:r>
        <w:r>
          <w:fldChar w:fldCharType="end"/>
        </w:r>
      </w:hyperlink>
    </w:p>
    <w:p>
      <w:pPr>
        <w:pStyle w:val="TOC2"/>
        <w:tabs>
          <w:tab w:val="right" w:leader="dot" w:pos="8306"/>
        </w:tabs>
      </w:pPr>
      <w:hyperlink w:anchor="_Toc12809" w:history="1">
        <w:r>
          <w:rPr>
            <w:rFonts w:ascii="仿宋" w:eastAsia="仿宋" w:hAnsi="仿宋" w:cs="仿宋" w:hint="eastAsia"/>
            <w:lang w:eastAsia="zh-CN"/>
          </w:rPr>
          <w:t>(三)、监理与质量控制流程</w:t>
        </w:r>
        <w:r>
          <w:tab/>
        </w:r>
        <w:r>
          <w:fldChar w:fldCharType="begin"/>
        </w:r>
        <w:r>
          <w:instrText xml:space="preserve"> PAGEREF _Toc12809 \h </w:instrText>
        </w:r>
        <w:r>
          <w:fldChar w:fldCharType="separate"/>
        </w:r>
        <w:r>
          <w:t>35</w:t>
        </w:r>
        <w:r>
          <w:fldChar w:fldCharType="end"/>
        </w:r>
      </w:hyperlink>
    </w:p>
    <w:p>
      <w:pPr>
        <w:pStyle w:val="TOC1"/>
        <w:tabs>
          <w:tab w:val="right" w:leader="dot" w:pos="8306"/>
        </w:tabs>
      </w:pPr>
      <w:hyperlink w:anchor="_Toc5807" w:history="1">
        <w:r>
          <w:rPr>
            <w:rFonts w:ascii="仿宋" w:eastAsia="仿宋" w:hAnsi="仿宋" w:cs="仿宋" w:hint="eastAsia"/>
            <w:lang w:eastAsia="zh-CN"/>
          </w:rPr>
          <w:t>六、资源开发及综合利用分析</w:t>
        </w:r>
        <w:r>
          <w:tab/>
        </w:r>
        <w:r>
          <w:fldChar w:fldCharType="begin"/>
        </w:r>
        <w:r>
          <w:instrText xml:space="preserve"> PAGEREF _Toc5807 \h </w:instrText>
        </w:r>
        <w:r>
          <w:fldChar w:fldCharType="separate"/>
        </w:r>
        <w:r>
          <w:t>35</w:t>
        </w:r>
        <w:r>
          <w:fldChar w:fldCharType="end"/>
        </w:r>
      </w:hyperlink>
    </w:p>
    <w:p>
      <w:pPr>
        <w:pStyle w:val="TOC2"/>
        <w:tabs>
          <w:tab w:val="right" w:leader="dot" w:pos="8306"/>
        </w:tabs>
      </w:pPr>
      <w:hyperlink w:anchor="_Toc21786" w:history="1">
        <w:r>
          <w:rPr>
            <w:rFonts w:ascii="仿宋" w:eastAsia="仿宋" w:hAnsi="仿宋" w:cs="仿宋" w:hint="eastAsia"/>
            <w:lang w:eastAsia="zh-CN"/>
          </w:rPr>
          <w:t>(一)、资源开发方案</w:t>
        </w:r>
        <w:r>
          <w:tab/>
        </w:r>
        <w:r>
          <w:fldChar w:fldCharType="begin"/>
        </w:r>
        <w:r>
          <w:instrText xml:space="preserve"> PAGEREF _Toc21786 \h </w:instrText>
        </w:r>
        <w:r>
          <w:fldChar w:fldCharType="separate"/>
        </w:r>
        <w:r>
          <w:t>35</w:t>
        </w:r>
        <w:r>
          <w:fldChar w:fldCharType="end"/>
        </w:r>
      </w:hyperlink>
    </w:p>
    <w:p>
      <w:pPr>
        <w:pStyle w:val="TOC2"/>
        <w:tabs>
          <w:tab w:val="right" w:leader="dot" w:pos="8306"/>
        </w:tabs>
      </w:pPr>
      <w:hyperlink w:anchor="_Toc15605" w:history="1">
        <w:r>
          <w:rPr>
            <w:rFonts w:ascii="仿宋" w:eastAsia="仿宋" w:hAnsi="仿宋" w:cs="仿宋" w:hint="eastAsia"/>
            <w:lang w:eastAsia="zh-CN"/>
          </w:rPr>
          <w:t>(二)、资源利用方案</w:t>
        </w:r>
        <w:r>
          <w:tab/>
        </w:r>
        <w:r>
          <w:fldChar w:fldCharType="begin"/>
        </w:r>
        <w:r>
          <w:instrText xml:space="preserve"> PAGEREF _Toc15605 \h </w:instrText>
        </w:r>
        <w:r>
          <w:fldChar w:fldCharType="separate"/>
        </w:r>
        <w:r>
          <w:t>36</w:t>
        </w:r>
        <w:r>
          <w:fldChar w:fldCharType="end"/>
        </w:r>
      </w:hyperlink>
    </w:p>
    <w:p>
      <w:pPr>
        <w:pStyle w:val="TOC2"/>
        <w:tabs>
          <w:tab w:val="right" w:leader="dot" w:pos="8306"/>
        </w:tabs>
      </w:pPr>
      <w:hyperlink w:anchor="_Toc9089" w:history="1">
        <w:r>
          <w:rPr>
            <w:rFonts w:ascii="仿宋" w:eastAsia="仿宋" w:hAnsi="仿宋" w:cs="仿宋" w:hint="eastAsia"/>
            <w:lang w:eastAsia="zh-CN"/>
          </w:rPr>
          <w:t>(三)、资源节约措施</w:t>
        </w:r>
        <w:r>
          <w:tab/>
        </w:r>
        <w:r>
          <w:fldChar w:fldCharType="begin"/>
        </w:r>
        <w:r>
          <w:instrText xml:space="preserve"> PAGEREF _Toc9089 \h </w:instrText>
        </w:r>
        <w:r>
          <w:fldChar w:fldCharType="separate"/>
        </w:r>
        <w:r>
          <w:t>37</w:t>
        </w:r>
        <w:r>
          <w:fldChar w:fldCharType="end"/>
        </w:r>
      </w:hyperlink>
    </w:p>
    <w:p>
      <w:pPr>
        <w:pStyle w:val="TOC1"/>
        <w:tabs>
          <w:tab w:val="right" w:leader="dot" w:pos="8306"/>
        </w:tabs>
      </w:pPr>
      <w:hyperlink w:anchor="_Toc16178" w:history="1">
        <w:r>
          <w:rPr>
            <w:rFonts w:ascii="仿宋" w:eastAsia="仿宋" w:hAnsi="仿宋" w:cs="仿宋" w:hint="eastAsia"/>
            <w:lang w:eastAsia="zh-CN"/>
          </w:rPr>
          <w:t>七、客户关系管理与市场拓展</w:t>
        </w:r>
        <w:r>
          <w:tab/>
        </w:r>
        <w:r>
          <w:fldChar w:fldCharType="begin"/>
        </w:r>
        <w:r>
          <w:instrText xml:space="preserve"> PAGEREF _Toc16178 \h </w:instrText>
        </w:r>
        <w:r>
          <w:fldChar w:fldCharType="separate"/>
        </w:r>
        <w:r>
          <w:t>39</w:t>
        </w:r>
        <w:r>
          <w:fldChar w:fldCharType="end"/>
        </w:r>
      </w:hyperlink>
    </w:p>
    <w:p>
      <w:pPr>
        <w:pStyle w:val="TOC2"/>
        <w:tabs>
          <w:tab w:val="right" w:leader="dot" w:pos="8306"/>
        </w:tabs>
      </w:pPr>
      <w:hyperlink w:anchor="_Toc16657" w:history="1">
        <w:r>
          <w:rPr>
            <w:rFonts w:ascii="仿宋" w:eastAsia="仿宋" w:hAnsi="仿宋" w:cs="仿宋" w:hint="eastAsia"/>
            <w:lang w:eastAsia="zh-CN"/>
          </w:rPr>
          <w:t>(一)、客户关系管理策略</w:t>
        </w:r>
        <w:r>
          <w:tab/>
        </w:r>
        <w:r>
          <w:fldChar w:fldCharType="begin"/>
        </w:r>
        <w:r>
          <w:instrText xml:space="preserve"> PAGEREF _Toc16657 \h </w:instrText>
        </w:r>
        <w:r>
          <w:fldChar w:fldCharType="separate"/>
        </w:r>
        <w:r>
          <w:t>39</w:t>
        </w:r>
        <w:r>
          <w:fldChar w:fldCharType="end"/>
        </w:r>
      </w:hyperlink>
    </w:p>
    <w:p>
      <w:pPr>
        <w:pStyle w:val="TOC2"/>
        <w:tabs>
          <w:tab w:val="right" w:leader="dot" w:pos="8306"/>
        </w:tabs>
      </w:pPr>
      <w:hyperlink w:anchor="_Toc13257" w:history="1">
        <w:r>
          <w:rPr>
            <w:rFonts w:ascii="仿宋" w:eastAsia="仿宋" w:hAnsi="仿宋" w:cs="仿宋" w:hint="eastAsia"/>
            <w:lang w:eastAsia="zh-CN"/>
          </w:rPr>
          <w:t>(二)、市场拓展方案</w:t>
        </w:r>
        <w:r>
          <w:tab/>
        </w:r>
        <w:r>
          <w:fldChar w:fldCharType="begin"/>
        </w:r>
        <w:r>
          <w:instrText xml:space="preserve"> PAGEREF _Toc13257 \h </w:instrText>
        </w:r>
        <w:r>
          <w:fldChar w:fldCharType="separate"/>
        </w:r>
        <w:r>
          <w:t>40</w:t>
        </w:r>
        <w:r>
          <w:fldChar w:fldCharType="end"/>
        </w:r>
      </w:hyperlink>
    </w:p>
    <w:p>
      <w:pPr>
        <w:pStyle w:val="TOC1"/>
        <w:tabs>
          <w:tab w:val="right" w:leader="dot" w:pos="8306"/>
        </w:tabs>
      </w:pPr>
      <w:hyperlink w:anchor="_Toc19736" w:history="1">
        <w:r>
          <w:rPr>
            <w:rFonts w:ascii="仿宋" w:eastAsia="仿宋" w:hAnsi="仿宋" w:cs="仿宋" w:hint="eastAsia"/>
            <w:lang w:eastAsia="zh-CN"/>
          </w:rPr>
          <w:t>八、安全与应急管理</w:t>
        </w:r>
        <w:r>
          <w:tab/>
        </w:r>
        <w:r>
          <w:fldChar w:fldCharType="begin"/>
        </w:r>
        <w:r>
          <w:instrText xml:space="preserve"> PAGEREF _Toc19736 \h </w:instrText>
        </w:r>
        <w:r>
          <w:fldChar w:fldCharType="separate"/>
        </w:r>
        <w:r>
          <w:t>41</w:t>
        </w:r>
        <w:r>
          <w:fldChar w:fldCharType="end"/>
        </w:r>
      </w:hyperlink>
    </w:p>
    <w:p>
      <w:pPr>
        <w:pStyle w:val="TOC2"/>
        <w:tabs>
          <w:tab w:val="right" w:leader="dot" w:pos="8306"/>
        </w:tabs>
      </w:pPr>
      <w:hyperlink w:anchor="_Toc23933" w:history="1">
        <w:r>
          <w:rPr>
            <w:rFonts w:ascii="仿宋" w:eastAsia="仿宋" w:hAnsi="仿宋" w:cs="仿宋" w:hint="eastAsia"/>
            <w:lang w:eastAsia="zh-CN"/>
          </w:rPr>
          <w:t>(一)、安全生产管理</w:t>
        </w:r>
        <w:r>
          <w:tab/>
        </w:r>
        <w:r>
          <w:fldChar w:fldCharType="begin"/>
        </w:r>
        <w:r>
          <w:instrText xml:space="preserve"> PAGEREF _Toc23933 \h </w:instrText>
        </w:r>
        <w:r>
          <w:fldChar w:fldCharType="separate"/>
        </w:r>
        <w:r>
          <w:t>41</w:t>
        </w:r>
        <w:r>
          <w:fldChar w:fldCharType="end"/>
        </w:r>
      </w:hyperlink>
    </w:p>
    <w:p>
      <w:pPr>
        <w:pStyle w:val="TOC2"/>
        <w:tabs>
          <w:tab w:val="right" w:leader="dot" w:pos="8306"/>
        </w:tabs>
      </w:pPr>
      <w:hyperlink w:anchor="_Toc17733" w:history="1">
        <w:r>
          <w:rPr>
            <w:rFonts w:ascii="仿宋" w:eastAsia="仿宋" w:hAnsi="仿宋" w:cs="仿宋" w:hint="eastAsia"/>
            <w:lang w:eastAsia="zh-CN"/>
          </w:rPr>
          <w:t>(二)、应急预案与响应</w:t>
        </w:r>
        <w:r>
          <w:tab/>
        </w:r>
        <w:r>
          <w:fldChar w:fldCharType="begin"/>
        </w:r>
        <w:r>
          <w:instrText xml:space="preserve"> PAGEREF _Toc17733 \h </w:instrText>
        </w:r>
        <w:r>
          <w:fldChar w:fldCharType="separate"/>
        </w:r>
        <w:r>
          <w:t>42</w:t>
        </w:r>
        <w:r>
          <w:fldChar w:fldCharType="end"/>
        </w:r>
      </w:hyperlink>
    </w:p>
    <w:p>
      <w:pPr>
        <w:pStyle w:val="TOC1"/>
        <w:tabs>
          <w:tab w:val="right" w:leader="dot" w:pos="8306"/>
        </w:tabs>
      </w:pPr>
      <w:hyperlink w:anchor="_Toc31030" w:history="1">
        <w:r>
          <w:rPr>
            <w:rFonts w:ascii="仿宋" w:eastAsia="仿宋" w:hAnsi="仿宋" w:cs="仿宋" w:hint="eastAsia"/>
            <w:lang w:eastAsia="zh-CN"/>
          </w:rPr>
          <w:t>九、资金管理与财务规划</w:t>
        </w:r>
        <w:r>
          <w:tab/>
        </w:r>
        <w:r>
          <w:fldChar w:fldCharType="begin"/>
        </w:r>
        <w:r>
          <w:instrText xml:space="preserve"> PAGEREF _Toc31030 \h </w:instrText>
        </w:r>
        <w:r>
          <w:fldChar w:fldCharType="separate"/>
        </w:r>
        <w:r>
          <w:t>44</w:t>
        </w:r>
        <w:r>
          <w:fldChar w:fldCharType="end"/>
        </w:r>
      </w:hyperlink>
    </w:p>
    <w:p>
      <w:pPr>
        <w:pStyle w:val="TOC2"/>
        <w:tabs>
          <w:tab w:val="right" w:leader="dot" w:pos="8306"/>
        </w:tabs>
      </w:pPr>
      <w:hyperlink w:anchor="_Toc14583" w:history="1">
        <w:r>
          <w:rPr>
            <w:rFonts w:ascii="仿宋" w:eastAsia="仿宋" w:hAnsi="仿宋" w:cs="仿宋" w:hint="eastAsia"/>
            <w:lang w:eastAsia="zh-CN"/>
          </w:rPr>
          <w:t>(一)、项目资金来源与筹措</w:t>
        </w:r>
        <w:r>
          <w:tab/>
        </w:r>
        <w:r>
          <w:fldChar w:fldCharType="begin"/>
        </w:r>
        <w:r>
          <w:instrText xml:space="preserve"> PAGEREF _Toc14583 \h </w:instrText>
        </w:r>
        <w:r>
          <w:fldChar w:fldCharType="separate"/>
        </w:r>
        <w:r>
          <w:t>44</w:t>
        </w:r>
        <w:r>
          <w:fldChar w:fldCharType="end"/>
        </w:r>
      </w:hyperlink>
    </w:p>
    <w:p>
      <w:pPr>
        <w:pStyle w:val="TOC2"/>
        <w:tabs>
          <w:tab w:val="right" w:leader="dot" w:pos="8306"/>
        </w:tabs>
      </w:pPr>
      <w:hyperlink w:anchor="_Toc20130" w:history="1">
        <w:r>
          <w:rPr>
            <w:rFonts w:ascii="仿宋" w:eastAsia="仿宋" w:hAnsi="仿宋" w:cs="仿宋" w:hint="eastAsia"/>
            <w:lang w:eastAsia="zh-CN"/>
          </w:rPr>
          <w:t>(二)、资金使用与监管</w:t>
        </w:r>
        <w:r>
          <w:tab/>
        </w:r>
        <w:r>
          <w:fldChar w:fldCharType="begin"/>
        </w:r>
        <w:r>
          <w:instrText xml:space="preserve"> PAGEREF _Toc20130 \h </w:instrText>
        </w:r>
        <w:r>
          <w:fldChar w:fldCharType="separate"/>
        </w:r>
        <w:r>
          <w:t>46</w:t>
        </w:r>
        <w:r>
          <w:fldChar w:fldCharType="end"/>
        </w:r>
      </w:hyperlink>
    </w:p>
    <w:p>
      <w:pPr>
        <w:pStyle w:val="TOC2"/>
        <w:tabs>
          <w:tab w:val="right" w:leader="dot" w:pos="8306"/>
        </w:tabs>
      </w:pPr>
      <w:hyperlink w:anchor="_Toc6090" w:history="1">
        <w:r>
          <w:rPr>
            <w:rFonts w:ascii="仿宋" w:eastAsia="仿宋" w:hAnsi="仿宋" w:cs="仿宋" w:hint="eastAsia"/>
            <w:lang w:eastAsia="zh-CN"/>
          </w:rPr>
          <w:t>(三)、财务规划与预测</w:t>
        </w:r>
        <w:r>
          <w:tab/>
        </w:r>
        <w:r>
          <w:fldChar w:fldCharType="begin"/>
        </w:r>
        <w:r>
          <w:instrText xml:space="preserve"> PAGEREF _Toc6090 \h </w:instrText>
        </w:r>
        <w:r>
          <w:fldChar w:fldCharType="separate"/>
        </w:r>
        <w:r>
          <w:t>47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163" w:history="1">
        <w:r>
          <w:rPr>
            <w:rFonts w:ascii="仿宋" w:eastAsia="仿宋" w:hAnsi="仿宋" w:cs="仿宋" w:hint="eastAsia"/>
            <w:lang w:eastAsia="zh-CN"/>
          </w:rPr>
          <w:t>十、环境保护与绿色发展</w:t>
        </w:r>
        <w:r>
          <w:tab/>
        </w:r>
        <w:r>
          <w:fldChar w:fldCharType="begin"/>
        </w:r>
        <w:r>
          <w:instrText xml:space="preserve"> PAGEREF _Toc17163 \h </w:instrText>
        </w:r>
        <w:r>
          <w:fldChar w:fldCharType="separate"/>
        </w:r>
        <w:r>
          <w:t>48</w:t>
        </w:r>
        <w:r>
          <w:fldChar w:fldCharType="end"/>
        </w:r>
      </w:hyperlink>
    </w:p>
    <w:p>
      <w:pPr>
        <w:pStyle w:val="TOC2"/>
        <w:tabs>
          <w:tab w:val="right" w:leader="dot" w:pos="8306"/>
        </w:tabs>
      </w:pPr>
      <w:hyperlink w:anchor="_Toc32141" w:history="1">
        <w:r>
          <w:rPr>
            <w:rFonts w:ascii="仿宋" w:eastAsia="仿宋" w:hAnsi="仿宋" w:cs="仿宋" w:hint="eastAsia"/>
            <w:lang w:eastAsia="zh-CN"/>
          </w:rPr>
          <w:t>(一)、环境保护措施</w:t>
        </w:r>
        <w:r>
          <w:tab/>
        </w:r>
        <w:r>
          <w:fldChar w:fldCharType="begin"/>
        </w:r>
        <w:r>
          <w:instrText xml:space="preserve"> PAGEREF _Toc32141 \h </w:instrText>
        </w:r>
        <w:r>
          <w:fldChar w:fldCharType="separate"/>
        </w:r>
        <w:r>
          <w:t>48</w:t>
        </w:r>
        <w:r>
          <w:fldChar w:fldCharType="end"/>
        </w:r>
      </w:hyperlink>
    </w:p>
    <w:p>
      <w:pPr>
        <w:pStyle w:val="TOC2"/>
        <w:tabs>
          <w:tab w:val="right" w:leader="dot" w:pos="8306"/>
        </w:tabs>
      </w:pPr>
      <w:hyperlink w:anchor="_Toc26602" w:history="1">
        <w:r>
          <w:rPr>
            <w:rFonts w:ascii="仿宋" w:eastAsia="仿宋" w:hAnsi="仿宋" w:cs="仿宋" w:hint="eastAsia"/>
            <w:lang w:eastAsia="zh-CN"/>
          </w:rPr>
          <w:t>(二)、绿色发展与可持续发展策略</w:t>
        </w:r>
        <w:r>
          <w:tab/>
        </w:r>
        <w:r>
          <w:fldChar w:fldCharType="begin"/>
        </w:r>
        <w:r>
          <w:instrText xml:space="preserve"> PAGEREF _Toc26602 \h </w:instrText>
        </w:r>
        <w:r>
          <w:fldChar w:fldCharType="separate"/>
        </w:r>
        <w:r>
          <w:t>50</w:t>
        </w:r>
        <w:r>
          <w:fldChar w:fldCharType="end"/>
        </w:r>
      </w:hyperlink>
    </w:p>
    <w:p>
      <w:pPr>
        <w:pStyle w:val="TOC1"/>
        <w:tabs>
          <w:tab w:val="right" w:leader="dot" w:pos="8306"/>
        </w:tabs>
      </w:pPr>
      <w:hyperlink w:anchor="_Toc12054" w:history="1">
        <w:r>
          <w:rPr>
            <w:rFonts w:ascii="仿宋" w:eastAsia="仿宋" w:hAnsi="仿宋" w:cs="仿宋" w:hint="eastAsia"/>
            <w:lang w:eastAsia="zh-CN"/>
          </w:rPr>
          <w:t>十一、项目实施与管理方案</w:t>
        </w:r>
        <w:r>
          <w:tab/>
        </w:r>
        <w:r>
          <w:fldChar w:fldCharType="begin"/>
        </w:r>
        <w:r>
          <w:instrText xml:space="preserve"> PAGEREF _Toc12054 \h </w:instrText>
        </w:r>
        <w:r>
          <w:fldChar w:fldCharType="separate"/>
        </w:r>
        <w:r>
          <w:t>51</w:t>
        </w:r>
        <w:r>
          <w:fldChar w:fldCharType="end"/>
        </w:r>
      </w:hyperlink>
    </w:p>
    <w:p>
      <w:pPr>
        <w:pStyle w:val="TOC2"/>
        <w:tabs>
          <w:tab w:val="right" w:leader="dot" w:pos="8306"/>
        </w:tabs>
      </w:pPr>
      <w:hyperlink w:anchor="_Toc2809" w:history="1">
        <w:r>
          <w:rPr>
            <w:rFonts w:ascii="仿宋" w:eastAsia="仿宋" w:hAnsi="仿宋" w:cs="仿宋" w:hint="eastAsia"/>
            <w:lang w:eastAsia="zh-CN"/>
          </w:rPr>
          <w:t>(一)、项目实施计划</w:t>
        </w:r>
        <w:r>
          <w:tab/>
        </w:r>
        <w:r>
          <w:fldChar w:fldCharType="begin"/>
        </w:r>
        <w:r>
          <w:instrText xml:space="preserve"> PAGEREF _Toc2809 \h </w:instrText>
        </w:r>
        <w:r>
          <w:fldChar w:fldCharType="separate"/>
        </w:r>
        <w:r>
          <w:t>51</w:t>
        </w:r>
        <w:r>
          <w:fldChar w:fldCharType="end"/>
        </w:r>
      </w:hyperlink>
    </w:p>
    <w:p>
      <w:pPr>
        <w:pStyle w:val="TOC2"/>
        <w:tabs>
          <w:tab w:val="right" w:leader="dot" w:pos="8306"/>
        </w:tabs>
      </w:pPr>
      <w:hyperlink w:anchor="_Toc22156" w:history="1">
        <w:r>
          <w:rPr>
            <w:rFonts w:ascii="仿宋" w:eastAsia="仿宋" w:hAnsi="仿宋" w:cs="仿宋" w:hint="eastAsia"/>
            <w:lang w:eastAsia="zh-CN"/>
          </w:rPr>
          <w:t>(二)、项目组织机构与职责</w:t>
        </w:r>
        <w:r>
          <w:tab/>
        </w:r>
        <w:r>
          <w:fldChar w:fldCharType="begin"/>
        </w:r>
        <w:r>
          <w:instrText xml:space="preserve"> PAGEREF _Toc22156 \h </w:instrText>
        </w:r>
        <w:r>
          <w:fldChar w:fldCharType="separate"/>
        </w:r>
        <w:r>
          <w:t>52</w:t>
        </w:r>
        <w:r>
          <w:fldChar w:fldCharType="end"/>
        </w:r>
      </w:hyperlink>
    </w:p>
    <w:p>
      <w:pPr>
        <w:pStyle w:val="TOC2"/>
        <w:tabs>
          <w:tab w:val="right" w:leader="dot" w:pos="8306"/>
        </w:tabs>
      </w:pPr>
      <w:hyperlink w:anchor="_Toc15306" w:history="1">
        <w:r>
          <w:rPr>
            <w:rFonts w:ascii="仿宋" w:eastAsia="仿宋" w:hAnsi="仿宋" w:cs="仿宋" w:hint="eastAsia"/>
            <w:lang w:eastAsia="zh-CN"/>
          </w:rPr>
          <w:t>(三)、项目管理与监控体系</w:t>
        </w:r>
        <w:r>
          <w:tab/>
        </w:r>
        <w:r>
          <w:fldChar w:fldCharType="begin"/>
        </w:r>
        <w:r>
          <w:instrText xml:space="preserve"> PAGEREF _Toc15306 \h </w:instrText>
        </w:r>
        <w:r>
          <w:fldChar w:fldCharType="separate"/>
        </w:r>
        <w:r>
          <w:t>55</w:t>
        </w:r>
        <w:r>
          <w:fldChar w:fldCharType="end"/>
        </w:r>
      </w:hyperlink>
    </w:p>
    <w:p>
      <w:pPr>
        <w:pStyle w:val="TOC1"/>
        <w:tabs>
          <w:tab w:val="right" w:leader="dot" w:pos="8306"/>
        </w:tabs>
      </w:pPr>
      <w:hyperlink w:anchor="_Toc17181" w:history="1">
        <w:r>
          <w:rPr>
            <w:rFonts w:ascii="仿宋" w:eastAsia="仿宋" w:hAnsi="仿宋" w:cs="仿宋" w:hint="eastAsia"/>
            <w:lang w:eastAsia="zh-CN"/>
          </w:rPr>
          <w:t>十二、项目质量与标准</w:t>
        </w:r>
        <w:r>
          <w:tab/>
        </w:r>
        <w:r>
          <w:fldChar w:fldCharType="begin"/>
        </w:r>
        <w:r>
          <w:instrText xml:space="preserve"> PAGEREF _Toc17181 \h </w:instrText>
        </w:r>
        <w:r>
          <w:fldChar w:fldCharType="separate"/>
        </w:r>
        <w:r>
          <w:t>57</w:t>
        </w:r>
        <w:r>
          <w:fldChar w:fldCharType="end"/>
        </w:r>
      </w:hyperlink>
    </w:p>
    <w:p>
      <w:pPr>
        <w:pStyle w:val="TOC2"/>
        <w:tabs>
          <w:tab w:val="right" w:leader="dot" w:pos="8306"/>
        </w:tabs>
      </w:pPr>
      <w:hyperlink w:anchor="_Toc6962" w:history="1">
        <w:r>
          <w:rPr>
            <w:rFonts w:ascii="仿宋" w:eastAsia="仿宋" w:hAnsi="仿宋" w:cs="仿宋" w:hint="eastAsia"/>
            <w:lang w:eastAsia="zh-CN"/>
          </w:rPr>
          <w:t>(一)、质量保障体系</w:t>
        </w:r>
        <w:r>
          <w:tab/>
        </w:r>
        <w:r>
          <w:fldChar w:fldCharType="begin"/>
        </w:r>
        <w:r>
          <w:instrText xml:space="preserve"> PAGEREF _Toc6962 \h </w:instrText>
        </w:r>
        <w:r>
          <w:fldChar w:fldCharType="separate"/>
        </w:r>
        <w:r>
          <w:t>57</w:t>
        </w:r>
        <w:r>
          <w:fldChar w:fldCharType="end"/>
        </w:r>
      </w:hyperlink>
    </w:p>
    <w:p>
      <w:pPr>
        <w:pStyle w:val="TOC2"/>
        <w:tabs>
          <w:tab w:val="right" w:leader="dot" w:pos="8306"/>
        </w:tabs>
      </w:pPr>
      <w:hyperlink w:anchor="_Toc20277" w:history="1">
        <w:r>
          <w:rPr>
            <w:rFonts w:ascii="仿宋" w:eastAsia="仿宋" w:hAnsi="仿宋" w:cs="仿宋" w:hint="eastAsia"/>
            <w:lang w:eastAsia="zh-CN"/>
          </w:rPr>
          <w:t>(二)、标准化作业流程</w:t>
        </w:r>
        <w:r>
          <w:tab/>
        </w:r>
        <w:r>
          <w:fldChar w:fldCharType="begin"/>
        </w:r>
        <w:r>
          <w:instrText xml:space="preserve"> PAGEREF _Toc20277 \h </w:instrText>
        </w:r>
        <w:r>
          <w:fldChar w:fldCharType="separate"/>
        </w:r>
        <w:r>
          <w:t>58</w:t>
        </w:r>
        <w:r>
          <w:fldChar w:fldCharType="end"/>
        </w:r>
      </w:hyperlink>
    </w:p>
    <w:p>
      <w:pPr>
        <w:pStyle w:val="TOC2"/>
        <w:tabs>
          <w:tab w:val="right" w:leader="dot" w:pos="8306"/>
        </w:tabs>
      </w:pPr>
      <w:hyperlink w:anchor="_Toc11026" w:history="1">
        <w:r>
          <w:rPr>
            <w:rFonts w:ascii="仿宋" w:eastAsia="仿宋" w:hAnsi="仿宋" w:cs="仿宋" w:hint="eastAsia"/>
            <w:lang w:eastAsia="zh-CN"/>
          </w:rPr>
          <w:t>(三)、质量监控与评估</w:t>
        </w:r>
        <w:r>
          <w:tab/>
        </w:r>
        <w:r>
          <w:fldChar w:fldCharType="begin"/>
        </w:r>
        <w:r>
          <w:instrText xml:space="preserve"> PAGEREF _Toc11026 \h </w:instrText>
        </w:r>
        <w:r>
          <w:fldChar w:fldCharType="separate"/>
        </w:r>
        <w:r>
          <w:t>60</w:t>
        </w:r>
        <w:r>
          <w:fldChar w:fldCharType="end"/>
        </w:r>
      </w:hyperlink>
    </w:p>
    <w:p>
      <w:pPr>
        <w:pStyle w:val="TOC2"/>
        <w:tabs>
          <w:tab w:val="right" w:leader="dot" w:pos="8306"/>
        </w:tabs>
      </w:pPr>
      <w:hyperlink w:anchor="_Toc27066" w:history="1">
        <w:r>
          <w:rPr>
            <w:rFonts w:ascii="仿宋" w:eastAsia="仿宋" w:hAnsi="仿宋" w:cs="仿宋" w:hint="eastAsia"/>
            <w:lang w:eastAsia="zh-CN"/>
          </w:rPr>
          <w:t>(四)、质量改进计划</w:t>
        </w:r>
        <w:r>
          <w:tab/>
        </w:r>
        <w:r>
          <w:fldChar w:fldCharType="begin"/>
        </w:r>
        <w:r>
          <w:instrText xml:space="preserve"> PAGEREF _Toc27066 \h </w:instrText>
        </w:r>
        <w:r>
          <w:fldChar w:fldCharType="separate"/>
        </w:r>
        <w:r>
          <w:t>61</w:t>
        </w:r>
        <w:r>
          <w:fldChar w:fldCharType="end"/>
        </w:r>
      </w:hyperlink>
    </w:p>
    <w:p>
      <w:pPr>
        <w:pStyle w:val="TOC1"/>
        <w:tabs>
          <w:tab w:val="right" w:leader="dot" w:pos="8306"/>
        </w:tabs>
      </w:pPr>
      <w:hyperlink w:anchor="_Toc18743" w:history="1">
        <w:r>
          <w:rPr>
            <w:rFonts w:ascii="仿宋" w:eastAsia="仿宋" w:hAnsi="仿宋" w:cs="仿宋" w:hint="eastAsia"/>
            <w:lang w:eastAsia="zh-CN"/>
          </w:rPr>
          <w:t>十三、人力资源管理与开发</w:t>
        </w:r>
        <w:r>
          <w:tab/>
        </w:r>
        <w:r>
          <w:fldChar w:fldCharType="begin"/>
        </w:r>
        <w:r>
          <w:instrText xml:space="preserve"> PAGEREF _Toc18743 \h </w:instrText>
        </w:r>
        <w:r>
          <w:fldChar w:fldCharType="separate"/>
        </w:r>
        <w:r>
          <w:t>62</w:t>
        </w:r>
        <w:r>
          <w:fldChar w:fldCharType="end"/>
        </w:r>
      </w:hyperlink>
    </w:p>
    <w:p>
      <w:pPr>
        <w:pStyle w:val="TOC2"/>
        <w:tabs>
          <w:tab w:val="right" w:leader="dot" w:pos="8306"/>
        </w:tabs>
      </w:pPr>
      <w:hyperlink w:anchor="_Toc25046" w:history="1">
        <w:r>
          <w:rPr>
            <w:rFonts w:ascii="仿宋" w:eastAsia="仿宋" w:hAnsi="仿宋" w:cs="仿宋" w:hint="eastAsia"/>
            <w:lang w:eastAsia="zh-CN"/>
          </w:rPr>
          <w:t>(一)、人力资源规划</w:t>
        </w:r>
        <w:r>
          <w:tab/>
        </w:r>
        <w:r>
          <w:fldChar w:fldCharType="begin"/>
        </w:r>
        <w:r>
          <w:instrText xml:space="preserve"> PAGEREF _Toc25046 \h </w:instrText>
        </w:r>
        <w:r>
          <w:fldChar w:fldCharType="separate"/>
        </w:r>
        <w:r>
          <w:t>62</w:t>
        </w:r>
        <w:r>
          <w:fldChar w:fldCharType="end"/>
        </w:r>
      </w:hyperlink>
    </w:p>
    <w:p>
      <w:pPr>
        <w:pStyle w:val="TOC2"/>
        <w:tabs>
          <w:tab w:val="right" w:leader="dot" w:pos="8306"/>
        </w:tabs>
      </w:pPr>
      <w:hyperlink w:anchor="_Toc5736" w:history="1">
        <w:r>
          <w:rPr>
            <w:rFonts w:ascii="仿宋" w:eastAsia="仿宋" w:hAnsi="仿宋" w:cs="仿宋" w:hint="eastAsia"/>
            <w:lang w:eastAsia="zh-CN"/>
          </w:rPr>
          <w:t>(二)、人力资源开发与培训</w:t>
        </w:r>
        <w:r>
          <w:tab/>
        </w:r>
        <w:r>
          <w:fldChar w:fldCharType="begin"/>
        </w:r>
        <w:r>
          <w:instrText xml:space="preserve"> PAGEREF _Toc5736 \h </w:instrText>
        </w:r>
        <w:r>
          <w:fldChar w:fldCharType="separate"/>
        </w:r>
        <w:r>
          <w:t>64</w:t>
        </w:r>
        <w:r>
          <w:fldChar w:fldCharType="end"/>
        </w:r>
      </w:hyperlink>
    </w:p>
    <w:p>
      <w:pPr>
        <w:pStyle w:val="TOC1"/>
        <w:tabs>
          <w:tab w:val="right" w:leader="dot" w:pos="8306"/>
        </w:tabs>
      </w:pPr>
      <w:hyperlink w:anchor="_Toc21073" w:history="1">
        <w:r>
          <w:rPr>
            <w:rFonts w:ascii="仿宋" w:eastAsia="仿宋" w:hAnsi="仿宋" w:cs="仿宋" w:hint="eastAsia"/>
            <w:lang w:eastAsia="zh-CN"/>
          </w:rPr>
          <w:t>十四、产业协同与集群发展</w:t>
        </w:r>
        <w:r>
          <w:tab/>
        </w:r>
        <w:r>
          <w:fldChar w:fldCharType="begin"/>
        </w:r>
        <w:r>
          <w:instrText xml:space="preserve"> PAGEREF _Toc21073 \h </w:instrText>
        </w:r>
        <w:r>
          <w:fldChar w:fldCharType="separate"/>
        </w:r>
        <w:r>
          <w:t>66</w:t>
        </w:r>
        <w:r>
          <w:fldChar w:fldCharType="end"/>
        </w:r>
      </w:hyperlink>
    </w:p>
    <w:p>
      <w:pPr>
        <w:pStyle w:val="TOC2"/>
        <w:tabs>
          <w:tab w:val="right" w:leader="dot" w:pos="8306"/>
        </w:tabs>
      </w:pPr>
      <w:hyperlink w:anchor="_Toc21226" w:history="1">
        <w:r>
          <w:rPr>
            <w:rFonts w:ascii="仿宋" w:eastAsia="仿宋" w:hAnsi="仿宋" w:cs="仿宋" w:hint="eastAsia"/>
            <w:lang w:eastAsia="zh-CN"/>
          </w:rPr>
          <w:t>(一)、产业协同机制建设</w:t>
        </w:r>
        <w:r>
          <w:tab/>
        </w:r>
        <w:r>
          <w:fldChar w:fldCharType="begin"/>
        </w:r>
        <w:r>
          <w:instrText xml:space="preserve"> PAGEREF _Toc21226 \h </w:instrText>
        </w:r>
        <w:r>
          <w:fldChar w:fldCharType="separate"/>
        </w:r>
        <w:r>
          <w:t>66</w:t>
        </w:r>
        <w:r>
          <w:fldChar w:fldCharType="end"/>
        </w:r>
      </w:hyperlink>
    </w:p>
    <w:p>
      <w:pPr>
        <w:pStyle w:val="TOC2"/>
        <w:tabs>
          <w:tab w:val="right" w:leader="dot" w:pos="8306"/>
        </w:tabs>
      </w:pPr>
      <w:hyperlink w:anchor="_Toc12433" w:history="1">
        <w:r>
          <w:rPr>
            <w:rFonts w:ascii="仿宋" w:eastAsia="仿宋" w:hAnsi="仿宋" w:cs="仿宋" w:hint="eastAsia"/>
            <w:lang w:eastAsia="zh-CN"/>
          </w:rPr>
          <w:t>(二)、产业集群培育与发展</w:t>
        </w:r>
        <w:r>
          <w:tab/>
        </w:r>
        <w:r>
          <w:fldChar w:fldCharType="begin"/>
        </w:r>
        <w:r>
          <w:instrText xml:space="preserve"> PAGEREF _Toc12433 \h </w:instrText>
        </w:r>
        <w:r>
          <w:fldChar w:fldCharType="separate"/>
        </w:r>
        <w:r>
          <w:t>67</w:t>
        </w:r>
        <w:r>
          <w:fldChar w:fldCharType="end"/>
        </w:r>
      </w:hyperlink>
    </w:p>
    <w:p>
      <w:pPr>
        <w:pStyle w:val="TOC1"/>
        <w:tabs>
          <w:tab w:val="right" w:leader="dot" w:pos="8306"/>
        </w:tabs>
      </w:pPr>
      <w:hyperlink w:anchor="_Toc17397" w:history="1">
        <w:r>
          <w:rPr>
            <w:rFonts w:ascii="仿宋" w:eastAsia="仿宋" w:hAnsi="仿宋" w:cs="仿宋" w:hint="eastAsia"/>
            <w:lang w:eastAsia="zh-CN"/>
          </w:rPr>
          <w:t>十五、合作与交流机制建立</w:t>
        </w:r>
        <w:r>
          <w:tab/>
        </w:r>
        <w:r>
          <w:fldChar w:fldCharType="begin"/>
        </w:r>
        <w:r>
          <w:instrText xml:space="preserve"> PAGEREF _Toc17397 \h </w:instrText>
        </w:r>
        <w:r>
          <w:fldChar w:fldCharType="separate"/>
        </w:r>
        <w:r>
          <w:t>68</w:t>
        </w:r>
        <w:r>
          <w:fldChar w:fldCharType="end"/>
        </w:r>
      </w:hyperlink>
    </w:p>
    <w:p>
      <w:pPr>
        <w:pStyle w:val="TOC2"/>
        <w:tabs>
          <w:tab w:val="right" w:leader="dot" w:pos="8306"/>
        </w:tabs>
      </w:pPr>
      <w:hyperlink w:anchor="_Toc25779" w:history="1">
        <w:r>
          <w:rPr>
            <w:rFonts w:ascii="仿宋" w:eastAsia="仿宋" w:hAnsi="仿宋" w:cs="仿宋" w:hint="eastAsia"/>
            <w:lang w:eastAsia="zh-CN"/>
          </w:rPr>
          <w:t>(一)、合作伙伴选择与合作方式</w:t>
        </w:r>
        <w:r>
          <w:tab/>
        </w:r>
        <w:r>
          <w:fldChar w:fldCharType="begin"/>
        </w:r>
        <w:r>
          <w:instrText xml:space="preserve"> PAGEREF _Toc25779 \h </w:instrText>
        </w:r>
        <w:r>
          <w:fldChar w:fldCharType="separate"/>
        </w:r>
        <w:r>
          <w:t>68</w:t>
        </w:r>
        <w:r>
          <w:fldChar w:fldCharType="end"/>
        </w:r>
      </w:hyperlink>
    </w:p>
    <w:p>
      <w:pPr>
        <w:pStyle w:val="TOC2"/>
        <w:tabs>
          <w:tab w:val="right" w:leader="dot" w:pos="8306"/>
        </w:tabs>
      </w:pPr>
      <w:hyperlink w:anchor="_Toc4587" w:history="1">
        <w:r>
          <w:rPr>
            <w:rFonts w:ascii="仿宋" w:eastAsia="仿宋" w:hAnsi="仿宋" w:cs="仿宋" w:hint="eastAsia"/>
            <w:lang w:eastAsia="zh-CN"/>
          </w:rPr>
          <w:t>(二)、交流与合作平台搭建</w:t>
        </w:r>
        <w:r>
          <w:tab/>
        </w:r>
        <w:r>
          <w:fldChar w:fldCharType="begin"/>
        </w:r>
        <w:r>
          <w:instrText xml:space="preserve"> PAGEREF _Toc4587 \h </w:instrText>
        </w:r>
        <w:r>
          <w:fldChar w:fldCharType="separate"/>
        </w:r>
        <w:r>
          <w:t>70</w:t>
        </w:r>
        <w:r>
          <w:fldChar w:fldCharType="end"/>
        </w:r>
      </w:hyperlink>
    </w:p>
    <w:p>
      <w:pPr>
        <w:pStyle w:val="TOC1"/>
        <w:tabs>
          <w:tab w:val="right" w:leader="dot" w:pos="8306"/>
        </w:tabs>
      </w:pPr>
      <w:hyperlink w:anchor="_Toc15198" w:history="1">
        <w:r>
          <w:rPr>
            <w:rFonts w:ascii="仿宋" w:eastAsia="仿宋" w:hAnsi="仿宋" w:cs="仿宋" w:hint="eastAsia"/>
            <w:lang w:eastAsia="zh-CN"/>
          </w:rPr>
          <w:t>十六、项目施工方案</w:t>
        </w:r>
        <w:r>
          <w:tab/>
        </w:r>
        <w:r>
          <w:fldChar w:fldCharType="begin"/>
        </w:r>
        <w:r>
          <w:instrText xml:space="preserve"> PAGEREF _Toc15198 \h </w:instrText>
        </w:r>
        <w:r>
          <w:fldChar w:fldCharType="separate"/>
        </w:r>
        <w:r>
          <w:t>71</w:t>
        </w:r>
        <w:r>
          <w:fldChar w:fldCharType="end"/>
        </w:r>
      </w:hyperlink>
    </w:p>
    <w:p>
      <w:pPr>
        <w:pStyle w:val="TOC2"/>
        <w:tabs>
          <w:tab w:val="right" w:leader="dot" w:pos="8306"/>
        </w:tabs>
      </w:pPr>
      <w:hyperlink w:anchor="_Toc19806" w:history="1">
        <w:r>
          <w:rPr>
            <w:rFonts w:ascii="仿宋" w:eastAsia="仿宋" w:hAnsi="仿宋" w:cs="仿宋" w:hint="eastAsia"/>
            <w:lang w:eastAsia="zh-CN"/>
          </w:rPr>
          <w:t>(一)、施工组织设计</w:t>
        </w:r>
        <w:r>
          <w:tab/>
        </w:r>
        <w:r>
          <w:fldChar w:fldCharType="begin"/>
        </w:r>
        <w:r>
          <w:instrText xml:space="preserve"> PAGEREF _Toc19806 \h </w:instrText>
        </w:r>
        <w:r>
          <w:fldChar w:fldCharType="separate"/>
        </w:r>
        <w:r>
          <w:t>71</w:t>
        </w:r>
        <w:r>
          <w:fldChar w:fldCharType="end"/>
        </w:r>
      </w:hyperlink>
    </w:p>
    <w:p>
      <w:pPr>
        <w:pStyle w:val="TOC2"/>
        <w:tabs>
          <w:tab w:val="right" w:leader="dot" w:pos="8306"/>
        </w:tabs>
      </w:pPr>
      <w:hyperlink w:anchor="_Toc18241" w:history="1">
        <w:r>
          <w:rPr>
            <w:rFonts w:ascii="仿宋" w:eastAsia="仿宋" w:hAnsi="仿宋" w:cs="仿宋" w:hint="eastAsia"/>
            <w:lang w:eastAsia="zh-CN"/>
          </w:rPr>
          <w:t>(二)、施工工艺与技术路线</w:t>
        </w:r>
        <w:r>
          <w:tab/>
        </w:r>
        <w:r>
          <w:fldChar w:fldCharType="begin"/>
        </w:r>
        <w:r>
          <w:instrText xml:space="preserve"> PAGEREF _Toc18241 \h </w:instrText>
        </w:r>
        <w:r>
          <w:fldChar w:fldCharType="separate"/>
        </w:r>
        <w:r>
          <w:t>73</w:t>
        </w:r>
        <w:r>
          <w:fldChar w:fldCharType="end"/>
        </w:r>
      </w:hyperlink>
    </w:p>
    <w:p>
      <w:pPr>
        <w:pStyle w:val="TOC2"/>
        <w:tabs>
          <w:tab w:val="right" w:leader="dot" w:pos="8306"/>
        </w:tabs>
      </w:pPr>
      <w:hyperlink w:anchor="_Toc31009" w:history="1">
        <w:r>
          <w:rPr>
            <w:rFonts w:ascii="仿宋" w:eastAsia="仿宋" w:hAnsi="仿宋" w:cs="仿宋" w:hint="eastAsia"/>
            <w:lang w:eastAsia="zh-CN"/>
          </w:rPr>
          <w:t>(三)、关键节点施工计划</w:t>
        </w:r>
        <w:r>
          <w:tab/>
        </w:r>
        <w:r>
          <w:fldChar w:fldCharType="begin"/>
        </w:r>
        <w:r>
          <w:instrText xml:space="preserve"> PAGEREF _Toc31009 \h </w:instrText>
        </w:r>
        <w:r>
          <w:fldChar w:fldCharType="separate"/>
        </w:r>
        <w:r>
          <w:t>74</w:t>
        </w:r>
        <w:r>
          <w:fldChar w:fldCharType="end"/>
        </w:r>
      </w:hyperlink>
    </w:p>
    <w:p>
      <w:pPr>
        <w:pStyle w:val="TOC2"/>
        <w:tabs>
          <w:tab w:val="right" w:leader="dot" w:pos="8306"/>
        </w:tabs>
      </w:pPr>
      <w:hyperlink w:anchor="_Toc14163" w:history="1">
        <w:r>
          <w:rPr>
            <w:rFonts w:ascii="仿宋" w:eastAsia="仿宋" w:hAnsi="仿宋" w:cs="仿宋" w:hint="eastAsia"/>
            <w:lang w:eastAsia="zh-CN"/>
          </w:rPr>
          <w:t>(四)、施工现场管理</w:t>
        </w:r>
        <w:r>
          <w:tab/>
        </w:r>
        <w:r>
          <w:fldChar w:fldCharType="begin"/>
        </w:r>
        <w:r>
          <w:instrText xml:space="preserve"> PAGEREF _Toc14163 \h </w:instrText>
        </w:r>
        <w:r>
          <w:fldChar w:fldCharType="separate"/>
        </w:r>
        <w:r>
          <w:t>75</w:t>
        </w:r>
        <w:r>
          <w:fldChar w:fldCharType="end"/>
        </w:r>
      </w:hyperlink>
    </w:p>
    <w:p>
      <w:pPr>
        <w:pStyle w:val="TOC1"/>
        <w:tabs>
          <w:tab w:val="right" w:leader="dot" w:pos="8306"/>
        </w:tabs>
      </w:pPr>
      <w:hyperlink w:anchor="_Toc10742" w:history="1">
        <w:r>
          <w:rPr>
            <w:rFonts w:ascii="仿宋" w:eastAsia="仿宋" w:hAnsi="仿宋" w:cs="仿宋" w:hint="eastAsia"/>
            <w:lang w:eastAsia="zh-CN"/>
          </w:rPr>
          <w:t>十七、成果转化与推广应用</w:t>
        </w:r>
        <w:r>
          <w:tab/>
        </w:r>
        <w:r>
          <w:fldChar w:fldCharType="begin"/>
        </w:r>
        <w:r>
          <w:instrText xml:space="preserve"> PAGEREF _Toc10742 \h </w:instrText>
        </w:r>
        <w:r>
          <w:fldChar w:fldCharType="separate"/>
        </w:r>
        <w:r>
          <w:t>78</w:t>
        </w:r>
        <w:r>
          <w:fldChar w:fldCharType="end"/>
        </w:r>
      </w:hyperlink>
    </w:p>
    <w:p>
      <w:pPr>
        <w:pStyle w:val="TOC2"/>
        <w:tabs>
          <w:tab w:val="right" w:leader="dot" w:pos="8306"/>
        </w:tabs>
      </w:pPr>
      <w:hyperlink w:anchor="_Toc4181" w:history="1">
        <w:r>
          <w:rPr>
            <w:rFonts w:ascii="仿宋" w:eastAsia="仿宋" w:hAnsi="仿宋" w:cs="仿宋" w:hint="eastAsia"/>
            <w:lang w:eastAsia="zh-CN"/>
          </w:rPr>
          <w:t>(一)、成果转化策略制定</w:t>
        </w:r>
        <w:r>
          <w:tab/>
        </w:r>
        <w:r>
          <w:fldChar w:fldCharType="begin"/>
        </w:r>
        <w:r>
          <w:instrText xml:space="preserve"> PAGEREF _Toc4181 \h </w:instrText>
        </w:r>
        <w:r>
          <w:fldChar w:fldCharType="separate"/>
        </w:r>
        <w:r>
          <w:t>78</w:t>
        </w:r>
        <w:r>
          <w:fldChar w:fldCharType="end"/>
        </w:r>
      </w:hyperlink>
    </w:p>
    <w:p>
      <w:pPr>
        <w:pStyle w:val="TOC2"/>
        <w:tabs>
          <w:tab w:val="right" w:leader="dot" w:pos="8306"/>
        </w:tabs>
      </w:pPr>
      <w:hyperlink w:anchor="_Toc4247" w:history="1">
        <w:r>
          <w:rPr>
            <w:rFonts w:ascii="仿宋" w:eastAsia="仿宋" w:hAnsi="仿宋" w:cs="仿宋" w:hint="eastAsia"/>
            <w:lang w:eastAsia="zh-CN"/>
          </w:rPr>
          <w:t>(二)、成果推广应用方案</w:t>
        </w:r>
        <w:r>
          <w:tab/>
        </w:r>
        <w:r>
          <w:fldChar w:fldCharType="begin"/>
        </w:r>
        <w:r>
          <w:instrText xml:space="preserve"> PAGEREF _Toc4247 \h </w:instrText>
        </w:r>
        <w:r>
          <w:fldChar w:fldCharType="separate"/>
        </w:r>
        <w:r>
          <w:t>79</w:t>
        </w:r>
        <w:r>
          <w:fldChar w:fldCharType="end"/>
        </w:r>
      </w:hyperlink>
    </w:p>
    <w:p>
      <w:pPr>
        <w:pStyle w:val="TOC1"/>
        <w:tabs>
          <w:tab w:val="right" w:leader="dot" w:pos="8306"/>
        </w:tabs>
      </w:pPr>
      <w:hyperlink w:anchor="_Toc27428" w:history="1">
        <w:r>
          <w:rPr>
            <w:rFonts w:ascii="仿宋" w:eastAsia="仿宋" w:hAnsi="仿宋" w:cs="仿宋" w:hint="eastAsia"/>
            <w:lang w:eastAsia="zh-CN"/>
          </w:rPr>
          <w:t>十八、法律法规与政策遵循</w:t>
        </w:r>
        <w:r>
          <w:tab/>
        </w:r>
        <w:r>
          <w:fldChar w:fldCharType="begin"/>
        </w:r>
        <w:r>
          <w:instrText xml:space="preserve"> PAGEREF _Toc27428 \h </w:instrText>
        </w:r>
        <w:r>
          <w:fldChar w:fldCharType="separate"/>
        </w:r>
        <w:r>
          <w:t>81</w:t>
        </w:r>
        <w:r>
          <w:fldChar w:fldCharType="end"/>
        </w:r>
      </w:hyperlink>
    </w:p>
    <w:p>
      <w:pPr>
        <w:pStyle w:val="TOC2"/>
        <w:tabs>
          <w:tab w:val="right" w:leader="dot" w:pos="8306"/>
        </w:tabs>
      </w:pPr>
      <w:hyperlink w:anchor="_Toc10546" w:history="1">
        <w:r>
          <w:rPr>
            <w:rFonts w:ascii="仿宋" w:eastAsia="仿宋" w:hAnsi="仿宋" w:cs="仿宋" w:hint="eastAsia"/>
            <w:lang w:eastAsia="zh-CN"/>
          </w:rPr>
          <w:t>(一)、法律法规遵守</w:t>
        </w:r>
        <w:r>
          <w:tab/>
        </w:r>
        <w:r>
          <w:fldChar w:fldCharType="begin"/>
        </w:r>
        <w:r>
          <w:instrText xml:space="preserve"> PAGEREF _Toc10546 \h </w:instrText>
        </w:r>
        <w:r>
          <w:fldChar w:fldCharType="separate"/>
        </w:r>
        <w:r>
          <w:t>81</w:t>
        </w:r>
        <w:r>
          <w:fldChar w:fldCharType="end"/>
        </w:r>
      </w:hyperlink>
    </w:p>
    <w:p>
      <w:pPr>
        <w:pStyle w:val="TOC2"/>
        <w:tabs>
          <w:tab w:val="right" w:leader="dot" w:pos="8306"/>
        </w:tabs>
      </w:pPr>
      <w:hyperlink w:anchor="_Toc9949" w:history="1">
        <w:r>
          <w:rPr>
            <w:rFonts w:ascii="仿宋" w:eastAsia="仿宋" w:hAnsi="仿宋" w:cs="仿宋" w:hint="eastAsia"/>
            <w:lang w:eastAsia="zh-CN"/>
          </w:rPr>
          <w:t>(二)、政策导向与利用</w:t>
        </w:r>
        <w:r>
          <w:tab/>
        </w:r>
        <w:r>
          <w:fldChar w:fldCharType="begin"/>
        </w:r>
        <w:r>
          <w:instrText xml:space="preserve"> PAGEREF _Toc9949 \h </w:instrText>
        </w:r>
        <w:r>
          <w:fldChar w:fldCharType="separate"/>
        </w:r>
        <w:r>
          <w:t>82</w:t>
        </w:r>
        <w:r>
          <w:fldChar w:fldCharType="end"/>
        </w:r>
      </w:hyperlink>
    </w:p>
    <w:p>
      <w:pPr>
        <w:pStyle w:val="TOC1"/>
        <w:tabs>
          <w:tab w:val="right" w:leader="dot" w:pos="8306"/>
        </w:tabs>
      </w:pPr>
      <w:hyperlink w:anchor="_Toc25482" w:history="1">
        <w:r>
          <w:rPr>
            <w:rFonts w:ascii="仿宋" w:eastAsia="仿宋" w:hAnsi="仿宋" w:cs="仿宋" w:hint="eastAsia"/>
            <w:lang w:eastAsia="zh-CN"/>
          </w:rPr>
          <w:t>十九、质量管理与控制</w:t>
        </w:r>
        <w:r>
          <w:tab/>
        </w:r>
        <w:r>
          <w:fldChar w:fldCharType="begin"/>
        </w:r>
        <w:r>
          <w:instrText xml:space="preserve"> PAGEREF _Toc25482 \h </w:instrText>
        </w:r>
        <w:r>
          <w:fldChar w:fldCharType="separate"/>
        </w:r>
        <w:r>
          <w:t>83</w:t>
        </w:r>
        <w:r>
          <w:fldChar w:fldCharType="end"/>
        </w:r>
      </w:hyperlink>
    </w:p>
    <w:p>
      <w:pPr>
        <w:pStyle w:val="TOC2"/>
        <w:tabs>
          <w:tab w:val="right" w:leader="dot" w:pos="8306"/>
        </w:tabs>
      </w:pPr>
      <w:hyperlink w:anchor="_Toc13542" w:history="1">
        <w:r>
          <w:rPr>
            <w:rFonts w:ascii="仿宋" w:eastAsia="仿宋" w:hAnsi="仿宋" w:cs="仿宋" w:hint="eastAsia"/>
            <w:lang w:eastAsia="zh-CN"/>
          </w:rPr>
          <w:t>(一)、质量管理体系建设</w:t>
        </w:r>
        <w:r>
          <w:tab/>
        </w:r>
        <w:r>
          <w:fldChar w:fldCharType="begin"/>
        </w:r>
        <w:r>
          <w:instrText xml:space="preserve"> PAGEREF _Toc13542 \h </w:instrText>
        </w:r>
        <w:r>
          <w:fldChar w:fldCharType="separate"/>
        </w:r>
        <w:r>
          <w:t>83</w:t>
        </w:r>
        <w:r>
          <w:fldChar w:fldCharType="end"/>
        </w:r>
      </w:hyperlink>
    </w:p>
    <w:p>
      <w:pPr>
        <w:pStyle w:val="TOC2"/>
        <w:tabs>
          <w:tab w:val="right" w:leader="dot" w:pos="8306"/>
        </w:tabs>
      </w:pPr>
      <w:hyperlink w:anchor="_Toc29021" w:history="1">
        <w:r>
          <w:rPr>
            <w:rFonts w:ascii="仿宋" w:eastAsia="仿宋" w:hAnsi="仿宋" w:cs="仿宋" w:hint="eastAsia"/>
            <w:lang w:eastAsia="zh-CN"/>
          </w:rPr>
          <w:t>(二)、质量控制措施</w:t>
        </w:r>
        <w:r>
          <w:tab/>
        </w:r>
        <w:r>
          <w:fldChar w:fldCharType="begin"/>
        </w:r>
        <w:r>
          <w:instrText xml:space="preserve"> PAGEREF _Toc29021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70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4016"/>
      <w:r>
        <w:rPr>
          <w:rFonts w:ascii="仿宋" w:eastAsia="仿宋" w:hAnsi="仿宋" w:cs="仿宋" w:hint="eastAsia"/>
          <w:sz w:val="28"/>
          <w:lang w:eastAsia="zh-CN"/>
        </w:rPr>
        <w:t>一、项目选址研究</w:t>
      </w:r>
      <w:bookmarkEnd w:id="2"/>
    </w:p>
    <w:p>
      <w:pPr>
        <w:pStyle w:val="Heading2"/>
        <w:rPr>
          <w:rFonts w:ascii="仿宋" w:eastAsia="仿宋" w:hAnsi="仿宋" w:cs="仿宋" w:hint="eastAsia"/>
          <w:lang w:eastAsia="zh-CN"/>
        </w:rPr>
      </w:pPr>
      <w:bookmarkStart w:id="3" w:name="_Toc21850"/>
      <w:r>
        <w:rPr>
          <w:rFonts w:ascii="仿宋" w:eastAsia="仿宋" w:hAnsi="仿宋" w:cs="仿宋" w:hint="eastAsia"/>
          <w:lang w:eastAsia="zh-CN"/>
        </w:rPr>
        <w:t>(一)、项目选址原则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4" w:name="_Toc14025"/>
      <w:r>
        <w:rPr>
          <w:rFonts w:ascii="仿宋" w:eastAsia="仿宋" w:hAnsi="仿宋" w:cs="仿宋" w:hint="eastAsia"/>
          <w:sz w:val="28"/>
          <w:lang w:eastAsia="zh-CN"/>
        </w:rPr>
        <w:t>(二)、项目选址</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XXX城市拥有多所著名大学和科研机构，为科技园提供了丰富的人才资源。科技园与这些学术机构建立了合作关系，吸引了一批高素质的科技人才。XXX城市的劳动力市场也相对宽松，提供了竞争力强的薪酬水平。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经济条件和市场潜力：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市场研究显示，XXX城市及其周边地区的市场需求强劲。XXX科技园专注于生产高科技产品，满足了市场对先进技术和创新解决方案的需求。市场潜力巨大，市场份额稳步增长。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科技园积极参与环境保护，采用了可再生能源供电，减少了碳排放。此外，园区内建有现代化的废物处理设施，确保废物得到妥善处理。环保实践不仅有助于保护当地生态环境，还提高了科技园的可持续性形象。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XXX科技园的地价相对较低，人工成本和生活成本也在可控范围内。这使得项目具备了成本效益，有助于企业的长期发展。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在XXX城市，科技领域的竞争环境相对激烈，但科技园的独特定位和技术优势使其在市场上具备竞争力。与其他科技企业建立了合作关系，共同推动行业的发展。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XXX科技园进行了全面的风险评估，包括地震、洪水等自然灾害风险，以及供应链和市场竞争的风险。项目制定了相应的风险管理计划，确保风险得到控制。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科技园积极融入当地社区，参与社会活动和公益事业。与当地社区建立了积极的合作关系，提供了培训和教育机会，促进了社会和谐发展。</w:t>
      </w:r>
    </w:p>
    <w:p>
      <w:pPr>
        <w:pStyle w:val="Heading2"/>
        <w:ind w:firstLine="560" w:firstLineChars="200"/>
        <w:rPr>
          <w:rFonts w:ascii="仿宋" w:eastAsia="仿宋" w:hAnsi="仿宋" w:cs="仿宋" w:hint="eastAsia"/>
          <w:sz w:val="28"/>
          <w:lang w:eastAsia="zh-CN"/>
        </w:rPr>
      </w:pPr>
      <w:bookmarkStart w:id="5" w:name="_Toc4390"/>
      <w:r>
        <w:rPr>
          <w:rFonts w:ascii="仿宋" w:eastAsia="仿宋" w:hAnsi="仿宋" w:cs="仿宋" w:hint="eastAsia"/>
          <w:sz w:val="28"/>
          <w:lang w:eastAsia="zh-CN"/>
        </w:rPr>
        <w:t>(三)、建设条件分析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完善的国内销售网络：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项目承办单位已经建立了一个完善的国内销售网络，经过多年的经营和拓展，形成了一个覆盖广泛的销售体系。</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这个销售网络不仅包括长期稳定的客户，还涵盖了潜在客户，为项目提供了持续的销售机会。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2. 销售激励制度：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为了提高员工的工作积极性，项目承办单位实施了有效的销售激励制度。这一制度激励销售团队为公司的成功付出更多的努力。</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销售人员通过实现销售目标和业绩，可以获得奖励和激励，这促使他们更加专注和有动力地推动项目产品的销售。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3. 强大的销售团队：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项目承办单位建立了一支强大的销售团队，这个团队不仅在销售方面具有专业知识和经验，还对公司充满向心力。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公司领导对销售团队的感情投资，建立了一种家庭式的企业文化，使销售员工对公司有很强的归属感和忠诚度。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4. 贯彻执行销售政策：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由于拥有稳定且富有激情的销售团队，项目承办单位能够很好地贯彻执行销售政策。销售政策的有效执行对于项目的成功至关重要。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销售团队的专业性和积极性确保了销售政策能够得以充分落实，从而推动了项目的销售业绩的显著提高。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5. 区域化销售策略：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项目承办单位的销售团队在有项目产品销售市场的区域，根据当地的实际情况，制定了针对性的销售策略。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这意味着销售团队会根据不同地区的需求和市场特点，调整销售方法和产品定位，以满足当地加工企业的需求。</w:t>
      </w:r>
    </w:p>
    <w:p>
      <w:pPr>
        <w:pStyle w:val="Heading2"/>
        <w:ind w:firstLine="560" w:firstLineChars="200"/>
        <w:rPr>
          <w:rFonts w:ascii="仿宋" w:eastAsia="仿宋" w:hAnsi="仿宋" w:cs="仿宋" w:hint="eastAsia"/>
          <w:sz w:val="28"/>
          <w:lang w:eastAsia="zh-CN"/>
        </w:rPr>
      </w:pPr>
      <w:bookmarkStart w:id="6" w:name="_Toc1091"/>
      <w:r>
        <w:rPr>
          <w:rFonts w:ascii="仿宋" w:eastAsia="仿宋" w:hAnsi="仿宋" w:cs="仿宋" w:hint="eastAsia"/>
          <w:sz w:val="28"/>
          <w:lang w:eastAsia="zh-CN"/>
        </w:rPr>
        <w:t>(四)、用地控制指标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神经系统类药物项目与土地用途规划：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神经系统类药物项目的首要任务之一是确定土地的最佳用途。根据当地的土地用途规划，项目可能需要用地来建设研发中心、生产设施或办公空间。这需要与城市规划部门密切合作，确保项目用地的规划与城市的总体发展目标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2. 神经系统类药物项目的容积率和建筑密度：</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用地控制指标通常规定了容积率和建筑密度的要求。对于神经系统类药物项目来说，这将影响建筑物的规模和高度。必须确保项目的设计符合容积率和建筑密度的限制，以遵守用地控制法规。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3. 神经系统类药物项目的建筑线限制：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用地控制指标还可能规定了建筑物与街道或相邻土地的距离，这被称为建筑线限制。神经系统类药物项目必须遵守这些规定，以确保建筑的位置符合法规。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4. 神经系统类药物项目的环境影响和可持续性：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用地控制指标可能包括环境保护要求，例如绿地比例和污染防控措施。对于神经系统类药物项目，这意味着必须考虑如何保护当地生态系统、水资源和空气质量，以确保项目的可持续性。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用地控制指标的调整和合规性：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神经系统类药物项目的规划和设计团队需要定期审查和更新用地控制指标，以确保项目的合规性。如果需要调整用地控制指标，必须与政府部门和相关利益相关者协商，以确保变更是合法的和有利于城市的发展。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在整个项目规划和实施过程中，与用地控制指标的合作和遵守是至关重要的。这有助于确保神经系统类药物项目是一个合法、可持续且与城市规划一致的发展项目。</w:t>
      </w:r>
    </w:p>
    <w:p>
      <w:pPr>
        <w:pStyle w:val="Heading2"/>
        <w:ind w:firstLine="560" w:firstLineChars="200"/>
        <w:rPr>
          <w:rFonts w:ascii="仿宋" w:eastAsia="仿宋" w:hAnsi="仿宋" w:cs="仿宋" w:hint="eastAsia"/>
          <w:sz w:val="28"/>
          <w:lang w:eastAsia="zh-CN"/>
        </w:rPr>
      </w:pPr>
      <w:bookmarkStart w:id="7" w:name="_Toc27074"/>
      <w:r>
        <w:rPr>
          <w:rFonts w:ascii="仿宋" w:eastAsia="仿宋" w:hAnsi="仿宋" w:cs="仿宋" w:hint="eastAsia"/>
          <w:sz w:val="28"/>
          <w:lang w:eastAsia="zh-CN"/>
        </w:rPr>
        <w:t>(五)、地总体要求</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神经系统类药物项目在满足用地控制指标的前提下，还需要考虑地总体要求。这些要求通常由城市规划部门或政府机构制定，旨在确保项目的建设与城市的整体发展目标一致。以下是与地总体要求相关的关键考虑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地块规模和形状：</w:t>
      </w:r>
    </w:p>
    <w:p>
      <w:pPr>
        <w:ind w:firstLine="560" w:firstLineChars="200"/>
        <w:rPr>
          <w:rFonts w:ascii="仿宋" w:eastAsia="仿宋" w:hAnsi="仿宋" w:cs="仿宋" w:hint="eastAsia"/>
          <w:sz w:val="28"/>
        </w:rPr>
      </w:pPr>
      <w:r>
        <w:rPr>
          <w:rFonts w:ascii="仿宋" w:eastAsia="仿宋" w:hAnsi="仿宋" w:cs="仿宋" w:hint="eastAsia"/>
          <w:sz w:val="28"/>
          <w:lang w:eastAsia="zh-CN"/>
        </w:rPr>
        <w:t>神经系统类药物项目需要评估可用地块的规模和形状，以确定是否满足地总体要求。某些城市规划可能要求项目具有特定的地块大小或形状，以适应城市发展的整体格局。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2. 城市规划目标：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每个城市都有自己的规划目标和愿景，包括住宅区、商业区和工业区的平衡发展。神经系统类药物项目需要与城市规划目标保持一致，以确保项目不会破坏城市的整体规划。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3. 城市基础设施需求：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项目还需要考虑城市基础设施的需求，如供水、排水、电力供应和交通网络。必须确保项目不会对城市的基础设施造成不必要的压力，并满足城市的需求。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https://d.book118.com/248135101030006040</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神经系统类药物项目构思建设方案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神经系统类药物项目构思建设方案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神经系统类药物项目构思建设方案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神经系统类药物项目构思建设方案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神经系统类药物项目构思建设方案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神经系统类药物项目构思建设方案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神经系统类药物项目构思建设方案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神经系统类药物项目构思建设方案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神经系统类药物项目构思建设方案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神经系统类药物项目构思建设方案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神经系统类药物项目构思建设方案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神经系统类药物项目构思建设方案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6600ED1"/>
    <w:rsid w:val="26600ED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248135101030006040"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2024-02-10T13:59:00Z</dcterms:created>
  <dcterms:modified xsi:type="dcterms:W3CDTF">2024-02-10T14:00:02Z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E02483EF147F462BAA55D8981FD1E080_11</vt:lpwstr>
  </property>
  <property fmtid="{D5CDD505-2E9C-101B-9397-08002B2CF9AE}" pid="3" name="KSOProductBuildVer">
    <vt:lpwstr>2052-12.1.0.16250</vt:lpwstr>
  </property>
</Properties>
</file>