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学习灯具项目建设方案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 w:history="1">
        <w:r>
          <w:rPr>
            <w:rFonts w:ascii="仿宋" w:eastAsia="仿宋" w:hAnsi="仿宋" w:cs="仿宋" w:hint="eastAsia"/>
            <w:lang w:eastAsia="zh-CN"/>
          </w:rPr>
          <w:t>前言</w:t>
        </w:r>
        <w:r>
          <w:tab/>
        </w:r>
        <w:r>
          <w:fldChar w:fldCharType="begin"/>
        </w:r>
        <w:r>
          <w:instrText xml:space="preserve"> PAGEREF _Toc1958 \h </w:instrText>
        </w:r>
        <w:r>
          <w:fldChar w:fldCharType="separate"/>
        </w:r>
        <w:r>
          <w:t>3</w:t>
        </w:r>
        <w:r>
          <w:fldChar w:fldCharType="end"/>
        </w:r>
      </w:hyperlink>
    </w:p>
    <w:p>
      <w:pPr>
        <w:pStyle w:val="TOC1"/>
        <w:tabs>
          <w:tab w:val="right" w:leader="dot" w:pos="8306"/>
        </w:tabs>
      </w:pPr>
      <w:hyperlink w:anchor="_Toc32011" w:history="1">
        <w:r>
          <w:rPr>
            <w:rFonts w:ascii="仿宋" w:eastAsia="仿宋" w:hAnsi="仿宋" w:cs="仿宋" w:hint="eastAsia"/>
            <w:lang w:eastAsia="zh-CN"/>
          </w:rPr>
          <w:t>一、社会影响分析</w:t>
        </w:r>
        <w:r>
          <w:tab/>
        </w:r>
        <w:r>
          <w:fldChar w:fldCharType="begin"/>
        </w:r>
        <w:r>
          <w:instrText xml:space="preserve"> PAGEREF _Toc32011 \h </w:instrText>
        </w:r>
        <w:r>
          <w:fldChar w:fldCharType="separate"/>
        </w:r>
        <w:r>
          <w:t>3</w:t>
        </w:r>
        <w:r>
          <w:fldChar w:fldCharType="end"/>
        </w:r>
      </w:hyperlink>
    </w:p>
    <w:p>
      <w:pPr>
        <w:pStyle w:val="TOC2"/>
        <w:tabs>
          <w:tab w:val="right" w:leader="dot" w:pos="8306"/>
        </w:tabs>
      </w:pPr>
      <w:hyperlink w:anchor="_Toc31486" w:history="1">
        <w:r>
          <w:rPr>
            <w:rFonts w:ascii="仿宋" w:eastAsia="仿宋" w:hAnsi="仿宋" w:cs="仿宋" w:hint="eastAsia"/>
            <w:lang w:eastAsia="zh-CN"/>
          </w:rPr>
          <w:t>(一)、社会影响效果分析</w:t>
        </w:r>
        <w:r>
          <w:tab/>
        </w:r>
        <w:r>
          <w:fldChar w:fldCharType="begin"/>
        </w:r>
        <w:r>
          <w:instrText xml:space="preserve"> PAGEREF _Toc31486 \h </w:instrText>
        </w:r>
        <w:r>
          <w:fldChar w:fldCharType="separate"/>
        </w:r>
        <w:r>
          <w:t>3</w:t>
        </w:r>
        <w:r>
          <w:fldChar w:fldCharType="end"/>
        </w:r>
      </w:hyperlink>
    </w:p>
    <w:p>
      <w:pPr>
        <w:pStyle w:val="TOC2"/>
        <w:tabs>
          <w:tab w:val="right" w:leader="dot" w:pos="8306"/>
        </w:tabs>
      </w:pPr>
      <w:hyperlink w:anchor="_Toc21678" w:history="1">
        <w:r>
          <w:rPr>
            <w:rFonts w:ascii="仿宋" w:eastAsia="仿宋" w:hAnsi="仿宋" w:cs="仿宋" w:hint="eastAsia"/>
            <w:lang w:eastAsia="zh-CN"/>
          </w:rPr>
          <w:t>(二)、社会适应性分析</w:t>
        </w:r>
        <w:r>
          <w:tab/>
        </w:r>
        <w:r>
          <w:fldChar w:fldCharType="begin"/>
        </w:r>
        <w:r>
          <w:instrText xml:space="preserve"> PAGEREF _Toc21678 \h </w:instrText>
        </w:r>
        <w:r>
          <w:fldChar w:fldCharType="separate"/>
        </w:r>
        <w:r>
          <w:t>5</w:t>
        </w:r>
        <w:r>
          <w:fldChar w:fldCharType="end"/>
        </w:r>
      </w:hyperlink>
    </w:p>
    <w:p>
      <w:pPr>
        <w:pStyle w:val="TOC2"/>
        <w:tabs>
          <w:tab w:val="right" w:leader="dot" w:pos="8306"/>
        </w:tabs>
      </w:pPr>
      <w:hyperlink w:anchor="_Toc17208" w:history="1">
        <w:r>
          <w:rPr>
            <w:rFonts w:ascii="仿宋" w:eastAsia="仿宋" w:hAnsi="仿宋" w:cs="仿宋" w:hint="eastAsia"/>
            <w:lang w:eastAsia="zh-CN"/>
          </w:rPr>
          <w:t>(三)、社会风险及对策分析</w:t>
        </w:r>
        <w:r>
          <w:tab/>
        </w:r>
        <w:r>
          <w:fldChar w:fldCharType="begin"/>
        </w:r>
        <w:r>
          <w:instrText xml:space="preserve"> PAGEREF _Toc17208 \h </w:instrText>
        </w:r>
        <w:r>
          <w:fldChar w:fldCharType="separate"/>
        </w:r>
        <w:r>
          <w:t>7</w:t>
        </w:r>
        <w:r>
          <w:fldChar w:fldCharType="end"/>
        </w:r>
      </w:hyperlink>
    </w:p>
    <w:p>
      <w:pPr>
        <w:pStyle w:val="TOC1"/>
        <w:tabs>
          <w:tab w:val="right" w:leader="dot" w:pos="8306"/>
        </w:tabs>
      </w:pPr>
      <w:hyperlink w:anchor="_Toc25151" w:history="1">
        <w:r>
          <w:rPr>
            <w:rFonts w:ascii="仿宋" w:eastAsia="仿宋" w:hAnsi="仿宋" w:cs="仿宋" w:hint="eastAsia"/>
            <w:lang w:eastAsia="zh-CN"/>
          </w:rPr>
          <w:t>二、经济影响分析</w:t>
        </w:r>
        <w:r>
          <w:tab/>
        </w:r>
        <w:r>
          <w:fldChar w:fldCharType="begin"/>
        </w:r>
        <w:r>
          <w:instrText xml:space="preserve"> PAGEREF _Toc25151 \h </w:instrText>
        </w:r>
        <w:r>
          <w:fldChar w:fldCharType="separate"/>
        </w:r>
        <w:r>
          <w:t>10</w:t>
        </w:r>
        <w:r>
          <w:fldChar w:fldCharType="end"/>
        </w:r>
      </w:hyperlink>
    </w:p>
    <w:p>
      <w:pPr>
        <w:pStyle w:val="TOC2"/>
        <w:tabs>
          <w:tab w:val="right" w:leader="dot" w:pos="8306"/>
        </w:tabs>
      </w:pPr>
      <w:hyperlink w:anchor="_Toc27878" w:history="1">
        <w:r>
          <w:rPr>
            <w:rFonts w:ascii="仿宋" w:eastAsia="仿宋" w:hAnsi="仿宋" w:cs="仿宋" w:hint="eastAsia"/>
            <w:lang w:eastAsia="zh-CN"/>
          </w:rPr>
          <w:t>(一)、经济费用效益或费用效果分析</w:t>
        </w:r>
        <w:r>
          <w:tab/>
        </w:r>
        <w:r>
          <w:fldChar w:fldCharType="begin"/>
        </w:r>
        <w:r>
          <w:instrText xml:space="preserve"> PAGEREF _Toc27878 \h </w:instrText>
        </w:r>
        <w:r>
          <w:fldChar w:fldCharType="separate"/>
        </w:r>
        <w:r>
          <w:t>10</w:t>
        </w:r>
        <w:r>
          <w:fldChar w:fldCharType="end"/>
        </w:r>
      </w:hyperlink>
    </w:p>
    <w:p>
      <w:pPr>
        <w:pStyle w:val="TOC2"/>
        <w:tabs>
          <w:tab w:val="right" w:leader="dot" w:pos="8306"/>
        </w:tabs>
      </w:pPr>
      <w:hyperlink w:anchor="_Toc24233" w:history="1">
        <w:r>
          <w:rPr>
            <w:rFonts w:ascii="仿宋" w:eastAsia="仿宋" w:hAnsi="仿宋" w:cs="仿宋" w:hint="eastAsia"/>
            <w:lang w:eastAsia="zh-CN"/>
          </w:rPr>
          <w:t>(二)、行业影响分析</w:t>
        </w:r>
        <w:r>
          <w:tab/>
        </w:r>
        <w:r>
          <w:fldChar w:fldCharType="begin"/>
        </w:r>
        <w:r>
          <w:instrText xml:space="preserve"> PAGEREF _Toc24233 \h </w:instrText>
        </w:r>
        <w:r>
          <w:fldChar w:fldCharType="separate"/>
        </w:r>
        <w:r>
          <w:t>13</w:t>
        </w:r>
        <w:r>
          <w:fldChar w:fldCharType="end"/>
        </w:r>
      </w:hyperlink>
    </w:p>
    <w:p>
      <w:pPr>
        <w:pStyle w:val="TOC2"/>
        <w:tabs>
          <w:tab w:val="right" w:leader="dot" w:pos="8306"/>
        </w:tabs>
      </w:pPr>
      <w:hyperlink w:anchor="_Toc14699" w:history="1">
        <w:r>
          <w:rPr>
            <w:rFonts w:ascii="仿宋" w:eastAsia="仿宋" w:hAnsi="仿宋" w:cs="仿宋" w:hint="eastAsia"/>
            <w:lang w:eastAsia="zh-CN"/>
          </w:rPr>
          <w:t>(三)、区域经济影响分析</w:t>
        </w:r>
        <w:r>
          <w:tab/>
        </w:r>
        <w:r>
          <w:fldChar w:fldCharType="begin"/>
        </w:r>
        <w:r>
          <w:instrText xml:space="preserve"> PAGEREF _Toc14699 \h </w:instrText>
        </w:r>
        <w:r>
          <w:fldChar w:fldCharType="separate"/>
        </w:r>
        <w:r>
          <w:t>14</w:t>
        </w:r>
        <w:r>
          <w:fldChar w:fldCharType="end"/>
        </w:r>
      </w:hyperlink>
    </w:p>
    <w:p>
      <w:pPr>
        <w:pStyle w:val="TOC2"/>
        <w:tabs>
          <w:tab w:val="right" w:leader="dot" w:pos="8306"/>
        </w:tabs>
      </w:pPr>
      <w:hyperlink w:anchor="_Toc10616" w:history="1">
        <w:r>
          <w:rPr>
            <w:rFonts w:ascii="仿宋" w:eastAsia="仿宋" w:hAnsi="仿宋" w:cs="仿宋" w:hint="eastAsia"/>
            <w:lang w:eastAsia="zh-CN"/>
          </w:rPr>
          <w:t>(四)、宏观经济影响分析</w:t>
        </w:r>
        <w:r>
          <w:tab/>
        </w:r>
        <w:r>
          <w:fldChar w:fldCharType="begin"/>
        </w:r>
        <w:r>
          <w:instrText xml:space="preserve"> PAGEREF _Toc10616 \h </w:instrText>
        </w:r>
        <w:r>
          <w:fldChar w:fldCharType="separate"/>
        </w:r>
        <w:r>
          <w:t>15</w:t>
        </w:r>
        <w:r>
          <w:fldChar w:fldCharType="end"/>
        </w:r>
      </w:hyperlink>
    </w:p>
    <w:p>
      <w:pPr>
        <w:pStyle w:val="TOC1"/>
        <w:tabs>
          <w:tab w:val="right" w:leader="dot" w:pos="8306"/>
        </w:tabs>
      </w:pPr>
      <w:hyperlink w:anchor="_Toc26373" w:history="1">
        <w:r>
          <w:rPr>
            <w:rFonts w:ascii="仿宋" w:eastAsia="仿宋" w:hAnsi="仿宋" w:cs="仿宋" w:hint="eastAsia"/>
            <w:lang w:eastAsia="zh-CN"/>
          </w:rPr>
          <w:t>三、项目监理与质量保证</w:t>
        </w:r>
        <w:r>
          <w:tab/>
        </w:r>
        <w:r>
          <w:fldChar w:fldCharType="begin"/>
        </w:r>
        <w:r>
          <w:instrText xml:space="preserve"> PAGEREF _Toc26373 \h </w:instrText>
        </w:r>
        <w:r>
          <w:fldChar w:fldCharType="separate"/>
        </w:r>
        <w:r>
          <w:t>17</w:t>
        </w:r>
        <w:r>
          <w:fldChar w:fldCharType="end"/>
        </w:r>
      </w:hyperlink>
    </w:p>
    <w:p>
      <w:pPr>
        <w:pStyle w:val="TOC2"/>
        <w:tabs>
          <w:tab w:val="right" w:leader="dot" w:pos="8306"/>
        </w:tabs>
      </w:pPr>
      <w:hyperlink w:anchor="_Toc6449" w:history="1">
        <w:r>
          <w:rPr>
            <w:rFonts w:ascii="仿宋" w:eastAsia="仿宋" w:hAnsi="仿宋" w:cs="仿宋" w:hint="eastAsia"/>
            <w:lang w:eastAsia="zh-CN"/>
          </w:rPr>
          <w:t>(一)、监理体系构建</w:t>
        </w:r>
        <w:r>
          <w:tab/>
        </w:r>
        <w:r>
          <w:fldChar w:fldCharType="begin"/>
        </w:r>
        <w:r>
          <w:instrText xml:space="preserve"> PAGEREF _Toc6449 \h </w:instrText>
        </w:r>
        <w:r>
          <w:fldChar w:fldCharType="separate"/>
        </w:r>
        <w:r>
          <w:t>17</w:t>
        </w:r>
        <w:r>
          <w:fldChar w:fldCharType="end"/>
        </w:r>
      </w:hyperlink>
    </w:p>
    <w:p>
      <w:pPr>
        <w:pStyle w:val="TOC2"/>
        <w:tabs>
          <w:tab w:val="right" w:leader="dot" w:pos="8306"/>
        </w:tabs>
      </w:pPr>
      <w:hyperlink w:anchor="_Toc18019" w:history="1">
        <w:r>
          <w:rPr>
            <w:rFonts w:ascii="仿宋" w:eastAsia="仿宋" w:hAnsi="仿宋" w:cs="仿宋" w:hint="eastAsia"/>
            <w:lang w:eastAsia="zh-CN"/>
          </w:rPr>
          <w:t>(二)、质量保证体系实施</w:t>
        </w:r>
        <w:r>
          <w:tab/>
        </w:r>
        <w:r>
          <w:fldChar w:fldCharType="begin"/>
        </w:r>
        <w:r>
          <w:instrText xml:space="preserve"> PAGEREF _Toc18019 \h </w:instrText>
        </w:r>
        <w:r>
          <w:fldChar w:fldCharType="separate"/>
        </w:r>
        <w:r>
          <w:t>17</w:t>
        </w:r>
        <w:r>
          <w:fldChar w:fldCharType="end"/>
        </w:r>
      </w:hyperlink>
    </w:p>
    <w:p>
      <w:pPr>
        <w:pStyle w:val="TOC2"/>
        <w:tabs>
          <w:tab w:val="right" w:leader="dot" w:pos="8306"/>
        </w:tabs>
      </w:pPr>
      <w:hyperlink w:anchor="_Toc10010" w:history="1">
        <w:r>
          <w:rPr>
            <w:rFonts w:ascii="仿宋" w:eastAsia="仿宋" w:hAnsi="仿宋" w:cs="仿宋" w:hint="eastAsia"/>
            <w:lang w:eastAsia="zh-CN"/>
          </w:rPr>
          <w:t>(三)、监理与质量控制流程</w:t>
        </w:r>
        <w:r>
          <w:tab/>
        </w:r>
        <w:r>
          <w:fldChar w:fldCharType="begin"/>
        </w:r>
        <w:r>
          <w:instrText xml:space="preserve"> PAGEREF _Toc10010 \h </w:instrText>
        </w:r>
        <w:r>
          <w:fldChar w:fldCharType="separate"/>
        </w:r>
        <w:r>
          <w:t>18</w:t>
        </w:r>
        <w:r>
          <w:fldChar w:fldCharType="end"/>
        </w:r>
      </w:hyperlink>
    </w:p>
    <w:p>
      <w:pPr>
        <w:pStyle w:val="TOC1"/>
        <w:tabs>
          <w:tab w:val="right" w:leader="dot" w:pos="8306"/>
        </w:tabs>
      </w:pPr>
      <w:hyperlink w:anchor="_Toc29118" w:history="1">
        <w:r>
          <w:rPr>
            <w:rFonts w:ascii="仿宋" w:eastAsia="仿宋" w:hAnsi="仿宋" w:cs="仿宋" w:hint="eastAsia"/>
            <w:lang w:eastAsia="zh-CN"/>
          </w:rPr>
          <w:t>四、资源开发及综合利用分析</w:t>
        </w:r>
        <w:r>
          <w:tab/>
        </w:r>
        <w:r>
          <w:fldChar w:fldCharType="begin"/>
        </w:r>
        <w:r>
          <w:instrText xml:space="preserve"> PAGEREF _Toc29118 \h </w:instrText>
        </w:r>
        <w:r>
          <w:fldChar w:fldCharType="separate"/>
        </w:r>
        <w:r>
          <w:t>19</w:t>
        </w:r>
        <w:r>
          <w:fldChar w:fldCharType="end"/>
        </w:r>
      </w:hyperlink>
    </w:p>
    <w:p>
      <w:pPr>
        <w:pStyle w:val="TOC2"/>
        <w:tabs>
          <w:tab w:val="right" w:leader="dot" w:pos="8306"/>
        </w:tabs>
      </w:pPr>
      <w:hyperlink w:anchor="_Toc6764" w:history="1">
        <w:r>
          <w:rPr>
            <w:rFonts w:ascii="仿宋" w:eastAsia="仿宋" w:hAnsi="仿宋" w:cs="仿宋" w:hint="eastAsia"/>
            <w:lang w:eastAsia="zh-CN"/>
          </w:rPr>
          <w:t>(一)、资源开发方案</w:t>
        </w:r>
        <w:r>
          <w:tab/>
        </w:r>
        <w:r>
          <w:fldChar w:fldCharType="begin"/>
        </w:r>
        <w:r>
          <w:instrText xml:space="preserve"> PAGEREF _Toc6764 \h </w:instrText>
        </w:r>
        <w:r>
          <w:fldChar w:fldCharType="separate"/>
        </w:r>
        <w:r>
          <w:t>19</w:t>
        </w:r>
        <w:r>
          <w:fldChar w:fldCharType="end"/>
        </w:r>
      </w:hyperlink>
    </w:p>
    <w:p>
      <w:pPr>
        <w:pStyle w:val="TOC2"/>
        <w:tabs>
          <w:tab w:val="right" w:leader="dot" w:pos="8306"/>
        </w:tabs>
      </w:pPr>
      <w:hyperlink w:anchor="_Toc22978" w:history="1">
        <w:r>
          <w:rPr>
            <w:rFonts w:ascii="仿宋" w:eastAsia="仿宋" w:hAnsi="仿宋" w:cs="仿宋" w:hint="eastAsia"/>
            <w:lang w:eastAsia="zh-CN"/>
          </w:rPr>
          <w:t>(二)、资源利用方案</w:t>
        </w:r>
        <w:r>
          <w:tab/>
        </w:r>
        <w:r>
          <w:fldChar w:fldCharType="begin"/>
        </w:r>
        <w:r>
          <w:instrText xml:space="preserve"> PAGEREF _Toc22978 \h </w:instrText>
        </w:r>
        <w:r>
          <w:fldChar w:fldCharType="separate"/>
        </w:r>
        <w:r>
          <w:t>20</w:t>
        </w:r>
        <w:r>
          <w:fldChar w:fldCharType="end"/>
        </w:r>
      </w:hyperlink>
    </w:p>
    <w:p>
      <w:pPr>
        <w:pStyle w:val="TOC2"/>
        <w:tabs>
          <w:tab w:val="right" w:leader="dot" w:pos="8306"/>
        </w:tabs>
      </w:pPr>
      <w:hyperlink w:anchor="_Toc13844" w:history="1">
        <w:r>
          <w:rPr>
            <w:rFonts w:ascii="仿宋" w:eastAsia="仿宋" w:hAnsi="仿宋" w:cs="仿宋" w:hint="eastAsia"/>
            <w:lang w:eastAsia="zh-CN"/>
          </w:rPr>
          <w:t>(三)、资源节约措施</w:t>
        </w:r>
        <w:r>
          <w:tab/>
        </w:r>
        <w:r>
          <w:fldChar w:fldCharType="begin"/>
        </w:r>
        <w:r>
          <w:instrText xml:space="preserve"> PAGEREF _Toc13844 \h </w:instrText>
        </w:r>
        <w:r>
          <w:fldChar w:fldCharType="separate"/>
        </w:r>
        <w:r>
          <w:t>21</w:t>
        </w:r>
        <w:r>
          <w:fldChar w:fldCharType="end"/>
        </w:r>
      </w:hyperlink>
    </w:p>
    <w:p>
      <w:pPr>
        <w:pStyle w:val="TOC1"/>
        <w:tabs>
          <w:tab w:val="right" w:leader="dot" w:pos="8306"/>
        </w:tabs>
      </w:pPr>
      <w:hyperlink w:anchor="_Toc16083" w:history="1">
        <w:r>
          <w:rPr>
            <w:rFonts w:ascii="仿宋" w:eastAsia="仿宋" w:hAnsi="仿宋" w:cs="仿宋" w:hint="eastAsia"/>
            <w:lang w:eastAsia="zh-CN"/>
          </w:rPr>
          <w:t>五、建设风险评估分析</w:t>
        </w:r>
        <w:r>
          <w:tab/>
        </w:r>
        <w:r>
          <w:fldChar w:fldCharType="begin"/>
        </w:r>
        <w:r>
          <w:instrText xml:space="preserve"> PAGEREF _Toc16083 \h </w:instrText>
        </w:r>
        <w:r>
          <w:fldChar w:fldCharType="separate"/>
        </w:r>
        <w:r>
          <w:t>22</w:t>
        </w:r>
        <w:r>
          <w:fldChar w:fldCharType="end"/>
        </w:r>
      </w:hyperlink>
    </w:p>
    <w:p>
      <w:pPr>
        <w:pStyle w:val="TOC2"/>
        <w:tabs>
          <w:tab w:val="right" w:leader="dot" w:pos="8306"/>
        </w:tabs>
      </w:pPr>
      <w:hyperlink w:anchor="_Toc17764" w:history="1">
        <w:r>
          <w:rPr>
            <w:rFonts w:ascii="仿宋" w:eastAsia="仿宋" w:hAnsi="仿宋" w:cs="仿宋" w:hint="eastAsia"/>
            <w:lang w:eastAsia="zh-CN"/>
          </w:rPr>
          <w:t>(一)、政策风险分析</w:t>
        </w:r>
        <w:r>
          <w:tab/>
        </w:r>
        <w:r>
          <w:fldChar w:fldCharType="begin"/>
        </w:r>
        <w:r>
          <w:instrText xml:space="preserve"> PAGEREF _Toc17764 \h </w:instrText>
        </w:r>
        <w:r>
          <w:fldChar w:fldCharType="separate"/>
        </w:r>
        <w:r>
          <w:t>22</w:t>
        </w:r>
        <w:r>
          <w:fldChar w:fldCharType="end"/>
        </w:r>
      </w:hyperlink>
    </w:p>
    <w:p>
      <w:pPr>
        <w:pStyle w:val="TOC2"/>
        <w:tabs>
          <w:tab w:val="right" w:leader="dot" w:pos="8306"/>
        </w:tabs>
      </w:pPr>
      <w:hyperlink w:anchor="_Toc8566" w:history="1">
        <w:r>
          <w:rPr>
            <w:rFonts w:ascii="仿宋" w:eastAsia="仿宋" w:hAnsi="仿宋" w:cs="仿宋" w:hint="eastAsia"/>
            <w:lang w:eastAsia="zh-CN"/>
          </w:rPr>
          <w:t>(二)、社会风险分析</w:t>
        </w:r>
        <w:r>
          <w:tab/>
        </w:r>
        <w:r>
          <w:fldChar w:fldCharType="begin"/>
        </w:r>
        <w:r>
          <w:instrText xml:space="preserve"> PAGEREF _Toc8566 \h </w:instrText>
        </w:r>
        <w:r>
          <w:fldChar w:fldCharType="separate"/>
        </w:r>
        <w:r>
          <w:t>23</w:t>
        </w:r>
        <w:r>
          <w:fldChar w:fldCharType="end"/>
        </w:r>
      </w:hyperlink>
    </w:p>
    <w:p>
      <w:pPr>
        <w:pStyle w:val="TOC2"/>
        <w:tabs>
          <w:tab w:val="right" w:leader="dot" w:pos="8306"/>
        </w:tabs>
      </w:pPr>
      <w:hyperlink w:anchor="_Toc1893" w:history="1">
        <w:r>
          <w:rPr>
            <w:rFonts w:ascii="仿宋" w:eastAsia="仿宋" w:hAnsi="仿宋" w:cs="仿宋" w:hint="eastAsia"/>
            <w:lang w:eastAsia="zh-CN"/>
          </w:rPr>
          <w:t>(三)、市场风险分析</w:t>
        </w:r>
        <w:r>
          <w:tab/>
        </w:r>
        <w:r>
          <w:fldChar w:fldCharType="begin"/>
        </w:r>
        <w:r>
          <w:instrText xml:space="preserve"> PAGEREF _Toc1893 \h </w:instrText>
        </w:r>
        <w:r>
          <w:fldChar w:fldCharType="separate"/>
        </w:r>
        <w:r>
          <w:t>25</w:t>
        </w:r>
        <w:r>
          <w:fldChar w:fldCharType="end"/>
        </w:r>
      </w:hyperlink>
    </w:p>
    <w:p>
      <w:pPr>
        <w:pStyle w:val="TOC2"/>
        <w:tabs>
          <w:tab w:val="right" w:leader="dot" w:pos="8306"/>
        </w:tabs>
      </w:pPr>
      <w:hyperlink w:anchor="_Toc19160" w:history="1">
        <w:r>
          <w:rPr>
            <w:rFonts w:ascii="仿宋" w:eastAsia="仿宋" w:hAnsi="仿宋" w:cs="仿宋" w:hint="eastAsia"/>
            <w:lang w:eastAsia="zh-CN"/>
          </w:rPr>
          <w:t>(四)、资金风险分析</w:t>
        </w:r>
        <w:r>
          <w:tab/>
        </w:r>
        <w:r>
          <w:fldChar w:fldCharType="begin"/>
        </w:r>
        <w:r>
          <w:instrText xml:space="preserve"> PAGEREF _Toc19160 \h </w:instrText>
        </w:r>
        <w:r>
          <w:fldChar w:fldCharType="separate"/>
        </w:r>
        <w:r>
          <w:t>26</w:t>
        </w:r>
        <w:r>
          <w:fldChar w:fldCharType="end"/>
        </w:r>
      </w:hyperlink>
    </w:p>
    <w:p>
      <w:pPr>
        <w:pStyle w:val="TOC2"/>
        <w:tabs>
          <w:tab w:val="right" w:leader="dot" w:pos="8306"/>
        </w:tabs>
      </w:pPr>
      <w:hyperlink w:anchor="_Toc13740" w:history="1">
        <w:r>
          <w:rPr>
            <w:rFonts w:ascii="仿宋" w:eastAsia="仿宋" w:hAnsi="仿宋" w:cs="仿宋" w:hint="eastAsia"/>
            <w:lang w:eastAsia="zh-CN"/>
          </w:rPr>
          <w:t>(五)、技术风险分析</w:t>
        </w:r>
        <w:r>
          <w:tab/>
        </w:r>
        <w:r>
          <w:fldChar w:fldCharType="begin"/>
        </w:r>
        <w:r>
          <w:instrText xml:space="preserve"> PAGEREF _Toc13740 \h </w:instrText>
        </w:r>
        <w:r>
          <w:fldChar w:fldCharType="separate"/>
        </w:r>
        <w:r>
          <w:t>27</w:t>
        </w:r>
        <w:r>
          <w:fldChar w:fldCharType="end"/>
        </w:r>
      </w:hyperlink>
    </w:p>
    <w:p>
      <w:pPr>
        <w:pStyle w:val="TOC2"/>
        <w:tabs>
          <w:tab w:val="right" w:leader="dot" w:pos="8306"/>
        </w:tabs>
      </w:pPr>
      <w:hyperlink w:anchor="_Toc22228" w:history="1">
        <w:r>
          <w:rPr>
            <w:rFonts w:ascii="仿宋" w:eastAsia="仿宋" w:hAnsi="仿宋" w:cs="仿宋" w:hint="eastAsia"/>
            <w:lang w:eastAsia="zh-CN"/>
          </w:rPr>
          <w:t>(六)、财务风险分析</w:t>
        </w:r>
        <w:r>
          <w:tab/>
        </w:r>
        <w:r>
          <w:fldChar w:fldCharType="begin"/>
        </w:r>
        <w:r>
          <w:instrText xml:space="preserve"> PAGEREF _Toc22228 \h </w:instrText>
        </w:r>
        <w:r>
          <w:fldChar w:fldCharType="separate"/>
        </w:r>
        <w:r>
          <w:t>28</w:t>
        </w:r>
        <w:r>
          <w:fldChar w:fldCharType="end"/>
        </w:r>
      </w:hyperlink>
    </w:p>
    <w:p>
      <w:pPr>
        <w:pStyle w:val="TOC2"/>
        <w:tabs>
          <w:tab w:val="right" w:leader="dot" w:pos="8306"/>
        </w:tabs>
      </w:pPr>
      <w:hyperlink w:anchor="_Toc2783" w:history="1">
        <w:r>
          <w:rPr>
            <w:rFonts w:ascii="仿宋" w:eastAsia="仿宋" w:hAnsi="仿宋" w:cs="仿宋" w:hint="eastAsia"/>
            <w:lang w:eastAsia="zh-CN"/>
          </w:rPr>
          <w:t>(七)、管理风险分析</w:t>
        </w:r>
        <w:r>
          <w:tab/>
        </w:r>
        <w:r>
          <w:fldChar w:fldCharType="begin"/>
        </w:r>
        <w:r>
          <w:instrText xml:space="preserve"> PAGEREF _Toc2783 \h </w:instrText>
        </w:r>
        <w:r>
          <w:fldChar w:fldCharType="separate"/>
        </w:r>
        <w:r>
          <w:t>30</w:t>
        </w:r>
        <w:r>
          <w:fldChar w:fldCharType="end"/>
        </w:r>
      </w:hyperlink>
    </w:p>
    <w:p>
      <w:pPr>
        <w:pStyle w:val="TOC2"/>
        <w:tabs>
          <w:tab w:val="right" w:leader="dot" w:pos="8306"/>
        </w:tabs>
      </w:pPr>
      <w:hyperlink w:anchor="_Toc13032" w:history="1">
        <w:r>
          <w:rPr>
            <w:rFonts w:ascii="仿宋" w:eastAsia="仿宋" w:hAnsi="仿宋" w:cs="仿宋" w:hint="eastAsia"/>
            <w:lang w:eastAsia="zh-CN"/>
          </w:rPr>
          <w:t>(八)、其它风险分析</w:t>
        </w:r>
        <w:r>
          <w:tab/>
        </w:r>
        <w:r>
          <w:fldChar w:fldCharType="begin"/>
        </w:r>
        <w:r>
          <w:instrText xml:space="preserve"> PAGEREF _Toc13032 \h </w:instrText>
        </w:r>
        <w:r>
          <w:fldChar w:fldCharType="separate"/>
        </w:r>
        <w:r>
          <w:t>31</w:t>
        </w:r>
        <w:r>
          <w:fldChar w:fldCharType="end"/>
        </w:r>
      </w:hyperlink>
    </w:p>
    <w:p>
      <w:pPr>
        <w:pStyle w:val="TOC2"/>
        <w:tabs>
          <w:tab w:val="right" w:leader="dot" w:pos="8306"/>
        </w:tabs>
      </w:pPr>
      <w:hyperlink w:anchor="_Toc3655" w:history="1">
        <w:r>
          <w:rPr>
            <w:rFonts w:ascii="仿宋" w:eastAsia="仿宋" w:hAnsi="仿宋" w:cs="仿宋" w:hint="eastAsia"/>
            <w:lang w:eastAsia="zh-CN"/>
          </w:rPr>
          <w:t>(九)、社会影响评估</w:t>
        </w:r>
        <w:r>
          <w:tab/>
        </w:r>
        <w:r>
          <w:fldChar w:fldCharType="begin"/>
        </w:r>
        <w:r>
          <w:instrText xml:space="preserve"> PAGEREF _Toc3655 \h </w:instrText>
        </w:r>
        <w:r>
          <w:fldChar w:fldCharType="separate"/>
        </w:r>
        <w:r>
          <w:t>33</w:t>
        </w:r>
        <w:r>
          <w:fldChar w:fldCharType="end"/>
        </w:r>
      </w:hyperlink>
    </w:p>
    <w:p>
      <w:pPr>
        <w:pStyle w:val="TOC1"/>
        <w:tabs>
          <w:tab w:val="right" w:leader="dot" w:pos="8306"/>
        </w:tabs>
      </w:pPr>
      <w:hyperlink w:anchor="_Toc25067" w:history="1">
        <w:r>
          <w:rPr>
            <w:rFonts w:ascii="仿宋" w:eastAsia="仿宋" w:hAnsi="仿宋" w:cs="仿宋" w:hint="eastAsia"/>
            <w:lang w:eastAsia="zh-CN"/>
          </w:rPr>
          <w:t>六、背景、必要性分析</w:t>
        </w:r>
        <w:r>
          <w:tab/>
        </w:r>
        <w:r>
          <w:fldChar w:fldCharType="begin"/>
        </w:r>
        <w:r>
          <w:instrText xml:space="preserve"> PAGEREF _Toc25067 \h </w:instrText>
        </w:r>
        <w:r>
          <w:fldChar w:fldCharType="separate"/>
        </w:r>
        <w:r>
          <w:t>35</w:t>
        </w:r>
        <w:r>
          <w:fldChar w:fldCharType="end"/>
        </w:r>
      </w:hyperlink>
    </w:p>
    <w:p>
      <w:pPr>
        <w:pStyle w:val="TOC2"/>
        <w:tabs>
          <w:tab w:val="right" w:leader="dot" w:pos="8306"/>
        </w:tabs>
      </w:pPr>
      <w:hyperlink w:anchor="_Toc21802" w:history="1">
        <w:r>
          <w:rPr>
            <w:rFonts w:ascii="仿宋" w:eastAsia="仿宋" w:hAnsi="仿宋" w:cs="仿宋" w:hint="eastAsia"/>
            <w:lang w:eastAsia="zh-CN"/>
          </w:rPr>
          <w:t>(一)、项目建设背景</w:t>
        </w:r>
        <w:r>
          <w:tab/>
        </w:r>
        <w:r>
          <w:fldChar w:fldCharType="begin"/>
        </w:r>
        <w:r>
          <w:instrText xml:space="preserve"> PAGEREF _Toc21802 \h </w:instrText>
        </w:r>
        <w:r>
          <w:fldChar w:fldCharType="separate"/>
        </w:r>
        <w:r>
          <w:t>35</w:t>
        </w:r>
        <w:r>
          <w:fldChar w:fldCharType="end"/>
        </w:r>
      </w:hyperlink>
    </w:p>
    <w:p>
      <w:pPr>
        <w:pStyle w:val="TOC2"/>
        <w:tabs>
          <w:tab w:val="right" w:leader="dot" w:pos="8306"/>
        </w:tabs>
      </w:pPr>
      <w:hyperlink w:anchor="_Toc4758" w:history="1">
        <w:r>
          <w:rPr>
            <w:rFonts w:ascii="仿宋" w:eastAsia="仿宋" w:hAnsi="仿宋" w:cs="仿宋" w:hint="eastAsia"/>
            <w:lang w:eastAsia="zh-CN"/>
          </w:rPr>
          <w:t>(二)、必要性分析</w:t>
        </w:r>
        <w:r>
          <w:tab/>
        </w:r>
        <w:r>
          <w:fldChar w:fldCharType="begin"/>
        </w:r>
        <w:r>
          <w:instrText xml:space="preserve"> PAGEREF _Toc4758 \h </w:instrText>
        </w:r>
        <w:r>
          <w:fldChar w:fldCharType="separate"/>
        </w:r>
        <w:r>
          <w:t>36</w:t>
        </w:r>
        <w:r>
          <w:fldChar w:fldCharType="end"/>
        </w:r>
      </w:hyperlink>
    </w:p>
    <w:p>
      <w:pPr>
        <w:pStyle w:val="TOC2"/>
        <w:tabs>
          <w:tab w:val="right" w:leader="dot" w:pos="8306"/>
        </w:tabs>
      </w:pPr>
      <w:hyperlink w:anchor="_Toc12229" w:history="1">
        <w:r>
          <w:rPr>
            <w:rFonts w:ascii="仿宋" w:eastAsia="仿宋" w:hAnsi="仿宋" w:cs="仿宋" w:hint="eastAsia"/>
            <w:lang w:eastAsia="zh-CN"/>
          </w:rPr>
          <w:t>(三)、项目建设有利条件</w:t>
        </w:r>
        <w:r>
          <w:tab/>
        </w:r>
        <w:r>
          <w:fldChar w:fldCharType="begin"/>
        </w:r>
        <w:r>
          <w:instrText xml:space="preserve"> PAGEREF _Toc12229 \h </w:instrText>
        </w:r>
        <w:r>
          <w:fldChar w:fldCharType="separate"/>
        </w:r>
        <w:r>
          <w:t>37</w:t>
        </w:r>
        <w:r>
          <w:fldChar w:fldCharType="end"/>
        </w:r>
      </w:hyperlink>
    </w:p>
    <w:p>
      <w:pPr>
        <w:pStyle w:val="TOC1"/>
        <w:tabs>
          <w:tab w:val="right" w:leader="dot" w:pos="8306"/>
        </w:tabs>
      </w:pPr>
      <w:hyperlink w:anchor="_Toc18194" w:history="1">
        <w:r>
          <w:rPr>
            <w:rFonts w:ascii="仿宋" w:eastAsia="仿宋" w:hAnsi="仿宋" w:cs="仿宋" w:hint="eastAsia"/>
            <w:lang w:eastAsia="zh-CN"/>
          </w:rPr>
          <w:t>七、安全与应急管理</w:t>
        </w:r>
        <w:r>
          <w:tab/>
        </w:r>
        <w:r>
          <w:fldChar w:fldCharType="begin"/>
        </w:r>
        <w:r>
          <w:instrText xml:space="preserve"> PAGEREF _Toc18194 \h </w:instrText>
        </w:r>
        <w:r>
          <w:fldChar w:fldCharType="separate"/>
        </w:r>
        <w:r>
          <w:t>39</w:t>
        </w:r>
        <w:r>
          <w:fldChar w:fldCharType="end"/>
        </w:r>
      </w:hyperlink>
    </w:p>
    <w:p>
      <w:pPr>
        <w:pStyle w:val="TOC2"/>
        <w:tabs>
          <w:tab w:val="right" w:leader="dot" w:pos="8306"/>
        </w:tabs>
      </w:pPr>
      <w:hyperlink w:anchor="_Toc9997" w:history="1">
        <w:r>
          <w:rPr>
            <w:rFonts w:ascii="仿宋" w:eastAsia="仿宋" w:hAnsi="仿宋" w:cs="仿宋" w:hint="eastAsia"/>
            <w:lang w:eastAsia="zh-CN"/>
          </w:rPr>
          <w:t>(一)、安全生产管理</w:t>
        </w:r>
        <w:r>
          <w:tab/>
        </w:r>
        <w:r>
          <w:fldChar w:fldCharType="begin"/>
        </w:r>
        <w:r>
          <w:instrText xml:space="preserve"> PAGEREF _Toc9997 \h </w:instrText>
        </w:r>
        <w:r>
          <w:fldChar w:fldCharType="separate"/>
        </w:r>
        <w:r>
          <w:t>39</w:t>
        </w:r>
        <w:r>
          <w:fldChar w:fldCharType="end"/>
        </w:r>
      </w:hyperlink>
    </w:p>
    <w:p>
      <w:pPr>
        <w:pStyle w:val="TOC2"/>
        <w:tabs>
          <w:tab w:val="right" w:leader="dot" w:pos="8306"/>
        </w:tabs>
      </w:pPr>
      <w:hyperlink w:anchor="_Toc32294" w:history="1">
        <w:r>
          <w:rPr>
            <w:rFonts w:ascii="仿宋" w:eastAsia="仿宋" w:hAnsi="仿宋" w:cs="仿宋" w:hint="eastAsia"/>
            <w:lang w:eastAsia="zh-CN"/>
          </w:rPr>
          <w:t>(二)、应急预案与响应</w:t>
        </w:r>
        <w:r>
          <w:tab/>
        </w:r>
        <w:r>
          <w:fldChar w:fldCharType="begin"/>
        </w:r>
        <w:r>
          <w:instrText xml:space="preserve"> PAGEREF _Toc32294 \h </w:instrText>
        </w:r>
        <w:r>
          <w:fldChar w:fldCharType="separate"/>
        </w:r>
        <w:r>
          <w:t>40</w:t>
        </w:r>
        <w:r>
          <w:fldChar w:fldCharType="end"/>
        </w:r>
      </w:hyperlink>
    </w:p>
    <w:p>
      <w:pPr>
        <w:pStyle w:val="TOC1"/>
        <w:tabs>
          <w:tab w:val="right" w:leader="dot" w:pos="8306"/>
        </w:tabs>
      </w:pPr>
      <w:hyperlink w:anchor="_Toc6575" w:history="1">
        <w:r>
          <w:rPr>
            <w:rFonts w:ascii="仿宋" w:eastAsia="仿宋" w:hAnsi="仿宋" w:cs="仿宋" w:hint="eastAsia"/>
            <w:lang w:eastAsia="zh-CN"/>
          </w:rPr>
          <w:t>八、项目变更管理</w:t>
        </w:r>
        <w:r>
          <w:tab/>
        </w:r>
        <w:r>
          <w:fldChar w:fldCharType="begin"/>
        </w:r>
        <w:r>
          <w:instrText xml:space="preserve"> PAGEREF _Toc6575 \h </w:instrText>
        </w:r>
        <w:r>
          <w:fldChar w:fldCharType="separate"/>
        </w:r>
        <w:r>
          <w:t>42</w:t>
        </w:r>
        <w:r>
          <w:fldChar w:fldCharType="end"/>
        </w:r>
      </w:hyperlink>
    </w:p>
    <w:p>
      <w:pPr>
        <w:pStyle w:val="TOC2"/>
        <w:tabs>
          <w:tab w:val="right" w:leader="dot" w:pos="8306"/>
        </w:tabs>
      </w:pPr>
      <w:hyperlink w:anchor="_Toc4804" w:history="1">
        <w:r>
          <w:rPr>
            <w:rFonts w:ascii="仿宋" w:eastAsia="仿宋" w:hAnsi="仿宋" w:cs="仿宋" w:hint="eastAsia"/>
            <w:lang w:eastAsia="zh-CN"/>
          </w:rPr>
          <w:t>(一)、变更控制流程</w:t>
        </w:r>
        <w:r>
          <w:tab/>
        </w:r>
        <w:r>
          <w:fldChar w:fldCharType="begin"/>
        </w:r>
        <w:r>
          <w:instrText xml:space="preserve"> PAGEREF _Toc4804 \h </w:instrText>
        </w:r>
        <w:r>
          <w:fldChar w:fldCharType="separate"/>
        </w:r>
        <w:r>
          <w:t>42</w:t>
        </w:r>
        <w:r>
          <w:fldChar w:fldCharType="end"/>
        </w:r>
      </w:hyperlink>
    </w:p>
    <w:p>
      <w:pPr>
        <w:pStyle w:val="TOC2"/>
        <w:tabs>
          <w:tab w:val="right" w:leader="dot" w:pos="8306"/>
        </w:tabs>
      </w:pPr>
      <w:hyperlink w:anchor="_Toc31209" w:history="1">
        <w:r>
          <w:rPr>
            <w:rFonts w:ascii="仿宋" w:eastAsia="仿宋" w:hAnsi="仿宋" w:cs="仿宋" w:hint="eastAsia"/>
            <w:lang w:eastAsia="zh-CN"/>
          </w:rPr>
          <w:t>(二)、影响评估与处理</w:t>
        </w:r>
        <w:r>
          <w:tab/>
        </w:r>
        <w:r>
          <w:fldChar w:fldCharType="begin"/>
        </w:r>
        <w:r>
          <w:instrText xml:space="preserve"> PAGEREF _Toc31209 \h </w:instrText>
        </w:r>
        <w:r>
          <w:fldChar w:fldCharType="separate"/>
        </w:r>
        <w:r>
          <w:t>43</w:t>
        </w:r>
        <w:r>
          <w:fldChar w:fldCharType="end"/>
        </w:r>
      </w:hyperlink>
    </w:p>
    <w:p>
      <w:pPr>
        <w:pStyle w:val="TOC2"/>
        <w:tabs>
          <w:tab w:val="right" w:leader="dot" w:pos="8306"/>
        </w:tabs>
      </w:pPr>
      <w:hyperlink w:anchor="_Toc27902" w:history="1">
        <w:r>
          <w:rPr>
            <w:rFonts w:ascii="仿宋" w:eastAsia="仿宋" w:hAnsi="仿宋" w:cs="仿宋" w:hint="eastAsia"/>
            <w:lang w:eastAsia="zh-CN"/>
          </w:rPr>
          <w:t>(三)、变更记录与追踪</w:t>
        </w:r>
        <w:r>
          <w:tab/>
        </w:r>
        <w:r>
          <w:fldChar w:fldCharType="begin"/>
        </w:r>
        <w:r>
          <w:instrText xml:space="preserve"> PAGEREF _Toc27902 \h </w:instrText>
        </w:r>
        <w:r>
          <w:fldChar w:fldCharType="separate"/>
        </w:r>
        <w:r>
          <w:t>44</w:t>
        </w:r>
        <w:r>
          <w:fldChar w:fldCharType="end"/>
        </w:r>
      </w:hyperlink>
    </w:p>
    <w:p>
      <w:pPr>
        <w:pStyle w:val="TOC2"/>
        <w:tabs>
          <w:tab w:val="right" w:leader="dot" w:pos="8306"/>
        </w:tabs>
      </w:pPr>
      <w:hyperlink w:anchor="_Toc31525" w:history="1">
        <w:r>
          <w:rPr>
            <w:rFonts w:ascii="仿宋" w:eastAsia="仿宋" w:hAnsi="仿宋" w:cs="仿宋" w:hint="eastAsia"/>
            <w:lang w:eastAsia="zh-CN"/>
          </w:rPr>
          <w:t>(四)、变更管理策略</w:t>
        </w:r>
        <w:r>
          <w:tab/>
        </w:r>
        <w:r>
          <w:fldChar w:fldCharType="begin"/>
        </w:r>
        <w:r>
          <w:instrText xml:space="preserve"> PAGEREF _Toc31525 \h </w:instrText>
        </w:r>
        <w:r>
          <w:fldChar w:fldCharType="separate"/>
        </w:r>
        <w:r>
          <w:t>46</w:t>
        </w:r>
        <w:r>
          <w:fldChar w:fldCharType="end"/>
        </w:r>
      </w:hyperlink>
    </w:p>
    <w:p>
      <w:pPr>
        <w:pStyle w:val="TOC1"/>
        <w:tabs>
          <w:tab w:val="right" w:leader="dot" w:pos="8306"/>
        </w:tabs>
      </w:pPr>
      <w:hyperlink w:anchor="_Toc14254" w:history="1">
        <w:r>
          <w:rPr>
            <w:rFonts w:ascii="仿宋" w:eastAsia="仿宋" w:hAnsi="仿宋" w:cs="仿宋" w:hint="eastAsia"/>
            <w:lang w:eastAsia="zh-CN"/>
          </w:rPr>
          <w:t>九、环境保护与治理方案</w:t>
        </w:r>
        <w:r>
          <w:tab/>
        </w:r>
        <w:r>
          <w:fldChar w:fldCharType="begin"/>
        </w:r>
        <w:r>
          <w:instrText xml:space="preserve"> PAGEREF _Toc14254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2" w:history="1">
        <w:r>
          <w:rPr>
            <w:rFonts w:ascii="仿宋" w:eastAsia="仿宋" w:hAnsi="仿宋" w:cs="仿宋" w:hint="eastAsia"/>
            <w:lang w:eastAsia="zh-CN"/>
          </w:rPr>
          <w:t>(一)、项目环境影响评估</w:t>
        </w:r>
        <w:r>
          <w:tab/>
        </w:r>
        <w:r>
          <w:fldChar w:fldCharType="begin"/>
        </w:r>
        <w:r>
          <w:instrText xml:space="preserve"> PAGEREF _Toc13702 \h </w:instrText>
        </w:r>
        <w:r>
          <w:fldChar w:fldCharType="separate"/>
        </w:r>
        <w:r>
          <w:t>48</w:t>
        </w:r>
        <w:r>
          <w:fldChar w:fldCharType="end"/>
        </w:r>
      </w:hyperlink>
    </w:p>
    <w:p>
      <w:pPr>
        <w:pStyle w:val="TOC2"/>
        <w:tabs>
          <w:tab w:val="right" w:leader="dot" w:pos="8306"/>
        </w:tabs>
      </w:pPr>
      <w:hyperlink w:anchor="_Toc10327" w:history="1">
        <w:r>
          <w:rPr>
            <w:rFonts w:ascii="仿宋" w:eastAsia="仿宋" w:hAnsi="仿宋" w:cs="仿宋" w:hint="eastAsia"/>
            <w:lang w:eastAsia="zh-CN"/>
          </w:rPr>
          <w:t>(二)、环境保护措施与治理方案</w:t>
        </w:r>
        <w:r>
          <w:tab/>
        </w:r>
        <w:r>
          <w:fldChar w:fldCharType="begin"/>
        </w:r>
        <w:r>
          <w:instrText xml:space="preserve"> PAGEREF _Toc10327 \h </w:instrText>
        </w:r>
        <w:r>
          <w:fldChar w:fldCharType="separate"/>
        </w:r>
        <w:r>
          <w:t>48</w:t>
        </w:r>
        <w:r>
          <w:fldChar w:fldCharType="end"/>
        </w:r>
      </w:hyperlink>
    </w:p>
    <w:p>
      <w:pPr>
        <w:pStyle w:val="TOC1"/>
        <w:tabs>
          <w:tab w:val="right" w:leader="dot" w:pos="8306"/>
        </w:tabs>
      </w:pPr>
      <w:hyperlink w:anchor="_Toc14022" w:history="1">
        <w:r>
          <w:rPr>
            <w:rFonts w:ascii="仿宋" w:eastAsia="仿宋" w:hAnsi="仿宋" w:cs="仿宋" w:hint="eastAsia"/>
            <w:lang w:eastAsia="zh-CN"/>
          </w:rPr>
          <w:t>十、技术创新与产业升级</w:t>
        </w:r>
        <w:r>
          <w:tab/>
        </w:r>
        <w:r>
          <w:fldChar w:fldCharType="begin"/>
        </w:r>
        <w:r>
          <w:instrText xml:space="preserve"> PAGEREF _Toc14022 \h </w:instrText>
        </w:r>
        <w:r>
          <w:fldChar w:fldCharType="separate"/>
        </w:r>
        <w:r>
          <w:t>49</w:t>
        </w:r>
        <w:r>
          <w:fldChar w:fldCharType="end"/>
        </w:r>
      </w:hyperlink>
    </w:p>
    <w:p>
      <w:pPr>
        <w:pStyle w:val="TOC2"/>
        <w:tabs>
          <w:tab w:val="right" w:leader="dot" w:pos="8306"/>
        </w:tabs>
      </w:pPr>
      <w:hyperlink w:anchor="_Toc4869" w:history="1">
        <w:r>
          <w:rPr>
            <w:rFonts w:ascii="仿宋" w:eastAsia="仿宋" w:hAnsi="仿宋" w:cs="仿宋" w:hint="eastAsia"/>
            <w:lang w:eastAsia="zh-CN"/>
          </w:rPr>
          <w:t>(一)、技术创新方向与目标</w:t>
        </w:r>
        <w:r>
          <w:tab/>
        </w:r>
        <w:r>
          <w:fldChar w:fldCharType="begin"/>
        </w:r>
        <w:r>
          <w:instrText xml:space="preserve"> PAGEREF _Toc4869 \h </w:instrText>
        </w:r>
        <w:r>
          <w:fldChar w:fldCharType="separate"/>
        </w:r>
        <w:r>
          <w:t>49</w:t>
        </w:r>
        <w:r>
          <w:fldChar w:fldCharType="end"/>
        </w:r>
      </w:hyperlink>
    </w:p>
    <w:p>
      <w:pPr>
        <w:pStyle w:val="TOC2"/>
        <w:tabs>
          <w:tab w:val="right" w:leader="dot" w:pos="8306"/>
        </w:tabs>
      </w:pPr>
      <w:hyperlink w:anchor="_Toc29458" w:history="1">
        <w:r>
          <w:rPr>
            <w:rFonts w:ascii="仿宋" w:eastAsia="仿宋" w:hAnsi="仿宋" w:cs="仿宋" w:hint="eastAsia"/>
            <w:lang w:eastAsia="zh-CN"/>
          </w:rPr>
          <w:t>(二)、产业升级路径与措施</w:t>
        </w:r>
        <w:r>
          <w:tab/>
        </w:r>
        <w:r>
          <w:fldChar w:fldCharType="begin"/>
        </w:r>
        <w:r>
          <w:instrText xml:space="preserve"> PAGEREF _Toc29458 \h </w:instrText>
        </w:r>
        <w:r>
          <w:fldChar w:fldCharType="separate"/>
        </w:r>
        <w:r>
          <w:t>50</w:t>
        </w:r>
        <w:r>
          <w:fldChar w:fldCharType="end"/>
        </w:r>
      </w:hyperlink>
    </w:p>
    <w:p>
      <w:pPr>
        <w:pStyle w:val="TOC1"/>
        <w:tabs>
          <w:tab w:val="right" w:leader="dot" w:pos="8306"/>
        </w:tabs>
      </w:pPr>
      <w:hyperlink w:anchor="_Toc4664" w:history="1">
        <w:r>
          <w:rPr>
            <w:rFonts w:ascii="仿宋" w:eastAsia="仿宋" w:hAnsi="仿宋" w:cs="仿宋" w:hint="eastAsia"/>
            <w:lang w:eastAsia="zh-CN"/>
          </w:rPr>
          <w:t>十一、项目实施与管理方案</w:t>
        </w:r>
        <w:r>
          <w:tab/>
        </w:r>
        <w:r>
          <w:fldChar w:fldCharType="begin"/>
        </w:r>
        <w:r>
          <w:instrText xml:space="preserve"> PAGEREF _Toc4664 \h </w:instrText>
        </w:r>
        <w:r>
          <w:fldChar w:fldCharType="separate"/>
        </w:r>
        <w:r>
          <w:t>51</w:t>
        </w:r>
        <w:r>
          <w:fldChar w:fldCharType="end"/>
        </w:r>
      </w:hyperlink>
    </w:p>
    <w:p>
      <w:pPr>
        <w:pStyle w:val="TOC2"/>
        <w:tabs>
          <w:tab w:val="right" w:leader="dot" w:pos="8306"/>
        </w:tabs>
      </w:pPr>
      <w:hyperlink w:anchor="_Toc24016" w:history="1">
        <w:r>
          <w:rPr>
            <w:rFonts w:ascii="仿宋" w:eastAsia="仿宋" w:hAnsi="仿宋" w:cs="仿宋" w:hint="eastAsia"/>
            <w:lang w:eastAsia="zh-CN"/>
          </w:rPr>
          <w:t>(一)、项目实施计划</w:t>
        </w:r>
        <w:r>
          <w:tab/>
        </w:r>
        <w:r>
          <w:fldChar w:fldCharType="begin"/>
        </w:r>
        <w:r>
          <w:instrText xml:space="preserve"> PAGEREF _Toc24016 \h </w:instrText>
        </w:r>
        <w:r>
          <w:fldChar w:fldCharType="separate"/>
        </w:r>
        <w:r>
          <w:t>51</w:t>
        </w:r>
        <w:r>
          <w:fldChar w:fldCharType="end"/>
        </w:r>
      </w:hyperlink>
    </w:p>
    <w:p>
      <w:pPr>
        <w:pStyle w:val="TOC2"/>
        <w:tabs>
          <w:tab w:val="right" w:leader="dot" w:pos="8306"/>
        </w:tabs>
      </w:pPr>
      <w:hyperlink w:anchor="_Toc2845" w:history="1">
        <w:r>
          <w:rPr>
            <w:rFonts w:ascii="仿宋" w:eastAsia="仿宋" w:hAnsi="仿宋" w:cs="仿宋" w:hint="eastAsia"/>
            <w:lang w:eastAsia="zh-CN"/>
          </w:rPr>
          <w:t>(二)、项目组织机构与职责</w:t>
        </w:r>
        <w:r>
          <w:tab/>
        </w:r>
        <w:r>
          <w:fldChar w:fldCharType="begin"/>
        </w:r>
        <w:r>
          <w:instrText xml:space="preserve"> PAGEREF _Toc2845 \h </w:instrText>
        </w:r>
        <w:r>
          <w:fldChar w:fldCharType="separate"/>
        </w:r>
        <w:r>
          <w:t>53</w:t>
        </w:r>
        <w:r>
          <w:fldChar w:fldCharType="end"/>
        </w:r>
      </w:hyperlink>
    </w:p>
    <w:p>
      <w:pPr>
        <w:pStyle w:val="TOC2"/>
        <w:tabs>
          <w:tab w:val="right" w:leader="dot" w:pos="8306"/>
        </w:tabs>
      </w:pPr>
      <w:hyperlink w:anchor="_Toc29031" w:history="1">
        <w:r>
          <w:rPr>
            <w:rFonts w:ascii="仿宋" w:eastAsia="仿宋" w:hAnsi="仿宋" w:cs="仿宋" w:hint="eastAsia"/>
            <w:lang w:eastAsia="zh-CN"/>
          </w:rPr>
          <w:t>(三)、项目管理与监控体系</w:t>
        </w:r>
        <w:r>
          <w:tab/>
        </w:r>
        <w:r>
          <w:fldChar w:fldCharType="begin"/>
        </w:r>
        <w:r>
          <w:instrText xml:space="preserve"> PAGEREF _Toc29031 \h </w:instrText>
        </w:r>
        <w:r>
          <w:fldChar w:fldCharType="separate"/>
        </w:r>
        <w:r>
          <w:t>55</w:t>
        </w:r>
        <w:r>
          <w:fldChar w:fldCharType="end"/>
        </w:r>
      </w:hyperlink>
    </w:p>
    <w:p>
      <w:pPr>
        <w:pStyle w:val="TOC1"/>
        <w:tabs>
          <w:tab w:val="right" w:leader="dot" w:pos="8306"/>
        </w:tabs>
      </w:pPr>
      <w:hyperlink w:anchor="_Toc22693" w:history="1">
        <w:r>
          <w:rPr>
            <w:rFonts w:ascii="仿宋" w:eastAsia="仿宋" w:hAnsi="仿宋" w:cs="仿宋" w:hint="eastAsia"/>
            <w:lang w:eastAsia="zh-CN"/>
          </w:rPr>
          <w:t>十二、项目质量与标准</w:t>
        </w:r>
        <w:r>
          <w:tab/>
        </w:r>
        <w:r>
          <w:fldChar w:fldCharType="begin"/>
        </w:r>
        <w:r>
          <w:instrText xml:space="preserve"> PAGEREF _Toc22693 \h </w:instrText>
        </w:r>
        <w:r>
          <w:fldChar w:fldCharType="separate"/>
        </w:r>
        <w:r>
          <w:t>57</w:t>
        </w:r>
        <w:r>
          <w:fldChar w:fldCharType="end"/>
        </w:r>
      </w:hyperlink>
    </w:p>
    <w:p>
      <w:pPr>
        <w:pStyle w:val="TOC2"/>
        <w:tabs>
          <w:tab w:val="right" w:leader="dot" w:pos="8306"/>
        </w:tabs>
      </w:pPr>
      <w:hyperlink w:anchor="_Toc26248" w:history="1">
        <w:r>
          <w:rPr>
            <w:rFonts w:ascii="仿宋" w:eastAsia="仿宋" w:hAnsi="仿宋" w:cs="仿宋" w:hint="eastAsia"/>
            <w:lang w:eastAsia="zh-CN"/>
          </w:rPr>
          <w:t>(一)、质量保障体系</w:t>
        </w:r>
        <w:r>
          <w:tab/>
        </w:r>
        <w:r>
          <w:fldChar w:fldCharType="begin"/>
        </w:r>
        <w:r>
          <w:instrText xml:space="preserve"> PAGEREF _Toc26248 \h </w:instrText>
        </w:r>
        <w:r>
          <w:fldChar w:fldCharType="separate"/>
        </w:r>
        <w:r>
          <w:t>57</w:t>
        </w:r>
        <w:r>
          <w:fldChar w:fldCharType="end"/>
        </w:r>
      </w:hyperlink>
    </w:p>
    <w:p>
      <w:pPr>
        <w:pStyle w:val="TOC2"/>
        <w:tabs>
          <w:tab w:val="right" w:leader="dot" w:pos="8306"/>
        </w:tabs>
      </w:pPr>
      <w:hyperlink w:anchor="_Toc31800" w:history="1">
        <w:r>
          <w:rPr>
            <w:rFonts w:ascii="仿宋" w:eastAsia="仿宋" w:hAnsi="仿宋" w:cs="仿宋" w:hint="eastAsia"/>
            <w:lang w:eastAsia="zh-CN"/>
          </w:rPr>
          <w:t>(二)、标准化作业流程</w:t>
        </w:r>
        <w:r>
          <w:tab/>
        </w:r>
        <w:r>
          <w:fldChar w:fldCharType="begin"/>
        </w:r>
        <w:r>
          <w:instrText xml:space="preserve"> PAGEREF _Toc31800 \h </w:instrText>
        </w:r>
        <w:r>
          <w:fldChar w:fldCharType="separate"/>
        </w:r>
        <w:r>
          <w:t>58</w:t>
        </w:r>
        <w:r>
          <w:fldChar w:fldCharType="end"/>
        </w:r>
      </w:hyperlink>
    </w:p>
    <w:p>
      <w:pPr>
        <w:pStyle w:val="TOC2"/>
        <w:tabs>
          <w:tab w:val="right" w:leader="dot" w:pos="8306"/>
        </w:tabs>
      </w:pPr>
      <w:hyperlink w:anchor="_Toc7821" w:history="1">
        <w:r>
          <w:rPr>
            <w:rFonts w:ascii="仿宋" w:eastAsia="仿宋" w:hAnsi="仿宋" w:cs="仿宋" w:hint="eastAsia"/>
            <w:lang w:eastAsia="zh-CN"/>
          </w:rPr>
          <w:t>(三)、质量监控与评估</w:t>
        </w:r>
        <w:r>
          <w:tab/>
        </w:r>
        <w:r>
          <w:fldChar w:fldCharType="begin"/>
        </w:r>
        <w:r>
          <w:instrText xml:space="preserve"> PAGEREF _Toc7821 \h </w:instrText>
        </w:r>
        <w:r>
          <w:fldChar w:fldCharType="separate"/>
        </w:r>
        <w:r>
          <w:t>60</w:t>
        </w:r>
        <w:r>
          <w:fldChar w:fldCharType="end"/>
        </w:r>
      </w:hyperlink>
    </w:p>
    <w:p>
      <w:pPr>
        <w:pStyle w:val="TOC2"/>
        <w:tabs>
          <w:tab w:val="right" w:leader="dot" w:pos="8306"/>
        </w:tabs>
      </w:pPr>
      <w:hyperlink w:anchor="_Toc26900" w:history="1">
        <w:r>
          <w:rPr>
            <w:rFonts w:ascii="仿宋" w:eastAsia="仿宋" w:hAnsi="仿宋" w:cs="仿宋" w:hint="eastAsia"/>
            <w:lang w:eastAsia="zh-CN"/>
          </w:rPr>
          <w:t>(四)、质量改进计划</w:t>
        </w:r>
        <w:r>
          <w:tab/>
        </w:r>
        <w:r>
          <w:fldChar w:fldCharType="begin"/>
        </w:r>
        <w:r>
          <w:instrText xml:space="preserve"> PAGEREF _Toc26900 \h </w:instrText>
        </w:r>
        <w:r>
          <w:fldChar w:fldCharType="separate"/>
        </w:r>
        <w:r>
          <w:t>61</w:t>
        </w:r>
        <w:r>
          <w:fldChar w:fldCharType="end"/>
        </w:r>
      </w:hyperlink>
    </w:p>
    <w:p>
      <w:pPr>
        <w:pStyle w:val="TOC1"/>
        <w:tabs>
          <w:tab w:val="right" w:leader="dot" w:pos="8306"/>
        </w:tabs>
      </w:pPr>
      <w:hyperlink w:anchor="_Toc8669" w:history="1">
        <w:r>
          <w:rPr>
            <w:rFonts w:ascii="仿宋" w:eastAsia="仿宋" w:hAnsi="仿宋" w:cs="仿宋" w:hint="eastAsia"/>
            <w:lang w:eastAsia="zh-CN"/>
          </w:rPr>
          <w:t>十三、人力资源管理与开发</w:t>
        </w:r>
        <w:r>
          <w:tab/>
        </w:r>
        <w:r>
          <w:fldChar w:fldCharType="begin"/>
        </w:r>
        <w:r>
          <w:instrText xml:space="preserve"> PAGEREF _Toc8669 \h </w:instrText>
        </w:r>
        <w:r>
          <w:fldChar w:fldCharType="separate"/>
        </w:r>
        <w:r>
          <w:t>62</w:t>
        </w:r>
        <w:r>
          <w:fldChar w:fldCharType="end"/>
        </w:r>
      </w:hyperlink>
    </w:p>
    <w:p>
      <w:pPr>
        <w:pStyle w:val="TOC2"/>
        <w:tabs>
          <w:tab w:val="right" w:leader="dot" w:pos="8306"/>
        </w:tabs>
      </w:pPr>
      <w:hyperlink w:anchor="_Toc26524" w:history="1">
        <w:r>
          <w:rPr>
            <w:rFonts w:ascii="仿宋" w:eastAsia="仿宋" w:hAnsi="仿宋" w:cs="仿宋" w:hint="eastAsia"/>
            <w:lang w:eastAsia="zh-CN"/>
          </w:rPr>
          <w:t>(一)、人力资源规划</w:t>
        </w:r>
        <w:r>
          <w:tab/>
        </w:r>
        <w:r>
          <w:fldChar w:fldCharType="begin"/>
        </w:r>
        <w:r>
          <w:instrText xml:space="preserve"> PAGEREF _Toc26524 \h </w:instrText>
        </w:r>
        <w:r>
          <w:fldChar w:fldCharType="separate"/>
        </w:r>
        <w:r>
          <w:t>62</w:t>
        </w:r>
        <w:r>
          <w:fldChar w:fldCharType="end"/>
        </w:r>
      </w:hyperlink>
    </w:p>
    <w:p>
      <w:pPr>
        <w:pStyle w:val="TOC2"/>
        <w:tabs>
          <w:tab w:val="right" w:leader="dot" w:pos="8306"/>
        </w:tabs>
      </w:pPr>
      <w:hyperlink w:anchor="_Toc23168" w:history="1">
        <w:r>
          <w:rPr>
            <w:rFonts w:ascii="仿宋" w:eastAsia="仿宋" w:hAnsi="仿宋" w:cs="仿宋" w:hint="eastAsia"/>
            <w:lang w:eastAsia="zh-CN"/>
          </w:rPr>
          <w:t>(二)、人力资源开发与培训</w:t>
        </w:r>
        <w:r>
          <w:tab/>
        </w:r>
        <w:r>
          <w:fldChar w:fldCharType="begin"/>
        </w:r>
        <w:r>
          <w:instrText xml:space="preserve"> PAGEREF _Toc23168 \h </w:instrText>
        </w:r>
        <w:r>
          <w:fldChar w:fldCharType="separate"/>
        </w:r>
        <w:r>
          <w:t>64</w:t>
        </w:r>
        <w:r>
          <w:fldChar w:fldCharType="end"/>
        </w:r>
      </w:hyperlink>
    </w:p>
    <w:p>
      <w:pPr>
        <w:pStyle w:val="TOC1"/>
        <w:tabs>
          <w:tab w:val="right" w:leader="dot" w:pos="8306"/>
        </w:tabs>
      </w:pPr>
      <w:hyperlink w:anchor="_Toc14368" w:history="1">
        <w:r>
          <w:rPr>
            <w:rFonts w:ascii="仿宋" w:eastAsia="仿宋" w:hAnsi="仿宋" w:cs="仿宋" w:hint="eastAsia"/>
            <w:lang w:eastAsia="zh-CN"/>
          </w:rPr>
          <w:t>十四、产业协同与集群发展</w:t>
        </w:r>
        <w:r>
          <w:tab/>
        </w:r>
        <w:r>
          <w:fldChar w:fldCharType="begin"/>
        </w:r>
        <w:r>
          <w:instrText xml:space="preserve"> PAGEREF _Toc14368 \h </w:instrText>
        </w:r>
        <w:r>
          <w:fldChar w:fldCharType="separate"/>
        </w:r>
        <w:r>
          <w:t>66</w:t>
        </w:r>
        <w:r>
          <w:fldChar w:fldCharType="end"/>
        </w:r>
      </w:hyperlink>
    </w:p>
    <w:p>
      <w:pPr>
        <w:pStyle w:val="TOC2"/>
        <w:tabs>
          <w:tab w:val="right" w:leader="dot" w:pos="8306"/>
        </w:tabs>
      </w:pPr>
      <w:hyperlink w:anchor="_Toc13384" w:history="1">
        <w:r>
          <w:rPr>
            <w:rFonts w:ascii="仿宋" w:eastAsia="仿宋" w:hAnsi="仿宋" w:cs="仿宋" w:hint="eastAsia"/>
            <w:lang w:eastAsia="zh-CN"/>
          </w:rPr>
          <w:t>(一)、产业协同机制建设</w:t>
        </w:r>
        <w:r>
          <w:tab/>
        </w:r>
        <w:r>
          <w:fldChar w:fldCharType="begin"/>
        </w:r>
        <w:r>
          <w:instrText xml:space="preserve"> PAGEREF _Toc13384 \h </w:instrText>
        </w:r>
        <w:r>
          <w:fldChar w:fldCharType="separate"/>
        </w:r>
        <w:r>
          <w:t>66</w:t>
        </w:r>
        <w:r>
          <w:fldChar w:fldCharType="end"/>
        </w:r>
      </w:hyperlink>
    </w:p>
    <w:p>
      <w:pPr>
        <w:pStyle w:val="TOC2"/>
        <w:tabs>
          <w:tab w:val="right" w:leader="dot" w:pos="8306"/>
        </w:tabs>
      </w:pPr>
      <w:hyperlink w:anchor="_Toc6376" w:history="1">
        <w:r>
          <w:rPr>
            <w:rFonts w:ascii="仿宋" w:eastAsia="仿宋" w:hAnsi="仿宋" w:cs="仿宋" w:hint="eastAsia"/>
            <w:lang w:eastAsia="zh-CN"/>
          </w:rPr>
          <w:t>(二)、产业集群培育与发展</w:t>
        </w:r>
        <w:r>
          <w:tab/>
        </w:r>
        <w:r>
          <w:fldChar w:fldCharType="begin"/>
        </w:r>
        <w:r>
          <w:instrText xml:space="preserve"> PAGEREF _Toc6376 \h </w:instrText>
        </w:r>
        <w:r>
          <w:fldChar w:fldCharType="separate"/>
        </w:r>
        <w:r>
          <w:t>68</w:t>
        </w:r>
        <w:r>
          <w:fldChar w:fldCharType="end"/>
        </w:r>
      </w:hyperlink>
    </w:p>
    <w:p>
      <w:pPr>
        <w:pStyle w:val="TOC1"/>
        <w:tabs>
          <w:tab w:val="right" w:leader="dot" w:pos="8306"/>
        </w:tabs>
      </w:pPr>
      <w:hyperlink w:anchor="_Toc22323" w:history="1">
        <w:r>
          <w:rPr>
            <w:rFonts w:ascii="仿宋" w:eastAsia="仿宋" w:hAnsi="仿宋" w:cs="仿宋" w:hint="eastAsia"/>
            <w:lang w:eastAsia="zh-CN"/>
          </w:rPr>
          <w:t>十五、质量管理与控制</w:t>
        </w:r>
        <w:r>
          <w:tab/>
        </w:r>
        <w:r>
          <w:fldChar w:fldCharType="begin"/>
        </w:r>
        <w:r>
          <w:instrText xml:space="preserve"> PAGEREF _Toc22323 \h </w:instrText>
        </w:r>
        <w:r>
          <w:fldChar w:fldCharType="separate"/>
        </w:r>
        <w:r>
          <w:t>68</w:t>
        </w:r>
        <w:r>
          <w:fldChar w:fldCharType="end"/>
        </w:r>
      </w:hyperlink>
    </w:p>
    <w:p>
      <w:pPr>
        <w:pStyle w:val="TOC2"/>
        <w:tabs>
          <w:tab w:val="right" w:leader="dot" w:pos="8306"/>
        </w:tabs>
      </w:pPr>
      <w:hyperlink w:anchor="_Toc12673" w:history="1">
        <w:r>
          <w:rPr>
            <w:rFonts w:ascii="仿宋" w:eastAsia="仿宋" w:hAnsi="仿宋" w:cs="仿宋" w:hint="eastAsia"/>
            <w:lang w:eastAsia="zh-CN"/>
          </w:rPr>
          <w:t>(一)、质量管理体系建设</w:t>
        </w:r>
        <w:r>
          <w:tab/>
        </w:r>
        <w:r>
          <w:fldChar w:fldCharType="begin"/>
        </w:r>
        <w:r>
          <w:instrText xml:space="preserve"> PAGEREF _Toc12673 \h </w:instrText>
        </w:r>
        <w:r>
          <w:fldChar w:fldCharType="separate"/>
        </w:r>
        <w:r>
          <w:t>68</w:t>
        </w:r>
        <w:r>
          <w:fldChar w:fldCharType="end"/>
        </w:r>
      </w:hyperlink>
    </w:p>
    <w:p>
      <w:pPr>
        <w:pStyle w:val="TOC2"/>
        <w:tabs>
          <w:tab w:val="right" w:leader="dot" w:pos="8306"/>
        </w:tabs>
      </w:pPr>
      <w:hyperlink w:anchor="_Toc5622" w:history="1">
        <w:r>
          <w:rPr>
            <w:rFonts w:ascii="仿宋" w:eastAsia="仿宋" w:hAnsi="仿宋" w:cs="仿宋" w:hint="eastAsia"/>
            <w:lang w:eastAsia="zh-CN"/>
          </w:rPr>
          <w:t>(二)、质量控制措施</w:t>
        </w:r>
        <w:r>
          <w:tab/>
        </w:r>
        <w:r>
          <w:fldChar w:fldCharType="begin"/>
        </w:r>
        <w:r>
          <w:instrText xml:space="preserve"> PAGEREF _Toc5622 \h </w:instrText>
        </w:r>
        <w:r>
          <w:fldChar w:fldCharType="separate"/>
        </w:r>
        <w:r>
          <w:t>70</w:t>
        </w:r>
        <w:r>
          <w:fldChar w:fldCharType="end"/>
        </w:r>
      </w:hyperlink>
    </w:p>
    <w:p>
      <w:pPr>
        <w:pStyle w:val="TOC1"/>
        <w:tabs>
          <w:tab w:val="right" w:leader="dot" w:pos="8306"/>
        </w:tabs>
      </w:pPr>
      <w:hyperlink w:anchor="_Toc13735" w:history="1">
        <w:r>
          <w:rPr>
            <w:rFonts w:ascii="仿宋" w:eastAsia="仿宋" w:hAnsi="仿宋" w:cs="仿宋" w:hint="eastAsia"/>
            <w:lang w:eastAsia="zh-CN"/>
          </w:rPr>
          <w:t>十六、设施与设备管理</w:t>
        </w:r>
        <w:r>
          <w:tab/>
        </w:r>
        <w:r>
          <w:fldChar w:fldCharType="begin"/>
        </w:r>
        <w:r>
          <w:instrText xml:space="preserve"> PAGEREF _Toc13735 \h </w:instrText>
        </w:r>
        <w:r>
          <w:fldChar w:fldCharType="separate"/>
        </w:r>
        <w:r>
          <w:t>71</w:t>
        </w:r>
        <w:r>
          <w:fldChar w:fldCharType="end"/>
        </w:r>
      </w:hyperlink>
    </w:p>
    <w:p>
      <w:pPr>
        <w:pStyle w:val="TOC2"/>
        <w:tabs>
          <w:tab w:val="right" w:leader="dot" w:pos="8306"/>
        </w:tabs>
      </w:pPr>
      <w:hyperlink w:anchor="_Toc14804" w:history="1">
        <w:r>
          <w:rPr>
            <w:rFonts w:ascii="仿宋" w:eastAsia="仿宋" w:hAnsi="仿宋" w:cs="仿宋" w:hint="eastAsia"/>
            <w:lang w:eastAsia="zh-CN"/>
          </w:rPr>
          <w:t>(一)、设施规划与配置</w:t>
        </w:r>
        <w:r>
          <w:tab/>
        </w:r>
        <w:r>
          <w:fldChar w:fldCharType="begin"/>
        </w:r>
        <w:r>
          <w:instrText xml:space="preserve"> PAGEREF _Toc14804 \h </w:instrText>
        </w:r>
        <w:r>
          <w:fldChar w:fldCharType="separate"/>
        </w:r>
        <w:r>
          <w:t>71</w:t>
        </w:r>
        <w:r>
          <w:fldChar w:fldCharType="end"/>
        </w:r>
      </w:hyperlink>
    </w:p>
    <w:p>
      <w:pPr>
        <w:pStyle w:val="TOC2"/>
        <w:tabs>
          <w:tab w:val="right" w:leader="dot" w:pos="8306"/>
        </w:tabs>
      </w:pPr>
      <w:hyperlink w:anchor="_Toc25660" w:history="1">
        <w:r>
          <w:rPr>
            <w:rFonts w:ascii="仿宋" w:eastAsia="仿宋" w:hAnsi="仿宋" w:cs="仿宋" w:hint="eastAsia"/>
            <w:lang w:eastAsia="zh-CN"/>
          </w:rPr>
          <w:t>(二)、设备采购与维护管理</w:t>
        </w:r>
        <w:r>
          <w:tab/>
        </w:r>
        <w:r>
          <w:fldChar w:fldCharType="begin"/>
        </w:r>
        <w:r>
          <w:instrText xml:space="preserve"> PAGEREF _Toc25660 \h </w:instrText>
        </w:r>
        <w:r>
          <w:fldChar w:fldCharType="separate"/>
        </w:r>
        <w:r>
          <w:t>72</w:t>
        </w:r>
        <w:r>
          <w:fldChar w:fldCharType="end"/>
        </w:r>
      </w:hyperlink>
    </w:p>
    <w:p>
      <w:pPr>
        <w:pStyle w:val="TOC2"/>
        <w:tabs>
          <w:tab w:val="right" w:leader="dot" w:pos="8306"/>
        </w:tabs>
      </w:pPr>
      <w:hyperlink w:anchor="_Toc24105" w:history="1">
        <w:r>
          <w:rPr>
            <w:rFonts w:ascii="仿宋" w:eastAsia="仿宋" w:hAnsi="仿宋" w:cs="仿宋" w:hint="eastAsia"/>
            <w:lang w:eastAsia="zh-CN"/>
          </w:rPr>
          <w:t>(三)、设施设备升级策略</w:t>
        </w:r>
        <w:r>
          <w:tab/>
        </w:r>
        <w:r>
          <w:fldChar w:fldCharType="begin"/>
        </w:r>
        <w:r>
          <w:instrText xml:space="preserve"> PAGEREF _Toc24105 \h </w:instrText>
        </w:r>
        <w:r>
          <w:fldChar w:fldCharType="separate"/>
        </w:r>
        <w:r>
          <w:t>72</w:t>
        </w:r>
        <w:r>
          <w:fldChar w:fldCharType="end"/>
        </w:r>
      </w:hyperlink>
    </w:p>
    <w:p>
      <w:pPr>
        <w:pStyle w:val="TOC1"/>
        <w:tabs>
          <w:tab w:val="right" w:leader="dot" w:pos="8306"/>
        </w:tabs>
      </w:pPr>
      <w:hyperlink w:anchor="_Toc27430" w:history="1">
        <w:r>
          <w:rPr>
            <w:rFonts w:ascii="仿宋" w:eastAsia="仿宋" w:hAnsi="仿宋" w:cs="仿宋" w:hint="eastAsia"/>
            <w:lang w:eastAsia="zh-CN"/>
          </w:rPr>
          <w:t>十七、成果转化与推广应用</w:t>
        </w:r>
        <w:r>
          <w:tab/>
        </w:r>
        <w:r>
          <w:fldChar w:fldCharType="begin"/>
        </w:r>
        <w:r>
          <w:instrText xml:space="preserve"> PAGEREF _Toc27430 \h </w:instrText>
        </w:r>
        <w:r>
          <w:fldChar w:fldCharType="separate"/>
        </w:r>
        <w:r>
          <w:t>73</w:t>
        </w:r>
        <w:r>
          <w:fldChar w:fldCharType="end"/>
        </w:r>
      </w:hyperlink>
    </w:p>
    <w:p>
      <w:pPr>
        <w:pStyle w:val="TOC2"/>
        <w:tabs>
          <w:tab w:val="right" w:leader="dot" w:pos="8306"/>
        </w:tabs>
      </w:pPr>
      <w:hyperlink w:anchor="_Toc24914" w:history="1">
        <w:r>
          <w:rPr>
            <w:rFonts w:ascii="仿宋" w:eastAsia="仿宋" w:hAnsi="仿宋" w:cs="仿宋" w:hint="eastAsia"/>
            <w:lang w:eastAsia="zh-CN"/>
          </w:rPr>
          <w:t>(一)、成果转化策略制定</w:t>
        </w:r>
        <w:r>
          <w:tab/>
        </w:r>
        <w:r>
          <w:fldChar w:fldCharType="begin"/>
        </w:r>
        <w:r>
          <w:instrText xml:space="preserve"> PAGEREF _Toc24914 \h </w:instrText>
        </w:r>
        <w:r>
          <w:fldChar w:fldCharType="separate"/>
        </w:r>
        <w:r>
          <w:t>73</w:t>
        </w:r>
        <w:r>
          <w:fldChar w:fldCharType="end"/>
        </w:r>
      </w:hyperlink>
    </w:p>
    <w:p>
      <w:pPr>
        <w:pStyle w:val="TOC2"/>
        <w:tabs>
          <w:tab w:val="right" w:leader="dot" w:pos="8306"/>
        </w:tabs>
      </w:pPr>
      <w:hyperlink w:anchor="_Toc16151" w:history="1">
        <w:r>
          <w:rPr>
            <w:rFonts w:ascii="仿宋" w:eastAsia="仿宋" w:hAnsi="仿宋" w:cs="仿宋" w:hint="eastAsia"/>
            <w:lang w:eastAsia="zh-CN"/>
          </w:rPr>
          <w:t>(二)、成果推广应用方案</w:t>
        </w:r>
        <w:r>
          <w:tab/>
        </w:r>
        <w:r>
          <w:fldChar w:fldCharType="begin"/>
        </w:r>
        <w:r>
          <w:instrText xml:space="preserve"> PAGEREF _Toc16151 \h </w:instrText>
        </w:r>
        <w:r>
          <w:fldChar w:fldCharType="separate"/>
        </w:r>
        <w:r>
          <w:t>74</w:t>
        </w:r>
        <w:r>
          <w:fldChar w:fldCharType="end"/>
        </w:r>
      </w:hyperlink>
    </w:p>
    <w:p>
      <w:pPr>
        <w:pStyle w:val="TOC1"/>
        <w:tabs>
          <w:tab w:val="right" w:leader="dot" w:pos="8306"/>
        </w:tabs>
      </w:pPr>
      <w:hyperlink w:anchor="_Toc24028" w:history="1">
        <w:r>
          <w:rPr>
            <w:rFonts w:ascii="仿宋" w:eastAsia="仿宋" w:hAnsi="仿宋" w:cs="仿宋" w:hint="eastAsia"/>
            <w:lang w:eastAsia="zh-CN"/>
          </w:rPr>
          <w:t>十八、项目施工方案</w:t>
        </w:r>
        <w:r>
          <w:tab/>
        </w:r>
        <w:r>
          <w:fldChar w:fldCharType="begin"/>
        </w:r>
        <w:r>
          <w:instrText xml:space="preserve"> PAGEREF _Toc24028 \h </w:instrText>
        </w:r>
        <w:r>
          <w:fldChar w:fldCharType="separate"/>
        </w:r>
        <w:r>
          <w:t>76</w:t>
        </w:r>
        <w:r>
          <w:fldChar w:fldCharType="end"/>
        </w:r>
      </w:hyperlink>
    </w:p>
    <w:p>
      <w:pPr>
        <w:pStyle w:val="TOC2"/>
        <w:tabs>
          <w:tab w:val="right" w:leader="dot" w:pos="8306"/>
        </w:tabs>
      </w:pPr>
      <w:hyperlink w:anchor="_Toc11907" w:history="1">
        <w:r>
          <w:rPr>
            <w:rFonts w:ascii="仿宋" w:eastAsia="仿宋" w:hAnsi="仿宋" w:cs="仿宋" w:hint="eastAsia"/>
            <w:lang w:eastAsia="zh-CN"/>
          </w:rPr>
          <w:t>(一)、施工组织设计</w:t>
        </w:r>
        <w:r>
          <w:tab/>
        </w:r>
        <w:r>
          <w:fldChar w:fldCharType="begin"/>
        </w:r>
        <w:r>
          <w:instrText xml:space="preserve"> PAGEREF _Toc11907 \h </w:instrText>
        </w:r>
        <w:r>
          <w:fldChar w:fldCharType="separate"/>
        </w:r>
        <w:r>
          <w:t>76</w:t>
        </w:r>
        <w:r>
          <w:fldChar w:fldCharType="end"/>
        </w:r>
      </w:hyperlink>
    </w:p>
    <w:p>
      <w:pPr>
        <w:pStyle w:val="TOC2"/>
        <w:tabs>
          <w:tab w:val="right" w:leader="dot" w:pos="8306"/>
        </w:tabs>
      </w:pPr>
      <w:hyperlink w:anchor="_Toc30237" w:history="1">
        <w:r>
          <w:rPr>
            <w:rFonts w:ascii="仿宋" w:eastAsia="仿宋" w:hAnsi="仿宋" w:cs="仿宋" w:hint="eastAsia"/>
            <w:lang w:eastAsia="zh-CN"/>
          </w:rPr>
          <w:t>(二)、施工工艺与技术路线</w:t>
        </w:r>
        <w:r>
          <w:tab/>
        </w:r>
        <w:r>
          <w:fldChar w:fldCharType="begin"/>
        </w:r>
        <w:r>
          <w:instrText xml:space="preserve"> PAGEREF _Toc30237 \h </w:instrText>
        </w:r>
        <w:r>
          <w:fldChar w:fldCharType="separate"/>
        </w:r>
        <w:r>
          <w:t>78</w:t>
        </w:r>
        <w:r>
          <w:fldChar w:fldCharType="end"/>
        </w:r>
      </w:hyperlink>
    </w:p>
    <w:p>
      <w:pPr>
        <w:pStyle w:val="TOC2"/>
        <w:tabs>
          <w:tab w:val="right" w:leader="dot" w:pos="8306"/>
        </w:tabs>
      </w:pPr>
      <w:hyperlink w:anchor="_Toc29008" w:history="1">
        <w:r>
          <w:rPr>
            <w:rFonts w:ascii="仿宋" w:eastAsia="仿宋" w:hAnsi="仿宋" w:cs="仿宋" w:hint="eastAsia"/>
            <w:lang w:eastAsia="zh-CN"/>
          </w:rPr>
          <w:t>(三)、关键节点施工计划</w:t>
        </w:r>
        <w:r>
          <w:tab/>
        </w:r>
        <w:r>
          <w:fldChar w:fldCharType="begin"/>
        </w:r>
        <w:r>
          <w:instrText xml:space="preserve"> PAGEREF _Toc29008 \h </w:instrText>
        </w:r>
        <w:r>
          <w:fldChar w:fldCharType="separate"/>
        </w:r>
        <w:r>
          <w:t>79</w:t>
        </w:r>
        <w:r>
          <w:fldChar w:fldCharType="end"/>
        </w:r>
      </w:hyperlink>
    </w:p>
    <w:p>
      <w:pPr>
        <w:pStyle w:val="TOC2"/>
        <w:tabs>
          <w:tab w:val="right" w:leader="dot" w:pos="8306"/>
        </w:tabs>
      </w:pPr>
      <w:hyperlink w:anchor="_Toc19878" w:history="1">
        <w:r>
          <w:rPr>
            <w:rFonts w:ascii="仿宋" w:eastAsia="仿宋" w:hAnsi="仿宋" w:cs="仿宋" w:hint="eastAsia"/>
            <w:lang w:eastAsia="zh-CN"/>
          </w:rPr>
          <w:t>(四)、施工现场管理</w:t>
        </w:r>
        <w:r>
          <w:tab/>
        </w:r>
        <w:r>
          <w:fldChar w:fldCharType="begin"/>
        </w:r>
        <w:r>
          <w:instrText xml:space="preserve"> PAGEREF _Toc19878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1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4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学习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学习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学习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习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学习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学习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6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为了融入当地社区，学习灯具项目需深入理解当地的文化特色和社会习俗。例如，项目在设计广告和市场推广活动时，应考虑使用当地语言和符合地方文化的表达方式。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2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为了确保学习灯具项目的成功并最大限度地减轻潜在的社会风险，详细的风险分析和具体的应对策略至关重要。以下是针对项目可能面临的具体社会风险及相应对策的分析：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风险描述：学习灯具项目可能遭遇社区抵制，尤其如果社区成员认为项目会破坏他们的生活环境或忽略他们的意见。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风险描述：学习灯具项目的商业实践可能与当地的文化和价值观存在冲突，导致社会紧张和文化冲突。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风险描述：学习灯具项目可能会增加对公共资源和基础设施的需求，给当地带来额外压力，例如在水资源、能源供应和交通系统方面。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风险描述：学习灯具项目可能会引起当地社会结构和动态的变化，例如改变社区的人口组成和社交模式。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风险描述：在学习灯具项目运营过程中，可能涉及大量个人和商业敏感信息，存在信息安全和隐私保护的风险。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15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87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直接收益：假设学习灯具项目的产品或服务年销售收入为XX万元。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https://d.book118.com/255011331322011042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C85"/>
    <w:rsid w:val="00B42C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01133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2024-01-08T15:35:00Z</dcterms:created>
  <dcterms:modified xsi:type="dcterms:W3CDTF">2024-01-08T15:35:33Z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839E55312D75484893FE181A62A8776E_11</vt:lpwstr>
  </property>
  <property fmtid="{D5CDD505-2E9C-101B-9397-08002B2CF9AE}" pid="3" name="KSOProductBuildVer">
    <vt:lpwstr>2052-12.1.0.16120</vt:lpwstr>
  </property>
</Properties>
</file>