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沸石项目规划设计纲要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31" w:history="1">
        <w:r>
          <w:rPr>
            <w:rFonts w:ascii="仿宋" w:eastAsia="仿宋" w:hAnsi="仿宋" w:cs="仿宋" w:hint="eastAsia"/>
            <w:lang w:eastAsia="zh-CN"/>
          </w:rPr>
          <w:t>前言</w:t>
        </w:r>
        <w:r>
          <w:tab/>
        </w:r>
        <w:r>
          <w:fldChar w:fldCharType="begin"/>
        </w:r>
        <w:r>
          <w:instrText xml:space="preserve"> PAGEREF _Toc5031 \h </w:instrText>
        </w:r>
        <w:r>
          <w:fldChar w:fldCharType="separate"/>
        </w:r>
        <w:r>
          <w:t>3</w:t>
        </w:r>
        <w:r>
          <w:fldChar w:fldCharType="end"/>
        </w:r>
      </w:hyperlink>
    </w:p>
    <w:p>
      <w:pPr>
        <w:pStyle w:val="TOC1"/>
        <w:tabs>
          <w:tab w:val="right" w:leader="dot" w:pos="8306"/>
        </w:tabs>
      </w:pPr>
      <w:hyperlink w:anchor="_Toc12590" w:history="1">
        <w:r>
          <w:rPr>
            <w:rFonts w:ascii="仿宋" w:eastAsia="仿宋" w:hAnsi="仿宋" w:cs="仿宋" w:hint="eastAsia"/>
            <w:lang w:eastAsia="zh-CN"/>
          </w:rPr>
          <w:t>一、沸石项目概论</w:t>
        </w:r>
        <w:r>
          <w:tab/>
        </w:r>
        <w:r>
          <w:fldChar w:fldCharType="begin"/>
        </w:r>
        <w:r>
          <w:instrText xml:space="preserve"> PAGEREF _Toc12590 \h </w:instrText>
        </w:r>
        <w:r>
          <w:fldChar w:fldCharType="separate"/>
        </w:r>
        <w:r>
          <w:t>3</w:t>
        </w:r>
        <w:r>
          <w:fldChar w:fldCharType="end"/>
        </w:r>
      </w:hyperlink>
    </w:p>
    <w:p>
      <w:pPr>
        <w:pStyle w:val="TOC2"/>
        <w:tabs>
          <w:tab w:val="right" w:leader="dot" w:pos="8306"/>
        </w:tabs>
      </w:pPr>
      <w:hyperlink w:anchor="_Toc8119" w:history="1">
        <w:r>
          <w:rPr>
            <w:rFonts w:ascii="仿宋" w:eastAsia="仿宋" w:hAnsi="仿宋" w:cs="仿宋" w:hint="eastAsia"/>
            <w:lang w:eastAsia="zh-CN"/>
          </w:rPr>
          <w:t>(一)、沸石项目概况</w:t>
        </w:r>
        <w:r>
          <w:tab/>
        </w:r>
        <w:r>
          <w:fldChar w:fldCharType="begin"/>
        </w:r>
        <w:r>
          <w:instrText xml:space="preserve"> PAGEREF _Toc8119 \h </w:instrText>
        </w:r>
        <w:r>
          <w:fldChar w:fldCharType="separate"/>
        </w:r>
        <w:r>
          <w:t>3</w:t>
        </w:r>
        <w:r>
          <w:fldChar w:fldCharType="end"/>
        </w:r>
      </w:hyperlink>
    </w:p>
    <w:p>
      <w:pPr>
        <w:pStyle w:val="TOC2"/>
        <w:tabs>
          <w:tab w:val="right" w:leader="dot" w:pos="8306"/>
        </w:tabs>
      </w:pPr>
      <w:hyperlink w:anchor="_Toc1649" w:history="1">
        <w:r>
          <w:rPr>
            <w:rFonts w:ascii="仿宋" w:eastAsia="仿宋" w:hAnsi="仿宋" w:cs="仿宋" w:hint="eastAsia"/>
            <w:lang w:eastAsia="zh-CN"/>
          </w:rPr>
          <w:t>(二)、沸石项目目标</w:t>
        </w:r>
        <w:r>
          <w:tab/>
        </w:r>
        <w:r>
          <w:fldChar w:fldCharType="begin"/>
        </w:r>
        <w:r>
          <w:instrText xml:space="preserve"> PAGEREF _Toc1649 \h </w:instrText>
        </w:r>
        <w:r>
          <w:fldChar w:fldCharType="separate"/>
        </w:r>
        <w:r>
          <w:t>5</w:t>
        </w:r>
        <w:r>
          <w:fldChar w:fldCharType="end"/>
        </w:r>
      </w:hyperlink>
    </w:p>
    <w:p>
      <w:pPr>
        <w:pStyle w:val="TOC2"/>
        <w:tabs>
          <w:tab w:val="right" w:leader="dot" w:pos="8306"/>
        </w:tabs>
      </w:pPr>
      <w:hyperlink w:anchor="_Toc25651" w:history="1">
        <w:r>
          <w:rPr>
            <w:rFonts w:ascii="仿宋" w:eastAsia="仿宋" w:hAnsi="仿宋" w:cs="仿宋" w:hint="eastAsia"/>
            <w:lang w:eastAsia="zh-CN"/>
          </w:rPr>
          <w:t>(三)、沸石项目提出的理由</w:t>
        </w:r>
        <w:r>
          <w:tab/>
        </w:r>
        <w:r>
          <w:fldChar w:fldCharType="begin"/>
        </w:r>
        <w:r>
          <w:instrText xml:space="preserve"> PAGEREF _Toc25651 \h </w:instrText>
        </w:r>
        <w:r>
          <w:fldChar w:fldCharType="separate"/>
        </w:r>
        <w:r>
          <w:t>6</w:t>
        </w:r>
        <w:r>
          <w:fldChar w:fldCharType="end"/>
        </w:r>
      </w:hyperlink>
    </w:p>
    <w:p>
      <w:pPr>
        <w:pStyle w:val="TOC2"/>
        <w:tabs>
          <w:tab w:val="right" w:leader="dot" w:pos="8306"/>
        </w:tabs>
      </w:pPr>
      <w:hyperlink w:anchor="_Toc23118" w:history="1">
        <w:r>
          <w:rPr>
            <w:rFonts w:ascii="仿宋" w:eastAsia="仿宋" w:hAnsi="仿宋" w:cs="仿宋" w:hint="eastAsia"/>
            <w:lang w:eastAsia="zh-CN"/>
          </w:rPr>
          <w:t>(四)、沸石项目意义</w:t>
        </w:r>
        <w:r>
          <w:tab/>
        </w:r>
        <w:r>
          <w:fldChar w:fldCharType="begin"/>
        </w:r>
        <w:r>
          <w:instrText xml:space="preserve"> PAGEREF _Toc23118 \h </w:instrText>
        </w:r>
        <w:r>
          <w:fldChar w:fldCharType="separate"/>
        </w:r>
        <w:r>
          <w:t>7</w:t>
        </w:r>
        <w:r>
          <w:fldChar w:fldCharType="end"/>
        </w:r>
      </w:hyperlink>
    </w:p>
    <w:p>
      <w:pPr>
        <w:pStyle w:val="TOC2"/>
        <w:tabs>
          <w:tab w:val="right" w:leader="dot" w:pos="8306"/>
        </w:tabs>
      </w:pPr>
      <w:hyperlink w:anchor="_Toc14922" w:history="1">
        <w:r>
          <w:rPr>
            <w:rFonts w:ascii="仿宋" w:eastAsia="仿宋" w:hAnsi="仿宋" w:cs="仿宋" w:hint="eastAsia"/>
            <w:lang w:eastAsia="zh-CN"/>
          </w:rPr>
          <w:t>(五)、沸石项目背景</w:t>
        </w:r>
        <w:r>
          <w:tab/>
        </w:r>
        <w:r>
          <w:fldChar w:fldCharType="begin"/>
        </w:r>
        <w:r>
          <w:instrText xml:space="preserve"> PAGEREF _Toc14922 \h </w:instrText>
        </w:r>
        <w:r>
          <w:fldChar w:fldCharType="separate"/>
        </w:r>
        <w:r>
          <w:t>8</w:t>
        </w:r>
        <w:r>
          <w:fldChar w:fldCharType="end"/>
        </w:r>
      </w:hyperlink>
    </w:p>
    <w:p>
      <w:pPr>
        <w:pStyle w:val="TOC1"/>
        <w:tabs>
          <w:tab w:val="right" w:leader="dot" w:pos="8306"/>
        </w:tabs>
      </w:pPr>
      <w:hyperlink w:anchor="_Toc16928" w:history="1">
        <w:r>
          <w:rPr>
            <w:rFonts w:ascii="仿宋" w:eastAsia="仿宋" w:hAnsi="仿宋" w:cs="仿宋" w:hint="eastAsia"/>
            <w:lang w:eastAsia="zh-CN"/>
          </w:rPr>
          <w:t>二、产品规划分析</w:t>
        </w:r>
        <w:r>
          <w:tab/>
        </w:r>
        <w:r>
          <w:fldChar w:fldCharType="begin"/>
        </w:r>
        <w:r>
          <w:instrText xml:space="preserve"> PAGEREF _Toc16928 \h </w:instrText>
        </w:r>
        <w:r>
          <w:fldChar w:fldCharType="separate"/>
        </w:r>
        <w:r>
          <w:t>9</w:t>
        </w:r>
        <w:r>
          <w:fldChar w:fldCharType="end"/>
        </w:r>
      </w:hyperlink>
    </w:p>
    <w:p>
      <w:pPr>
        <w:pStyle w:val="TOC2"/>
        <w:tabs>
          <w:tab w:val="right" w:leader="dot" w:pos="8306"/>
        </w:tabs>
      </w:pPr>
      <w:hyperlink w:anchor="_Toc10025" w:history="1">
        <w:r>
          <w:rPr>
            <w:rFonts w:ascii="仿宋" w:eastAsia="仿宋" w:hAnsi="仿宋" w:cs="仿宋" w:hint="eastAsia"/>
            <w:lang w:eastAsia="zh-CN"/>
          </w:rPr>
          <w:t>(一)、产品规划</w:t>
        </w:r>
        <w:r>
          <w:tab/>
        </w:r>
        <w:r>
          <w:fldChar w:fldCharType="begin"/>
        </w:r>
        <w:r>
          <w:instrText xml:space="preserve"> PAGEREF _Toc10025 \h </w:instrText>
        </w:r>
        <w:r>
          <w:fldChar w:fldCharType="separate"/>
        </w:r>
        <w:r>
          <w:t>9</w:t>
        </w:r>
        <w:r>
          <w:fldChar w:fldCharType="end"/>
        </w:r>
      </w:hyperlink>
    </w:p>
    <w:p>
      <w:pPr>
        <w:pStyle w:val="TOC2"/>
        <w:tabs>
          <w:tab w:val="right" w:leader="dot" w:pos="8306"/>
        </w:tabs>
      </w:pPr>
      <w:hyperlink w:anchor="_Toc26269" w:history="1">
        <w:r>
          <w:rPr>
            <w:rFonts w:ascii="仿宋" w:eastAsia="仿宋" w:hAnsi="仿宋" w:cs="仿宋" w:hint="eastAsia"/>
            <w:lang w:eastAsia="zh-CN"/>
          </w:rPr>
          <w:t>(二)、建设规模</w:t>
        </w:r>
        <w:r>
          <w:tab/>
        </w:r>
        <w:r>
          <w:fldChar w:fldCharType="begin"/>
        </w:r>
        <w:r>
          <w:instrText xml:space="preserve"> PAGEREF _Toc26269 \h </w:instrText>
        </w:r>
        <w:r>
          <w:fldChar w:fldCharType="separate"/>
        </w:r>
        <w:r>
          <w:t>10</w:t>
        </w:r>
        <w:r>
          <w:fldChar w:fldCharType="end"/>
        </w:r>
      </w:hyperlink>
    </w:p>
    <w:p>
      <w:pPr>
        <w:pStyle w:val="TOC1"/>
        <w:tabs>
          <w:tab w:val="right" w:leader="dot" w:pos="8306"/>
        </w:tabs>
      </w:pPr>
      <w:hyperlink w:anchor="_Toc28679" w:history="1">
        <w:r>
          <w:rPr>
            <w:rFonts w:ascii="仿宋" w:eastAsia="仿宋" w:hAnsi="仿宋" w:cs="仿宋" w:hint="eastAsia"/>
            <w:lang w:eastAsia="zh-CN"/>
          </w:rPr>
          <w:t>三、沸石项目选址可行性分析</w:t>
        </w:r>
        <w:r>
          <w:tab/>
        </w:r>
        <w:r>
          <w:fldChar w:fldCharType="begin"/>
        </w:r>
        <w:r>
          <w:instrText xml:space="preserve"> PAGEREF _Toc28679 \h </w:instrText>
        </w:r>
        <w:r>
          <w:fldChar w:fldCharType="separate"/>
        </w:r>
        <w:r>
          <w:t>11</w:t>
        </w:r>
        <w:r>
          <w:fldChar w:fldCharType="end"/>
        </w:r>
      </w:hyperlink>
    </w:p>
    <w:p>
      <w:pPr>
        <w:pStyle w:val="TOC2"/>
        <w:tabs>
          <w:tab w:val="right" w:leader="dot" w:pos="8306"/>
        </w:tabs>
      </w:pPr>
      <w:hyperlink w:anchor="_Toc553" w:history="1">
        <w:r>
          <w:rPr>
            <w:rFonts w:ascii="仿宋" w:eastAsia="仿宋" w:hAnsi="仿宋" w:cs="仿宋" w:hint="eastAsia"/>
            <w:lang w:eastAsia="zh-CN"/>
          </w:rPr>
          <w:t>(一)、沸石项目选址</w:t>
        </w:r>
        <w:r>
          <w:tab/>
        </w:r>
        <w:r>
          <w:fldChar w:fldCharType="begin"/>
        </w:r>
        <w:r>
          <w:instrText xml:space="preserve"> PAGEREF _Toc553 \h </w:instrText>
        </w:r>
        <w:r>
          <w:fldChar w:fldCharType="separate"/>
        </w:r>
        <w:r>
          <w:t>11</w:t>
        </w:r>
        <w:r>
          <w:fldChar w:fldCharType="end"/>
        </w:r>
      </w:hyperlink>
    </w:p>
    <w:p>
      <w:pPr>
        <w:pStyle w:val="TOC2"/>
        <w:tabs>
          <w:tab w:val="right" w:leader="dot" w:pos="8306"/>
        </w:tabs>
      </w:pPr>
      <w:hyperlink w:anchor="_Toc28566" w:history="1">
        <w:r>
          <w:rPr>
            <w:rFonts w:ascii="仿宋" w:eastAsia="仿宋" w:hAnsi="仿宋" w:cs="仿宋" w:hint="eastAsia"/>
            <w:lang w:eastAsia="zh-CN"/>
          </w:rPr>
          <w:t>(二)、用地控制指标</w:t>
        </w:r>
        <w:r>
          <w:tab/>
        </w:r>
        <w:r>
          <w:fldChar w:fldCharType="begin"/>
        </w:r>
        <w:r>
          <w:instrText xml:space="preserve"> PAGEREF _Toc28566 \h </w:instrText>
        </w:r>
        <w:r>
          <w:fldChar w:fldCharType="separate"/>
        </w:r>
        <w:r>
          <w:t>11</w:t>
        </w:r>
        <w:r>
          <w:fldChar w:fldCharType="end"/>
        </w:r>
      </w:hyperlink>
    </w:p>
    <w:p>
      <w:pPr>
        <w:pStyle w:val="TOC2"/>
        <w:tabs>
          <w:tab w:val="right" w:leader="dot" w:pos="8306"/>
        </w:tabs>
      </w:pPr>
      <w:hyperlink w:anchor="_Toc28421" w:history="1">
        <w:r>
          <w:rPr>
            <w:rFonts w:ascii="仿宋" w:eastAsia="仿宋" w:hAnsi="仿宋" w:cs="仿宋" w:hint="eastAsia"/>
            <w:lang w:eastAsia="zh-CN"/>
          </w:rPr>
          <w:t>(三)、节约用地措施</w:t>
        </w:r>
        <w:r>
          <w:tab/>
        </w:r>
        <w:r>
          <w:fldChar w:fldCharType="begin"/>
        </w:r>
        <w:r>
          <w:instrText xml:space="preserve"> PAGEREF _Toc28421 \h </w:instrText>
        </w:r>
        <w:r>
          <w:fldChar w:fldCharType="separate"/>
        </w:r>
        <w:r>
          <w:t>13</w:t>
        </w:r>
        <w:r>
          <w:fldChar w:fldCharType="end"/>
        </w:r>
      </w:hyperlink>
    </w:p>
    <w:p>
      <w:pPr>
        <w:pStyle w:val="TOC2"/>
        <w:tabs>
          <w:tab w:val="right" w:leader="dot" w:pos="8306"/>
        </w:tabs>
      </w:pPr>
      <w:hyperlink w:anchor="_Toc16388" w:history="1">
        <w:r>
          <w:rPr>
            <w:rFonts w:ascii="仿宋" w:eastAsia="仿宋" w:hAnsi="仿宋" w:cs="仿宋" w:hint="eastAsia"/>
            <w:lang w:eastAsia="zh-CN"/>
          </w:rPr>
          <w:t>(四)、总图布置方案</w:t>
        </w:r>
        <w:r>
          <w:tab/>
        </w:r>
        <w:r>
          <w:fldChar w:fldCharType="begin"/>
        </w:r>
        <w:r>
          <w:instrText xml:space="preserve"> PAGEREF _Toc16388 \h </w:instrText>
        </w:r>
        <w:r>
          <w:fldChar w:fldCharType="separate"/>
        </w:r>
        <w:r>
          <w:t>14</w:t>
        </w:r>
        <w:r>
          <w:fldChar w:fldCharType="end"/>
        </w:r>
      </w:hyperlink>
    </w:p>
    <w:p>
      <w:pPr>
        <w:pStyle w:val="TOC2"/>
        <w:tabs>
          <w:tab w:val="right" w:leader="dot" w:pos="8306"/>
        </w:tabs>
      </w:pPr>
      <w:hyperlink w:anchor="_Toc11219" w:history="1">
        <w:r>
          <w:rPr>
            <w:rFonts w:ascii="仿宋" w:eastAsia="仿宋" w:hAnsi="仿宋" w:cs="仿宋" w:hint="eastAsia"/>
            <w:lang w:eastAsia="zh-CN"/>
          </w:rPr>
          <w:t>(五)、选址综合评价</w:t>
        </w:r>
        <w:r>
          <w:tab/>
        </w:r>
        <w:r>
          <w:fldChar w:fldCharType="begin"/>
        </w:r>
        <w:r>
          <w:instrText xml:space="preserve"> PAGEREF _Toc11219 \h </w:instrText>
        </w:r>
        <w:r>
          <w:fldChar w:fldCharType="separate"/>
        </w:r>
        <w:r>
          <w:t>15</w:t>
        </w:r>
        <w:r>
          <w:fldChar w:fldCharType="end"/>
        </w:r>
      </w:hyperlink>
    </w:p>
    <w:p>
      <w:pPr>
        <w:pStyle w:val="TOC1"/>
        <w:tabs>
          <w:tab w:val="right" w:leader="dot" w:pos="8306"/>
        </w:tabs>
      </w:pPr>
      <w:hyperlink w:anchor="_Toc9709" w:history="1">
        <w:r>
          <w:rPr>
            <w:rFonts w:ascii="仿宋" w:eastAsia="仿宋" w:hAnsi="仿宋" w:cs="仿宋" w:hint="eastAsia"/>
            <w:lang w:eastAsia="zh-CN"/>
          </w:rPr>
          <w:t>四、沸石项目绩效评估</w:t>
        </w:r>
        <w:r>
          <w:tab/>
        </w:r>
        <w:r>
          <w:fldChar w:fldCharType="begin"/>
        </w:r>
        <w:r>
          <w:instrText xml:space="preserve"> PAGEREF _Toc9709 \h </w:instrText>
        </w:r>
        <w:r>
          <w:fldChar w:fldCharType="separate"/>
        </w:r>
        <w:r>
          <w:t>16</w:t>
        </w:r>
        <w:r>
          <w:fldChar w:fldCharType="end"/>
        </w:r>
      </w:hyperlink>
    </w:p>
    <w:p>
      <w:pPr>
        <w:pStyle w:val="TOC2"/>
        <w:tabs>
          <w:tab w:val="right" w:leader="dot" w:pos="8306"/>
        </w:tabs>
      </w:pPr>
      <w:hyperlink w:anchor="_Toc12605" w:history="1">
        <w:r>
          <w:rPr>
            <w:rFonts w:ascii="仿宋" w:eastAsia="仿宋" w:hAnsi="仿宋" w:cs="仿宋" w:hint="eastAsia"/>
            <w:lang w:eastAsia="zh-CN"/>
          </w:rPr>
          <w:t>(一)、绩效评估指标</w:t>
        </w:r>
        <w:r>
          <w:tab/>
        </w:r>
        <w:r>
          <w:fldChar w:fldCharType="begin"/>
        </w:r>
        <w:r>
          <w:instrText xml:space="preserve"> PAGEREF _Toc12605 \h </w:instrText>
        </w:r>
        <w:r>
          <w:fldChar w:fldCharType="separate"/>
        </w:r>
        <w:r>
          <w:t>16</w:t>
        </w:r>
        <w:r>
          <w:fldChar w:fldCharType="end"/>
        </w:r>
      </w:hyperlink>
    </w:p>
    <w:p>
      <w:pPr>
        <w:pStyle w:val="TOC2"/>
        <w:tabs>
          <w:tab w:val="right" w:leader="dot" w:pos="8306"/>
        </w:tabs>
      </w:pPr>
      <w:hyperlink w:anchor="_Toc19433" w:history="1">
        <w:r>
          <w:rPr>
            <w:rFonts w:ascii="仿宋" w:eastAsia="仿宋" w:hAnsi="仿宋" w:cs="仿宋" w:hint="eastAsia"/>
            <w:lang w:eastAsia="zh-CN"/>
          </w:rPr>
          <w:t>(二)、绩效评估方法</w:t>
        </w:r>
        <w:r>
          <w:tab/>
        </w:r>
        <w:r>
          <w:fldChar w:fldCharType="begin"/>
        </w:r>
        <w:r>
          <w:instrText xml:space="preserve"> PAGEREF _Toc19433 \h </w:instrText>
        </w:r>
        <w:r>
          <w:fldChar w:fldCharType="separate"/>
        </w:r>
        <w:r>
          <w:t>17</w:t>
        </w:r>
        <w:r>
          <w:fldChar w:fldCharType="end"/>
        </w:r>
      </w:hyperlink>
    </w:p>
    <w:p>
      <w:pPr>
        <w:pStyle w:val="TOC2"/>
        <w:tabs>
          <w:tab w:val="right" w:leader="dot" w:pos="8306"/>
        </w:tabs>
      </w:pPr>
      <w:hyperlink w:anchor="_Toc2493" w:history="1">
        <w:r>
          <w:rPr>
            <w:rFonts w:ascii="仿宋" w:eastAsia="仿宋" w:hAnsi="仿宋" w:cs="仿宋" w:hint="eastAsia"/>
            <w:lang w:eastAsia="zh-CN"/>
          </w:rPr>
          <w:t>(三)、绩效评估周期</w:t>
        </w:r>
        <w:r>
          <w:tab/>
        </w:r>
        <w:r>
          <w:fldChar w:fldCharType="begin"/>
        </w:r>
        <w:r>
          <w:instrText xml:space="preserve"> PAGEREF _Toc2493 \h </w:instrText>
        </w:r>
        <w:r>
          <w:fldChar w:fldCharType="separate"/>
        </w:r>
        <w:r>
          <w:t>18</w:t>
        </w:r>
        <w:r>
          <w:fldChar w:fldCharType="end"/>
        </w:r>
      </w:hyperlink>
    </w:p>
    <w:p>
      <w:pPr>
        <w:pStyle w:val="TOC1"/>
        <w:tabs>
          <w:tab w:val="right" w:leader="dot" w:pos="8306"/>
        </w:tabs>
      </w:pPr>
      <w:hyperlink w:anchor="_Toc7080" w:history="1">
        <w:r>
          <w:rPr>
            <w:rFonts w:ascii="仿宋" w:eastAsia="仿宋" w:hAnsi="仿宋" w:cs="仿宋" w:hint="eastAsia"/>
            <w:lang w:eastAsia="zh-CN"/>
          </w:rPr>
          <w:t>五、沸石项目土建工程</w:t>
        </w:r>
        <w:r>
          <w:tab/>
        </w:r>
        <w:r>
          <w:fldChar w:fldCharType="begin"/>
        </w:r>
        <w:r>
          <w:instrText xml:space="preserve"> PAGEREF _Toc7080 \h </w:instrText>
        </w:r>
        <w:r>
          <w:fldChar w:fldCharType="separate"/>
        </w:r>
        <w:r>
          <w:t>19</w:t>
        </w:r>
        <w:r>
          <w:fldChar w:fldCharType="end"/>
        </w:r>
      </w:hyperlink>
    </w:p>
    <w:p>
      <w:pPr>
        <w:pStyle w:val="TOC2"/>
        <w:tabs>
          <w:tab w:val="right" w:leader="dot" w:pos="8306"/>
        </w:tabs>
      </w:pPr>
      <w:hyperlink w:anchor="_Toc25826" w:history="1">
        <w:r>
          <w:rPr>
            <w:rFonts w:ascii="仿宋" w:eastAsia="仿宋" w:hAnsi="仿宋" w:cs="仿宋" w:hint="eastAsia"/>
            <w:lang w:eastAsia="zh-CN"/>
          </w:rPr>
          <w:t>(一)、建筑工程设计原则</w:t>
        </w:r>
        <w:r>
          <w:tab/>
        </w:r>
        <w:r>
          <w:fldChar w:fldCharType="begin"/>
        </w:r>
        <w:r>
          <w:instrText xml:space="preserve"> PAGEREF _Toc25826 \h </w:instrText>
        </w:r>
        <w:r>
          <w:fldChar w:fldCharType="separate"/>
        </w:r>
        <w:r>
          <w:t>19</w:t>
        </w:r>
        <w:r>
          <w:fldChar w:fldCharType="end"/>
        </w:r>
      </w:hyperlink>
    </w:p>
    <w:p>
      <w:pPr>
        <w:pStyle w:val="TOC2"/>
        <w:tabs>
          <w:tab w:val="right" w:leader="dot" w:pos="8306"/>
        </w:tabs>
      </w:pPr>
      <w:hyperlink w:anchor="_Toc10415" w:history="1">
        <w:r>
          <w:rPr>
            <w:rFonts w:ascii="仿宋" w:eastAsia="仿宋" w:hAnsi="仿宋" w:cs="仿宋" w:hint="eastAsia"/>
            <w:lang w:eastAsia="zh-CN"/>
          </w:rPr>
          <w:t>(二)、土建工程设计年限及安全等级</w:t>
        </w:r>
        <w:r>
          <w:tab/>
        </w:r>
        <w:r>
          <w:fldChar w:fldCharType="begin"/>
        </w:r>
        <w:r>
          <w:instrText xml:space="preserve"> PAGEREF _Toc10415 \h </w:instrText>
        </w:r>
        <w:r>
          <w:fldChar w:fldCharType="separate"/>
        </w:r>
        <w:r>
          <w:t>20</w:t>
        </w:r>
        <w:r>
          <w:fldChar w:fldCharType="end"/>
        </w:r>
      </w:hyperlink>
    </w:p>
    <w:p>
      <w:pPr>
        <w:pStyle w:val="TOC2"/>
        <w:tabs>
          <w:tab w:val="right" w:leader="dot" w:pos="8306"/>
        </w:tabs>
      </w:pPr>
      <w:hyperlink w:anchor="_Toc27015" w:history="1">
        <w:r>
          <w:rPr>
            <w:rFonts w:ascii="仿宋" w:eastAsia="仿宋" w:hAnsi="仿宋" w:cs="仿宋" w:hint="eastAsia"/>
            <w:lang w:eastAsia="zh-CN"/>
          </w:rPr>
          <w:t>(三)、建筑工程设计总体要求</w:t>
        </w:r>
        <w:r>
          <w:tab/>
        </w:r>
        <w:r>
          <w:fldChar w:fldCharType="begin"/>
        </w:r>
        <w:r>
          <w:instrText xml:space="preserve"> PAGEREF _Toc27015 \h </w:instrText>
        </w:r>
        <w:r>
          <w:fldChar w:fldCharType="separate"/>
        </w:r>
        <w:r>
          <w:t>22</w:t>
        </w:r>
        <w:r>
          <w:fldChar w:fldCharType="end"/>
        </w:r>
      </w:hyperlink>
    </w:p>
    <w:p>
      <w:pPr>
        <w:pStyle w:val="TOC2"/>
        <w:tabs>
          <w:tab w:val="right" w:leader="dot" w:pos="8306"/>
        </w:tabs>
      </w:pPr>
      <w:hyperlink w:anchor="_Toc562" w:history="1">
        <w:r>
          <w:rPr>
            <w:rFonts w:ascii="仿宋" w:eastAsia="仿宋" w:hAnsi="仿宋" w:cs="仿宋" w:hint="eastAsia"/>
            <w:lang w:eastAsia="zh-CN"/>
          </w:rPr>
          <w:t>(四)、土建工程建设指标</w:t>
        </w:r>
        <w:r>
          <w:tab/>
        </w:r>
        <w:r>
          <w:fldChar w:fldCharType="begin"/>
        </w:r>
        <w:r>
          <w:instrText xml:space="preserve"> PAGEREF _Toc562 \h </w:instrText>
        </w:r>
        <w:r>
          <w:fldChar w:fldCharType="separate"/>
        </w:r>
        <w:r>
          <w:t>22</w:t>
        </w:r>
        <w:r>
          <w:fldChar w:fldCharType="end"/>
        </w:r>
      </w:hyperlink>
    </w:p>
    <w:p>
      <w:pPr>
        <w:pStyle w:val="TOC1"/>
        <w:tabs>
          <w:tab w:val="right" w:leader="dot" w:pos="8306"/>
        </w:tabs>
      </w:pPr>
      <w:hyperlink w:anchor="_Toc26314" w:history="1">
        <w:r>
          <w:rPr>
            <w:rFonts w:ascii="仿宋" w:eastAsia="仿宋" w:hAnsi="仿宋" w:cs="仿宋" w:hint="eastAsia"/>
            <w:lang w:eastAsia="zh-CN"/>
          </w:rPr>
          <w:t>六、工艺说明</w:t>
        </w:r>
        <w:r>
          <w:tab/>
        </w:r>
        <w:r>
          <w:fldChar w:fldCharType="begin"/>
        </w:r>
        <w:r>
          <w:instrText xml:space="preserve"> PAGEREF _Toc26314 \h </w:instrText>
        </w:r>
        <w:r>
          <w:fldChar w:fldCharType="separate"/>
        </w:r>
        <w:r>
          <w:t>22</w:t>
        </w:r>
        <w:r>
          <w:fldChar w:fldCharType="end"/>
        </w:r>
      </w:hyperlink>
    </w:p>
    <w:p>
      <w:pPr>
        <w:pStyle w:val="TOC2"/>
        <w:tabs>
          <w:tab w:val="right" w:leader="dot" w:pos="8306"/>
        </w:tabs>
      </w:pPr>
      <w:hyperlink w:anchor="_Toc11432" w:history="1">
        <w:r>
          <w:rPr>
            <w:rFonts w:ascii="仿宋" w:eastAsia="仿宋" w:hAnsi="仿宋" w:cs="仿宋" w:hint="eastAsia"/>
            <w:lang w:eastAsia="zh-CN"/>
          </w:rPr>
          <w:t>(一)、技术管理特点</w:t>
        </w:r>
        <w:r>
          <w:tab/>
        </w:r>
        <w:r>
          <w:fldChar w:fldCharType="begin"/>
        </w:r>
        <w:r>
          <w:instrText xml:space="preserve"> PAGEREF _Toc11432 \h </w:instrText>
        </w:r>
        <w:r>
          <w:fldChar w:fldCharType="separate"/>
        </w:r>
        <w:r>
          <w:t>22</w:t>
        </w:r>
        <w:r>
          <w:fldChar w:fldCharType="end"/>
        </w:r>
      </w:hyperlink>
    </w:p>
    <w:p>
      <w:pPr>
        <w:pStyle w:val="TOC2"/>
        <w:tabs>
          <w:tab w:val="right" w:leader="dot" w:pos="8306"/>
        </w:tabs>
      </w:pPr>
      <w:hyperlink w:anchor="_Toc16847" w:history="1">
        <w:r>
          <w:rPr>
            <w:rFonts w:ascii="仿宋" w:eastAsia="仿宋" w:hAnsi="仿宋" w:cs="仿宋" w:hint="eastAsia"/>
            <w:lang w:eastAsia="zh-CN"/>
          </w:rPr>
          <w:t>(二)、沸石项目工艺技术设计方案</w:t>
        </w:r>
        <w:r>
          <w:tab/>
        </w:r>
        <w:r>
          <w:fldChar w:fldCharType="begin"/>
        </w:r>
        <w:r>
          <w:instrText xml:space="preserve"> PAGEREF _Toc16847 \h </w:instrText>
        </w:r>
        <w:r>
          <w:fldChar w:fldCharType="separate"/>
        </w:r>
        <w:r>
          <w:t>23</w:t>
        </w:r>
        <w:r>
          <w:fldChar w:fldCharType="end"/>
        </w:r>
      </w:hyperlink>
    </w:p>
    <w:p>
      <w:pPr>
        <w:pStyle w:val="TOC2"/>
        <w:tabs>
          <w:tab w:val="right" w:leader="dot" w:pos="8306"/>
        </w:tabs>
      </w:pPr>
      <w:hyperlink w:anchor="_Toc18693" w:history="1">
        <w:r>
          <w:rPr>
            <w:rFonts w:ascii="仿宋" w:eastAsia="仿宋" w:hAnsi="仿宋" w:cs="仿宋" w:hint="eastAsia"/>
            <w:lang w:eastAsia="zh-CN"/>
          </w:rPr>
          <w:t>(三)、设备选型方案</w:t>
        </w:r>
        <w:r>
          <w:tab/>
        </w:r>
        <w:r>
          <w:fldChar w:fldCharType="begin"/>
        </w:r>
        <w:r>
          <w:instrText xml:space="preserve"> PAGEREF _Toc18693 \h </w:instrText>
        </w:r>
        <w:r>
          <w:fldChar w:fldCharType="separate"/>
        </w:r>
        <w:r>
          <w:t>25</w:t>
        </w:r>
        <w:r>
          <w:fldChar w:fldCharType="end"/>
        </w:r>
      </w:hyperlink>
    </w:p>
    <w:p>
      <w:pPr>
        <w:pStyle w:val="TOC1"/>
        <w:tabs>
          <w:tab w:val="right" w:leader="dot" w:pos="8306"/>
        </w:tabs>
      </w:pPr>
      <w:hyperlink w:anchor="_Toc11925" w:history="1">
        <w:r>
          <w:rPr>
            <w:rFonts w:ascii="仿宋" w:eastAsia="仿宋" w:hAnsi="仿宋" w:cs="仿宋" w:hint="eastAsia"/>
            <w:lang w:eastAsia="zh-CN"/>
          </w:rPr>
          <w:t>七、沸石项目人力资源培养与发展</w:t>
        </w:r>
        <w:r>
          <w:tab/>
        </w:r>
        <w:r>
          <w:fldChar w:fldCharType="begin"/>
        </w:r>
        <w:r>
          <w:instrText xml:space="preserve"> PAGEREF _Toc11925 \h </w:instrText>
        </w:r>
        <w:r>
          <w:fldChar w:fldCharType="separate"/>
        </w:r>
        <w:r>
          <w:t>26</w:t>
        </w:r>
        <w:r>
          <w:fldChar w:fldCharType="end"/>
        </w:r>
      </w:hyperlink>
    </w:p>
    <w:p>
      <w:pPr>
        <w:pStyle w:val="TOC2"/>
        <w:tabs>
          <w:tab w:val="right" w:leader="dot" w:pos="8306"/>
        </w:tabs>
      </w:pPr>
      <w:hyperlink w:anchor="_Toc24256" w:history="1">
        <w:r>
          <w:rPr>
            <w:rFonts w:ascii="仿宋" w:eastAsia="仿宋" w:hAnsi="仿宋" w:cs="仿宋" w:hint="eastAsia"/>
            <w:lang w:eastAsia="zh-CN"/>
          </w:rPr>
          <w:t>(一)、人才需求与规划</w:t>
        </w:r>
        <w:r>
          <w:tab/>
        </w:r>
        <w:r>
          <w:fldChar w:fldCharType="begin"/>
        </w:r>
        <w:r>
          <w:instrText xml:space="preserve"> PAGEREF _Toc24256 \h </w:instrText>
        </w:r>
        <w:r>
          <w:fldChar w:fldCharType="separate"/>
        </w:r>
        <w:r>
          <w:t>26</w:t>
        </w:r>
        <w:r>
          <w:fldChar w:fldCharType="end"/>
        </w:r>
      </w:hyperlink>
    </w:p>
    <w:p>
      <w:pPr>
        <w:pStyle w:val="TOC2"/>
        <w:tabs>
          <w:tab w:val="right" w:leader="dot" w:pos="8306"/>
        </w:tabs>
      </w:pPr>
      <w:hyperlink w:anchor="_Toc29791" w:history="1">
        <w:r>
          <w:rPr>
            <w:rFonts w:ascii="仿宋" w:eastAsia="仿宋" w:hAnsi="仿宋" w:cs="仿宋" w:hint="eastAsia"/>
            <w:lang w:eastAsia="zh-CN"/>
          </w:rPr>
          <w:t>(二)、培训与发展计划</w:t>
        </w:r>
        <w:r>
          <w:tab/>
        </w:r>
        <w:r>
          <w:fldChar w:fldCharType="begin"/>
        </w:r>
        <w:r>
          <w:instrText xml:space="preserve"> PAGEREF _Toc29791 \h </w:instrText>
        </w:r>
        <w:r>
          <w:fldChar w:fldCharType="separate"/>
        </w:r>
        <w:r>
          <w:t>26</w:t>
        </w:r>
        <w:r>
          <w:fldChar w:fldCharType="end"/>
        </w:r>
      </w:hyperlink>
    </w:p>
    <w:p>
      <w:pPr>
        <w:pStyle w:val="TOC1"/>
        <w:tabs>
          <w:tab w:val="right" w:leader="dot" w:pos="8306"/>
        </w:tabs>
      </w:pPr>
      <w:hyperlink w:anchor="_Toc9999" w:history="1">
        <w:r>
          <w:rPr>
            <w:rFonts w:ascii="仿宋" w:eastAsia="仿宋" w:hAnsi="仿宋" w:cs="仿宋" w:hint="eastAsia"/>
            <w:lang w:eastAsia="zh-CN"/>
          </w:rPr>
          <w:t>八、沸石项目风险管理</w:t>
        </w:r>
        <w:r>
          <w:tab/>
        </w:r>
        <w:r>
          <w:fldChar w:fldCharType="begin"/>
        </w:r>
        <w:r>
          <w:instrText xml:space="preserve"> PAGEREF _Toc9999 \h </w:instrText>
        </w:r>
        <w:r>
          <w:fldChar w:fldCharType="separate"/>
        </w:r>
        <w:r>
          <w:t>27</w:t>
        </w:r>
        <w:r>
          <w:fldChar w:fldCharType="end"/>
        </w:r>
      </w:hyperlink>
    </w:p>
    <w:p>
      <w:pPr>
        <w:pStyle w:val="TOC2"/>
        <w:tabs>
          <w:tab w:val="right" w:leader="dot" w:pos="8306"/>
        </w:tabs>
      </w:pPr>
      <w:hyperlink w:anchor="_Toc17028" w:history="1">
        <w:r>
          <w:rPr>
            <w:rFonts w:ascii="仿宋" w:eastAsia="仿宋" w:hAnsi="仿宋" w:cs="仿宋" w:hint="eastAsia"/>
            <w:lang w:eastAsia="zh-CN"/>
          </w:rPr>
          <w:t>(一)、风险识别与评估</w:t>
        </w:r>
        <w:r>
          <w:tab/>
        </w:r>
        <w:r>
          <w:fldChar w:fldCharType="begin"/>
        </w:r>
        <w:r>
          <w:instrText xml:space="preserve"> PAGEREF _Toc17028 \h </w:instrText>
        </w:r>
        <w:r>
          <w:fldChar w:fldCharType="separate"/>
        </w:r>
        <w:r>
          <w:t>27</w:t>
        </w:r>
        <w:r>
          <w:fldChar w:fldCharType="end"/>
        </w:r>
      </w:hyperlink>
    </w:p>
    <w:p>
      <w:pPr>
        <w:pStyle w:val="TOC2"/>
        <w:tabs>
          <w:tab w:val="right" w:leader="dot" w:pos="8306"/>
        </w:tabs>
      </w:pPr>
      <w:hyperlink w:anchor="_Toc27394" w:history="1">
        <w:r>
          <w:rPr>
            <w:rFonts w:ascii="仿宋" w:eastAsia="仿宋" w:hAnsi="仿宋" w:cs="仿宋" w:hint="eastAsia"/>
            <w:lang w:eastAsia="zh-CN"/>
          </w:rPr>
          <w:t>(二)、风险应对策略</w:t>
        </w:r>
        <w:r>
          <w:tab/>
        </w:r>
        <w:r>
          <w:fldChar w:fldCharType="begin"/>
        </w:r>
        <w:r>
          <w:instrText xml:space="preserve"> PAGEREF _Toc27394 \h </w:instrText>
        </w:r>
        <w:r>
          <w:fldChar w:fldCharType="separate"/>
        </w:r>
        <w:r>
          <w:t>28</w:t>
        </w:r>
        <w:r>
          <w:fldChar w:fldCharType="end"/>
        </w:r>
      </w:hyperlink>
    </w:p>
    <w:p>
      <w:pPr>
        <w:pStyle w:val="TOC2"/>
        <w:tabs>
          <w:tab w:val="right" w:leader="dot" w:pos="8306"/>
        </w:tabs>
      </w:pPr>
      <w:hyperlink w:anchor="_Toc164" w:history="1">
        <w:r>
          <w:rPr>
            <w:rFonts w:ascii="仿宋" w:eastAsia="仿宋" w:hAnsi="仿宋" w:cs="仿宋" w:hint="eastAsia"/>
            <w:lang w:eastAsia="zh-CN"/>
          </w:rPr>
          <w:t>(三)、风险监控与控制</w:t>
        </w:r>
        <w:r>
          <w:tab/>
        </w:r>
        <w:r>
          <w:fldChar w:fldCharType="begin"/>
        </w:r>
        <w:r>
          <w:instrText xml:space="preserve"> PAGEREF _Toc164 \h </w:instrText>
        </w:r>
        <w:r>
          <w:fldChar w:fldCharType="separate"/>
        </w:r>
        <w:r>
          <w:t>30</w:t>
        </w:r>
        <w:r>
          <w:fldChar w:fldCharType="end"/>
        </w:r>
      </w:hyperlink>
    </w:p>
    <w:p>
      <w:pPr>
        <w:pStyle w:val="TOC1"/>
        <w:tabs>
          <w:tab w:val="right" w:leader="dot" w:pos="8306"/>
        </w:tabs>
      </w:pPr>
      <w:hyperlink w:anchor="_Toc21339" w:history="1">
        <w:r>
          <w:rPr>
            <w:rFonts w:ascii="仿宋" w:eastAsia="仿宋" w:hAnsi="仿宋" w:cs="仿宋" w:hint="eastAsia"/>
            <w:lang w:eastAsia="zh-CN"/>
          </w:rPr>
          <w:t>九、沸石项目创新与研发</w:t>
        </w:r>
        <w:r>
          <w:tab/>
        </w:r>
        <w:r>
          <w:fldChar w:fldCharType="begin"/>
        </w:r>
        <w:r>
          <w:instrText xml:space="preserve"> PAGEREF _Toc21339 \h </w:instrText>
        </w:r>
        <w:r>
          <w:fldChar w:fldCharType="separate"/>
        </w:r>
        <w:r>
          <w:t>31</w:t>
        </w:r>
        <w:r>
          <w:fldChar w:fldCharType="end"/>
        </w:r>
      </w:hyperlink>
    </w:p>
    <w:p>
      <w:pPr>
        <w:pStyle w:val="TOC2"/>
        <w:tabs>
          <w:tab w:val="right" w:leader="dot" w:pos="8306"/>
        </w:tabs>
      </w:pPr>
      <w:hyperlink w:anchor="_Toc7567" w:history="1">
        <w:r>
          <w:rPr>
            <w:rFonts w:ascii="仿宋" w:eastAsia="仿宋" w:hAnsi="仿宋" w:cs="仿宋" w:hint="eastAsia"/>
            <w:lang w:eastAsia="zh-CN"/>
          </w:rPr>
          <w:t>(一)、创新策略与方向</w:t>
        </w:r>
        <w:r>
          <w:tab/>
        </w:r>
        <w:r>
          <w:fldChar w:fldCharType="begin"/>
        </w:r>
        <w:r>
          <w:instrText xml:space="preserve"> PAGEREF _Toc7567 \h </w:instrText>
        </w:r>
        <w:r>
          <w:fldChar w:fldCharType="separate"/>
        </w:r>
        <w:r>
          <w:t>31</w:t>
        </w:r>
        <w:r>
          <w:fldChar w:fldCharType="end"/>
        </w:r>
      </w:hyperlink>
    </w:p>
    <w:p>
      <w:pPr>
        <w:pStyle w:val="TOC2"/>
        <w:tabs>
          <w:tab w:val="right" w:leader="dot" w:pos="8306"/>
        </w:tabs>
      </w:pPr>
      <w:hyperlink w:anchor="_Toc16478" w:history="1">
        <w:r>
          <w:rPr>
            <w:rFonts w:ascii="仿宋" w:eastAsia="仿宋" w:hAnsi="仿宋" w:cs="仿宋" w:hint="eastAsia"/>
            <w:lang w:eastAsia="zh-CN"/>
          </w:rPr>
          <w:t>(二)、研发规划与投入</w:t>
        </w:r>
        <w:r>
          <w:tab/>
        </w:r>
        <w:r>
          <w:fldChar w:fldCharType="begin"/>
        </w:r>
        <w:r>
          <w:instrText xml:space="preserve"> PAGEREF _Toc16478 \h </w:instrText>
        </w:r>
        <w:r>
          <w:fldChar w:fldCharType="separate"/>
        </w:r>
        <w:r>
          <w:t>32</w:t>
        </w:r>
        <w:r>
          <w:fldChar w:fldCharType="end"/>
        </w:r>
      </w:hyperlink>
    </w:p>
    <w:p>
      <w:pPr>
        <w:pStyle w:val="TOC1"/>
        <w:tabs>
          <w:tab w:val="right" w:leader="dot" w:pos="8306"/>
        </w:tabs>
      </w:pPr>
      <w:hyperlink w:anchor="_Toc14947" w:history="1">
        <w:r>
          <w:rPr>
            <w:rFonts w:ascii="仿宋" w:eastAsia="仿宋" w:hAnsi="仿宋" w:cs="仿宋" w:hint="eastAsia"/>
            <w:lang w:eastAsia="zh-CN"/>
          </w:rPr>
          <w:t>十、沸石项目人力资源管理</w:t>
        </w:r>
        <w:r>
          <w:tab/>
        </w:r>
        <w:r>
          <w:fldChar w:fldCharType="begin"/>
        </w:r>
        <w:r>
          <w:instrText xml:space="preserve"> PAGEREF _Toc14947 \h </w:instrText>
        </w:r>
        <w:r>
          <w:fldChar w:fldCharType="separate"/>
        </w:r>
        <w:r>
          <w:t>34</w:t>
        </w:r>
        <w:r>
          <w:fldChar w:fldCharType="end"/>
        </w:r>
      </w:hyperlink>
    </w:p>
    <w:p>
      <w:pPr>
        <w:pStyle w:val="TOC2"/>
        <w:tabs>
          <w:tab w:val="right" w:leader="dot" w:pos="8306"/>
        </w:tabs>
      </w:pPr>
      <w:hyperlink w:anchor="_Toc12525" w:history="1">
        <w:r>
          <w:rPr>
            <w:rFonts w:ascii="仿宋" w:eastAsia="仿宋" w:hAnsi="仿宋" w:cs="仿宋" w:hint="eastAsia"/>
            <w:lang w:eastAsia="zh-CN"/>
          </w:rPr>
          <w:t>(一)、建立健全的预算管理制度</w:t>
        </w:r>
        <w:r>
          <w:tab/>
        </w:r>
        <w:r>
          <w:fldChar w:fldCharType="begin"/>
        </w:r>
        <w:r>
          <w:instrText xml:space="preserve"> PAGEREF _Toc12525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81" w:history="1">
        <w:r>
          <w:rPr>
            <w:rFonts w:ascii="仿宋" w:eastAsia="仿宋" w:hAnsi="仿宋" w:cs="仿宋" w:hint="eastAsia"/>
            <w:lang w:eastAsia="zh-CN"/>
          </w:rPr>
          <w:t>(二)、加强资金流动监控</w:t>
        </w:r>
        <w:r>
          <w:tab/>
        </w:r>
        <w:r>
          <w:fldChar w:fldCharType="begin"/>
        </w:r>
        <w:r>
          <w:instrText xml:space="preserve"> PAGEREF _Toc15281 \h </w:instrText>
        </w:r>
        <w:r>
          <w:fldChar w:fldCharType="separate"/>
        </w:r>
        <w:r>
          <w:t>35</w:t>
        </w:r>
        <w:r>
          <w:fldChar w:fldCharType="end"/>
        </w:r>
      </w:hyperlink>
    </w:p>
    <w:p>
      <w:pPr>
        <w:pStyle w:val="TOC2"/>
        <w:tabs>
          <w:tab w:val="right" w:leader="dot" w:pos="8306"/>
        </w:tabs>
      </w:pPr>
      <w:hyperlink w:anchor="_Toc15273" w:history="1">
        <w:r>
          <w:rPr>
            <w:rFonts w:ascii="仿宋" w:eastAsia="仿宋" w:hAnsi="仿宋" w:cs="仿宋" w:hint="eastAsia"/>
            <w:lang w:eastAsia="zh-CN"/>
          </w:rPr>
          <w:t>(三)、制定完善的风险控制机制</w:t>
        </w:r>
        <w:r>
          <w:tab/>
        </w:r>
        <w:r>
          <w:fldChar w:fldCharType="begin"/>
        </w:r>
        <w:r>
          <w:instrText xml:space="preserve"> PAGEREF _Toc15273 \h </w:instrText>
        </w:r>
        <w:r>
          <w:fldChar w:fldCharType="separate"/>
        </w:r>
        <w:r>
          <w:t>37</w:t>
        </w:r>
        <w:r>
          <w:fldChar w:fldCharType="end"/>
        </w:r>
      </w:hyperlink>
    </w:p>
    <w:p>
      <w:pPr>
        <w:pStyle w:val="TOC2"/>
        <w:tabs>
          <w:tab w:val="right" w:leader="dot" w:pos="8306"/>
        </w:tabs>
      </w:pPr>
      <w:hyperlink w:anchor="_Toc22695" w:history="1">
        <w:r>
          <w:rPr>
            <w:rFonts w:ascii="仿宋" w:eastAsia="仿宋" w:hAnsi="仿宋" w:cs="仿宋" w:hint="eastAsia"/>
            <w:lang w:eastAsia="zh-CN"/>
          </w:rPr>
          <w:t>(四)、优化成本管理</w:t>
        </w:r>
        <w:r>
          <w:tab/>
        </w:r>
        <w:r>
          <w:fldChar w:fldCharType="begin"/>
        </w:r>
        <w:r>
          <w:instrText xml:space="preserve"> PAGEREF _Toc22695 \h </w:instrText>
        </w:r>
        <w:r>
          <w:fldChar w:fldCharType="separate"/>
        </w:r>
        <w:r>
          <w:t>38</w:t>
        </w:r>
        <w:r>
          <w:fldChar w:fldCharType="end"/>
        </w:r>
      </w:hyperlink>
    </w:p>
    <w:p>
      <w:pPr>
        <w:pStyle w:val="TOC1"/>
        <w:tabs>
          <w:tab w:val="right" w:leader="dot" w:pos="8306"/>
        </w:tabs>
      </w:pPr>
      <w:hyperlink w:anchor="_Toc29166" w:history="1">
        <w:r>
          <w:rPr>
            <w:rFonts w:ascii="仿宋" w:eastAsia="仿宋" w:hAnsi="仿宋" w:cs="仿宋" w:hint="eastAsia"/>
            <w:lang w:eastAsia="zh-CN"/>
          </w:rPr>
          <w:t>十一、沸石项目社会影响</w:t>
        </w:r>
        <w:r>
          <w:tab/>
        </w:r>
        <w:r>
          <w:fldChar w:fldCharType="begin"/>
        </w:r>
        <w:r>
          <w:instrText xml:space="preserve"> PAGEREF _Toc29166 \h </w:instrText>
        </w:r>
        <w:r>
          <w:fldChar w:fldCharType="separate"/>
        </w:r>
        <w:r>
          <w:t>39</w:t>
        </w:r>
        <w:r>
          <w:fldChar w:fldCharType="end"/>
        </w:r>
      </w:hyperlink>
    </w:p>
    <w:p>
      <w:pPr>
        <w:pStyle w:val="TOC2"/>
        <w:tabs>
          <w:tab w:val="right" w:leader="dot" w:pos="8306"/>
        </w:tabs>
      </w:pPr>
      <w:hyperlink w:anchor="_Toc16519" w:history="1">
        <w:r>
          <w:rPr>
            <w:rFonts w:ascii="仿宋" w:eastAsia="仿宋" w:hAnsi="仿宋" w:cs="仿宋" w:hint="eastAsia"/>
            <w:lang w:eastAsia="zh-CN"/>
          </w:rPr>
          <w:t>(一)、社会责任与义务</w:t>
        </w:r>
        <w:r>
          <w:tab/>
        </w:r>
        <w:r>
          <w:fldChar w:fldCharType="begin"/>
        </w:r>
        <w:r>
          <w:instrText xml:space="preserve"> PAGEREF _Toc16519 \h </w:instrText>
        </w:r>
        <w:r>
          <w:fldChar w:fldCharType="separate"/>
        </w:r>
        <w:r>
          <w:t>39</w:t>
        </w:r>
        <w:r>
          <w:fldChar w:fldCharType="end"/>
        </w:r>
      </w:hyperlink>
    </w:p>
    <w:p>
      <w:pPr>
        <w:pStyle w:val="TOC2"/>
        <w:tabs>
          <w:tab w:val="right" w:leader="dot" w:pos="8306"/>
        </w:tabs>
      </w:pPr>
      <w:hyperlink w:anchor="_Toc997" w:history="1">
        <w:r>
          <w:rPr>
            <w:rFonts w:ascii="仿宋" w:eastAsia="仿宋" w:hAnsi="仿宋" w:cs="仿宋" w:hint="eastAsia"/>
            <w:lang w:eastAsia="zh-CN"/>
          </w:rPr>
          <w:t>(二)、社会参与与沟通</w:t>
        </w:r>
        <w:r>
          <w:tab/>
        </w:r>
        <w:r>
          <w:fldChar w:fldCharType="begin"/>
        </w:r>
        <w:r>
          <w:instrText xml:space="preserve"> PAGEREF _Toc997 \h </w:instrText>
        </w:r>
        <w:r>
          <w:fldChar w:fldCharType="separate"/>
        </w:r>
        <w:r>
          <w:t>40</w:t>
        </w:r>
        <w:r>
          <w:fldChar w:fldCharType="end"/>
        </w:r>
      </w:hyperlink>
    </w:p>
    <w:p>
      <w:pPr>
        <w:pStyle w:val="TOC1"/>
        <w:tabs>
          <w:tab w:val="right" w:leader="dot" w:pos="8306"/>
        </w:tabs>
      </w:pPr>
      <w:hyperlink w:anchor="_Toc28926" w:history="1">
        <w:r>
          <w:rPr>
            <w:rFonts w:ascii="仿宋" w:eastAsia="仿宋" w:hAnsi="仿宋" w:cs="仿宋" w:hint="eastAsia"/>
            <w:lang w:eastAsia="zh-CN"/>
          </w:rPr>
          <w:t>十二、沸石项目财务管理</w:t>
        </w:r>
        <w:r>
          <w:tab/>
        </w:r>
        <w:r>
          <w:fldChar w:fldCharType="begin"/>
        </w:r>
        <w:r>
          <w:instrText xml:space="preserve"> PAGEREF _Toc28926 \h </w:instrText>
        </w:r>
        <w:r>
          <w:fldChar w:fldCharType="separate"/>
        </w:r>
        <w:r>
          <w:t>41</w:t>
        </w:r>
        <w:r>
          <w:fldChar w:fldCharType="end"/>
        </w:r>
      </w:hyperlink>
    </w:p>
    <w:p>
      <w:pPr>
        <w:pStyle w:val="TOC2"/>
        <w:tabs>
          <w:tab w:val="right" w:leader="dot" w:pos="8306"/>
        </w:tabs>
      </w:pPr>
      <w:hyperlink w:anchor="_Toc30217" w:history="1">
        <w:r>
          <w:rPr>
            <w:rFonts w:ascii="仿宋" w:eastAsia="仿宋" w:hAnsi="仿宋" w:cs="仿宋" w:hint="eastAsia"/>
            <w:lang w:eastAsia="zh-CN"/>
          </w:rPr>
          <w:t>(一)、资金需求大</w:t>
        </w:r>
        <w:r>
          <w:tab/>
        </w:r>
        <w:r>
          <w:fldChar w:fldCharType="begin"/>
        </w:r>
        <w:r>
          <w:instrText xml:space="preserve"> PAGEREF _Toc30217 \h </w:instrText>
        </w:r>
        <w:r>
          <w:fldChar w:fldCharType="separate"/>
        </w:r>
        <w:r>
          <w:t>41</w:t>
        </w:r>
        <w:r>
          <w:fldChar w:fldCharType="end"/>
        </w:r>
      </w:hyperlink>
    </w:p>
    <w:p>
      <w:pPr>
        <w:pStyle w:val="TOC2"/>
        <w:tabs>
          <w:tab w:val="right" w:leader="dot" w:pos="8306"/>
        </w:tabs>
      </w:pPr>
      <w:hyperlink w:anchor="_Toc27673" w:history="1">
        <w:r>
          <w:rPr>
            <w:rFonts w:ascii="仿宋" w:eastAsia="仿宋" w:hAnsi="仿宋" w:cs="仿宋" w:hint="eastAsia"/>
            <w:lang w:eastAsia="zh-CN"/>
          </w:rPr>
          <w:t>(二)、研发周期长</w:t>
        </w:r>
        <w:r>
          <w:tab/>
        </w:r>
        <w:r>
          <w:fldChar w:fldCharType="begin"/>
        </w:r>
        <w:r>
          <w:instrText xml:space="preserve"> PAGEREF _Toc27673 \h </w:instrText>
        </w:r>
        <w:r>
          <w:fldChar w:fldCharType="separate"/>
        </w:r>
        <w:r>
          <w:t>42</w:t>
        </w:r>
        <w:r>
          <w:fldChar w:fldCharType="end"/>
        </w:r>
      </w:hyperlink>
    </w:p>
    <w:p>
      <w:pPr>
        <w:pStyle w:val="TOC2"/>
        <w:tabs>
          <w:tab w:val="right" w:leader="dot" w:pos="8306"/>
        </w:tabs>
      </w:pPr>
      <w:hyperlink w:anchor="_Toc31683" w:history="1">
        <w:r>
          <w:rPr>
            <w:rFonts w:ascii="仿宋" w:eastAsia="仿宋" w:hAnsi="仿宋" w:cs="仿宋" w:hint="eastAsia"/>
            <w:lang w:eastAsia="zh-CN"/>
          </w:rPr>
          <w:t>(三)、市场风险大</w:t>
        </w:r>
        <w:r>
          <w:tab/>
        </w:r>
        <w:r>
          <w:fldChar w:fldCharType="begin"/>
        </w:r>
        <w:r>
          <w:instrText xml:space="preserve"> PAGEREF _Toc31683 \h </w:instrText>
        </w:r>
        <w:r>
          <w:fldChar w:fldCharType="separate"/>
        </w:r>
        <w:r>
          <w:t>43</w:t>
        </w:r>
        <w:r>
          <w:fldChar w:fldCharType="end"/>
        </w:r>
      </w:hyperlink>
    </w:p>
    <w:p>
      <w:pPr>
        <w:pStyle w:val="TOC2"/>
        <w:tabs>
          <w:tab w:val="right" w:leader="dot" w:pos="8306"/>
        </w:tabs>
      </w:pPr>
      <w:hyperlink w:anchor="_Toc13028" w:history="1">
        <w:r>
          <w:rPr>
            <w:rFonts w:ascii="仿宋" w:eastAsia="仿宋" w:hAnsi="仿宋" w:cs="仿宋" w:hint="eastAsia"/>
            <w:lang w:eastAsia="zh-CN"/>
          </w:rPr>
          <w:t>(四)、利润率高</w:t>
        </w:r>
        <w:r>
          <w:tab/>
        </w:r>
        <w:r>
          <w:fldChar w:fldCharType="begin"/>
        </w:r>
        <w:r>
          <w:instrText xml:space="preserve"> PAGEREF _Toc13028 \h </w:instrText>
        </w:r>
        <w:r>
          <w:fldChar w:fldCharType="separate"/>
        </w:r>
        <w:r>
          <w:t>46</w:t>
        </w:r>
        <w:r>
          <w:fldChar w:fldCharType="end"/>
        </w:r>
      </w:hyperlink>
    </w:p>
    <w:p>
      <w:pPr>
        <w:pStyle w:val="TOC1"/>
        <w:tabs>
          <w:tab w:val="right" w:leader="dot" w:pos="8306"/>
        </w:tabs>
      </w:pPr>
      <w:hyperlink w:anchor="_Toc26644" w:history="1">
        <w:r>
          <w:rPr>
            <w:rFonts w:ascii="仿宋" w:eastAsia="仿宋" w:hAnsi="仿宋" w:cs="仿宋" w:hint="eastAsia"/>
            <w:lang w:eastAsia="zh-CN"/>
          </w:rPr>
          <w:t>十三、利益相关者分析与沟通计划</w:t>
        </w:r>
        <w:r>
          <w:tab/>
        </w:r>
        <w:r>
          <w:fldChar w:fldCharType="begin"/>
        </w:r>
        <w:r>
          <w:instrText xml:space="preserve"> PAGEREF _Toc26644 \h </w:instrText>
        </w:r>
        <w:r>
          <w:fldChar w:fldCharType="separate"/>
        </w:r>
        <w:r>
          <w:t>48</w:t>
        </w:r>
        <w:r>
          <w:fldChar w:fldCharType="end"/>
        </w:r>
      </w:hyperlink>
    </w:p>
    <w:p>
      <w:pPr>
        <w:pStyle w:val="TOC2"/>
        <w:tabs>
          <w:tab w:val="right" w:leader="dot" w:pos="8306"/>
        </w:tabs>
      </w:pPr>
      <w:hyperlink w:anchor="_Toc20984" w:history="1">
        <w:r>
          <w:rPr>
            <w:rFonts w:ascii="仿宋" w:eastAsia="仿宋" w:hAnsi="仿宋" w:cs="仿宋" w:hint="eastAsia"/>
            <w:lang w:eastAsia="zh-CN"/>
          </w:rPr>
          <w:t>(一)、利益相关者分析</w:t>
        </w:r>
        <w:r>
          <w:tab/>
        </w:r>
        <w:r>
          <w:fldChar w:fldCharType="begin"/>
        </w:r>
        <w:r>
          <w:instrText xml:space="preserve"> PAGEREF _Toc20984 \h </w:instrText>
        </w:r>
        <w:r>
          <w:fldChar w:fldCharType="separate"/>
        </w:r>
        <w:r>
          <w:t>48</w:t>
        </w:r>
        <w:r>
          <w:fldChar w:fldCharType="end"/>
        </w:r>
      </w:hyperlink>
    </w:p>
    <w:p>
      <w:pPr>
        <w:pStyle w:val="TOC2"/>
        <w:tabs>
          <w:tab w:val="right" w:leader="dot" w:pos="8306"/>
        </w:tabs>
      </w:pPr>
      <w:hyperlink w:anchor="_Toc27750" w:history="1">
        <w:r>
          <w:rPr>
            <w:rFonts w:ascii="仿宋" w:eastAsia="仿宋" w:hAnsi="仿宋" w:cs="仿宋" w:hint="eastAsia"/>
            <w:lang w:eastAsia="zh-CN"/>
          </w:rPr>
          <w:t>(二)、沟通计划</w:t>
        </w:r>
        <w:r>
          <w:tab/>
        </w:r>
        <w:r>
          <w:fldChar w:fldCharType="begin"/>
        </w:r>
        <w:r>
          <w:instrText xml:space="preserve"> PAGEREF _Toc27750 \h </w:instrText>
        </w:r>
        <w:r>
          <w:fldChar w:fldCharType="separate"/>
        </w:r>
        <w:r>
          <w:t>49</w:t>
        </w:r>
        <w:r>
          <w:fldChar w:fldCharType="end"/>
        </w:r>
      </w:hyperlink>
    </w:p>
    <w:p>
      <w:pPr>
        <w:pStyle w:val="TOC1"/>
        <w:tabs>
          <w:tab w:val="right" w:leader="dot" w:pos="8306"/>
        </w:tabs>
      </w:pPr>
      <w:hyperlink w:anchor="_Toc30592" w:history="1">
        <w:r>
          <w:rPr>
            <w:rFonts w:ascii="仿宋" w:eastAsia="仿宋" w:hAnsi="仿宋" w:cs="仿宋" w:hint="eastAsia"/>
            <w:lang w:eastAsia="zh-CN"/>
          </w:rPr>
          <w:t>十四、沸石项目工程方案分析</w:t>
        </w:r>
        <w:r>
          <w:tab/>
        </w:r>
        <w:r>
          <w:fldChar w:fldCharType="begin"/>
        </w:r>
        <w:r>
          <w:instrText xml:space="preserve"> PAGEREF _Toc30592 \h </w:instrText>
        </w:r>
        <w:r>
          <w:fldChar w:fldCharType="separate"/>
        </w:r>
        <w:r>
          <w:t>50</w:t>
        </w:r>
        <w:r>
          <w:fldChar w:fldCharType="end"/>
        </w:r>
      </w:hyperlink>
    </w:p>
    <w:p>
      <w:pPr>
        <w:pStyle w:val="TOC2"/>
        <w:tabs>
          <w:tab w:val="right" w:leader="dot" w:pos="8306"/>
        </w:tabs>
      </w:pPr>
      <w:hyperlink w:anchor="_Toc24307" w:history="1">
        <w:r>
          <w:rPr>
            <w:rFonts w:ascii="仿宋" w:eastAsia="仿宋" w:hAnsi="仿宋" w:cs="仿宋" w:hint="eastAsia"/>
            <w:lang w:eastAsia="zh-CN"/>
          </w:rPr>
          <w:t>(一)、建筑工程设计原则</w:t>
        </w:r>
        <w:r>
          <w:tab/>
        </w:r>
        <w:r>
          <w:fldChar w:fldCharType="begin"/>
        </w:r>
        <w:r>
          <w:instrText xml:space="preserve"> PAGEREF _Toc24307 \h </w:instrText>
        </w:r>
        <w:r>
          <w:fldChar w:fldCharType="separate"/>
        </w:r>
        <w:r>
          <w:t>50</w:t>
        </w:r>
        <w:r>
          <w:fldChar w:fldCharType="end"/>
        </w:r>
      </w:hyperlink>
    </w:p>
    <w:p>
      <w:pPr>
        <w:pStyle w:val="TOC2"/>
        <w:tabs>
          <w:tab w:val="right" w:leader="dot" w:pos="8306"/>
        </w:tabs>
      </w:pPr>
      <w:hyperlink w:anchor="_Toc1673" w:history="1">
        <w:r>
          <w:rPr>
            <w:rFonts w:ascii="仿宋" w:eastAsia="仿宋" w:hAnsi="仿宋" w:cs="仿宋" w:hint="eastAsia"/>
            <w:lang w:eastAsia="zh-CN"/>
          </w:rPr>
          <w:t>(二)、土建工程建设指标</w:t>
        </w:r>
        <w:r>
          <w:tab/>
        </w:r>
        <w:r>
          <w:fldChar w:fldCharType="begin"/>
        </w:r>
        <w:r>
          <w:instrText xml:space="preserve"> PAGEREF _Toc1673 \h </w:instrText>
        </w:r>
        <w:r>
          <w:fldChar w:fldCharType="separate"/>
        </w:r>
        <w:r>
          <w:t>53</w:t>
        </w:r>
        <w:r>
          <w:fldChar w:fldCharType="end"/>
        </w:r>
      </w:hyperlink>
    </w:p>
    <w:p>
      <w:pPr>
        <w:pStyle w:val="TOC1"/>
        <w:tabs>
          <w:tab w:val="right" w:leader="dot" w:pos="8306"/>
        </w:tabs>
      </w:pPr>
      <w:hyperlink w:anchor="_Toc19818" w:history="1">
        <w:r>
          <w:rPr>
            <w:rFonts w:ascii="仿宋" w:eastAsia="仿宋" w:hAnsi="仿宋" w:cs="仿宋" w:hint="eastAsia"/>
            <w:lang w:eastAsia="zh-CN"/>
          </w:rPr>
          <w:t>十五、沸石项目实施保障措施</w:t>
        </w:r>
        <w:r>
          <w:tab/>
        </w:r>
        <w:r>
          <w:fldChar w:fldCharType="begin"/>
        </w:r>
        <w:r>
          <w:instrText xml:space="preserve"> PAGEREF _Toc19818 \h </w:instrText>
        </w:r>
        <w:r>
          <w:fldChar w:fldCharType="separate"/>
        </w:r>
        <w:r>
          <w:t>55</w:t>
        </w:r>
        <w:r>
          <w:fldChar w:fldCharType="end"/>
        </w:r>
      </w:hyperlink>
    </w:p>
    <w:p>
      <w:pPr>
        <w:pStyle w:val="TOC2"/>
        <w:tabs>
          <w:tab w:val="right" w:leader="dot" w:pos="8306"/>
        </w:tabs>
      </w:pPr>
      <w:hyperlink w:anchor="_Toc31118" w:history="1">
        <w:r>
          <w:rPr>
            <w:rFonts w:ascii="仿宋" w:eastAsia="仿宋" w:hAnsi="仿宋" w:cs="仿宋" w:hint="eastAsia"/>
            <w:lang w:eastAsia="zh-CN"/>
          </w:rPr>
          <w:t>(一)、沸石项目实施保障机制</w:t>
        </w:r>
        <w:r>
          <w:tab/>
        </w:r>
        <w:r>
          <w:fldChar w:fldCharType="begin"/>
        </w:r>
        <w:r>
          <w:instrText xml:space="preserve"> PAGEREF _Toc31118 \h </w:instrText>
        </w:r>
        <w:r>
          <w:fldChar w:fldCharType="separate"/>
        </w:r>
        <w:r>
          <w:t>55</w:t>
        </w:r>
        <w:r>
          <w:fldChar w:fldCharType="end"/>
        </w:r>
      </w:hyperlink>
    </w:p>
    <w:p>
      <w:pPr>
        <w:pStyle w:val="TOC2"/>
        <w:tabs>
          <w:tab w:val="right" w:leader="dot" w:pos="8306"/>
        </w:tabs>
      </w:pPr>
      <w:hyperlink w:anchor="_Toc1465" w:history="1">
        <w:r>
          <w:rPr>
            <w:rFonts w:ascii="仿宋" w:eastAsia="仿宋" w:hAnsi="仿宋" w:cs="仿宋" w:hint="eastAsia"/>
            <w:lang w:eastAsia="zh-CN"/>
          </w:rPr>
          <w:t>(二)、沸石项目法律合规要求</w:t>
        </w:r>
        <w:r>
          <w:tab/>
        </w:r>
        <w:r>
          <w:fldChar w:fldCharType="begin"/>
        </w:r>
        <w:r>
          <w:instrText xml:space="preserve"> PAGEREF _Toc1465 \h </w:instrText>
        </w:r>
        <w:r>
          <w:fldChar w:fldCharType="separate"/>
        </w:r>
        <w:r>
          <w:t>58</w:t>
        </w:r>
        <w:r>
          <w:fldChar w:fldCharType="end"/>
        </w:r>
      </w:hyperlink>
    </w:p>
    <w:p>
      <w:pPr>
        <w:pStyle w:val="TOC2"/>
        <w:tabs>
          <w:tab w:val="right" w:leader="dot" w:pos="8306"/>
        </w:tabs>
      </w:pPr>
      <w:hyperlink w:anchor="_Toc13984" w:history="1">
        <w:r>
          <w:rPr>
            <w:rFonts w:ascii="仿宋" w:eastAsia="仿宋" w:hAnsi="仿宋" w:cs="仿宋" w:hint="eastAsia"/>
            <w:lang w:eastAsia="zh-CN"/>
          </w:rPr>
          <w:t>(三)、沸石项目合同管理与法律事务</w:t>
        </w:r>
        <w:r>
          <w:tab/>
        </w:r>
        <w:r>
          <w:fldChar w:fldCharType="begin"/>
        </w:r>
        <w:r>
          <w:instrText xml:space="preserve"> PAGEREF _Toc13984 \h </w:instrText>
        </w:r>
        <w:r>
          <w:fldChar w:fldCharType="separate"/>
        </w:r>
        <w:r>
          <w:t>62</w:t>
        </w:r>
        <w:r>
          <w:fldChar w:fldCharType="end"/>
        </w:r>
      </w:hyperlink>
    </w:p>
    <w:p>
      <w:pPr>
        <w:pStyle w:val="TOC2"/>
        <w:tabs>
          <w:tab w:val="right" w:leader="dot" w:pos="8306"/>
        </w:tabs>
      </w:pPr>
      <w:hyperlink w:anchor="_Toc20005" w:history="1">
        <w:r>
          <w:rPr>
            <w:rFonts w:ascii="仿宋" w:eastAsia="仿宋" w:hAnsi="仿宋" w:cs="仿宋" w:hint="eastAsia"/>
            <w:lang w:eastAsia="zh-CN"/>
          </w:rPr>
          <w:t>(四)、沸石项目知识产权保护策略</w:t>
        </w:r>
        <w:r>
          <w:tab/>
        </w:r>
        <w:r>
          <w:fldChar w:fldCharType="begin"/>
        </w:r>
        <w:r>
          <w:instrText xml:space="preserve"> PAGEREF _Toc20005 \h </w:instrText>
        </w:r>
        <w:r>
          <w:fldChar w:fldCharType="separate"/>
        </w:r>
        <w:r>
          <w:t>68</w:t>
        </w:r>
        <w:r>
          <w:fldChar w:fldCharType="end"/>
        </w:r>
      </w:hyperlink>
    </w:p>
    <w:p>
      <w:pPr>
        <w:pStyle w:val="TOC1"/>
        <w:tabs>
          <w:tab w:val="right" w:leader="dot" w:pos="8306"/>
        </w:tabs>
      </w:pPr>
      <w:hyperlink w:anchor="_Toc18845" w:history="1">
        <w:r>
          <w:rPr>
            <w:rFonts w:ascii="仿宋" w:eastAsia="仿宋" w:hAnsi="仿宋" w:cs="仿宋" w:hint="eastAsia"/>
            <w:lang w:eastAsia="zh-CN"/>
          </w:rPr>
          <w:t>十六、供应链管理</w:t>
        </w:r>
        <w:r>
          <w:tab/>
        </w:r>
        <w:r>
          <w:fldChar w:fldCharType="begin"/>
        </w:r>
        <w:r>
          <w:instrText xml:space="preserve"> PAGEREF _Toc18845 \h </w:instrText>
        </w:r>
        <w:r>
          <w:fldChar w:fldCharType="separate"/>
        </w:r>
        <w:r>
          <w:t>70</w:t>
        </w:r>
        <w:r>
          <w:fldChar w:fldCharType="end"/>
        </w:r>
      </w:hyperlink>
    </w:p>
    <w:p>
      <w:pPr>
        <w:pStyle w:val="TOC2"/>
        <w:tabs>
          <w:tab w:val="right" w:leader="dot" w:pos="8306"/>
        </w:tabs>
      </w:pPr>
      <w:hyperlink w:anchor="_Toc3857" w:history="1">
        <w:r>
          <w:rPr>
            <w:rFonts w:ascii="仿宋" w:eastAsia="仿宋" w:hAnsi="仿宋" w:cs="仿宋" w:hint="eastAsia"/>
            <w:lang w:eastAsia="zh-CN"/>
          </w:rPr>
          <w:t>(一)、供应链战略规划</w:t>
        </w:r>
        <w:r>
          <w:tab/>
        </w:r>
        <w:r>
          <w:fldChar w:fldCharType="begin"/>
        </w:r>
        <w:r>
          <w:instrText xml:space="preserve"> PAGEREF _Toc3857 \h </w:instrText>
        </w:r>
        <w:r>
          <w:fldChar w:fldCharType="separate"/>
        </w:r>
        <w:r>
          <w:t>70</w:t>
        </w:r>
        <w:r>
          <w:fldChar w:fldCharType="end"/>
        </w:r>
      </w:hyperlink>
    </w:p>
    <w:p>
      <w:pPr>
        <w:pStyle w:val="TOC2"/>
        <w:tabs>
          <w:tab w:val="right" w:leader="dot" w:pos="8306"/>
        </w:tabs>
      </w:pPr>
      <w:hyperlink w:anchor="_Toc23888" w:history="1">
        <w:r>
          <w:rPr>
            <w:rFonts w:ascii="仿宋" w:eastAsia="仿宋" w:hAnsi="仿宋" w:cs="仿宋" w:hint="eastAsia"/>
            <w:lang w:eastAsia="zh-CN"/>
          </w:rPr>
          <w:t>(二)、供应商选择与合作</w:t>
        </w:r>
        <w:r>
          <w:tab/>
        </w:r>
        <w:r>
          <w:fldChar w:fldCharType="begin"/>
        </w:r>
        <w:r>
          <w:instrText xml:space="preserve"> PAGEREF _Toc23888 \h </w:instrText>
        </w:r>
        <w:r>
          <w:fldChar w:fldCharType="separate"/>
        </w:r>
        <w:r>
          <w:t>72</w:t>
        </w:r>
        <w:r>
          <w:fldChar w:fldCharType="end"/>
        </w:r>
      </w:hyperlink>
    </w:p>
    <w:p>
      <w:pPr>
        <w:pStyle w:val="TOC2"/>
        <w:tabs>
          <w:tab w:val="right" w:leader="dot" w:pos="8306"/>
        </w:tabs>
      </w:pPr>
      <w:hyperlink w:anchor="_Toc1068" w:history="1">
        <w:r>
          <w:rPr>
            <w:rFonts w:ascii="仿宋" w:eastAsia="仿宋" w:hAnsi="仿宋" w:cs="仿宋" w:hint="eastAsia"/>
            <w:lang w:eastAsia="zh-CN"/>
          </w:rPr>
          <w:t>(三)、物流与库存管理</w:t>
        </w:r>
        <w:r>
          <w:tab/>
        </w:r>
        <w:r>
          <w:fldChar w:fldCharType="begin"/>
        </w:r>
        <w:r>
          <w:instrText xml:space="preserve"> PAGEREF _Toc1068 \h </w:instrText>
        </w:r>
        <w:r>
          <w:fldChar w:fldCharType="separate"/>
        </w:r>
        <w:r>
          <w:t>73</w:t>
        </w:r>
        <w:r>
          <w:fldChar w:fldCharType="end"/>
        </w:r>
      </w:hyperlink>
    </w:p>
    <w:p>
      <w:pPr>
        <w:pStyle w:val="TOC1"/>
        <w:tabs>
          <w:tab w:val="right" w:leader="dot" w:pos="8306"/>
        </w:tabs>
      </w:pPr>
      <w:hyperlink w:anchor="_Toc21114" w:history="1">
        <w:r>
          <w:rPr>
            <w:rFonts w:ascii="仿宋" w:eastAsia="仿宋" w:hAnsi="仿宋" w:cs="仿宋" w:hint="eastAsia"/>
            <w:lang w:eastAsia="zh-CN"/>
          </w:rPr>
          <w:t>十七、质量管理体系</w:t>
        </w:r>
        <w:r>
          <w:tab/>
        </w:r>
        <w:r>
          <w:fldChar w:fldCharType="begin"/>
        </w:r>
        <w:r>
          <w:instrText xml:space="preserve"> PAGEREF _Toc21114 \h </w:instrText>
        </w:r>
        <w:r>
          <w:fldChar w:fldCharType="separate"/>
        </w:r>
        <w:r>
          <w:t>74</w:t>
        </w:r>
        <w:r>
          <w:fldChar w:fldCharType="end"/>
        </w:r>
      </w:hyperlink>
    </w:p>
    <w:p>
      <w:pPr>
        <w:pStyle w:val="TOC2"/>
        <w:tabs>
          <w:tab w:val="right" w:leader="dot" w:pos="8306"/>
        </w:tabs>
      </w:pPr>
      <w:hyperlink w:anchor="_Toc30685" w:history="1">
        <w:r>
          <w:rPr>
            <w:rFonts w:ascii="仿宋" w:eastAsia="仿宋" w:hAnsi="仿宋" w:cs="仿宋" w:hint="eastAsia"/>
            <w:lang w:eastAsia="zh-CN"/>
          </w:rPr>
          <w:t>(一)、质量目标与方针</w:t>
        </w:r>
        <w:r>
          <w:tab/>
        </w:r>
        <w:r>
          <w:fldChar w:fldCharType="begin"/>
        </w:r>
        <w:r>
          <w:instrText xml:space="preserve"> PAGEREF _Toc30685 \h </w:instrText>
        </w:r>
        <w:r>
          <w:fldChar w:fldCharType="separate"/>
        </w:r>
        <w:r>
          <w:t>74</w:t>
        </w:r>
        <w:r>
          <w:fldChar w:fldCharType="end"/>
        </w:r>
      </w:hyperlink>
    </w:p>
    <w:p>
      <w:pPr>
        <w:pStyle w:val="TOC2"/>
        <w:tabs>
          <w:tab w:val="right" w:leader="dot" w:pos="8306"/>
        </w:tabs>
      </w:pPr>
      <w:hyperlink w:anchor="_Toc3074" w:history="1">
        <w:r>
          <w:rPr>
            <w:rFonts w:ascii="仿宋" w:eastAsia="仿宋" w:hAnsi="仿宋" w:cs="仿宋" w:hint="eastAsia"/>
            <w:lang w:eastAsia="zh-CN"/>
          </w:rPr>
          <w:t>(二)、质量管理责任</w:t>
        </w:r>
        <w:r>
          <w:tab/>
        </w:r>
        <w:r>
          <w:fldChar w:fldCharType="begin"/>
        </w:r>
        <w:r>
          <w:instrText xml:space="preserve"> PAGEREF _Toc3074 \h </w:instrText>
        </w:r>
        <w:r>
          <w:fldChar w:fldCharType="separate"/>
        </w:r>
        <w:r>
          <w:t>75</w:t>
        </w:r>
        <w:r>
          <w:fldChar w:fldCharType="end"/>
        </w:r>
      </w:hyperlink>
    </w:p>
    <w:p>
      <w:pPr>
        <w:pStyle w:val="TOC2"/>
        <w:tabs>
          <w:tab w:val="right" w:leader="dot" w:pos="8306"/>
        </w:tabs>
      </w:pPr>
      <w:hyperlink w:anchor="_Toc25369" w:history="1">
        <w:r>
          <w:rPr>
            <w:rFonts w:ascii="仿宋" w:eastAsia="仿宋" w:hAnsi="仿宋" w:cs="仿宋" w:hint="eastAsia"/>
            <w:lang w:eastAsia="zh-CN"/>
          </w:rPr>
          <w:t>(三)、质量管理体系文件</w:t>
        </w:r>
        <w:r>
          <w:tab/>
        </w:r>
        <w:r>
          <w:fldChar w:fldCharType="begin"/>
        </w:r>
        <w:r>
          <w:instrText xml:space="preserve"> PAGEREF _Toc25369 \h </w:instrText>
        </w:r>
        <w:r>
          <w:fldChar w:fldCharType="separate"/>
        </w:r>
        <w:r>
          <w:t>77</w:t>
        </w:r>
        <w:r>
          <w:fldChar w:fldCharType="end"/>
        </w:r>
      </w:hyperlink>
    </w:p>
    <w:p>
      <w:pPr>
        <w:pStyle w:val="TOC2"/>
        <w:tabs>
          <w:tab w:val="right" w:leader="dot" w:pos="8306"/>
        </w:tabs>
      </w:pPr>
      <w:hyperlink w:anchor="_Toc492" w:history="1">
        <w:r>
          <w:rPr>
            <w:rFonts w:ascii="仿宋" w:eastAsia="仿宋" w:hAnsi="仿宋" w:cs="仿宋" w:hint="eastAsia"/>
            <w:lang w:eastAsia="zh-CN"/>
          </w:rPr>
          <w:t>(四)、质量培训与教育</w:t>
        </w:r>
        <w:r>
          <w:tab/>
        </w:r>
        <w:r>
          <w:fldChar w:fldCharType="begin"/>
        </w:r>
        <w:r>
          <w:instrText xml:space="preserve"> PAGEREF _Toc492 \h </w:instrText>
        </w:r>
        <w:r>
          <w:fldChar w:fldCharType="separate"/>
        </w:r>
        <w:r>
          <w:t>79</w:t>
        </w:r>
        <w:r>
          <w:fldChar w:fldCharType="end"/>
        </w:r>
      </w:hyperlink>
    </w:p>
    <w:p>
      <w:pPr>
        <w:pStyle w:val="TOC2"/>
        <w:tabs>
          <w:tab w:val="right" w:leader="dot" w:pos="8306"/>
        </w:tabs>
      </w:pPr>
      <w:hyperlink w:anchor="_Toc23836" w:history="1">
        <w:r>
          <w:rPr>
            <w:rFonts w:ascii="仿宋" w:eastAsia="仿宋" w:hAnsi="仿宋" w:cs="仿宋" w:hint="eastAsia"/>
            <w:lang w:eastAsia="zh-CN"/>
          </w:rPr>
          <w:t>(五)、质量审核与评价</w:t>
        </w:r>
        <w:r>
          <w:tab/>
        </w:r>
        <w:r>
          <w:fldChar w:fldCharType="begin"/>
        </w:r>
        <w:r>
          <w:instrText xml:space="preserve"> PAGEREF _Toc23836 \h </w:instrText>
        </w:r>
        <w:r>
          <w:fldChar w:fldCharType="separate"/>
        </w:r>
        <w:r>
          <w:t>80</w:t>
        </w:r>
        <w:r>
          <w:fldChar w:fldCharType="end"/>
        </w:r>
      </w:hyperlink>
    </w:p>
    <w:p>
      <w:pPr>
        <w:pStyle w:val="TOC2"/>
        <w:tabs>
          <w:tab w:val="right" w:leader="dot" w:pos="8306"/>
        </w:tabs>
      </w:pPr>
      <w:hyperlink w:anchor="_Toc30917" w:history="1">
        <w:r>
          <w:rPr>
            <w:rFonts w:ascii="仿宋" w:eastAsia="仿宋" w:hAnsi="仿宋" w:cs="仿宋" w:hint="eastAsia"/>
            <w:lang w:eastAsia="zh-CN"/>
          </w:rPr>
          <w:t>(六)、不符合与纠正措施</w:t>
        </w:r>
        <w:r>
          <w:tab/>
        </w:r>
        <w:r>
          <w:fldChar w:fldCharType="begin"/>
        </w:r>
        <w:r>
          <w:instrText xml:space="preserve"> PAGEREF _Toc30917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90"/>
      <w:r>
        <w:rPr>
          <w:rFonts w:ascii="仿宋" w:eastAsia="仿宋" w:hAnsi="仿宋" w:cs="仿宋" w:hint="eastAsia"/>
          <w:sz w:val="28"/>
          <w:lang w:eastAsia="zh-CN"/>
        </w:rPr>
        <w:t>一、沸石项目概论</w:t>
      </w:r>
      <w:bookmarkEnd w:id="2"/>
    </w:p>
    <w:p>
      <w:pPr>
        <w:pStyle w:val="Heading2"/>
        <w:rPr>
          <w:rFonts w:ascii="仿宋" w:eastAsia="仿宋" w:hAnsi="仿宋" w:cs="仿宋" w:hint="eastAsia"/>
          <w:lang w:eastAsia="zh-CN"/>
        </w:rPr>
      </w:pPr>
      <w:bookmarkStart w:id="3" w:name="_Toc8119"/>
      <w:r>
        <w:rPr>
          <w:rFonts w:ascii="仿宋" w:eastAsia="仿宋" w:hAnsi="仿宋" w:cs="仿宋" w:hint="eastAsia"/>
          <w:lang w:eastAsia="zh-CN"/>
        </w:rPr>
        <w:t>(一)、沸石项目概况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起源追溯至对市场的深入洞察。市场的不断演变与变革为沸石项目提供了难得的机遇。当前市场存在的需求缺口和变革的大环境共同构成了沸石项目的背景。这个沸石项目旨在充分利用市场机遇，填补行业中尚未满足的需求，为客户提供全新的解决方案。市场的变革和需求的增长使得这个沸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沸石项目名称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沸石项目正式命名为沸石。这个名称不仅仅是一个标识，更代表了沸石项目的核心理念和愿景。它蕴含着沸石项目所要解决问题的关键字，具有强烈的表达和辨识度，为沸石项目树立了鲜明的品牌形象。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沸石项目目标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核心目标是提供一种全新、高效的解决方案，满足客户日益增长的需求。沸石项目追求的不仅仅是满足市场需求，更是在市场中获得卓越的竞争优势。通过不断提升产品或服务的质量和创新水平，沸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沸石项目范围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全面涵盖了产品研发、制造、市场推广和售后服务，确保从产品设计到最终用户体验的全方位关注。这一全面的沸石项目范围是为了确保沸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沸石项目时间表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沸石项目计划在未来18个月内完成，包括研发、测试、市场试点和正式推出等不同阶段。这个时间表的合理设计是为了确保沸石项目各个阶段的顺利推进，以便按时交付高质量的成果。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沸石项目预算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沸石项目总预算估算为XX百万美元，主要分配在研发、市场推广、人员培训和运营等方面。这一充足的预算为沸石项目提供了充足的资源，确保沸石项目在各个方面都能取得优异的表现。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沸石项目风险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沸石项目可能面临的风险包括市场接受度低、技术难题、竞争激烈等。沸石项目团队已经制定了相应的风险应对计划，通过前瞻性的风险管理，确保沸石项目在面对不确定性时能够迅速做出应对。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沸石项目团队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沸石项目汇聚了一支经验丰富、多领域专业素养的核心团队，确保沸石项目在各个方面都能拥有高水平的执行力。团队的协同作战是沸石项目成功的关键因素之一。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沸石项目背景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沸石项目的背景根植于市场对更高效、创新产品的渴望，同时也受到科技发展对行业格局的深刻改变的影响。这为沸石项目提供了广阔的发展空间和市场需求。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沸石项目现状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截至目前，沸石项目已完成市场调研和技术验证，取得了初步的成功。这为沸石项目在未来的发展奠定了坚实的基础，为更远大的目标打下了坚实的基石。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49"/>
      <w:r>
        <w:rPr>
          <w:rFonts w:ascii="仿宋" w:eastAsia="仿宋" w:hAnsi="仿宋" w:cs="仿宋" w:hint="eastAsia"/>
          <w:sz w:val="28"/>
          <w:lang w:eastAsia="zh-CN"/>
        </w:rPr>
        <w:t>(二)、沸石项目目标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keyword》沸石项目首要业务目标是在市场中占据有利地位，实现产品/服务的成功推广和销售。通过不断提升产品质量、创新性，沸石项目追求成为行业中的领导者，赢得更多客户的青睐。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在科技迅速发展的时代，沸石项目着眼于技术创新。通过持续的研发和技术升级，沸石项目旨在推出更具创新性的产品或服务，以满足市场对新鲜、先进解决方案的需求。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为了建立可持续的客户关系，沸石项目设定了客户满意度目标。通过提供卓越的产品质量和优质的客户服务，沸石项目追求赢得客户的信任和忠诚度，确保他们的满意度达到行业领先水平。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沸石项目注重社会责任和可持续发展。通过实施环保、社会责任沸石项目，沸石项目致力于在经济发展的同时保护环境，促进社会公平，实现可持续经营。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沸石项目的团队是实现目标的核心驱动力。因此，沸石项目设定了团队发展目标，包括提升团队成员的专业技能、培养领导力，以及搭建协同高效的团队工作氛围。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651"/>
      <w:r>
        <w:rPr>
          <w:rFonts w:ascii="仿宋" w:eastAsia="仿宋" w:hAnsi="仿宋" w:cs="仿宋" w:hint="eastAsia"/>
          <w:sz w:val="28"/>
          <w:lang w:eastAsia="zh-CN"/>
        </w:rPr>
        <w:t>(三)、沸石项目提出的理由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沸石项目提出的理由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提出源于对市场机遇的深刻洞察。当前市场中存在的需求缺口和行业发展趋势表明，有巨大的商业机会等待被开发。通过准确捕捉市场机遇，沸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理念基于对技术创新的信仰。通过持续的研发和技术投入，沸石项目有望推出更具创新性的产品或服务。在科技飞速发展的当下，沸石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提出是为了增强企业的行业竞争力。通过提升产品或服务的质量和独特性，沸石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响应了消费者需求的变化。随着社会和科技的不断发展，消费者对产品和服务的需求也在发生变化。通过深入了解并及时回应消费者的新需求，沸石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沸石项目的提出是企业战略发展规划的一部分。在面对日益激烈的市场竞争和不断变化的商业环境中，沸石项目作为企业战略的一环，旨在为企业开辟新的增长领域，巩固企业在行业中的地位。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沸石项目的提出不仅仅是基于商业考量，还注重社会责任。通过推出环保、社会责任等方面的沸石项目，沸石企业可以在社会中树立积极形象，为社会做出积极贡献，实现经济效益和社会效益的双赢。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沸石项目的提出反映了对利益相关者期望的关注。包括客户、员工、投资者等利益相关者在企业发展中都有着各自的期望，沸石项目力求在满足这些期望的同时，取得更大的共赢。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118"/>
      <w:r>
        <w:rPr>
          <w:rFonts w:ascii="仿宋" w:eastAsia="仿宋" w:hAnsi="仿宋" w:cs="仿宋" w:hint="eastAsia"/>
          <w:sz w:val="28"/>
          <w:lang w:eastAsia="zh-CN"/>
        </w:rPr>
        <w:t>(四)、沸石项目意义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在实施沸石项目的过程中，我们不仅仅是在追逐商业成功，更是为企业和社会的多个层面创造了深远的意义。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首要意义在于提升企业的市场竞争力。通过持续的创新和对产品质量的高标准要求，沸石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沸石项目的推进将促使行业技术水平的提升。通过引入先进技术和创新性解决方案，沸石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在社会层面，沸石项目不仅创造了大量就业机会，提高了就业水平，还注重社会责任和环保。通过参与社会公益事业和推动环保沸石项目，沸石项目为社会贡献了一份力量，体现了企业对社会的积极回馈。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综合而言，沸石项目意义重大，不仅推动了企业的发展，也为行业和社会的进步贡献了积极力量。这是一个全面而深刻的影响，将在未来产生可持续的正面效应。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922"/>
      <w:r>
        <w:rPr>
          <w:rFonts w:ascii="仿宋" w:eastAsia="仿宋" w:hAnsi="仿宋" w:cs="仿宋" w:hint="eastAsia"/>
          <w:sz w:val="28"/>
          <w:lang w:eastAsia="zh-CN"/>
        </w:rPr>
        <w:t>(五)、沸石项目背景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在当今迅猛发展的商业环境中，沸石项目的动因根植于对多方面因素的审慎考量。这个沸石项目的提出并非孤立的决策，而是对企业所处背景深入思考的产物。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市场的不断演变是沸石项目背后的首要原因。科技的迅速发展和全球市场的快速变化使得企业必须灵活应对。沸石项目应运而生，旨在通过创新性的解决方案迎合市场的多变需求，赢得竞争中的先机。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竞争的激烈程度也是沸石项目背景中不可忽视的一环。企业需要在激烈竞争中脱颖而出，为此，沸石项目致力于打破常规，提供独特的价值主张，以吸引客户并确保市场份额的增长。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技术的迅速发展为企业带来了机遇与挑战。作为沸石项目启动的背景之一，对新兴技术的应用将有助于提升企业的技术水平，使其在不断演进的商业环境中保持竞争优势。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此外，社会对企业责任的期望也在逐渐升高。沸石项目充分融入了社会责任的理念，通过可持续经营和社会公益沸石项目，企图为社会贡献一份力量，在商业成功的同时关注社会价值。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92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002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沸石项目的主要产品是XXXX，预计年产值为XXX万元。这一产品在市场中占据着重要的地位，其广泛的应用范围使得该沸石项目的市场前景非常广阔。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沸石项目的xxx产品作为重要的原材料之一，将在多个领域发挥关键作用。其在建筑、交通、能源等方面的广泛应用将为整个产业链提供强大的支持，形成产业协同效应。沸石项目的年产值XXX万XXX万XXX万万元不仅反映了其在市场上的巨大潜力，更预示着它对国民经济的积极贡献。这种关联度高、涉及面广的产业关系，使得该沸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626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总征地面积为XXXX平方米，相当于约XX.XX亩，其中净用地面积为XXXX平方米，红线范围内相当于约XX.XX亩。这一用地规模充分考虑了沸石项目的建设需求，保障了沸石项目在合适的空间内得以充分发展。沸石项目规划的总建筑面积为XXXX平方米，其中主体工程建设占XXXX平方米，计容建筑面积达XXXX平方米。预计建筑工程的投资将达到XXXX万元，为沸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计划购置的设备共计XXXX台（套），设备购置费用为XXXX万元。这一设备购置计划充分考虑到沸石项目的生产需求和技术要求，确保了沸石项目在生产运营中具备先进的技术装备和高效的生产能力。设备的合理配置将为沸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计划总投资为XXXX万元，预计年实现营业收入为XXXX万元。这一产能规模的设定旨在确保沸石项目能够在投资与回报之间取得平衡，实现长期可持续的发展。沸石项目的总投资充分考虑到各个方面的需求，包括用地建设、设备购置等多个环节，以确保沸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8679"/>
      <w:r>
        <w:rPr>
          <w:rFonts w:ascii="仿宋" w:eastAsia="仿宋" w:hAnsi="仿宋" w:cs="仿宋" w:hint="eastAsia"/>
          <w:sz w:val="28"/>
          <w:lang w:eastAsia="zh-CN"/>
        </w:rPr>
        <w:t>三、沸石项目选址可行性分析</w:t>
      </w:r>
      <w:bookmarkEnd w:id="11"/>
    </w:p>
    <w:p>
      <w:pPr>
        <w:pStyle w:val="Heading2"/>
        <w:rPr>
          <w:rFonts w:ascii="仿宋" w:eastAsia="仿宋" w:hAnsi="仿宋" w:cs="仿宋" w:hint="eastAsia"/>
          <w:lang w:eastAsia="zh-CN"/>
        </w:rPr>
      </w:pPr>
      <w:bookmarkStart w:id="12" w:name="_Toc553"/>
      <w:r>
        <w:rPr>
          <w:rFonts w:ascii="仿宋" w:eastAsia="仿宋" w:hAnsi="仿宋" w:cs="仿宋" w:hint="eastAsia"/>
          <w:lang w:eastAsia="zh-CN"/>
        </w:rPr>
        <w:t>(一)、沸石项目选址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该沸石项目选址位于XX省XX市XX区XXX街道</w:t>
      </w:r>
    </w:p>
    <w:p>
      <w:pPr>
        <w:pStyle w:val="Heading2"/>
        <w:ind w:firstLine="560" w:firstLineChars="200"/>
        <w:rPr>
          <w:rFonts w:ascii="仿宋" w:eastAsia="仿宋" w:hAnsi="仿宋" w:cs="仿宋" w:hint="eastAsia"/>
          <w:sz w:val="28"/>
          <w:lang w:eastAsia="zh-CN"/>
        </w:rPr>
      </w:pPr>
      <w:bookmarkStart w:id="13" w:name="_Toc2856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沸石项目的征地面积将根据沸石项目的实际规模和需求进行精确规划。具体面积XXX平方米，旨在确保沸石项目不仅能够满足当前的发展需求，还能够预留空间以适应未来的扩展。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净用地面积是在征地面积基础上去除不可利用面积后的实际可开发用地。具体面积XXX平方米，考虑到环保、交通、安全等多方面因素，以确保沸石项目在整体利用效率上达到最优。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沸石项目计划建设的建筑总规模具体面积XXX平方米。这一规模的确定综合考虑了沸石项目的性质、规模，以及城市规划的相关要求，确保建筑布局与周边环境协调一致。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绿地率是沸石项目用地中被规划为绿地的比例。具体面积XXX平方米，旨在通过合理规划绿地，改善沸石项目周边环境，提升居民生活质量，并符合城市整体绿化规划。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容积率是用地上可以建设的建筑总体积与用地面积之比。具体面积XXX，通过合理的容积率规划，确保沸石项目建筑规模与周边环境和谐共生。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确保沸石项目选址与当地城市规划相一致，具体面积XXX平方米。通过与城市规划部门深入沟通，确保沸石项目不仅符合城市的整体发展方向，还能够融入城市的发展布局，为城市的长远发展贡献力量。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充分了解并确保沸石项目选址符合当地产业政策，具体面积XXX平方米。这包括沸石项目对当地经济的促进作用，以及对相关产业的带动效应，确保沸石项目与地方政府的产业政策保持一致，促进共赢合作。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用地总体要求必须符合环保和可持续发展的原则，具体面积XXX平方米。通过采用绿色建筑设计、节能减排等措施，确保沸石项目在建设和运营过程中对环境的影响最小化，达到可持续发展的要求。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公共设施配套： 确保沸石项目选址具备必要的公共设施配套，具体面积XXX平方米。这包括交通便利性、教育、医疗等基础设施，以提高居民生活品质，使得沸石项目选址更具吸引力。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考虑用地总体要求对当地社会稳定性的影响，具体面积XXX平方米。通过深入了解当地社区反馈，确保沸石项目的选址和建设过程对当地社会和谐稳定产生积极作用。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沸石项目选址不仅符合法规和规划，还在实际操作中具有可行性。这一全面规划将为沸石项目的成功实施提供坚实的基础，确保沸石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842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沸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沸石项目的设备规划和空间设计中，我们将采取灵活设备布局的措施。设备布局将根据实际需求进行灵活设计，避免不必要的浪费。通过合理规划设备摆放位置，我们将提高设备的利用率，减少设备间距，以确保沸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沸石项目内部引入共享设施的概念，例如共享会议室、办公区等。通过这种方式，我们可以减少对资源的重复建设，提高资源共享效率，从而减小沸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638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沸石项目的总图布置中，我们将不同功能区域进行明确的规划，以最大程度满足沸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121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我们首先关注市场因素，包括潜在客户分布、竞争对手位置、市场需求等。通过深入的市场调研，我们能够更准确地评估选址对于市场开拓和产品销售的影响，确保沸石项目能够在有利的市场环境中蓬勃发展。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沸石项目对环境的影响是综合评价的重要因素之一。我们将详细考虑选址周边的自然环境、生态保护区、水源地等情况，确保沸石项目的建设和运营对环境影响最小化，并符合当地的环保法规标准。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对选址的评价还需充分考虑当地政府的产业政策和法规。我们将详细了解沸石项目所在地的相关政策，确保沸石项目的规划和运营与当地法规相符，降低不必要的法律风险。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考虑到社会稳定性对企业运营的重要性，我们将评估选址地区的社会安全情况、劳工关系、社区反馈等方面，以确保沸石项目的建设和运营不会受到社会稳定性的负面影响。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最后，我们将综合考虑用地成本，包括土地购置费用、土地开发成本等。通过对用地成本的详细评估，我们能够做出更为精确的经济效益分析，为沸石项目的投资决策提供有力支持。</w:t>
      </w:r>
    </w:p>
    <w:p>
      <w:pPr>
        <w:pStyle w:val="Heading1"/>
        <w:ind w:firstLine="560" w:firstLineChars="200"/>
        <w:rPr>
          <w:rFonts w:ascii="仿宋" w:eastAsia="仿宋" w:hAnsi="仿宋" w:cs="仿宋" w:hint="eastAsia"/>
          <w:sz w:val="28"/>
          <w:lang w:eastAsia="zh-CN"/>
        </w:rPr>
      </w:pPr>
      <w:bookmarkStart w:id="17" w:name="_Toc9709"/>
      <w:r>
        <w:rPr>
          <w:rFonts w:ascii="仿宋" w:eastAsia="仿宋" w:hAnsi="仿宋" w:cs="仿宋" w:hint="eastAsia"/>
          <w:sz w:val="28"/>
          <w:lang w:eastAsia="zh-CN"/>
        </w:rPr>
        <w:t>四、沸石项目绩效评估</w:t>
      </w:r>
      <w:bookmarkEnd w:id="17"/>
    </w:p>
    <w:p>
      <w:pPr>
        <w:pStyle w:val="Heading2"/>
        <w:rPr>
          <w:rFonts w:ascii="仿宋" w:eastAsia="仿宋" w:hAnsi="仿宋" w:cs="仿宋" w:hint="eastAsia"/>
          <w:lang w:eastAsia="zh-CN"/>
        </w:rPr>
      </w:pPr>
      <w:bookmarkStart w:id="18" w:name="_Toc1260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在沸石项目中，我们设计了一套全面的绩效评估指标，以确保沸石项目的可控和成功交付。这些指标跨足沸石项目目标、成本、进度和质量等多个维度，为我们提供了全面洞察沸石项目的健康状况。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目标达成率是我们关注的首要指标。我们设定了明确的目标，并通过定期监测和评估，迅速发现并应对潜在的目标偏差。这为沸石项目的整体有效管理提供了坚实基础，确保交付的成果符合质量标准和客户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https://d.book118.com/255022213114011100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301"/>
    <w:rsid w:val="007213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022213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2024-01-22T19:53:00Z</dcterms:created>
  <dcterms:modified xsi:type="dcterms:W3CDTF">2024-01-22T19:54:14Z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85A4AADC6C7146BE9BF5397C44B1B7A6_11</vt:lpwstr>
  </property>
  <property fmtid="{D5CDD505-2E9C-101B-9397-08002B2CF9AE}" pid="3" name="KSOProductBuildVer">
    <vt:lpwstr>2052-12.1.0.16120</vt:lpwstr>
  </property>
</Properties>
</file>