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jc w:val="center"/>
        <w:rPr>
          <w:rFonts w:ascii="Times New Roman" w:hAnsi="Times New Roman" w:cs="Times New Roman"/>
        </w:rPr>
      </w:pPr>
      <w:bookmarkStart w:id="0" w:name="_GoBack"/>
      <w:bookmarkEnd w:id="0"/>
      <w:r>
        <w:rPr>
          <w:rFonts w:ascii="Times New Roman" w:hAnsi="Times New Roman" w:cs="Times New Roman"/>
        </w:rPr>
        <w:drawing>
          <wp:anchor distT="0" distB="0" distL="114300" distR="114300" simplePos="0" relativeHeight="251658240" behindDoc="0" locked="0" layoutInCell="1" allowOverlap="1">
            <wp:simplePos x="0" y="0"/>
            <wp:positionH relativeFrom="page">
              <wp:posOffset>10617200</wp:posOffset>
            </wp:positionH>
            <wp:positionV relativeFrom="topMargin">
              <wp:posOffset>11976100</wp:posOffset>
            </wp:positionV>
            <wp:extent cx="482600" cy="330200"/>
            <wp:effectExtent l="0" t="0" r="12700" b="12700"/>
            <wp:wrapNone/>
            <wp:docPr id="100044" name="图片 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4" name="图片 100044"/>
                    <pic:cNvPicPr>
                      <a:picLocks noChangeAspect="1"/>
                    </pic:cNvPicPr>
                  </pic:nvPicPr>
                  <pic:blipFill>
                    <a:blip xmlns:r="http://schemas.openxmlformats.org/officeDocument/2006/relationships" r:embed="rId5"/>
                    <a:stretch>
                      <a:fillRect/>
                    </a:stretch>
                  </pic:blipFill>
                  <pic:spPr>
                    <a:xfrm>
                      <a:off x="0" y="0"/>
                      <a:ext cx="482600" cy="3302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2.2</w:t>
      </w:r>
      <w:r>
        <w:rPr>
          <w:rFonts w:ascii="Times New Roman" w:hAnsi="Times New Roman" w:cs="Times New Roman"/>
        </w:rPr>
        <w:t xml:space="preserve">  </w:t>
      </w:r>
      <w:r>
        <w:rPr>
          <w:rFonts w:ascii="Times New Roman" w:hAnsi="Times New Roman" w:cs="Times New Roman" w:hint="eastAsia"/>
        </w:rPr>
        <w:t>探索直线平行的条件-</w:t>
      </w:r>
      <w:r>
        <w:rPr>
          <w:rFonts w:ascii="Times New Roman" w:hAnsi="Times New Roman" w:cs="Times New Roman"/>
        </w:rPr>
        <w:t>重难点题型</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6350"/>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xmlns:r="http://schemas.openxmlformats.org/officeDocument/2006/relationships" r:embed="rId6"/>
                    <a:stretch>
                      <a:fillRect/>
                    </a:stretch>
                  </pic:blipFill>
                  <pic:spPr>
                    <a:xfrm>
                      <a:off x="0" y="0"/>
                      <a:ext cx="6191250" cy="327025"/>
                    </a:xfrm>
                    <a:prstGeom prst="rect">
                      <a:avLst/>
                    </a:prstGeom>
                    <a:noFill/>
                    <a:ln>
                      <a:noFill/>
                    </a:ln>
                  </pic:spPr>
                </pic:pic>
              </a:graphicData>
            </a:graphic>
          </wp:inline>
        </w:drawing>
      </w:r>
    </w:p>
    <w:p>
      <w:pPr>
        <w:jc w:val="center"/>
      </w:pPr>
      <w:r>
        <w:rPr>
          <w:rFonts w:hint="eastAsia"/>
        </w:rPr>
        <w:drawing>
          <wp:inline distT="0" distB="0" distL="114300" distR="114300">
            <wp:extent cx="6035040" cy="1539240"/>
            <wp:effectExtent l="0" t="0" r="0" b="3810"/>
            <wp:docPr id="5" name="C9F754DE-2CAD-44b6-B708-469DEB6407EB-1" descr="C:/Users/wuzhong/AppData/Local/Temp/wps.YRqyjs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9F754DE-2CAD-44b6-B708-469DEB6407EB-1" descr="C:/Users/wuzhong/AppData/Local/Temp/wps.YRqyjswps"/>
                    <pic:cNvPicPr>
                      <a:picLocks noChangeAspect="1"/>
                    </pic:cNvPicPr>
                  </pic:nvPicPr>
                  <pic:blipFill>
                    <a:blip xmlns:r="http://schemas.openxmlformats.org/officeDocument/2006/relationships" r:embed="rId7"/>
                    <a:stretch>
                      <a:fillRect/>
                    </a:stretch>
                  </pic:blipFill>
                  <pic:spPr>
                    <a:xfrm>
                      <a:off x="0" y="0"/>
                      <a:ext cx="6035040" cy="1539240"/>
                    </a:xfrm>
                    <a:prstGeom prst="rect">
                      <a:avLst/>
                    </a:prstGeom>
                  </pic:spPr>
                </pic:pic>
              </a:graphicData>
            </a:graphic>
          </wp:inline>
        </w:drawing>
      </w:r>
    </w:p>
    <w:p>
      <w:pPr>
        <w:jc w:val="center"/>
      </w:pPr>
      <w:r>
        <w:drawing>
          <wp:inline distT="0" distB="0" distL="114300" distR="114300">
            <wp:extent cx="6183630" cy="332740"/>
            <wp:effectExtent l="0" t="0" r="7620" b="635"/>
            <wp:docPr id="2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
                    <pic:cNvPicPr>
                      <a:picLocks noChangeAspect="1"/>
                    </pic:cNvPicPr>
                  </pic:nvPicPr>
                  <pic:blipFill>
                    <a:blip xmlns:r="http://schemas.openxmlformats.org/officeDocument/2006/relationships" r:embed="rId8"/>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楷体" w:eastAsia="楷体" w:hAnsi="楷体" w:cs="楷体"/>
          <w:b/>
          <w:bCs/>
          <w:szCs w:val="21"/>
        </w:rPr>
      </w:pPr>
      <w:r>
        <w:rPr>
          <w:b/>
          <w:bCs/>
          <w:color w:val="000000" w:themeColor="text1"/>
          <w14:textFill>
            <w14:solidFill>
              <w14:schemeClr w14:val="tx1"/>
            </w14:solidFill>
          </w14:textFill>
        </w:rPr>
        <mc:AlternateContent>
          <mc:Choice Requires="wps">
            <w:drawing>
              <wp:anchor distT="0" distB="0" distL="114300" distR="114300" simplePos="0" relativeHeight="251660288" behindDoc="1" locked="0" layoutInCell="1" allowOverlap="1">
                <wp:simplePos x="0" y="0"/>
                <wp:positionH relativeFrom="column">
                  <wp:posOffset>-43180</wp:posOffset>
                </wp:positionH>
                <wp:positionV relativeFrom="paragraph">
                  <wp:posOffset>34925</wp:posOffset>
                </wp:positionV>
                <wp:extent cx="6316980" cy="2072640"/>
                <wp:effectExtent l="12700" t="12700" r="13970" b="19685"/>
                <wp:wrapNone/>
                <wp:docPr id="11" name="圆角矩形 11"/>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16980" cy="2072640"/>
                        </a:xfrm>
                        <a:prstGeom prst="roundRect">
                          <a:avLst>
                            <a:gd name="adj" fmla="val 12999"/>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11" o:spid="_x0000_s1025" style="width:497.4pt;height:163.2pt;margin-top:2.75pt;margin-left:-3.4pt;mso-wrap-distance-bottom:0;mso-wrap-distance-left:9pt;mso-wrap-distance-right:9pt;mso-wrap-distance-top:0;position:absolute;v-text-anchor:middle;z-index:-251657216" arcsize="8520f" fillcolor="#c5d8f1" stroked="t" strokecolor="#c5d8f1" strokeweight="2pt"/>
            </w:pict>
          </mc:Fallback>
        </mc:AlternateContent>
      </w:r>
      <w:r>
        <w:rPr>
          <w:rFonts w:ascii="Times New Roman" w:hAnsi="Times New Roman" w:cs="Times New Roman" w:hint="eastAsia"/>
          <w:b/>
          <w:bCs/>
          <w:color w:val="000000" w:themeColor="text1"/>
          <w:szCs w:val="21"/>
          <w14:textFill>
            <w14:solidFill>
              <w14:schemeClr w14:val="tx1"/>
            </w14:solidFill>
          </w14:textFill>
        </w:rPr>
        <w:t>【知识点1  三线八角】</w:t>
      </w:r>
      <w:r>
        <w:rPr>
          <w:rFonts w:ascii="楷体" w:eastAsia="楷体" w:hAnsi="楷体" w:cs="楷体" w:hint="eastAsia"/>
          <w:b/>
          <w:bCs/>
          <w:szCs w:val="21"/>
        </w:rPr>
        <w:t xml:space="preserve"> </w:t>
      </w:r>
    </w:p>
    <w:p>
      <w:pPr>
        <w:topLinePunct/>
        <w:spacing w:line="360" w:lineRule="auto"/>
        <w:rPr>
          <w:rFonts w:ascii="楷体" w:eastAsia="楷体" w:hAnsi="楷体" w:cs="楷体"/>
          <w:color w:val="000000" w:themeColor="text1"/>
          <w:szCs w:val="21"/>
          <w14:textFill>
            <w14:solidFill>
              <w14:schemeClr w14:val="tx1"/>
            </w14:solidFill>
          </w14:textFill>
        </w:rPr>
      </w:pPr>
      <w:r>
        <w:rPr>
          <w:rFonts w:ascii="楷体" w:eastAsia="楷体" w:hAnsi="楷体" w:cs="楷体" w:hint="eastAsia"/>
          <w:b/>
          <w:bCs/>
          <w:color w:val="000000" w:themeColor="text1"/>
          <w:szCs w:val="21"/>
          <w14:textFill>
            <w14:solidFill>
              <w14:schemeClr w14:val="tx1"/>
            </w14:solidFill>
          </w14:textFill>
        </w:rPr>
        <w:t>1.同位角：</w:t>
      </w:r>
      <w:r>
        <w:rPr>
          <w:rFonts w:ascii="楷体" w:eastAsia="楷体" w:hAnsi="楷体" w:cs="楷体" w:hint="eastAsia"/>
          <w:color w:val="000000" w:themeColor="text1"/>
          <w:szCs w:val="21"/>
          <w14:textFill>
            <w14:solidFill>
              <w14:schemeClr w14:val="tx1"/>
            </w14:solidFill>
          </w14:textFill>
        </w:rPr>
        <w:t xml:space="preserve">两条直线被第三条直线所截，两个角都在两条被截线同侧，并在截线的同旁，这样的一对角叫做同位角.  </w:t>
      </w:r>
    </w:p>
    <w:p>
      <w:pPr>
        <w:topLinePunct/>
        <w:spacing w:line="360" w:lineRule="auto"/>
        <w:rPr>
          <w:rFonts w:ascii="楷体" w:eastAsia="楷体" w:hAnsi="楷体" w:cs="楷体"/>
          <w:color w:val="000000" w:themeColor="text1"/>
          <w:szCs w:val="21"/>
          <w14:textFill>
            <w14:solidFill>
              <w14:schemeClr w14:val="tx1"/>
            </w14:solidFill>
          </w14:textFill>
        </w:rPr>
      </w:pPr>
      <w:r>
        <w:rPr>
          <w:rFonts w:ascii="楷体" w:eastAsia="楷体" w:hAnsi="楷体" w:cs="楷体" w:hint="eastAsia"/>
          <w:b/>
          <w:bCs/>
          <w:color w:val="000000" w:themeColor="text1"/>
          <w:szCs w:val="21"/>
          <w14:textFill>
            <w14:solidFill>
              <w14:schemeClr w14:val="tx1"/>
            </w14:solidFill>
          </w14:textFill>
        </w:rPr>
        <w:t>2.内错角：</w:t>
      </w:r>
      <w:r>
        <w:rPr>
          <w:rFonts w:ascii="楷体" w:eastAsia="楷体" w:hAnsi="楷体" w:cs="楷体" w:hint="eastAsia"/>
          <w:color w:val="000000" w:themeColor="text1"/>
          <w:szCs w:val="21"/>
          <w14:textFill>
            <w14:solidFill>
              <w14:schemeClr w14:val="tx1"/>
            </w14:solidFill>
          </w14:textFill>
        </w:rPr>
        <w:t xml:space="preserve">两条直线被第三条直线所截，两个角都在两条被截线之间并且在截线的两旁，这样的一对角叫做内错角. </w:t>
      </w:r>
    </w:p>
    <w:p>
      <w:pPr>
        <w:topLinePunct/>
        <w:spacing w:line="360" w:lineRule="auto"/>
        <w:rPr>
          <w:rFonts w:ascii="楷体" w:eastAsia="楷体" w:hAnsi="楷体" w:cs="楷体"/>
          <w:color w:val="000000" w:themeColor="text1"/>
          <w:szCs w:val="21"/>
          <w14:textFill>
            <w14:solidFill>
              <w14:schemeClr w14:val="tx1"/>
            </w14:solidFill>
          </w14:textFill>
        </w:rPr>
      </w:pPr>
      <w:r>
        <w:rPr>
          <w:rFonts w:ascii="楷体" w:eastAsia="楷体" w:hAnsi="楷体" w:cs="楷体" w:hint="eastAsia"/>
          <w:b/>
          <w:bCs/>
          <w:color w:val="000000" w:themeColor="text1"/>
          <w:szCs w:val="21"/>
          <w14:textFill>
            <w14:solidFill>
              <w14:schemeClr w14:val="tx1"/>
            </w14:solidFill>
          </w14:textFill>
        </w:rPr>
        <w:t>3.同旁内角：</w:t>
      </w:r>
      <w:r>
        <w:rPr>
          <w:rFonts w:ascii="楷体" w:eastAsia="楷体" w:hAnsi="楷体" w:cs="楷体" w:hint="eastAsia"/>
          <w:color w:val="000000" w:themeColor="text1"/>
          <w:szCs w:val="21"/>
          <w14:textFill>
            <w14:solidFill>
              <w14:schemeClr w14:val="tx1"/>
            </w14:solidFill>
          </w14:textFill>
        </w:rPr>
        <w:t>两条直线被第三条直线所截两个角都在两条被截线之间并且在截线的同旁，这样的一对角叫做同旁内角</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【题型1</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三线八角】</w:t>
      </w:r>
    </w:p>
    <w:p>
      <w:pPr>
        <w:spacing w:line="360" w:lineRule="auto"/>
        <w:ind w:left="273" w:hanging="273" w:hangingChars="130"/>
      </w:pPr>
      <w:r>
        <w:rPr>
          <w:rFonts w:ascii="Times New Roman" w:eastAsia="新宋体" w:hAnsi="Times New Roman" w:hint="eastAsia"/>
          <w:szCs w:val="21"/>
        </w:rPr>
        <w:t>【例1】（2021春•郯城县期末）如图，直线</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被直线</w:t>
      </w:r>
      <w:r>
        <w:rPr>
          <w:rFonts w:ascii="Times New Roman" w:eastAsia="新宋体" w:hAnsi="Times New Roman" w:hint="eastAsia"/>
          <w:i/>
          <w:szCs w:val="21"/>
        </w:rPr>
        <w:t>BF</w:t>
      </w:r>
      <w:r>
        <w:rPr>
          <w:rFonts w:ascii="Times New Roman" w:eastAsia="新宋体" w:hAnsi="Times New Roman" w:hint="eastAsia"/>
          <w:szCs w:val="21"/>
        </w:rPr>
        <w:t>和</w:t>
      </w:r>
      <w:r>
        <w:rPr>
          <w:rFonts w:ascii="Times New Roman" w:eastAsia="新宋体" w:hAnsi="Times New Roman" w:hint="eastAsia"/>
          <w:i/>
          <w:szCs w:val="21"/>
        </w:rPr>
        <w:t>AC</w:t>
      </w:r>
      <w:r>
        <w:rPr>
          <w:rFonts w:ascii="Times New Roman" w:eastAsia="新宋体" w:hAnsi="Times New Roman" w:hint="eastAsia"/>
          <w:szCs w:val="21"/>
        </w:rPr>
        <w:t>所截，则∠1的同位角和∠5的内错角分别是（　　）</w:t>
      </w:r>
    </w:p>
    <w:p>
      <w:pPr>
        <w:spacing w:line="360" w:lineRule="auto"/>
        <w:ind w:left="273" w:leftChars="130"/>
      </w:pPr>
      <w:r>
        <w:rPr>
          <w:rFonts w:ascii="Times New Roman" w:eastAsia="新宋体" w:hAnsi="Times New Roman" w:hint="eastAsia"/>
          <w:szCs w:val="21"/>
        </w:rPr>
        <w:drawing>
          <wp:inline distT="0" distB="0" distL="0" distR="0">
            <wp:extent cx="1685925" cy="1400175"/>
            <wp:effectExtent l="0" t="0" r="0" b="0"/>
            <wp:docPr id="1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24" descr="菁优网：http://www.jyeoo.com"/>
                    <pic:cNvPicPr>
                      <a:picLocks noChangeAspect="1"/>
                    </pic:cNvPicPr>
                  </pic:nvPicPr>
                  <pic:blipFill>
                    <a:blip xmlns:r="http://schemas.openxmlformats.org/officeDocument/2006/relationships" r:embed="rId9" cstate="print"/>
                    <a:stretch>
                      <a:fillRect/>
                    </a:stretch>
                  </pic:blipFill>
                  <pic:spPr>
                    <a:xfrm>
                      <a:off x="0" y="0"/>
                      <a:ext cx="1686160" cy="1400370"/>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A．∠2和∠4</w:t>
      </w:r>
      <w:r>
        <w:tab/>
      </w:r>
      <w:r>
        <w:rPr>
          <w:rFonts w:ascii="Times New Roman" w:eastAsia="新宋体" w:hAnsi="Times New Roman" w:hint="eastAsia"/>
          <w:szCs w:val="21"/>
        </w:rPr>
        <w:t>B．∠6和∠4</w:t>
      </w:r>
      <w:r>
        <w:tab/>
      </w:r>
      <w:r>
        <w:rPr>
          <w:rFonts w:ascii="Times New Roman" w:eastAsia="新宋体" w:hAnsi="Times New Roman" w:hint="eastAsia"/>
          <w:szCs w:val="21"/>
        </w:rPr>
        <w:t>C．∠2和∠6</w:t>
      </w:r>
      <w:r>
        <w:tab/>
      </w:r>
      <w:r>
        <w:rPr>
          <w:rFonts w:ascii="Times New Roman" w:eastAsia="新宋体" w:hAnsi="Times New Roman" w:hint="eastAsia"/>
          <w:szCs w:val="21"/>
        </w:rPr>
        <w:t>D．∠6和∠3</w:t>
      </w:r>
    </w:p>
    <w:p>
      <w:pPr>
        <w:spacing w:line="360" w:lineRule="auto"/>
        <w:ind w:left="273" w:hanging="273" w:hangingChars="130"/>
        <w:sectPr>
          <w:pgSz w:w="11906" w:h="16838"/>
          <w:pgMar w:top="1417" w:right="1077" w:bottom="1417" w:left="1077" w:header="850" w:footer="992" w:gutter="0"/>
          <w:cols w:num="1" w:space="425"/>
          <w:docGrid w:type="lines" w:linePitch="318" w:charSpace="409"/>
        </w:sectPr>
      </w:pPr>
      <w:r>
        <w:rPr>
          <w:rFonts w:ascii="Times New Roman" w:eastAsia="新宋体" w:hAnsi="Times New Roman" w:hint="eastAsia"/>
          <w:szCs w:val="21"/>
        </w:rPr>
        <w:t>【变式1-1】（2021春•长白县期中）如图，有下列判断：</w:t>
      </w:r>
      <w:r>
        <w:rPr>
          <w:rFonts w:ascii="Times New Roman" w:eastAsia="Calibri" w:hAnsi="Times New Roman" w:hint="eastAsia"/>
          <w:szCs w:val="21"/>
        </w:rPr>
        <w:t>①</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与∠1是同位角；</w:t>
      </w:r>
      <w:r>
        <w:rPr>
          <w:rFonts w:ascii="Times New Roman" w:eastAsia="Calibri" w:hAnsi="Times New Roman" w:hint="eastAsia"/>
          <w:szCs w:val="21"/>
        </w:rPr>
        <w:t>②</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与∠</w:t>
      </w:r>
      <w:r>
        <w:rPr>
          <w:rFonts w:ascii="Times New Roman" w:eastAsia="新宋体" w:hAnsi="Times New Roman" w:hint="eastAsia"/>
          <w:i/>
          <w:szCs w:val="21"/>
        </w:rPr>
        <w:t>B</w:t>
      </w:r>
      <w:r>
        <w:rPr>
          <w:rFonts w:ascii="Times New Roman" w:eastAsia="新宋体" w:hAnsi="Times New Roman" w:hint="eastAsia"/>
          <w:szCs w:val="21"/>
        </w:rPr>
        <w:t>是同旁内角；</w:t>
      </w:r>
      <w:r>
        <w:rPr>
          <w:rFonts w:ascii="Times New Roman" w:eastAsia="Calibri" w:hAnsi="Times New Roman" w:hint="eastAsia"/>
          <w:szCs w:val="21"/>
        </w:rPr>
        <w:t>③</w:t>
      </w:r>
      <w:r>
        <w:rPr>
          <w:rFonts w:ascii="Times New Roman" w:eastAsia="新宋体" w:hAnsi="Times New Roman" w:hint="eastAsia"/>
          <w:szCs w:val="21"/>
        </w:rPr>
        <w:t>∠4与∠1是内错角；</w:t>
      </w:r>
      <w:r>
        <w:rPr>
          <w:rFonts w:ascii="Times New Roman" w:eastAsia="Calibri" w:hAnsi="Times New Roman" w:hint="eastAsia"/>
          <w:szCs w:val="21"/>
        </w:rPr>
        <w:t>④</w:t>
      </w:r>
      <w:r>
        <w:rPr>
          <w:rFonts w:ascii="Times New Roman" w:eastAsia="新宋体" w:hAnsi="Times New Roman" w:hint="eastAsia"/>
          <w:szCs w:val="21"/>
        </w:rPr>
        <w:t>∠1与∠3是同位角．其中正确的是</w:t>
      </w:r>
      <w:r>
        <w:rPr>
          <w:rFonts w:ascii="Times New Roman" w:eastAsia="新宋体" w:hAnsi="Times New Roman" w:hint="eastAsia"/>
          <w:szCs w:val="21"/>
          <w:u w:val="single"/>
        </w:rPr>
        <w:t>　</w:t>
      </w:r>
      <w:r>
        <w:rPr>
          <w:rFonts w:ascii="Times New Roman" w:eastAsia="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（填序号）．</w:t>
      </w:r>
    </w:p>
    <w:p>
      <w:pPr>
        <w:spacing w:line="360" w:lineRule="auto"/>
        <w:ind w:left="273" w:leftChars="130"/>
      </w:pPr>
      <w:r>
        <w:rPr>
          <w:rFonts w:ascii="Times New Roman" w:eastAsia="新宋体" w:hAnsi="Times New Roman" w:hint="eastAsia"/>
          <w:szCs w:val="21"/>
        </w:rPr>
        <w:drawing>
          <wp:inline distT="0" distB="0" distL="0" distR="0">
            <wp:extent cx="1381125" cy="1323975"/>
            <wp:effectExtent l="0" t="0" r="0" b="0"/>
            <wp:docPr id="1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24" descr="菁优网：http://www.jyeoo.com"/>
                    <pic:cNvPicPr>
                      <a:picLocks noChangeAspect="1"/>
                    </pic:cNvPicPr>
                  </pic:nvPicPr>
                  <pic:blipFill>
                    <a:blip xmlns:r="http://schemas.openxmlformats.org/officeDocument/2006/relationships" r:embed="rId10" cstate="print"/>
                    <a:stretch>
                      <a:fillRect/>
                    </a:stretch>
                  </pic:blipFill>
                  <pic:spPr>
                    <a:xfrm>
                      <a:off x="0" y="0"/>
                      <a:ext cx="1381318" cy="1324160"/>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【变式1-2】（2021春•连山区月考）如图，直线</w:t>
      </w:r>
      <w:r>
        <w:rPr>
          <w:rFonts w:ascii="Times New Roman" w:eastAsia="新宋体" w:hAnsi="Times New Roman" w:hint="eastAsia"/>
          <w:i/>
          <w:szCs w:val="21"/>
        </w:rPr>
        <w:t>EF</w:t>
      </w:r>
      <w:r>
        <w:rPr>
          <w:rFonts w:ascii="Times New Roman" w:eastAsia="新宋体" w:hAnsi="Times New Roman" w:hint="eastAsia"/>
          <w:szCs w:val="21"/>
        </w:rPr>
        <w:t>交</w:t>
      </w:r>
      <w:r>
        <w:rPr>
          <w:rFonts w:ascii="Times New Roman" w:eastAsia="新宋体" w:hAnsi="Times New Roman" w:hint="eastAsia"/>
          <w:i/>
          <w:szCs w:val="21"/>
        </w:rPr>
        <w:t>AB</w:t>
      </w:r>
      <w:r>
        <w:rPr>
          <w:rFonts w:ascii="Times New Roman" w:eastAsia="新宋体" w:hAnsi="Times New Roman" w:hint="eastAsia"/>
          <w:szCs w:val="21"/>
        </w:rPr>
        <w:t>于</w:t>
      </w:r>
      <w:r>
        <w:rPr>
          <w:rFonts w:ascii="Times New Roman" w:eastAsia="新宋体" w:hAnsi="Times New Roman" w:hint="eastAsia"/>
          <w:i/>
          <w:szCs w:val="21"/>
        </w:rPr>
        <w:t>G</w:t>
      </w:r>
      <w:r>
        <w:rPr>
          <w:rFonts w:ascii="Times New Roman" w:eastAsia="新宋体" w:hAnsi="Times New Roman" w:hint="eastAsia"/>
          <w:szCs w:val="21"/>
        </w:rPr>
        <w:t>，交</w:t>
      </w:r>
      <w:r>
        <w:rPr>
          <w:rFonts w:ascii="Times New Roman" w:eastAsia="新宋体" w:hAnsi="Times New Roman" w:hint="eastAsia"/>
          <w:i/>
          <w:szCs w:val="21"/>
        </w:rPr>
        <w:t>CD</w:t>
      </w:r>
      <w:r>
        <w:rPr>
          <w:rFonts w:ascii="Times New Roman" w:eastAsia="新宋体" w:hAnsi="Times New Roman" w:hint="eastAsia"/>
          <w:szCs w:val="21"/>
        </w:rPr>
        <w:t>于</w:t>
      </w:r>
      <w:r>
        <w:rPr>
          <w:rFonts w:ascii="Times New Roman" w:eastAsia="新宋体" w:hAnsi="Times New Roman" w:hint="eastAsia"/>
          <w:i/>
          <w:szCs w:val="21"/>
        </w:rPr>
        <w:t>M</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（1）图中有多少对对顶角；</w:t>
      </w:r>
    </w:p>
    <w:p>
      <w:pPr>
        <w:spacing w:line="360" w:lineRule="auto"/>
        <w:ind w:left="273" w:leftChars="130"/>
      </w:pPr>
      <w:r>
        <w:rPr>
          <w:rFonts w:ascii="Times New Roman" w:eastAsia="新宋体" w:hAnsi="Times New Roman" w:hint="eastAsia"/>
          <w:szCs w:val="21"/>
        </w:rPr>
        <w:t>（2）图中有多少对邻补角；</w:t>
      </w:r>
    </w:p>
    <w:p>
      <w:pPr>
        <w:spacing w:line="360" w:lineRule="auto"/>
        <w:ind w:left="273" w:leftChars="130"/>
      </w:pPr>
      <w:r>
        <w:rPr>
          <w:rFonts w:ascii="Times New Roman" w:eastAsia="新宋体" w:hAnsi="Times New Roman" w:hint="eastAsia"/>
          <w:szCs w:val="21"/>
        </w:rPr>
        <w:t>（3）图中有多少对同位角；</w:t>
      </w:r>
    </w:p>
    <w:p>
      <w:pPr>
        <w:spacing w:line="360" w:lineRule="auto"/>
        <w:ind w:left="273" w:leftChars="130"/>
      </w:pPr>
      <w:r>
        <w:rPr>
          <w:rFonts w:ascii="Times New Roman" w:eastAsia="新宋体" w:hAnsi="Times New Roman" w:hint="eastAsia"/>
          <w:szCs w:val="21"/>
        </w:rPr>
        <w:t>（4）图中有多少对同旁内角；</w:t>
      </w:r>
    </w:p>
    <w:p>
      <w:pPr>
        <w:spacing w:line="360" w:lineRule="auto"/>
        <w:ind w:left="273" w:leftChars="130"/>
      </w:pPr>
      <w:r>
        <w:rPr>
          <w:rFonts w:ascii="Times New Roman" w:eastAsia="新宋体" w:hAnsi="Times New Roman" w:hint="eastAsia"/>
          <w:szCs w:val="21"/>
        </w:rPr>
        <w:t>（5）写出图中的内错角．</w:t>
      </w: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【变式1-3】（2021秋•崇川区校级期末）复杂的数学问题我们常会把它分解为基本问题来研究，化繁为简，化整为零这是一种常见的数学解题思想．</w:t>
      </w:r>
    </w:p>
    <w:p>
      <w:pPr>
        <w:spacing w:line="360" w:lineRule="auto"/>
        <w:ind w:left="273" w:leftChars="130"/>
      </w:pPr>
      <w:r>
        <w:rPr>
          <w:rFonts w:ascii="Times New Roman" w:eastAsia="新宋体" w:hAnsi="Times New Roman" w:hint="eastAsia"/>
          <w:szCs w:val="21"/>
        </w:rPr>
        <w:t>（1）如图1，直线</w:t>
      </w:r>
      <w:r>
        <w:rPr>
          <w:rFonts w:ascii="Times New Roman" w:eastAsia="新宋体" w:hAnsi="Times New Roman" w:hint="eastAsia"/>
          <w:i/>
          <w:szCs w:val="21"/>
        </w:rPr>
        <w:t>l</w:t>
      </w:r>
      <w:r>
        <w:rPr>
          <w:rFonts w:ascii="Times New Roman" w:eastAsia="新宋体" w:hAnsi="Times New Roman" w:hint="eastAsia"/>
          <w:sz w:val="24"/>
          <w:szCs w:val="24"/>
          <w:vertAlign w:val="subscript"/>
        </w:rPr>
        <w:t>1</w:t>
      </w:r>
      <w:r>
        <w:rPr>
          <w:rFonts w:ascii="Times New Roman" w:eastAsia="新宋体" w:hAnsi="Times New Roman" w:hint="eastAsia"/>
          <w:szCs w:val="21"/>
        </w:rPr>
        <w:t>，</w:t>
      </w:r>
      <w:r>
        <w:rPr>
          <w:rFonts w:ascii="Times New Roman" w:eastAsia="新宋体" w:hAnsi="Times New Roman" w:hint="eastAsia"/>
          <w:i/>
          <w:szCs w:val="21"/>
        </w:rPr>
        <w:t>l</w:t>
      </w:r>
      <w:r>
        <w:rPr>
          <w:rFonts w:ascii="Times New Roman" w:eastAsia="新宋体" w:hAnsi="Times New Roman" w:hint="eastAsia"/>
          <w:sz w:val="24"/>
          <w:szCs w:val="24"/>
          <w:vertAlign w:val="subscript"/>
        </w:rPr>
        <w:t>2</w:t>
      </w:r>
      <w:r>
        <w:rPr>
          <w:rFonts w:ascii="Times New Roman" w:eastAsia="新宋体" w:hAnsi="Times New Roman" w:hint="eastAsia"/>
          <w:szCs w:val="21"/>
        </w:rPr>
        <w:t>被直线</w:t>
      </w:r>
      <w:r>
        <w:rPr>
          <w:rFonts w:ascii="Times New Roman" w:eastAsia="新宋体" w:hAnsi="Times New Roman" w:hint="eastAsia"/>
          <w:i/>
          <w:szCs w:val="21"/>
        </w:rPr>
        <w:t>l</w:t>
      </w:r>
      <w:r>
        <w:rPr>
          <w:rFonts w:ascii="Times New Roman" w:eastAsia="新宋体" w:hAnsi="Times New Roman" w:hint="eastAsia"/>
          <w:sz w:val="24"/>
          <w:szCs w:val="24"/>
          <w:vertAlign w:val="subscript"/>
        </w:rPr>
        <w:t>3</w:t>
      </w:r>
      <w:r>
        <w:rPr>
          <w:rFonts w:ascii="Times New Roman" w:eastAsia="新宋体" w:hAnsi="Times New Roman" w:hint="eastAsia"/>
          <w:szCs w:val="21"/>
        </w:rPr>
        <w:t>所截，在这个基本图形中，形成了</w:t>
      </w:r>
      <w:r>
        <w:rPr>
          <w:rFonts w:ascii="Times New Roman" w:eastAsia="新宋体" w:hAnsi="Times New Roman" w:hint="eastAsia"/>
          <w:szCs w:val="21"/>
          <w:u w:val="single"/>
        </w:rPr>
        <w:t>　  　</w:t>
      </w:r>
      <w:r>
        <w:rPr>
          <w:rFonts w:ascii="Times New Roman" w:eastAsia="新宋体" w:hAnsi="Times New Roman" w:hint="eastAsia"/>
          <w:szCs w:val="21"/>
        </w:rPr>
        <w:t>对同旁内角．</w:t>
      </w:r>
    </w:p>
    <w:p>
      <w:pPr>
        <w:spacing w:line="360" w:lineRule="auto"/>
        <w:ind w:left="273" w:leftChars="130"/>
      </w:pPr>
      <w:r>
        <w:rPr>
          <w:rFonts w:ascii="Times New Roman" w:eastAsia="新宋体" w:hAnsi="Times New Roman" w:hint="eastAsia"/>
          <w:szCs w:val="21"/>
        </w:rPr>
        <w:t>（2）如图2，平面内三条直线</w:t>
      </w:r>
      <w:r>
        <w:rPr>
          <w:rFonts w:ascii="Times New Roman" w:eastAsia="新宋体" w:hAnsi="Times New Roman" w:hint="eastAsia"/>
          <w:i/>
          <w:szCs w:val="21"/>
        </w:rPr>
        <w:t>l</w:t>
      </w:r>
      <w:r>
        <w:rPr>
          <w:rFonts w:ascii="Times New Roman" w:eastAsia="新宋体" w:hAnsi="Times New Roman" w:hint="eastAsia"/>
          <w:sz w:val="24"/>
          <w:szCs w:val="24"/>
          <w:vertAlign w:val="subscript"/>
        </w:rPr>
        <w:t>1</w:t>
      </w:r>
      <w:r>
        <w:rPr>
          <w:rFonts w:ascii="Times New Roman" w:eastAsia="新宋体" w:hAnsi="Times New Roman" w:hint="eastAsia"/>
          <w:szCs w:val="21"/>
        </w:rPr>
        <w:t>，</w:t>
      </w:r>
      <w:r>
        <w:rPr>
          <w:rFonts w:ascii="Times New Roman" w:eastAsia="新宋体" w:hAnsi="Times New Roman" w:hint="eastAsia"/>
          <w:i/>
          <w:szCs w:val="21"/>
        </w:rPr>
        <w:t>l</w:t>
      </w:r>
      <w:r>
        <w:rPr>
          <w:rFonts w:ascii="Times New Roman" w:eastAsia="新宋体" w:hAnsi="Times New Roman" w:hint="eastAsia"/>
          <w:sz w:val="24"/>
          <w:szCs w:val="24"/>
          <w:vertAlign w:val="subscript"/>
        </w:rPr>
        <w:t>2</w:t>
      </w:r>
      <w:r>
        <w:rPr>
          <w:rFonts w:ascii="Times New Roman" w:eastAsia="新宋体" w:hAnsi="Times New Roman" w:hint="eastAsia"/>
          <w:szCs w:val="21"/>
        </w:rPr>
        <w:t>，</w:t>
      </w:r>
      <w:r>
        <w:rPr>
          <w:rFonts w:ascii="Times New Roman" w:eastAsia="新宋体" w:hAnsi="Times New Roman" w:hint="eastAsia"/>
          <w:i/>
          <w:szCs w:val="21"/>
        </w:rPr>
        <w:t>l</w:t>
      </w:r>
      <w:r>
        <w:rPr>
          <w:rFonts w:ascii="Times New Roman" w:eastAsia="新宋体" w:hAnsi="Times New Roman" w:hint="eastAsia"/>
          <w:sz w:val="24"/>
          <w:szCs w:val="24"/>
          <w:vertAlign w:val="subscript"/>
        </w:rPr>
        <w:t>3</w:t>
      </w:r>
      <w:r>
        <w:rPr>
          <w:rFonts w:ascii="Times New Roman" w:eastAsia="新宋体" w:hAnsi="Times New Roman" w:hint="eastAsia"/>
          <w:szCs w:val="21"/>
        </w:rPr>
        <w:t>两两相交，交点分别为</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，图中一共有</w:t>
      </w:r>
      <w:r>
        <w:rPr>
          <w:rFonts w:ascii="Times New Roman" w:eastAsia="新宋体" w:hAnsi="Times New Roman" w:hint="eastAsia"/>
          <w:szCs w:val="21"/>
          <w:u w:val="single"/>
        </w:rPr>
        <w:t>　 　</w:t>
      </w:r>
      <w:r>
        <w:rPr>
          <w:rFonts w:ascii="Times New Roman" w:eastAsia="新宋体" w:hAnsi="Times New Roman" w:hint="eastAsia"/>
          <w:szCs w:val="21"/>
        </w:rPr>
        <w:t>对同旁内角．</w:t>
      </w:r>
    </w:p>
    <w:p>
      <w:pPr>
        <w:spacing w:line="360" w:lineRule="auto"/>
        <w:ind w:left="273" w:leftChars="130"/>
      </w:pPr>
      <w:r>
        <w:rPr>
          <w:rFonts w:ascii="Times New Roman" w:eastAsia="新宋体" w:hAnsi="Times New Roman" w:hint="eastAsia"/>
          <w:szCs w:val="21"/>
        </w:rPr>
        <w:t>（3）平面内四条直线两两相交，最多可以形成</w:t>
      </w:r>
      <w:r>
        <w:rPr>
          <w:rFonts w:ascii="Times New Roman" w:eastAsia="新宋体" w:hAnsi="Times New Roman" w:hint="eastAsia"/>
          <w:szCs w:val="21"/>
          <w:u w:val="single"/>
        </w:rPr>
        <w:t>　 　</w:t>
      </w:r>
      <w:r>
        <w:rPr>
          <w:rFonts w:ascii="Times New Roman" w:eastAsia="新宋体" w:hAnsi="Times New Roman" w:hint="eastAsia"/>
          <w:szCs w:val="21"/>
        </w:rPr>
        <w:t>对同旁内角．</w:t>
      </w:r>
    </w:p>
    <w:p>
      <w:pPr>
        <w:spacing w:line="360" w:lineRule="auto"/>
        <w:ind w:left="273" w:leftChars="130"/>
      </w:pPr>
      <w:r>
        <w:rPr>
          <w:rFonts w:ascii="Times New Roman" w:eastAsia="新宋体" w:hAnsi="Times New Roman" w:hint="eastAsia"/>
          <w:szCs w:val="21"/>
        </w:rPr>
        <w:t>（4）平面内</w:t>
      </w:r>
      <w:r>
        <w:rPr>
          <w:rFonts w:ascii="Times New Roman" w:eastAsia="新宋体" w:hAnsi="Times New Roman" w:hint="eastAsia"/>
          <w:i/>
          <w:szCs w:val="21"/>
        </w:rPr>
        <w:t>n</w:t>
      </w:r>
      <w:r>
        <w:rPr>
          <w:rFonts w:ascii="Times New Roman" w:eastAsia="新宋体" w:hAnsi="Times New Roman" w:hint="eastAsia"/>
          <w:szCs w:val="21"/>
        </w:rPr>
        <w:t>条直线两两相交，最多可以形成</w:t>
      </w:r>
      <w:r>
        <w:rPr>
          <w:rFonts w:ascii="Times New Roman" w:eastAsia="新宋体" w:hAnsi="Times New Roman" w:hint="eastAsia"/>
          <w:szCs w:val="21"/>
          <w:u w:val="single"/>
        </w:rPr>
        <w:t>　</w:t>
      </w:r>
      <w:r>
        <w:rPr>
          <w:rFonts w:ascii="Times New Roman" w:eastAsia="新宋体" w:hAnsi="Times New Roman" w:hint="eastAsia"/>
          <w:i/>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对同旁内角．</w:t>
      </w:r>
    </w:p>
    <w:p>
      <w:pPr>
        <w:spacing w:line="360" w:lineRule="auto"/>
        <w:ind w:left="273" w:leftChars="130"/>
        <w:rPr>
          <w:rFonts w:ascii="Times New Roman" w:eastAsia="新宋体" w:hAnsi="Times New Roman"/>
          <w:szCs w:val="21"/>
        </w:rPr>
      </w:pPr>
    </w:p>
    <w:p>
      <w:pPr>
        <w:spacing w:line="360" w:lineRule="auto"/>
        <w:ind w:left="273" w:leftChars="130"/>
        <w:rPr>
          <w:rFonts w:ascii="Times New Roman" w:eastAsia="新宋体" w:hAnsi="Times New Roman"/>
          <w:szCs w:val="21"/>
        </w:rPr>
      </w:pPr>
    </w:p>
    <w:p>
      <w:pPr>
        <w:spacing w:line="360" w:lineRule="auto"/>
        <w:ind w:left="273" w:hanging="273" w:hangingChars="130"/>
        <w:rPr>
          <w:rFonts w:ascii="Times New Roman" w:hAnsi="Times New Roman" w:cs="Times New Roman"/>
          <w:b/>
          <w:bCs/>
          <w:color w:val="000000" w:themeColor="text1"/>
          <w:szCs w:val="21"/>
          <w14:textFill>
            <w14:solidFill>
              <w14:schemeClr w14:val="tx1"/>
            </w14:solidFill>
          </w14:textFill>
        </w:rPr>
      </w:pPr>
      <w:r>
        <w:rPr>
          <w:b/>
          <w:bCs/>
          <w:color w:val="000000" w:themeColor="text1"/>
          <w14:textFill>
            <w14:solidFill>
              <w14:schemeClr w14:val="tx1"/>
            </w14:solidFill>
          </w14:textFill>
        </w:rPr>
        <mc:AlternateContent>
          <mc:Choice Requires="wps">
            <w:drawing>
              <wp:anchor distT="0" distB="0" distL="114300" distR="114300" simplePos="0" relativeHeight="251662336" behindDoc="1" locked="0" layoutInCell="1" allowOverlap="1">
                <wp:simplePos x="0" y="0"/>
                <wp:positionH relativeFrom="column">
                  <wp:posOffset>-90805</wp:posOffset>
                </wp:positionH>
                <wp:positionV relativeFrom="paragraph">
                  <wp:posOffset>177165</wp:posOffset>
                </wp:positionV>
                <wp:extent cx="6268085" cy="2400300"/>
                <wp:effectExtent l="12700" t="12700" r="15240" b="15875"/>
                <wp:wrapNone/>
                <wp:docPr id="15" name="圆角矩形 15"/>
                <wp:cNvGraphicFramePr/>
                <a:graphic xmlns:a="http://schemas.openxmlformats.org/drawingml/2006/main">
                  <a:graphicData uri="http://schemas.microsoft.com/office/word/2010/wordprocessingShape">
                    <wps:wsp xmlns:wps="http://schemas.microsoft.com/office/word/2010/wordprocessingShape">
                      <wps:cNvSpPr/>
                      <wps:spPr>
                        <a:xfrm>
                          <a:off x="0" y="0"/>
                          <a:ext cx="6268085" cy="2400300"/>
                        </a:xfrm>
                        <a:prstGeom prst="roundRect">
                          <a:avLst>
                            <a:gd name="adj" fmla="val 13293"/>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15" o:spid="_x0000_s1026" style="width:493.55pt;height:189pt;margin-top:13.95pt;margin-left:-7.15pt;mso-wrap-distance-bottom:0;mso-wrap-distance-left:9pt;mso-wrap-distance-right:9pt;mso-wrap-distance-top:0;position:absolute;v-text-anchor:middle;z-index:-251655168" arcsize="8711f" fillcolor="#c5d8f1" stroked="t" strokecolor="#c5d8f1" strokeweight="2pt"/>
            </w:pict>
          </mc:Fallback>
        </mc:AlternateContent>
      </w:r>
      <w:r>
        <w:rPr>
          <w:rFonts w:ascii="Times New Roman" w:hAnsi="Times New Roman" w:cs="Times New Roman" w:hint="eastAsia"/>
          <w:b/>
          <w:bCs/>
          <w:color w:val="000000" w:themeColor="text1"/>
          <w:szCs w:val="21"/>
          <w14:textFill>
            <w14:solidFill>
              <w14:schemeClr w14:val="tx1"/>
            </w14:solidFill>
          </w14:textFill>
        </w:rPr>
        <w:t>【知识点2  平行线的判定】</w:t>
      </w:r>
    </w:p>
    <w:p>
      <w:pPr>
        <w:topLinePunct/>
        <w:spacing w:line="360" w:lineRule="auto"/>
        <w:rPr>
          <w:rFonts w:ascii="Times New Roman" w:eastAsia="楷体" w:hAnsi="Times New Roman" w:cs="Times New Roman"/>
          <w:b/>
          <w:bCs/>
          <w:color w:val="333333"/>
          <w:szCs w:val="21"/>
          <w:shd w:val="clear" w:color="auto" w:fill="FFFFFF"/>
        </w:rPr>
      </w:pPr>
      <w:r>
        <w:rPr>
          <w:rFonts w:ascii="Times New Roman" w:eastAsia="楷体" w:hAnsi="Times New Roman" w:cs="Times New Roman" w:hint="eastAsia"/>
          <w:b/>
          <w:bCs/>
          <w:color w:val="333333"/>
          <w:szCs w:val="21"/>
          <w:shd w:val="clear" w:color="auto" w:fill="FFFFFF"/>
        </w:rPr>
        <w:t>1.</w:t>
      </w:r>
      <w:r>
        <w:rPr>
          <w:rFonts w:ascii="Times New Roman" w:eastAsia="楷体" w:hAnsi="Times New Roman" w:cs="Times New Roman"/>
          <w:b/>
          <w:bCs/>
          <w:color w:val="333333"/>
          <w:szCs w:val="21"/>
          <w:shd w:val="clear" w:color="auto" w:fill="FFFFFF"/>
        </w:rPr>
        <w:t>平行公理及其推论</w:t>
      </w:r>
    </w:p>
    <w:p>
      <w:pPr>
        <w:topLinePunct/>
        <w:spacing w:line="360" w:lineRule="auto"/>
        <w:rPr>
          <w:rFonts w:ascii="Times New Roman" w:eastAsia="楷体" w:hAnsi="Times New Roman" w:cs="Times New Roman"/>
          <w:b/>
          <w:bCs/>
          <w:color w:val="333333"/>
          <w:szCs w:val="21"/>
          <w:shd w:val="clear" w:color="auto" w:fill="FFFFFF"/>
        </w:rPr>
      </w:pPr>
      <w:r>
        <w:rPr>
          <w:rFonts w:ascii="Times New Roman" w:eastAsia="楷体" w:hAnsi="Times New Roman" w:cs="Times New Roman"/>
          <w:b/>
          <w:bCs/>
          <w:color w:val="333333"/>
          <w:szCs w:val="21"/>
          <w:shd w:val="clear" w:color="auto" w:fill="FFFFFF"/>
        </w:rPr>
        <w:t>①经过直线外一点，有且只有一条直线与已知直线平行</w:t>
      </w:r>
      <w:r>
        <w:rPr>
          <w:rFonts w:ascii="Times New Roman" w:eastAsia="楷体" w:hAnsi="Times New Roman" w:cs="Times New Roman" w:hint="eastAsia"/>
          <w:b/>
          <w:bCs/>
          <w:color w:val="333333"/>
          <w:szCs w:val="21"/>
          <w:shd w:val="clear" w:color="auto" w:fill="FFFFFF"/>
        </w:rPr>
        <w:t>.</w:t>
      </w:r>
      <w:r>
        <w:rPr>
          <w:rFonts w:ascii="Times New Roman" w:eastAsia="楷体" w:hAnsi="Times New Roman" w:cs="Times New Roman"/>
          <w:b/>
          <w:bCs/>
          <w:color w:val="333333"/>
          <w:szCs w:val="21"/>
          <w:shd w:val="clear" w:color="auto" w:fill="FFFFFF"/>
        </w:rPr>
        <w:t xml:space="preserve"> </w:t>
      </w:r>
    </w:p>
    <w:p>
      <w:pPr>
        <w:topLinePunct/>
        <w:spacing w:line="360" w:lineRule="auto"/>
        <w:rPr>
          <w:rFonts w:ascii="Times New Roman" w:eastAsia="楷体" w:hAnsi="Times New Roman" w:cs="Times New Roman"/>
          <w:b/>
          <w:bCs/>
          <w:color w:val="333333"/>
          <w:szCs w:val="21"/>
          <w:shd w:val="clear" w:color="auto" w:fill="FFFFFF"/>
        </w:rPr>
      </w:pPr>
      <w:r>
        <w:rPr>
          <w:rFonts w:ascii="Times New Roman" w:eastAsia="楷体" w:hAnsi="Times New Roman" w:cs="Times New Roman"/>
          <w:b/>
          <w:bCs/>
          <w:color w:val="333333"/>
          <w:szCs w:val="21"/>
          <w:shd w:val="clear" w:color="auto" w:fill="FFFFFF"/>
        </w:rPr>
        <w:t>②如果两条直线都和第三条直线平行，那么这两条直线也互相平行</w:t>
      </w:r>
      <w:r>
        <w:rPr>
          <w:rFonts w:ascii="Times New Roman" w:eastAsia="楷体" w:hAnsi="Times New Roman" w:cs="Times New Roman" w:hint="eastAsia"/>
          <w:b/>
          <w:bCs/>
          <w:color w:val="333333"/>
          <w:szCs w:val="21"/>
          <w:shd w:val="clear" w:color="auto" w:fill="FFFFFF"/>
        </w:rPr>
        <w:t>.</w:t>
      </w:r>
      <w:r>
        <w:rPr>
          <w:rFonts w:ascii="Times New Roman" w:eastAsia="楷体" w:hAnsi="Times New Roman" w:cs="Times New Roman"/>
          <w:b/>
          <w:bCs/>
          <w:color w:val="333333"/>
          <w:szCs w:val="21"/>
          <w:shd w:val="clear" w:color="auto" w:fill="FFFFFF"/>
        </w:rPr>
        <w:t xml:space="preserve"> </w:t>
      </w:r>
    </w:p>
    <w:p>
      <w:pPr>
        <w:topLinePunct/>
        <w:spacing w:line="360" w:lineRule="auto"/>
        <w:rPr>
          <w:rFonts w:ascii="Times New Roman" w:eastAsia="楷体" w:hAnsi="Times New Roman" w:cs="Times New Roman"/>
          <w:b/>
          <w:bCs/>
          <w:color w:val="333333"/>
          <w:szCs w:val="21"/>
          <w:shd w:val="clear" w:color="auto" w:fill="FFFFFF"/>
        </w:rPr>
      </w:pPr>
      <w:r>
        <w:rPr>
          <w:rFonts w:ascii="Times New Roman" w:eastAsia="楷体" w:hAnsi="Times New Roman" w:cs="Times New Roman" w:hint="eastAsia"/>
          <w:b/>
          <w:bCs/>
          <w:color w:val="333333"/>
          <w:szCs w:val="21"/>
          <w:shd w:val="clear" w:color="auto" w:fill="FFFFFF"/>
        </w:rPr>
        <w:t>2.</w:t>
      </w:r>
      <w:r>
        <w:rPr>
          <w:rFonts w:ascii="Times New Roman" w:eastAsia="楷体" w:hAnsi="Times New Roman" w:cs="Times New Roman"/>
          <w:b/>
          <w:bCs/>
          <w:color w:val="333333"/>
          <w:szCs w:val="21"/>
          <w:shd w:val="clear" w:color="auto" w:fill="FFFFFF"/>
        </w:rPr>
        <w:t xml:space="preserve">平行线的判定方法 </w:t>
      </w:r>
    </w:p>
    <w:p>
      <w:pPr>
        <w:topLinePunct/>
        <w:spacing w:line="360" w:lineRule="auto"/>
        <w:rPr>
          <w:rFonts w:ascii="Times New Roman" w:eastAsia="楷体" w:hAnsi="Times New Roman" w:cs="Times New Roman"/>
          <w:b/>
          <w:bCs/>
          <w:color w:val="333333"/>
          <w:szCs w:val="21"/>
          <w:shd w:val="clear" w:color="auto" w:fill="FFFFFF"/>
        </w:rPr>
      </w:pPr>
      <w:r>
        <w:rPr>
          <w:rFonts w:ascii="Times New Roman" w:eastAsia="楷体" w:hAnsi="Times New Roman" w:cs="Times New Roman" w:hint="eastAsia"/>
          <w:b/>
          <w:bCs/>
          <w:color w:val="333333"/>
          <w:szCs w:val="21"/>
          <w:shd w:val="clear" w:color="auto" w:fill="FFFFFF"/>
        </w:rPr>
        <w:t>①</w:t>
      </w:r>
      <w:r>
        <w:rPr>
          <w:rFonts w:ascii="Times New Roman" w:eastAsia="楷体" w:hAnsi="Times New Roman" w:cs="Times New Roman"/>
          <w:b/>
          <w:bCs/>
          <w:color w:val="333333"/>
          <w:szCs w:val="21"/>
          <w:shd w:val="clear" w:color="auto" w:fill="FFFFFF"/>
        </w:rPr>
        <w:t>两条直线被第三条直线所截，如果同位角相等，那么这两条直线平行</w:t>
      </w:r>
      <w:r>
        <w:rPr>
          <w:rFonts w:ascii="Times New Roman" w:eastAsia="楷体" w:hAnsi="Times New Roman" w:cs="Times New Roman" w:hint="eastAsia"/>
          <w:b/>
          <w:bCs/>
          <w:color w:val="333333"/>
          <w:szCs w:val="21"/>
          <w:shd w:val="clear" w:color="auto" w:fill="FFFFFF"/>
        </w:rPr>
        <w:t>.</w:t>
      </w:r>
      <w:r>
        <w:rPr>
          <w:rFonts w:ascii="Times New Roman" w:eastAsia="楷体" w:hAnsi="Times New Roman" w:cs="Times New Roman"/>
          <w:b/>
          <w:bCs/>
          <w:color w:val="333333"/>
          <w:szCs w:val="21"/>
          <w:shd w:val="clear" w:color="auto" w:fill="FFFFFF"/>
        </w:rPr>
        <w:t>（同位角相等，两直线平行）</w:t>
      </w:r>
      <w:r>
        <w:rPr>
          <w:rFonts w:ascii="Times New Roman" w:eastAsia="楷体" w:hAnsi="Times New Roman" w:cs="Times New Roman" w:hint="eastAsia"/>
          <w:b/>
          <w:bCs/>
          <w:color w:val="333333"/>
          <w:szCs w:val="21"/>
          <w:shd w:val="clear" w:color="auto" w:fill="FFFFFF"/>
        </w:rPr>
        <w:t>.</w:t>
      </w:r>
      <w:r>
        <w:rPr>
          <w:rFonts w:ascii="Times New Roman" w:eastAsia="楷体" w:hAnsi="Times New Roman" w:cs="Times New Roman"/>
          <w:b/>
          <w:bCs/>
          <w:color w:val="333333"/>
          <w:szCs w:val="21"/>
          <w:shd w:val="clear" w:color="auto" w:fill="FFFFFF"/>
        </w:rPr>
        <w:t xml:space="preserve">  </w:t>
      </w:r>
    </w:p>
    <w:p>
      <w:pPr>
        <w:topLinePunct/>
        <w:spacing w:line="360" w:lineRule="auto"/>
        <w:rPr>
          <w:rFonts w:ascii="Times New Roman" w:eastAsia="楷体" w:hAnsi="Times New Roman" w:cs="Times New Roman"/>
          <w:b/>
          <w:bCs/>
          <w:color w:val="333333"/>
          <w:szCs w:val="21"/>
          <w:shd w:val="clear" w:color="auto" w:fill="FFFFFF"/>
        </w:rPr>
      </w:pPr>
      <w:r>
        <w:rPr>
          <w:rFonts w:ascii="Times New Roman" w:eastAsia="楷体" w:hAnsi="Times New Roman" w:cs="Times New Roman" w:hint="eastAsia"/>
          <w:b/>
          <w:bCs/>
          <w:color w:val="333333"/>
          <w:szCs w:val="21"/>
          <w:shd w:val="clear" w:color="auto" w:fill="FFFFFF"/>
        </w:rPr>
        <w:t>②</w:t>
      </w:r>
      <w:r>
        <w:rPr>
          <w:rFonts w:ascii="Times New Roman" w:eastAsia="楷体" w:hAnsi="Times New Roman" w:cs="Times New Roman"/>
          <w:b/>
          <w:bCs/>
          <w:color w:val="333333"/>
          <w:szCs w:val="21"/>
          <w:shd w:val="clear" w:color="auto" w:fill="FFFFFF"/>
        </w:rPr>
        <w:t>两条直线被第三条直线所截，如果内错角相等，那么这两条直线平行</w:t>
      </w:r>
      <w:r>
        <w:rPr>
          <w:rFonts w:ascii="Times New Roman" w:eastAsia="楷体" w:hAnsi="Times New Roman" w:cs="Times New Roman" w:hint="eastAsia"/>
          <w:b/>
          <w:bCs/>
          <w:color w:val="333333"/>
          <w:szCs w:val="21"/>
          <w:shd w:val="clear" w:color="auto" w:fill="FFFFFF"/>
        </w:rPr>
        <w:t>.</w:t>
      </w:r>
      <w:r>
        <w:rPr>
          <w:rFonts w:ascii="Times New Roman" w:eastAsia="楷体" w:hAnsi="Times New Roman" w:cs="Times New Roman"/>
          <w:b/>
          <w:bCs/>
          <w:color w:val="333333"/>
          <w:szCs w:val="21"/>
          <w:shd w:val="clear" w:color="auto" w:fill="FFFFFF"/>
        </w:rPr>
        <w:t xml:space="preserve"> （内错角相等，两直线平行</w:t>
      </w:r>
      <w:r>
        <w:rPr>
          <w:rFonts w:ascii="Times New Roman" w:eastAsia="楷体" w:hAnsi="Times New Roman" w:cs="Times New Roman" w:hint="eastAsia"/>
          <w:b/>
          <w:bCs/>
          <w:color w:val="333333"/>
          <w:szCs w:val="21"/>
          <w:shd w:val="clear" w:color="auto" w:fill="FFFFFF"/>
        </w:rPr>
        <w:t>.</w:t>
      </w:r>
      <w:r>
        <w:rPr>
          <w:rFonts w:ascii="Times New Roman" w:eastAsia="楷体" w:hAnsi="Times New Roman" w:cs="Times New Roman"/>
          <w:b/>
          <w:bCs/>
          <w:color w:val="333333"/>
          <w:szCs w:val="21"/>
          <w:shd w:val="clear" w:color="auto" w:fill="FFFFFF"/>
        </w:rPr>
        <w:t xml:space="preserve">  </w:t>
      </w:r>
    </w:p>
    <w:p>
      <w:pPr>
        <w:topLinePunct/>
        <w:spacing w:line="360" w:lineRule="auto"/>
        <w:rPr>
          <w:rFonts w:ascii="Times New Roman" w:eastAsia="楷体" w:hAnsi="Times New Roman" w:cs="Times New Roman"/>
          <w:b/>
          <w:bCs/>
          <w:color w:val="333333"/>
          <w:szCs w:val="21"/>
          <w:shd w:val="clear" w:color="auto" w:fill="FFFFFF"/>
        </w:rPr>
        <w:sectPr>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楷体" w:hAnsi="Times New Roman" w:cs="Times New Roman" w:hint="eastAsia"/>
          <w:b/>
          <w:bCs/>
          <w:color w:val="333333"/>
          <w:szCs w:val="21"/>
          <w:shd w:val="clear" w:color="auto" w:fill="FFFFFF"/>
        </w:rPr>
        <w:t>③</w:t>
      </w:r>
      <w:r>
        <w:rPr>
          <w:rFonts w:ascii="Times New Roman" w:eastAsia="楷体" w:hAnsi="Times New Roman" w:cs="Times New Roman"/>
          <w:b/>
          <w:bCs/>
          <w:color w:val="333333"/>
          <w:szCs w:val="21"/>
          <w:shd w:val="clear" w:color="auto" w:fill="FFFFFF"/>
        </w:rPr>
        <w:t>两直线被第三条直线所截，如果同旁内角互补，则这两条直线平行</w:t>
      </w:r>
      <w:r>
        <w:rPr>
          <w:rFonts w:ascii="Times New Roman" w:eastAsia="楷体" w:hAnsi="Times New Roman" w:cs="Times New Roman" w:hint="eastAsia"/>
          <w:b/>
          <w:bCs/>
          <w:color w:val="333333"/>
          <w:szCs w:val="21"/>
          <w:shd w:val="clear" w:color="auto" w:fill="FFFFFF"/>
        </w:rPr>
        <w:t>.</w:t>
      </w:r>
      <w:r>
        <w:rPr>
          <w:rFonts w:ascii="Times New Roman" w:eastAsia="楷体" w:hAnsi="Times New Roman" w:cs="Times New Roman"/>
          <w:b/>
          <w:bCs/>
          <w:color w:val="333333"/>
          <w:szCs w:val="21"/>
          <w:shd w:val="clear" w:color="auto" w:fill="FFFFFF"/>
        </w:rPr>
        <w:t>（同旁内角互补，两直线平行</w:t>
      </w:r>
      <w:r>
        <w:rPr>
          <w:rFonts w:ascii="Times New Roman" w:eastAsia="楷体" w:hAnsi="Times New Roman" w:cs="Times New Roman" w:hint="eastAsia"/>
          <w:b/>
          <w:bCs/>
          <w:color w:val="333333"/>
          <w:szCs w:val="21"/>
          <w:shd w:val="clear" w:color="auto" w:fill="FFFFFF"/>
        </w:rPr>
        <w:t>.</w:t>
      </w:r>
      <w:r>
        <w:rPr>
          <w:rFonts w:ascii="Times New Roman" w:eastAsia="楷体" w:hAnsi="Times New Roman" w:cs="Times New Roman"/>
          <w:b/>
          <w:bCs/>
          <w:color w:val="333333"/>
          <w:szCs w:val="21"/>
          <w:shd w:val="clear" w:color="auto" w:fill="FFFFFF"/>
        </w:rPr>
        <w:t xml:space="preserve">） </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【题型2</w:t>
      </w:r>
      <w:r>
        <w:rPr>
          <w:rFonts w:ascii="Times New Roman" w:hAnsi="Times New Roman" w:cs="Times New Roman"/>
          <w:b/>
          <w:bCs/>
          <w:color w:val="0070C0"/>
          <w:szCs w:val="21"/>
        </w:rPr>
        <w:t xml:space="preserve">  同位角相等，两直线平行</w:t>
      </w:r>
      <w:r>
        <w:rPr>
          <w:rFonts w:ascii="Times New Roman" w:hAnsi="Times New Roman" w:cs="Times New Roman" w:hint="eastAsia"/>
          <w:b/>
          <w:bCs/>
          <w:color w:val="0070C0"/>
          <w:szCs w:val="21"/>
        </w:rPr>
        <w:t>】</w:t>
      </w:r>
    </w:p>
    <w:p>
      <w:pPr>
        <w:spacing w:line="360" w:lineRule="auto"/>
        <w:ind w:left="273" w:hanging="273" w:hangingChars="130"/>
      </w:pPr>
      <w:r>
        <w:rPr>
          <w:rFonts w:ascii="Times New Roman" w:eastAsia="新宋体" w:hAnsi="Times New Roman" w:hint="eastAsia"/>
          <w:szCs w:val="21"/>
        </w:rPr>
        <w:t>【例2】（2021春•浦东新区月考）如图，已知∠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EGC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，说明</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解：∵∠</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EGC</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szCs w:val="21"/>
        </w:rPr>
        <w:t>又∵∠</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u w:val="single"/>
        </w:rPr>
        <w:t>　　</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476375" cy="1000125"/>
            <wp:effectExtent l="0" t="0" r="0" b="0"/>
            <wp:docPr id="5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24" descr="菁优网：http://www.jyeoo.com"/>
                    <pic:cNvPicPr>
                      <a:picLocks noChangeAspect="1"/>
                    </pic:cNvPicPr>
                  </pic:nvPicPr>
                  <pic:blipFill>
                    <a:blip xmlns:r="http://schemas.openxmlformats.org/officeDocument/2006/relationships" r:embed="rId11" cstate="print"/>
                    <a:stretch>
                      <a:fillRect/>
                    </a:stretch>
                  </pic:blipFill>
                  <pic:spPr>
                    <a:xfrm>
                      <a:off x="0" y="0"/>
                      <a:ext cx="1476581" cy="1000265"/>
                    </a:xfrm>
                    <a:prstGeom prst="rect">
                      <a:avLst/>
                    </a:prstGeom>
                  </pic:spPr>
                </pic:pic>
              </a:graphicData>
            </a:graphic>
          </wp:inline>
        </w:drawing>
      </w:r>
    </w:p>
    <w:p>
      <w:pPr>
        <w:spacing w:line="360" w:lineRule="auto"/>
        <w:ind w:left="273" w:hanging="273" w:hangingChars="130"/>
      </w:pPr>
      <w:r>
        <w:rPr>
          <w:rFonts w:ascii="Times New Roman" w:eastAsia="新宋体" w:hAnsi="Times New Roman" w:hint="eastAsia"/>
          <w:szCs w:val="21"/>
        </w:rPr>
        <w:t>【变式2-1】（2021春•邹平县校级月考）已知如图所示，∠1＝∠2，∠</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，你能推断</w:t>
      </w:r>
      <w:r>
        <w:rPr>
          <w:rFonts w:ascii="Times New Roman" w:eastAsia="新宋体" w:hAnsi="Times New Roman" w:hint="eastAsia"/>
          <w:i/>
          <w:szCs w:val="21"/>
        </w:rPr>
        <w:t>BD</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吗？试说明你的理由．</w:t>
      </w:r>
    </w:p>
    <w:p>
      <w:pPr>
        <w:spacing w:line="360" w:lineRule="auto"/>
        <w:ind w:left="273" w:leftChars="130"/>
      </w:pPr>
      <w:r>
        <w:rPr>
          <w:rFonts w:ascii="Times New Roman" w:eastAsia="新宋体" w:hAnsi="Times New Roman" w:hint="eastAsia"/>
          <w:szCs w:val="21"/>
        </w:rPr>
        <w:drawing>
          <wp:inline distT="0" distB="0" distL="0" distR="0">
            <wp:extent cx="1838325" cy="1152525"/>
            <wp:effectExtent l="0" t="0" r="0" b="0"/>
            <wp:docPr id="5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24" descr="菁优网：http://www.jyeoo.com"/>
                    <pic:cNvPicPr>
                      <a:picLocks noChangeAspect="1"/>
                    </pic:cNvPicPr>
                  </pic:nvPicPr>
                  <pic:blipFill>
                    <a:blip xmlns:r="http://schemas.openxmlformats.org/officeDocument/2006/relationships" r:embed="rId12" cstate="print"/>
                    <a:stretch>
                      <a:fillRect/>
                    </a:stretch>
                  </pic:blipFill>
                  <pic:spPr>
                    <a:xfrm>
                      <a:off x="0" y="0"/>
                      <a:ext cx="1838582" cy="1152686"/>
                    </a:xfrm>
                    <a:prstGeom prst="rect">
                      <a:avLst/>
                    </a:prstGeom>
                  </pic:spPr>
                </pic:pic>
              </a:graphicData>
            </a:graphic>
          </wp:inline>
        </w:drawing>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【变式2-2】（2021春•江阴市校级月考）如图，∠1＝75°，∠2＝105°，</w:t>
      </w:r>
      <w:r>
        <w:rPr>
          <w:rFonts w:ascii="Times New Roman" w:eastAsia="新宋体" w:hAnsi="Times New Roman" w:hint="eastAsia"/>
          <w:i/>
          <w:szCs w:val="21"/>
        </w:rPr>
        <w:t>AB</w:t>
      </w:r>
      <w:r>
        <w:rPr>
          <w:rFonts w:ascii="Times New Roman" w:eastAsia="新宋体" w:hAnsi="Times New Roman" w:hint="eastAsia"/>
          <w:szCs w:val="21"/>
        </w:rPr>
        <w:t>与</w:t>
      </w:r>
      <w:r>
        <w:rPr>
          <w:rFonts w:ascii="Times New Roman" w:eastAsia="新宋体" w:hAnsi="Times New Roman" w:hint="eastAsia"/>
          <w:i/>
          <w:szCs w:val="21"/>
        </w:rPr>
        <w:t>ED</w:t>
      </w:r>
      <w:r>
        <w:rPr>
          <w:rFonts w:ascii="Times New Roman" w:eastAsia="新宋体" w:hAnsi="Times New Roman" w:hint="eastAsia"/>
          <w:szCs w:val="21"/>
        </w:rPr>
        <w:t>平行吗？为什么？</w:t>
      </w:r>
    </w:p>
    <w:p>
      <w:pPr>
        <w:spacing w:line="360" w:lineRule="auto"/>
        <w:ind w:left="273" w:leftChars="130"/>
      </w:pPr>
      <w:r>
        <w:rPr>
          <w:rFonts w:ascii="Times New Roman" w:eastAsia="新宋体" w:hAnsi="Times New Roman" w:hint="eastAsia"/>
          <w:szCs w:val="21"/>
        </w:rPr>
        <w:drawing>
          <wp:inline distT="0" distB="0" distL="0" distR="0">
            <wp:extent cx="1628775" cy="1381125"/>
            <wp:effectExtent l="0" t="0" r="0" b="0"/>
            <wp:docPr id="6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24" descr="菁优网：http://www.jyeoo.com"/>
                    <pic:cNvPicPr>
                      <a:picLocks noChangeAspect="1"/>
                    </pic:cNvPicPr>
                  </pic:nvPicPr>
                  <pic:blipFill>
                    <a:blip xmlns:r="http://schemas.openxmlformats.org/officeDocument/2006/relationships" r:embed="rId13" cstate="print"/>
                    <a:stretch>
                      <a:fillRect/>
                    </a:stretch>
                  </pic:blipFill>
                  <pic:spPr>
                    <a:xfrm>
                      <a:off x="0" y="0"/>
                      <a:ext cx="1629002" cy="1381318"/>
                    </a:xfrm>
                    <a:prstGeom prst="rect">
                      <a:avLst/>
                    </a:prstGeom>
                  </pic:spPr>
                </pic:pic>
              </a:graphicData>
            </a:graphic>
          </wp:inline>
        </w:drawing>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sectPr>
          <w:type w:val="nextPage"/>
          <w:pgSz w:w="11906" w:h="16838"/>
          <w:pgMar w:top="1417" w:right="1077" w:bottom="1417" w:left="1077" w:header="850" w:footer="992" w:gutter="0"/>
          <w:pgNumType w:start="3"/>
          <w:cols w:num="1" w:space="425"/>
          <w:titlePg w:val="0"/>
          <w:docGrid w:type="lines" w:linePitch="318" w:charSpace="409"/>
        </w:sect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【变式2-3】（2021春•盂县期中）小明到工厂参加社会实践活动时，发现工人师傅测量一块木板两边</w:t>
      </w:r>
      <w:r>
        <w:rPr>
          <w:rFonts w:ascii="Times New Roman" w:eastAsia="新宋体" w:hAnsi="Times New Roman" w:hint="eastAsia"/>
          <w:i/>
          <w:szCs w:val="21"/>
        </w:rPr>
        <w:t>AB</w:t>
      </w:r>
      <w:r>
        <w:rPr>
          <w:rFonts w:ascii="Times New Roman" w:eastAsia="新宋体" w:hAnsi="Times New Roman" w:hint="eastAsia"/>
          <w:szCs w:val="21"/>
        </w:rPr>
        <w:t>与</w:t>
      </w:r>
      <w:r>
        <w:rPr>
          <w:rFonts w:ascii="Times New Roman" w:eastAsia="新宋体" w:hAnsi="Times New Roman" w:hint="eastAsia"/>
          <w:i/>
          <w:szCs w:val="21"/>
        </w:rPr>
        <w:t>CD</w:t>
      </w:r>
      <w:r>
        <w:rPr>
          <w:rFonts w:ascii="Times New Roman" w:eastAsia="新宋体" w:hAnsi="Times New Roman" w:hint="eastAsia"/>
          <w:szCs w:val="21"/>
        </w:rPr>
        <w:t>是否平行时，将直角尺（∠</w:t>
      </w:r>
      <w:r>
        <w:rPr>
          <w:rFonts w:ascii="Times New Roman" w:eastAsia="新宋体" w:hAnsi="Times New Roman" w:hint="eastAsia"/>
          <w:i/>
          <w:szCs w:val="21"/>
        </w:rPr>
        <w:t>MFN</w:t>
      </w:r>
      <w:r>
        <w:rPr>
          <w:rFonts w:ascii="Times New Roman" w:eastAsia="新宋体" w:hAnsi="Times New Roman" w:hint="eastAsia"/>
          <w:szCs w:val="21"/>
        </w:rPr>
        <w:t>＝90°）如图放置：</w:t>
      </w:r>
      <w:r>
        <w:rPr>
          <w:rFonts w:ascii="Times New Roman" w:eastAsia="新宋体" w:hAnsi="Times New Roman" w:hint="eastAsia"/>
          <w:i/>
          <w:szCs w:val="21"/>
        </w:rPr>
        <w:t>MF</w:t>
      </w:r>
      <w:r>
        <w:rPr>
          <w:rFonts w:ascii="Times New Roman" w:eastAsia="新宋体" w:hAnsi="Times New Roman" w:hint="eastAsia"/>
          <w:szCs w:val="21"/>
        </w:rPr>
        <w:t>交</w:t>
      </w:r>
      <w:r>
        <w:rPr>
          <w:rFonts w:ascii="Times New Roman" w:eastAsia="新宋体" w:hAnsi="Times New Roman" w:hint="eastAsia"/>
          <w:i/>
          <w:szCs w:val="21"/>
        </w:rPr>
        <w:t>AB</w:t>
      </w:r>
      <w:r>
        <w:rPr>
          <w:rFonts w:ascii="Times New Roman" w:eastAsia="新宋体" w:hAnsi="Times New Roman" w:hint="eastAsia"/>
          <w:szCs w:val="21"/>
        </w:rPr>
        <w:t>于点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NF</w:t>
      </w:r>
      <w:r>
        <w:rPr>
          <w:rFonts w:ascii="Times New Roman" w:eastAsia="新宋体" w:hAnsi="Times New Roman" w:hint="eastAsia"/>
          <w:szCs w:val="21"/>
        </w:rPr>
        <w:t>交</w:t>
      </w:r>
      <w:r>
        <w:rPr>
          <w:rFonts w:ascii="Times New Roman" w:eastAsia="新宋体" w:hAnsi="Times New Roman" w:hint="eastAsia"/>
          <w:i/>
          <w:szCs w:val="21"/>
        </w:rPr>
        <w:t>CD</w:t>
      </w:r>
      <w:r>
        <w:rPr>
          <w:rFonts w:ascii="Times New Roman" w:eastAsia="新宋体" w:hAnsi="Times New Roman" w:hint="eastAsia"/>
          <w:szCs w:val="21"/>
        </w:rPr>
        <w:t>于点</w:t>
      </w:r>
      <w:r>
        <w:rPr>
          <w:rFonts w:ascii="Times New Roman" w:eastAsia="新宋体" w:hAnsi="Times New Roman" w:hint="eastAsia"/>
          <w:i/>
          <w:szCs w:val="21"/>
        </w:rPr>
        <w:t>G</w:t>
      </w:r>
      <w:r>
        <w:rPr>
          <w:rFonts w:ascii="Times New Roman" w:eastAsia="新宋体" w:hAnsi="Times New Roman" w:hint="eastAsia"/>
          <w:szCs w:val="21"/>
        </w:rPr>
        <w:t>，测得∠1＝140°，∠2＝50°．小明马上用所学数学知识帮师傅进行了证明．请你写出规范的证明过程．</w:t>
      </w:r>
    </w:p>
    <w:p>
      <w:pPr>
        <w:spacing w:line="360" w:lineRule="auto"/>
        <w:ind w:left="273" w:leftChars="130"/>
      </w:pPr>
      <w:r>
        <w:rPr>
          <w:rFonts w:ascii="Times New Roman" w:eastAsia="新宋体" w:hAnsi="Times New Roman" w:hint="eastAsia"/>
          <w:szCs w:val="21"/>
        </w:rPr>
        <w:drawing>
          <wp:inline distT="0" distB="0" distL="0" distR="0">
            <wp:extent cx="1447800" cy="1428750"/>
            <wp:effectExtent l="0" t="0" r="0" b="0"/>
            <wp:docPr id="8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24" descr="菁优网：http://www.jyeoo.com"/>
                    <pic:cNvPicPr>
                      <a:picLocks noChangeAspect="1"/>
                    </pic:cNvPicPr>
                  </pic:nvPicPr>
                  <pic:blipFill>
                    <a:blip xmlns:r="http://schemas.openxmlformats.org/officeDocument/2006/relationships" r:embed="rId14" cstate="print"/>
                    <a:stretch>
                      <a:fillRect/>
                    </a:stretch>
                  </pic:blipFill>
                  <pic:spPr>
                    <a:xfrm>
                      <a:off x="0" y="0"/>
                      <a:ext cx="1448002" cy="1428950"/>
                    </a:xfrm>
                    <a:prstGeom prst="rect">
                      <a:avLst/>
                    </a:prstGeom>
                  </pic:spPr>
                </pic:pic>
              </a:graphicData>
            </a:graphic>
          </wp:inline>
        </w:drawing>
      </w: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【题型3</w:t>
      </w:r>
      <w:r>
        <w:rPr>
          <w:rFonts w:ascii="Times New Roman" w:hAnsi="Times New Roman" w:cs="Times New Roman"/>
          <w:b/>
          <w:bCs/>
          <w:color w:val="0070C0"/>
          <w:szCs w:val="21"/>
        </w:rPr>
        <w:t xml:space="preserve">  内错角相等，两直线平行</w:t>
      </w:r>
      <w:r>
        <w:rPr>
          <w:rFonts w:ascii="Times New Roman" w:hAnsi="Times New Roman" w:cs="Times New Roman" w:hint="eastAsia"/>
          <w:b/>
          <w:bCs/>
          <w:color w:val="0070C0"/>
          <w:szCs w:val="21"/>
        </w:rPr>
        <w:t>】</w:t>
      </w:r>
    </w:p>
    <w:p>
      <w:pPr>
        <w:spacing w:line="360" w:lineRule="auto"/>
        <w:ind w:left="273" w:hanging="273" w:hangingChars="130"/>
      </w:pPr>
      <w:r>
        <w:rPr>
          <w:rFonts w:ascii="Times New Roman" w:eastAsia="新宋体" w:hAnsi="Times New Roman" w:hint="eastAsia"/>
          <w:szCs w:val="21"/>
        </w:rPr>
        <w:t>【例3】（2021春•青浦区期中）推理填空：</w:t>
      </w:r>
    </w:p>
    <w:p>
      <w:pPr>
        <w:spacing w:line="360" w:lineRule="auto"/>
        <w:ind w:left="273" w:leftChars="130"/>
      </w:pPr>
      <w:r>
        <w:rPr>
          <w:rFonts w:ascii="Times New Roman" w:eastAsia="新宋体" w:hAnsi="Times New Roman" w:hint="eastAsia"/>
          <w:szCs w:val="21"/>
        </w:rPr>
        <w:t>已知：如图</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于</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于</w:t>
      </w:r>
      <w:r>
        <w:rPr>
          <w:rFonts w:ascii="Times New Roman" w:eastAsia="新宋体" w:hAnsi="Times New Roman" w:hint="eastAsia"/>
          <w:i/>
          <w:szCs w:val="21"/>
        </w:rPr>
        <w:t>C</w:t>
      </w:r>
      <w:r>
        <w:rPr>
          <w:rFonts w:ascii="Times New Roman" w:eastAsia="新宋体" w:hAnsi="Times New Roman" w:hint="eastAsia"/>
          <w:szCs w:val="21"/>
        </w:rPr>
        <w:t>，∠1＝∠2，求证：</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CF</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证明：∵</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于</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CO</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于</w:t>
      </w:r>
      <w:r>
        <w:rPr>
          <w:rFonts w:ascii="Times New Roman" w:eastAsia="新宋体" w:hAnsi="Times New Roman" w:hint="eastAsia"/>
          <w:i/>
          <w:szCs w:val="21"/>
        </w:rPr>
        <w:t>C</w:t>
      </w:r>
      <w:r>
        <w:rPr>
          <w:rFonts w:ascii="Times New Roman" w:eastAsia="新宋体" w:hAnsi="Times New Roman" w:hint="eastAsia"/>
          <w:szCs w:val="21"/>
        </w:rPr>
        <w:t xml:space="preserve"> （已知）</w:t>
      </w:r>
    </w:p>
    <w:p>
      <w:pPr>
        <w:spacing w:line="360" w:lineRule="auto"/>
        <w:ind w:left="273" w:leftChars="130"/>
      </w:pPr>
      <w:r>
        <w:rPr>
          <w:rFonts w:ascii="Times New Roman" w:eastAsia="新宋体" w:hAnsi="Times New Roman" w:hint="eastAsia"/>
          <w:szCs w:val="21"/>
        </w:rPr>
        <w:t>∴∠1+∠3＝90°，∠2+∠4＝90°</w:t>
      </w:r>
    </w:p>
    <w:p>
      <w:pPr>
        <w:spacing w:line="360" w:lineRule="auto"/>
        <w:ind w:left="273" w:leftChars="130"/>
      </w:pPr>
      <w:r>
        <w:rPr>
          <w:rFonts w:ascii="Times New Roman" w:eastAsia="新宋体" w:hAnsi="Times New Roman" w:hint="eastAsia"/>
          <w:szCs w:val="21"/>
        </w:rPr>
        <w:t>∴∠1与∠3互余，∠2与∠4互余</w:t>
      </w:r>
    </w:p>
    <w:p>
      <w:pPr>
        <w:spacing w:line="360" w:lineRule="auto"/>
        <w:ind w:left="273" w:leftChars="130"/>
      </w:pPr>
      <w:r>
        <w:rPr>
          <w:rFonts w:ascii="Times New Roman" w:eastAsia="新宋体" w:hAnsi="Times New Roman" w:hint="eastAsia"/>
          <w:szCs w:val="21"/>
        </w:rPr>
        <w:t>又∵∠1＝∠2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CF</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971675" cy="800100"/>
            <wp:effectExtent l="0" t="0" r="0" b="0"/>
            <wp:docPr id="5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24" descr="菁优网：http://www.jyeoo.com"/>
                    <pic:cNvPicPr>
                      <a:picLocks noChangeAspect="1"/>
                    </pic:cNvPicPr>
                  </pic:nvPicPr>
                  <pic:blipFill>
                    <a:blip xmlns:r="http://schemas.openxmlformats.org/officeDocument/2006/relationships" r:embed="rId15" cstate="print"/>
                    <a:stretch>
                      <a:fillRect/>
                    </a:stretch>
                  </pic:blipFill>
                  <pic:spPr>
                    <a:xfrm>
                      <a:off x="0" y="0"/>
                      <a:ext cx="1971950" cy="800212"/>
                    </a:xfrm>
                    <a:prstGeom prst="rect">
                      <a:avLst/>
                    </a:prstGeom>
                  </pic:spPr>
                </pic:pic>
              </a:graphicData>
            </a:graphic>
          </wp:inline>
        </w:drawing>
      </w:r>
    </w:p>
    <w:p>
      <w:pPr>
        <w:spacing w:line="360" w:lineRule="auto"/>
        <w:ind w:left="273" w:hanging="273" w:hangingChars="130"/>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新宋体" w:hAnsi="Times New Roman" w:hint="eastAsia"/>
          <w:szCs w:val="21"/>
        </w:rPr>
        <w:t>【变式3-1】（2021秋•城东区校级期中）如图，∠</w:t>
      </w:r>
      <w:r>
        <w:rPr>
          <w:rFonts w:ascii="Times New Roman" w:eastAsia="新宋体" w:hAnsi="Times New Roman" w:hint="eastAsia"/>
          <w:i/>
          <w:szCs w:val="21"/>
        </w:rPr>
        <w:t>B</w:t>
      </w:r>
      <w:r>
        <w:rPr>
          <w:rFonts w:ascii="Times New Roman" w:eastAsia="新宋体" w:hAnsi="Times New Roman" w:hint="eastAsia"/>
          <w:szCs w:val="21"/>
        </w:rPr>
        <w:t>＝45°，∠</w:t>
      </w:r>
      <w:r>
        <w:rPr>
          <w:rFonts w:ascii="Times New Roman" w:eastAsia="新宋体" w:hAnsi="Times New Roman" w:hint="eastAsia"/>
          <w:i/>
          <w:szCs w:val="21"/>
        </w:rPr>
        <w:t>A</w:t>
      </w:r>
      <w:r>
        <w:rPr>
          <w:rFonts w:ascii="Times New Roman" w:eastAsia="新宋体" w:hAnsi="Times New Roman" w:hint="eastAsia"/>
          <w:szCs w:val="21"/>
        </w:rPr>
        <w:t>+15°＝∠1，∠</w:t>
      </w:r>
      <w:r>
        <w:rPr>
          <w:rFonts w:ascii="Times New Roman" w:eastAsia="新宋体" w:hAnsi="Times New Roman" w:hint="eastAsia"/>
          <w:i/>
          <w:szCs w:val="21"/>
        </w:rPr>
        <w:t>ACD</w:t>
      </w:r>
      <w:r>
        <w:rPr>
          <w:rFonts w:ascii="Times New Roman" w:eastAsia="新宋体" w:hAnsi="Times New Roman" w:hint="eastAsia"/>
          <w:szCs w:val="21"/>
        </w:rPr>
        <w:t>＝60°．求证：</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495425" cy="895350"/>
            <wp:effectExtent l="0" t="0" r="0" b="0"/>
            <wp:docPr id="5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24" descr="菁优网：http://www.jyeoo.com"/>
                    <pic:cNvPicPr>
                      <a:picLocks noChangeAspect="1"/>
                    </pic:cNvPicPr>
                  </pic:nvPicPr>
                  <pic:blipFill>
                    <a:blip xmlns:r="http://schemas.openxmlformats.org/officeDocument/2006/relationships" r:embed="rId16" cstate="print"/>
                    <a:stretch>
                      <a:fillRect/>
                    </a:stretch>
                  </pic:blipFill>
                  <pic:spPr>
                    <a:xfrm>
                      <a:off x="0" y="0"/>
                      <a:ext cx="1495634" cy="895475"/>
                    </a:xfrm>
                    <a:prstGeom prst="rect">
                      <a:avLst/>
                    </a:prstGeom>
                  </pic:spPr>
                </pic:pic>
              </a:graphicData>
            </a:graphic>
          </wp:inline>
        </w:drawing>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【变式3-2】（2021春•阳谷县期中）将一副直角三角尺拼成如图所示的图形，过点</w:t>
      </w:r>
      <w:r>
        <w:rPr>
          <w:rFonts w:ascii="Times New Roman" w:eastAsia="新宋体" w:hAnsi="Times New Roman" w:hint="eastAsia"/>
          <w:i/>
          <w:szCs w:val="21"/>
        </w:rPr>
        <w:t>C</w:t>
      </w:r>
      <w:r>
        <w:rPr>
          <w:rFonts w:ascii="Times New Roman" w:eastAsia="新宋体" w:hAnsi="Times New Roman" w:hint="eastAsia"/>
          <w:szCs w:val="21"/>
        </w:rPr>
        <w:t>作</w:t>
      </w:r>
      <w:r>
        <w:rPr>
          <w:rFonts w:ascii="Times New Roman" w:eastAsia="新宋体" w:hAnsi="Times New Roman" w:hint="eastAsia"/>
          <w:i/>
          <w:szCs w:val="21"/>
        </w:rPr>
        <w:t>CF</w:t>
      </w:r>
      <w:r>
        <w:rPr>
          <w:rFonts w:ascii="Times New Roman" w:eastAsia="新宋体" w:hAnsi="Times New Roman" w:hint="eastAsia"/>
          <w:szCs w:val="21"/>
        </w:rPr>
        <w:t>平分∠</w:t>
      </w:r>
      <w:r>
        <w:rPr>
          <w:rFonts w:ascii="Times New Roman" w:eastAsia="新宋体" w:hAnsi="Times New Roman" w:hint="eastAsia"/>
          <w:i/>
          <w:szCs w:val="21"/>
        </w:rPr>
        <w:t>DCE</w:t>
      </w:r>
      <w:r>
        <w:rPr>
          <w:rFonts w:ascii="Times New Roman" w:eastAsia="新宋体" w:hAnsi="Times New Roman" w:hint="eastAsia"/>
          <w:szCs w:val="21"/>
        </w:rPr>
        <w:t>交</w:t>
      </w:r>
      <w:r>
        <w:rPr>
          <w:rFonts w:ascii="Times New Roman" w:eastAsia="新宋体" w:hAnsi="Times New Roman" w:hint="eastAsia"/>
          <w:i/>
          <w:szCs w:val="21"/>
        </w:rPr>
        <w:t>DE</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，试判断</w:t>
      </w:r>
      <w:r>
        <w:rPr>
          <w:rFonts w:ascii="Times New Roman" w:eastAsia="新宋体" w:hAnsi="Times New Roman" w:hint="eastAsia"/>
          <w:i/>
          <w:szCs w:val="21"/>
        </w:rPr>
        <w:t>CF</w:t>
      </w:r>
      <w:r>
        <w:rPr>
          <w:rFonts w:ascii="Times New Roman" w:eastAsia="新宋体" w:hAnsi="Times New Roman" w:hint="eastAsia"/>
          <w:szCs w:val="21"/>
        </w:rPr>
        <w:t>与</w:t>
      </w:r>
      <w:r>
        <w:rPr>
          <w:rFonts w:ascii="Times New Roman" w:eastAsia="新宋体" w:hAnsi="Times New Roman" w:hint="eastAsia"/>
          <w:i/>
          <w:szCs w:val="21"/>
        </w:rPr>
        <w:t>AB</w:t>
      </w:r>
      <w:r>
        <w:rPr>
          <w:rFonts w:ascii="Times New Roman" w:eastAsia="新宋体" w:hAnsi="Times New Roman" w:hint="eastAsia"/>
          <w:szCs w:val="21"/>
        </w:rPr>
        <w:t>是否平行，并说明理由．</w:t>
      </w:r>
    </w:p>
    <w:p>
      <w:pPr>
        <w:spacing w:line="360" w:lineRule="auto"/>
        <w:ind w:left="273" w:leftChars="130"/>
      </w:pPr>
      <w:r>
        <w:rPr>
          <w:rFonts w:ascii="Times New Roman" w:eastAsia="新宋体" w:hAnsi="Times New Roman" w:hint="eastAsia"/>
          <w:szCs w:val="21"/>
        </w:rPr>
        <w:drawing>
          <wp:inline distT="0" distB="0" distL="0" distR="0">
            <wp:extent cx="1685925" cy="1695450"/>
            <wp:effectExtent l="0" t="0" r="0" b="0"/>
            <wp:docPr id="8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24" descr="菁优网：http://www.jyeoo.com"/>
                    <pic:cNvPicPr>
                      <a:picLocks noChangeAspect="1"/>
                    </pic:cNvPicPr>
                  </pic:nvPicPr>
                  <pic:blipFill>
                    <a:blip xmlns:r="http://schemas.openxmlformats.org/officeDocument/2006/relationships" r:embed="rId17" cstate="print"/>
                    <a:stretch>
                      <a:fillRect/>
                    </a:stretch>
                  </pic:blipFill>
                  <pic:spPr>
                    <a:xfrm>
                      <a:off x="0" y="0"/>
                      <a:ext cx="1686160" cy="1695687"/>
                    </a:xfrm>
                    <a:prstGeom prst="rect">
                      <a:avLst/>
                    </a:prstGeom>
                  </pic:spPr>
                </pic:pic>
              </a:graphicData>
            </a:graphic>
          </wp:inline>
        </w:drawing>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【变式3-3】（2021春•沂源县期末）已知，如图∠1和∠</w:t>
      </w:r>
      <w:r>
        <w:rPr>
          <w:rFonts w:ascii="Times New Roman" w:eastAsia="新宋体" w:hAnsi="Times New Roman" w:hint="eastAsia"/>
          <w:i/>
          <w:szCs w:val="21"/>
        </w:rPr>
        <w:t>D</w:t>
      </w:r>
      <w:r>
        <w:rPr>
          <w:rFonts w:ascii="Times New Roman" w:eastAsia="新宋体" w:hAnsi="Times New Roman" w:hint="eastAsia"/>
          <w:szCs w:val="21"/>
        </w:rPr>
        <w:t>互余，</w:t>
      </w:r>
      <w:r>
        <w:rPr>
          <w:rFonts w:ascii="Times New Roman" w:eastAsia="新宋体" w:hAnsi="Times New Roman" w:hint="eastAsia"/>
          <w:i/>
          <w:szCs w:val="21"/>
        </w:rPr>
        <w:t>CF</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，问</w:t>
      </w:r>
      <w:r>
        <w:rPr>
          <w:rFonts w:ascii="Times New Roman" w:eastAsia="新宋体" w:hAnsi="Times New Roman" w:hint="eastAsia"/>
          <w:i/>
          <w:szCs w:val="21"/>
        </w:rPr>
        <w:t>AB</w:t>
      </w:r>
      <w:r>
        <w:rPr>
          <w:rFonts w:ascii="Times New Roman" w:eastAsia="新宋体" w:hAnsi="Times New Roman" w:hint="eastAsia"/>
          <w:szCs w:val="21"/>
        </w:rPr>
        <w:t>与</w:t>
      </w:r>
      <w:r>
        <w:rPr>
          <w:rFonts w:ascii="Times New Roman" w:eastAsia="新宋体" w:hAnsi="Times New Roman" w:hint="eastAsia"/>
          <w:i/>
          <w:szCs w:val="21"/>
        </w:rPr>
        <w:t>CD</w:t>
      </w:r>
      <w:r>
        <w:rPr>
          <w:rFonts w:ascii="Times New Roman" w:eastAsia="新宋体" w:hAnsi="Times New Roman" w:hint="eastAsia"/>
          <w:szCs w:val="21"/>
        </w:rPr>
        <w:t>平行吗？为什么？</w:t>
      </w:r>
    </w:p>
    <w:p>
      <w:pPr>
        <w:spacing w:line="360" w:lineRule="auto"/>
        <w:ind w:left="273" w:leftChars="130"/>
      </w:pPr>
      <w:r>
        <w:rPr>
          <w:rFonts w:ascii="Times New Roman" w:eastAsia="新宋体" w:hAnsi="Times New Roman" w:hint="eastAsia"/>
          <w:szCs w:val="21"/>
        </w:rPr>
        <w:drawing>
          <wp:inline distT="0" distB="0" distL="0" distR="0">
            <wp:extent cx="1571625" cy="895350"/>
            <wp:effectExtent l="0" t="0" r="0" b="0"/>
            <wp:docPr id="5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24" descr="菁优网：http://www.jyeoo.com"/>
                    <pic:cNvPicPr>
                      <a:picLocks noChangeAspect="1"/>
                    </pic:cNvPicPr>
                  </pic:nvPicPr>
                  <pic:blipFill>
                    <a:blip xmlns:r="http://schemas.openxmlformats.org/officeDocument/2006/relationships" r:embed="rId18" cstate="print"/>
                    <a:stretch>
                      <a:fillRect/>
                    </a:stretch>
                  </pic:blipFill>
                  <pic:spPr>
                    <a:xfrm>
                      <a:off x="0" y="0"/>
                      <a:ext cx="1571844" cy="895475"/>
                    </a:xfrm>
                    <a:prstGeom prst="rect">
                      <a:avLst/>
                    </a:prstGeom>
                  </pic:spPr>
                </pic:pic>
              </a:graphicData>
            </a:graphic>
          </wp:inline>
        </w:drawing>
      </w: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sectPr>
          <w:type w:val="nextPage"/>
          <w:pgSz w:w="11906" w:h="16838"/>
          <w:pgMar w:top="1417" w:right="1077" w:bottom="1417" w:left="1077" w:header="850" w:footer="992" w:gutter="0"/>
          <w:pgNumType w:start="5"/>
          <w:cols w:num="1" w:space="425"/>
          <w:titlePg w:val="0"/>
          <w:docGrid w:type="lines" w:linePitch="318" w:charSpace="409"/>
        </w:sectPr>
      </w:pPr>
    </w:p>
    <w:p>
      <w:pPr>
        <w:spacing w:line="360" w:lineRule="auto"/>
        <w:rPr>
          <w:rFonts w:ascii="Times New Roman" w:eastAsia="新宋体" w:hAnsi="Times New Roman"/>
          <w:color w:val="0000FF"/>
          <w:szCs w:val="21"/>
        </w:rPr>
      </w:pP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【题型4</w:t>
      </w:r>
      <w:r>
        <w:rPr>
          <w:rFonts w:ascii="Times New Roman" w:hAnsi="Times New Roman" w:cs="Times New Roman"/>
          <w:b/>
          <w:bCs/>
          <w:color w:val="0070C0"/>
          <w:szCs w:val="21"/>
        </w:rPr>
        <w:t xml:space="preserve">  同旁内角互补，两直线平行</w:t>
      </w:r>
      <w:r>
        <w:rPr>
          <w:rFonts w:ascii="Times New Roman" w:hAnsi="Times New Roman" w:cs="Times New Roman" w:hint="eastAsia"/>
          <w:b/>
          <w:bCs/>
          <w:color w:val="0070C0"/>
          <w:szCs w:val="21"/>
        </w:rPr>
        <w:t>】</w:t>
      </w:r>
    </w:p>
    <w:p>
      <w:pPr>
        <w:spacing w:line="360" w:lineRule="auto"/>
        <w:ind w:left="273" w:hanging="273" w:hangingChars="130"/>
      </w:pPr>
      <w:r>
        <w:rPr>
          <w:rFonts w:ascii="Times New Roman" w:eastAsia="新宋体" w:hAnsi="Times New Roman" w:hint="eastAsia"/>
          <w:szCs w:val="21"/>
        </w:rPr>
        <w:t>【例4】（2021春•新津县校级月考）如图，直线</w:t>
      </w:r>
      <w:r>
        <w:rPr>
          <w:rFonts w:ascii="Times New Roman" w:eastAsia="新宋体" w:hAnsi="Times New Roman" w:hint="eastAsia"/>
          <w:i/>
          <w:szCs w:val="21"/>
        </w:rPr>
        <w:t>AB</w:t>
      </w:r>
      <w:r>
        <w:rPr>
          <w:rFonts w:ascii="Times New Roman" w:eastAsia="新宋体" w:hAnsi="Times New Roman" w:hint="eastAsia"/>
          <w:szCs w:val="21"/>
        </w:rPr>
        <w:t>与直线</w:t>
      </w:r>
      <w:r>
        <w:rPr>
          <w:rFonts w:ascii="Times New Roman" w:eastAsia="新宋体" w:hAnsi="Times New Roman" w:hint="eastAsia"/>
          <w:i/>
          <w:szCs w:val="21"/>
        </w:rPr>
        <w:t>EF</w:t>
      </w:r>
      <w:r>
        <w:rPr>
          <w:rFonts w:ascii="Times New Roman" w:eastAsia="新宋体" w:hAnsi="Times New Roman" w:hint="eastAsia"/>
          <w:szCs w:val="21"/>
        </w:rPr>
        <w:t>相交于点</w:t>
      </w:r>
      <w:r>
        <w:rPr>
          <w:rFonts w:ascii="Times New Roman" w:eastAsia="新宋体" w:hAnsi="Times New Roman" w:hint="eastAsia"/>
          <w:i/>
          <w:szCs w:val="21"/>
        </w:rPr>
        <w:t>M</w:t>
      </w:r>
      <w:r>
        <w:rPr>
          <w:rFonts w:ascii="Times New Roman" w:eastAsia="新宋体" w:hAnsi="Times New Roman" w:hint="eastAsia"/>
          <w:szCs w:val="21"/>
        </w:rPr>
        <w:t>，直线</w:t>
      </w:r>
      <w:r>
        <w:rPr>
          <w:rFonts w:ascii="Times New Roman" w:eastAsia="新宋体" w:hAnsi="Times New Roman" w:hint="eastAsia"/>
          <w:i/>
          <w:szCs w:val="21"/>
        </w:rPr>
        <w:t>CD</w:t>
      </w:r>
      <w:r>
        <w:rPr>
          <w:rFonts w:ascii="Times New Roman" w:eastAsia="新宋体" w:hAnsi="Times New Roman" w:hint="eastAsia"/>
          <w:szCs w:val="21"/>
        </w:rPr>
        <w:t>与直线</w:t>
      </w:r>
      <w:r>
        <w:rPr>
          <w:rFonts w:ascii="Times New Roman" w:eastAsia="新宋体" w:hAnsi="Times New Roman" w:hint="eastAsia"/>
          <w:i/>
          <w:szCs w:val="21"/>
        </w:rPr>
        <w:t>EF</w:t>
      </w:r>
      <w:r>
        <w:rPr>
          <w:rFonts w:ascii="Times New Roman" w:eastAsia="新宋体" w:hAnsi="Times New Roman" w:hint="eastAsia"/>
          <w:szCs w:val="21"/>
        </w:rPr>
        <w:t>相交于点</w:t>
      </w:r>
      <w:r>
        <w:rPr>
          <w:rFonts w:ascii="Times New Roman" w:eastAsia="新宋体" w:hAnsi="Times New Roman" w:hint="eastAsia"/>
          <w:i/>
          <w:szCs w:val="21"/>
        </w:rPr>
        <w:t>N</w:t>
      </w:r>
      <w:r>
        <w:rPr>
          <w:rFonts w:ascii="Times New Roman" w:eastAsia="新宋体" w:hAnsi="Times New Roman" w:hint="eastAsia"/>
          <w:szCs w:val="21"/>
        </w:rPr>
        <w:t>；∠1是它的补角的2倍，∠2的余角是∠2的</w:t>
      </w:r>
      <m:oMath>
        <m:f>
          <m:fPr>
            <m:ctrlPr>
              <w:rPr>
                <w:rFonts w:ascii="Cambria Math" w:eastAsia="新宋体" w:hAnsi="Cambria Math" w:hint="eastAsia"/>
                <w:sz w:val="28"/>
                <w:szCs w:val="28"/>
              </w:rPr>
            </m:ctrlPr>
          </m:fPr>
          <m:num>
            <m:ctrlPr>
              <w:rPr>
                <w:rFonts w:ascii="Cambria Math" w:eastAsia="新宋体" w:hAnsi="Cambria Math" w:hint="eastAsia"/>
                <w:sz w:val="28"/>
                <w:szCs w:val="28"/>
              </w:rPr>
            </m:ctrlPr>
            <m:r>
              <w:rPr>
                <w:rFonts w:ascii="Cambria Math" w:eastAsia="新宋体" w:hAnsi="Cambria Math"/>
                <w:sz w:val="28"/>
                <w:szCs w:val="28"/>
              </w:rPr>
              <m:t>1</m:t>
            </m:r>
          </m:num>
          <m:den>
            <m:ctrlPr>
              <w:rPr>
                <w:rFonts w:ascii="Cambria Math" w:eastAsia="新宋体" w:hAnsi="Cambria Math" w:hint="eastAsia"/>
                <w:sz w:val="28"/>
                <w:szCs w:val="28"/>
              </w:rPr>
            </m:ctrlPr>
            <m:r>
              <w:rPr>
                <w:rFonts w:ascii="Cambria Math" w:eastAsia="新宋体" w:hAnsi="Cambria Math"/>
                <w:sz w:val="28"/>
                <w:szCs w:val="28"/>
              </w:rPr>
              <m:t>2</m:t>
            </m:r>
          </m:den>
        </m:f>
      </m:oMath>
      <w:r>
        <w:rPr>
          <w:rFonts w:ascii="Times New Roman" w:eastAsia="新宋体" w:hAnsi="Times New Roman" w:hint="eastAsia"/>
          <w:szCs w:val="21"/>
        </w:rPr>
        <w:t>，那么</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吗？为什么？</w:t>
      </w:r>
    </w:p>
    <w:p>
      <w:pPr>
        <w:spacing w:line="360" w:lineRule="auto"/>
        <w:ind w:left="273" w:leftChars="130"/>
      </w:pPr>
      <w:r>
        <w:rPr>
          <w:rFonts w:ascii="Times New Roman" w:eastAsia="新宋体" w:hAnsi="Times New Roman" w:hint="eastAsia"/>
          <w:szCs w:val="21"/>
        </w:rPr>
        <w:drawing>
          <wp:inline distT="0" distB="0" distL="0" distR="0">
            <wp:extent cx="1676400" cy="1276350"/>
            <wp:effectExtent l="0" t="0" r="0" b="0"/>
            <wp:docPr id="7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24" descr="菁优网：http://www.jyeoo.com"/>
                    <pic:cNvPicPr>
                      <a:picLocks noChangeAspect="1"/>
                    </pic:cNvPicPr>
                  </pic:nvPicPr>
                  <pic:blipFill>
                    <a:blip xmlns:r="http://schemas.openxmlformats.org/officeDocument/2006/relationships" r:embed="rId19" cstate="print"/>
                    <a:stretch>
                      <a:fillRect/>
                    </a:stretch>
                  </pic:blipFill>
                  <pic:spPr>
                    <a:xfrm>
                      <a:off x="0" y="0"/>
                      <a:ext cx="1676634" cy="1276528"/>
                    </a:xfrm>
                    <a:prstGeom prst="rect">
                      <a:avLst/>
                    </a:prstGeom>
                  </pic:spPr>
                </pic:pic>
              </a:graphicData>
            </a:graphic>
          </wp:inline>
        </w:drawing>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【变式4-1】（2021春•牡丹区期末）如图，已知</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分别平分∠</w:t>
      </w:r>
      <w:r>
        <w:rPr>
          <w:rFonts w:ascii="Times New Roman" w:eastAsia="新宋体" w:hAnsi="Times New Roman" w:hint="eastAsia"/>
          <w:i/>
          <w:szCs w:val="21"/>
        </w:rPr>
        <w:t>QAB</w:t>
      </w:r>
      <w:r>
        <w:rPr>
          <w:rFonts w:ascii="Times New Roman" w:eastAsia="新宋体" w:hAnsi="Times New Roman" w:hint="eastAsia"/>
          <w:szCs w:val="21"/>
        </w:rPr>
        <w:t>，∠</w:t>
      </w:r>
      <w:r>
        <w:rPr>
          <w:rFonts w:ascii="Times New Roman" w:eastAsia="新宋体" w:hAnsi="Times New Roman" w:hint="eastAsia"/>
          <w:i/>
          <w:szCs w:val="21"/>
        </w:rPr>
        <w:t>ABN</w:t>
      </w:r>
      <w:r>
        <w:rPr>
          <w:rFonts w:ascii="Times New Roman" w:eastAsia="新宋体" w:hAnsi="Times New Roman" w:hint="eastAsia"/>
          <w:szCs w:val="21"/>
        </w:rPr>
        <w:t>，且∠1与∠2互余，求证：</w:t>
      </w:r>
      <w:r>
        <w:rPr>
          <w:rFonts w:ascii="Times New Roman" w:eastAsia="新宋体" w:hAnsi="Times New Roman" w:hint="eastAsia"/>
          <w:i/>
          <w:szCs w:val="21"/>
        </w:rPr>
        <w:t>PQ</w:t>
      </w:r>
      <w:r>
        <w:rPr>
          <w:rFonts w:ascii="Times New Roman" w:eastAsia="新宋体" w:hAnsi="Times New Roman" w:hint="eastAsia"/>
          <w:szCs w:val="21"/>
        </w:rPr>
        <w:t>∥</w:t>
      </w:r>
      <w:r>
        <w:rPr>
          <w:rFonts w:ascii="Times New Roman" w:eastAsia="新宋体" w:hAnsi="Times New Roman" w:hint="eastAsia"/>
          <w:i/>
          <w:szCs w:val="21"/>
        </w:rPr>
        <w:t>MN</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685925" cy="1371600"/>
            <wp:effectExtent l="0" t="0" r="0" b="0"/>
            <wp:docPr id="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4" descr="菁优网：http://www.jyeoo.com"/>
                    <pic:cNvPicPr>
                      <a:picLocks noChangeAspect="1"/>
                    </pic:cNvPicPr>
                  </pic:nvPicPr>
                  <pic:blipFill>
                    <a:blip xmlns:r="http://schemas.openxmlformats.org/officeDocument/2006/relationships" r:embed="rId20" cstate="print"/>
                    <a:stretch>
                      <a:fillRect/>
                    </a:stretch>
                  </pic:blipFill>
                  <pic:spPr>
                    <a:xfrm>
                      <a:off x="0" y="0"/>
                      <a:ext cx="1686160" cy="1371792"/>
                    </a:xfrm>
                    <a:prstGeom prst="rect">
                      <a:avLst/>
                    </a:prstGeom>
                  </pic:spPr>
                </pic:pic>
              </a:graphicData>
            </a:graphic>
          </wp:inline>
        </w:drawing>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sectPr>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新宋体" w:hAnsi="Times New Roman" w:hint="eastAsia"/>
          <w:szCs w:val="21"/>
        </w:rPr>
        <w:t>【变式4-2】（2021春•长汀县期中）已知：如图，点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三点共线，∠</w:t>
      </w:r>
      <w:r>
        <w:rPr>
          <w:rFonts w:ascii="Times New Roman" w:eastAsia="新宋体" w:hAnsi="Times New Roman" w:hint="eastAsia"/>
          <w:i/>
          <w:szCs w:val="21"/>
        </w:rPr>
        <w:t>DCM</w:t>
      </w:r>
      <w:r>
        <w:rPr>
          <w:rFonts w:ascii="Times New Roman" w:eastAsia="新宋体" w:hAnsi="Times New Roman" w:hint="eastAsia"/>
          <w:szCs w:val="21"/>
        </w:rPr>
        <w:t>＝35°，∠</w:t>
      </w:r>
      <w:r>
        <w:rPr>
          <w:rFonts w:ascii="Times New Roman" w:eastAsia="新宋体" w:hAnsi="Times New Roman" w:hint="eastAsia"/>
          <w:i/>
          <w:szCs w:val="21"/>
        </w:rPr>
        <w:t>B</w:t>
      </w:r>
      <w:r>
        <w:rPr>
          <w:rFonts w:ascii="Times New Roman" w:eastAsia="新宋体" w:hAnsi="Times New Roman" w:hint="eastAsia"/>
          <w:szCs w:val="21"/>
        </w:rPr>
        <w:t>＝70°，</w:t>
      </w:r>
      <w:r>
        <w:rPr>
          <w:rFonts w:ascii="Times New Roman" w:eastAsia="新宋体" w:hAnsi="Times New Roman" w:hint="eastAsia"/>
          <w:i/>
          <w:szCs w:val="21"/>
        </w:rPr>
        <w:t>CN</w:t>
      </w:r>
      <w:r>
        <w:rPr>
          <w:rFonts w:ascii="Times New Roman" w:eastAsia="新宋体" w:hAnsi="Times New Roman" w:hint="eastAsia"/>
          <w:szCs w:val="21"/>
        </w:rPr>
        <w:t>平分∠</w:t>
      </w:r>
      <w:r>
        <w:rPr>
          <w:rFonts w:ascii="Times New Roman" w:eastAsia="新宋体" w:hAnsi="Times New Roman" w:hint="eastAsia"/>
          <w:i/>
          <w:szCs w:val="21"/>
        </w:rPr>
        <w:t>BCE</w:t>
      </w:r>
      <w:r>
        <w:rPr>
          <w:rFonts w:ascii="Times New Roman" w:eastAsia="新宋体" w:hAnsi="Times New Roman" w:hint="eastAsia"/>
          <w:szCs w:val="21"/>
        </w:rPr>
        <w:t>，</w:t>
      </w:r>
      <w:r>
        <w:rPr>
          <w:rFonts w:ascii="Times New Roman" w:eastAsia="新宋体" w:hAnsi="Times New Roman" w:hint="eastAsia"/>
          <w:i/>
          <w:szCs w:val="21"/>
        </w:rPr>
        <w:t>CM</w:t>
      </w:r>
      <w:r>
        <w:rPr>
          <w:rFonts w:ascii="Times New Roman" w:eastAsia="新宋体" w:hAnsi="Times New Roman" w:hint="eastAsia"/>
          <w:szCs w:val="21"/>
        </w:rPr>
        <w:t>⊥</w:t>
      </w:r>
      <w:r>
        <w:rPr>
          <w:rFonts w:ascii="Times New Roman" w:eastAsia="新宋体" w:hAnsi="Times New Roman" w:hint="eastAsia"/>
          <w:i/>
          <w:szCs w:val="21"/>
        </w:rPr>
        <w:t>CN</w:t>
      </w:r>
      <w:r>
        <w:rPr>
          <w:rFonts w:ascii="Times New Roman" w:eastAsia="新宋体" w:hAnsi="Times New Roman" w:hint="eastAsia"/>
          <w:szCs w:val="21"/>
        </w:rPr>
        <w:t>，问：</w:t>
      </w:r>
      <w:r>
        <w:rPr>
          <w:rFonts w:ascii="Times New Roman" w:eastAsia="新宋体" w:hAnsi="Times New Roman" w:hint="eastAsia"/>
          <w:i/>
          <w:szCs w:val="21"/>
        </w:rPr>
        <w:t>AB</w:t>
      </w:r>
      <w:r>
        <w:rPr>
          <w:rFonts w:ascii="Times New Roman" w:eastAsia="新宋体" w:hAnsi="Times New Roman" w:hint="eastAsia"/>
          <w:szCs w:val="21"/>
        </w:rPr>
        <w:t>与</w:t>
      </w:r>
      <w:r>
        <w:rPr>
          <w:rFonts w:ascii="Times New Roman" w:eastAsia="新宋体" w:hAnsi="Times New Roman" w:hint="eastAsia"/>
          <w:i/>
          <w:szCs w:val="21"/>
        </w:rPr>
        <w:t>CD</w:t>
      </w:r>
      <w:r>
        <w:rPr>
          <w:rFonts w:ascii="Times New Roman" w:eastAsia="新宋体" w:hAnsi="Times New Roman" w:hint="eastAsia"/>
          <w:szCs w:val="21"/>
        </w:rPr>
        <w:t>有什么位置关系？请写出推理过程．</w:t>
      </w:r>
    </w:p>
    <w:p>
      <w:pPr>
        <w:spacing w:line="360" w:lineRule="auto"/>
        <w:ind w:left="273" w:leftChars="130"/>
      </w:pPr>
      <w:r>
        <w:rPr>
          <w:rFonts w:ascii="Times New Roman" w:eastAsia="新宋体" w:hAnsi="Times New Roman" w:hint="eastAsia"/>
          <w:szCs w:val="21"/>
        </w:rPr>
        <w:drawing>
          <wp:inline distT="0" distB="0" distL="0" distR="0">
            <wp:extent cx="933450" cy="1076325"/>
            <wp:effectExtent l="0" t="0" r="0" b="0"/>
            <wp:docPr id="7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24" descr="菁优网：http://www.jyeoo.com"/>
                    <pic:cNvPicPr>
                      <a:picLocks noChangeAspect="1"/>
                    </pic:cNvPicPr>
                  </pic:nvPicPr>
                  <pic:blipFill>
                    <a:blip xmlns:r="http://schemas.openxmlformats.org/officeDocument/2006/relationships" r:embed="rId21" cstate="print"/>
                    <a:stretch>
                      <a:fillRect/>
                    </a:stretch>
                  </pic:blipFill>
                  <pic:spPr>
                    <a:xfrm>
                      <a:off x="0" y="0"/>
                      <a:ext cx="933580" cy="1076475"/>
                    </a:xfrm>
                    <a:prstGeom prst="rect">
                      <a:avLst/>
                    </a:prstGeom>
                  </pic:spPr>
                </pic:pic>
              </a:graphicData>
            </a:graphic>
          </wp:inline>
        </w:drawing>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【变式4-3】（2021秋•胶州市期末）已知：如图，</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分别平分∠</w:t>
      </w:r>
      <w:r>
        <w:rPr>
          <w:rFonts w:ascii="Times New Roman" w:eastAsia="新宋体" w:hAnsi="Times New Roman" w:hint="eastAsia"/>
          <w:i/>
          <w:szCs w:val="21"/>
        </w:rPr>
        <w:t>ABD</w:t>
      </w:r>
      <w:r>
        <w:rPr>
          <w:rFonts w:ascii="Times New Roman" w:eastAsia="新宋体" w:hAnsi="Times New Roman" w:hint="eastAsia"/>
          <w:szCs w:val="21"/>
        </w:rPr>
        <w:t>和∠</w:t>
      </w:r>
      <w:r>
        <w:rPr>
          <w:rFonts w:ascii="Times New Roman" w:eastAsia="新宋体" w:hAnsi="Times New Roman" w:hint="eastAsia"/>
          <w:i/>
          <w:szCs w:val="21"/>
        </w:rPr>
        <w:t>BDC</w:t>
      </w:r>
      <w:r>
        <w:rPr>
          <w:rFonts w:ascii="Times New Roman" w:eastAsia="新宋体" w:hAnsi="Times New Roman" w:hint="eastAsia"/>
          <w:szCs w:val="21"/>
        </w:rPr>
        <w:t>，且</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．求证：</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323975" cy="1143000"/>
            <wp:effectExtent l="0" t="0" r="0" b="0"/>
            <wp:docPr id="7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24" descr="菁优网：http://www.jyeoo.com"/>
                    <pic:cNvPicPr>
                      <a:picLocks noChangeAspect="1"/>
                    </pic:cNvPicPr>
                  </pic:nvPicPr>
                  <pic:blipFill>
                    <a:blip xmlns:r="http://schemas.openxmlformats.org/officeDocument/2006/relationships" r:embed="rId22" cstate="print"/>
                    <a:stretch>
                      <a:fillRect/>
                    </a:stretch>
                  </pic:blipFill>
                  <pic:spPr>
                    <a:xfrm>
                      <a:off x="0" y="0"/>
                      <a:ext cx="1324160" cy="1143160"/>
                    </a:xfrm>
                    <a:prstGeom prst="rect">
                      <a:avLst/>
                    </a:prstGeom>
                  </pic:spPr>
                </pic:pic>
              </a:graphicData>
            </a:graphic>
          </wp:inline>
        </w:drawing>
      </w: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eastAsia="新宋体" w:hAnsi="Times New Roman"/>
          <w:color w:val="0000FF"/>
          <w:szCs w:val="21"/>
        </w:rPr>
      </w:pP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【题型5</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角平分线与平行线的判定】</w:t>
      </w:r>
    </w:p>
    <w:p>
      <w:pPr>
        <w:spacing w:line="360" w:lineRule="auto"/>
        <w:ind w:left="273" w:hanging="273" w:hangingChars="130"/>
      </w:pPr>
      <w:r>
        <w:rPr>
          <w:rFonts w:ascii="Times New Roman" w:eastAsia="新宋体" w:hAnsi="Times New Roman" w:hint="eastAsia"/>
          <w:szCs w:val="21"/>
        </w:rPr>
        <w:t>【例5】（2021秋•温州月考）已知：如图，∠</w:t>
      </w:r>
      <w:r>
        <w:rPr>
          <w:rFonts w:ascii="Times New Roman" w:eastAsia="新宋体" w:hAnsi="Times New Roman" w:hint="eastAsia"/>
          <w:i/>
          <w:szCs w:val="21"/>
        </w:rPr>
        <w:t>ACD</w:t>
      </w:r>
      <w:r>
        <w:rPr>
          <w:rFonts w:ascii="Times New Roman" w:eastAsia="新宋体" w:hAnsi="Times New Roman" w:hint="eastAsia"/>
          <w:szCs w:val="21"/>
        </w:rPr>
        <w:t>＝2∠</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CE</w:t>
      </w:r>
      <w:r>
        <w:rPr>
          <w:rFonts w:ascii="Times New Roman" w:eastAsia="新宋体" w:hAnsi="Times New Roman" w:hint="eastAsia"/>
          <w:szCs w:val="21"/>
        </w:rPr>
        <w:t>平分∠</w:t>
      </w:r>
      <w:r>
        <w:rPr>
          <w:rFonts w:ascii="Times New Roman" w:eastAsia="新宋体" w:hAnsi="Times New Roman" w:hint="eastAsia"/>
          <w:i/>
          <w:szCs w:val="21"/>
        </w:rPr>
        <w:t>ACD</w:t>
      </w:r>
      <w:r>
        <w:rPr>
          <w:rFonts w:ascii="Times New Roman" w:eastAsia="新宋体" w:hAnsi="Times New Roman" w:hint="eastAsia"/>
          <w:szCs w:val="21"/>
        </w:rPr>
        <w:t>．求证：</w:t>
      </w:r>
      <w:r>
        <w:rPr>
          <w:rFonts w:ascii="Times New Roman" w:eastAsia="新宋体" w:hAnsi="Times New Roman" w:hint="eastAsia"/>
          <w:i/>
          <w:szCs w:val="21"/>
        </w:rPr>
        <w:t>CE</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695450" cy="1038225"/>
            <wp:effectExtent l="0" t="0" r="0" b="0"/>
            <wp:docPr id="5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24" descr="菁优网：http://www.jyeoo.com"/>
                    <pic:cNvPicPr>
                      <a:picLocks noChangeAspect="1"/>
                    </pic:cNvPicPr>
                  </pic:nvPicPr>
                  <pic:blipFill>
                    <a:blip xmlns:r="http://schemas.openxmlformats.org/officeDocument/2006/relationships" r:embed="rId23" cstate="print"/>
                    <a:stretch>
                      <a:fillRect/>
                    </a:stretch>
                  </pic:blipFill>
                  <pic:spPr>
                    <a:xfrm>
                      <a:off x="0" y="0"/>
                      <a:ext cx="1695687" cy="1038370"/>
                    </a:xfrm>
                    <a:prstGeom prst="rect">
                      <a:avLst/>
                    </a:prstGeom>
                  </pic:spPr>
                </pic:pic>
              </a:graphicData>
            </a:graphic>
          </wp:inline>
        </w:drawing>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sectPr>
          <w:type w:val="nextPage"/>
          <w:pgSz w:w="11906" w:h="16838"/>
          <w:pgMar w:top="1417" w:right="1077" w:bottom="1417" w:left="1077" w:header="850" w:footer="992" w:gutter="0"/>
          <w:pgNumType w:start="7"/>
          <w:cols w:num="1" w:space="425"/>
          <w:titlePg w:val="0"/>
          <w:docGrid w:type="lines" w:linePitch="318" w:charSpace="409"/>
        </w:sect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【变式5-1】（2021春•丹阳市期末）已知：如图，</w:t>
      </w:r>
      <w:r>
        <w:rPr>
          <w:rFonts w:ascii="Times New Roman" w:eastAsia="新宋体" w:hAnsi="Times New Roman" w:hint="eastAsia"/>
          <w:i/>
          <w:szCs w:val="21"/>
        </w:rPr>
        <w:t>AD</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的角平分线，点</w:t>
      </w:r>
      <w:r>
        <w:rPr>
          <w:rFonts w:ascii="Times New Roman" w:eastAsia="新宋体" w:hAnsi="Times New Roman" w:hint="eastAsia"/>
          <w:i/>
          <w:szCs w:val="21"/>
        </w:rPr>
        <w:t>E</w:t>
      </w:r>
      <w:r>
        <w:rPr>
          <w:rFonts w:ascii="Times New Roman" w:eastAsia="新宋体" w:hAnsi="Times New Roman" w:hint="eastAsia"/>
          <w:szCs w:val="21"/>
        </w:rPr>
        <w:t>在</w:t>
      </w:r>
      <w:r>
        <w:rPr>
          <w:rFonts w:ascii="Times New Roman" w:eastAsia="新宋体" w:hAnsi="Times New Roman" w:hint="eastAsia"/>
          <w:i/>
          <w:szCs w:val="21"/>
        </w:rPr>
        <w:t>BC</w:t>
      </w:r>
      <w:r>
        <w:rPr>
          <w:rFonts w:ascii="Times New Roman" w:eastAsia="新宋体" w:hAnsi="Times New Roman" w:hint="eastAsia"/>
          <w:szCs w:val="21"/>
        </w:rPr>
        <w:t>上，点</w:t>
      </w:r>
      <w:r>
        <w:rPr>
          <w:rFonts w:ascii="Times New Roman" w:eastAsia="新宋体" w:hAnsi="Times New Roman" w:hint="eastAsia"/>
          <w:i/>
          <w:szCs w:val="21"/>
        </w:rPr>
        <w:t>F</w:t>
      </w:r>
      <w:r>
        <w:rPr>
          <w:rFonts w:ascii="Times New Roman" w:eastAsia="新宋体" w:hAnsi="Times New Roman" w:hint="eastAsia"/>
          <w:szCs w:val="21"/>
        </w:rPr>
        <w:t>在</w:t>
      </w:r>
      <w:r>
        <w:rPr>
          <w:rFonts w:ascii="Times New Roman" w:eastAsia="新宋体" w:hAnsi="Times New Roman" w:hint="eastAsia"/>
          <w:i/>
          <w:szCs w:val="21"/>
        </w:rPr>
        <w:t>CA</w:t>
      </w:r>
      <w:r>
        <w:rPr>
          <w:rFonts w:ascii="Times New Roman" w:eastAsia="新宋体" w:hAnsi="Times New Roman" w:hint="eastAsia"/>
          <w:szCs w:val="21"/>
        </w:rPr>
        <w:t>的延长线上，</w:t>
      </w:r>
      <w:r>
        <w:rPr>
          <w:rFonts w:ascii="Times New Roman" w:eastAsia="新宋体" w:hAnsi="Times New Roman" w:hint="eastAsia"/>
          <w:i/>
          <w:szCs w:val="21"/>
        </w:rPr>
        <w:t>EF</w:t>
      </w:r>
      <w:r>
        <w:rPr>
          <w:rFonts w:ascii="Times New Roman" w:eastAsia="新宋体" w:hAnsi="Times New Roman" w:hint="eastAsia"/>
          <w:szCs w:val="21"/>
        </w:rPr>
        <w:t>交</w:t>
      </w:r>
      <w:r>
        <w:rPr>
          <w:rFonts w:ascii="Times New Roman" w:eastAsia="新宋体" w:hAnsi="Times New Roman" w:hint="eastAsia"/>
          <w:i/>
          <w:szCs w:val="21"/>
        </w:rPr>
        <w:t>AB</w:t>
      </w:r>
      <w:r>
        <w:rPr>
          <w:rFonts w:ascii="Times New Roman" w:eastAsia="新宋体" w:hAnsi="Times New Roman" w:hint="eastAsia"/>
          <w:szCs w:val="21"/>
        </w:rPr>
        <w:t>于点</w:t>
      </w:r>
      <w:r>
        <w:rPr>
          <w:rFonts w:ascii="Times New Roman" w:eastAsia="新宋体" w:hAnsi="Times New Roman" w:hint="eastAsia"/>
          <w:i/>
          <w:szCs w:val="21"/>
        </w:rPr>
        <w:t>G</w:t>
      </w:r>
      <w:r>
        <w:rPr>
          <w:rFonts w:ascii="Times New Roman" w:eastAsia="新宋体" w:hAnsi="Times New Roman" w:hint="eastAsia"/>
          <w:szCs w:val="21"/>
        </w:rPr>
        <w:t>，且∠</w:t>
      </w:r>
      <w:r>
        <w:rPr>
          <w:rFonts w:ascii="Times New Roman" w:eastAsia="新宋体" w:hAnsi="Times New Roman" w:hint="eastAsia"/>
          <w:i/>
          <w:szCs w:val="21"/>
        </w:rPr>
        <w:t>AGF</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．求证：</w:t>
      </w:r>
      <w:r>
        <w:rPr>
          <w:rFonts w:ascii="Times New Roman" w:eastAsia="新宋体" w:hAnsi="Times New Roman" w:hint="eastAsia"/>
          <w:i/>
          <w:szCs w:val="21"/>
        </w:rPr>
        <w:t>EF</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238250" cy="971550"/>
            <wp:effectExtent l="0" t="0" r="0" b="0"/>
            <wp:docPr id="5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24" descr="菁优网：http://www.jyeoo.com"/>
                    <pic:cNvPicPr>
                      <a:picLocks noChangeAspect="1"/>
                    </pic:cNvPicPr>
                  </pic:nvPicPr>
                  <pic:blipFill>
                    <a:blip xmlns:r="http://schemas.openxmlformats.org/officeDocument/2006/relationships" r:embed="rId24" cstate="print"/>
                    <a:stretch>
                      <a:fillRect/>
                    </a:stretch>
                  </pic:blipFill>
                  <pic:spPr>
                    <a:xfrm>
                      <a:off x="0" y="0"/>
                      <a:ext cx="1238423" cy="971686"/>
                    </a:xfrm>
                    <a:prstGeom prst="rect">
                      <a:avLst/>
                    </a:prstGeom>
                  </pic:spPr>
                </pic:pic>
              </a:graphicData>
            </a:graphic>
          </wp:inline>
        </w:drawing>
      </w: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pPr>
    </w:p>
    <w:p>
      <w:pPr>
        <w:spacing w:line="360" w:lineRule="auto"/>
        <w:ind w:left="273" w:leftChars="130"/>
      </w:pP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【变式5-2】（2021春•岳池县月考）如图，</w:t>
      </w:r>
      <w:r>
        <w:rPr>
          <w:rFonts w:ascii="Times New Roman" w:eastAsia="新宋体" w:hAnsi="Times New Roman" w:hint="eastAsia"/>
          <w:i/>
          <w:szCs w:val="21"/>
        </w:rPr>
        <w:t>OC</w:t>
      </w:r>
      <w:r>
        <w:rPr>
          <w:rFonts w:ascii="Times New Roman" w:eastAsia="新宋体" w:hAnsi="Times New Roman" w:hint="eastAsia"/>
          <w:szCs w:val="21"/>
        </w:rPr>
        <w:t>是∠</w:t>
      </w:r>
      <w:r>
        <w:rPr>
          <w:rFonts w:ascii="Times New Roman" w:eastAsia="新宋体" w:hAnsi="Times New Roman" w:hint="eastAsia"/>
          <w:i/>
          <w:szCs w:val="21"/>
        </w:rPr>
        <w:t>AOB</w:t>
      </w:r>
      <w:r>
        <w:rPr>
          <w:rFonts w:ascii="Times New Roman" w:eastAsia="新宋体" w:hAnsi="Times New Roman" w:hint="eastAsia"/>
          <w:szCs w:val="21"/>
        </w:rPr>
        <w:t>的平分线，且∠1＝∠2，试说明</w:t>
      </w:r>
      <w:r>
        <w:rPr>
          <w:rFonts w:ascii="Times New Roman" w:eastAsia="新宋体" w:hAnsi="Times New Roman" w:hint="eastAsia"/>
          <w:i/>
          <w:szCs w:val="21"/>
        </w:rPr>
        <w:t>EF</w:t>
      </w:r>
      <w:r>
        <w:rPr>
          <w:rFonts w:ascii="Times New Roman" w:eastAsia="新宋体" w:hAnsi="Times New Roman" w:hint="eastAsia"/>
          <w:szCs w:val="21"/>
        </w:rPr>
        <w:t>∥</w:t>
      </w:r>
      <w:r>
        <w:rPr>
          <w:rFonts w:ascii="Times New Roman" w:eastAsia="新宋体" w:hAnsi="Times New Roman" w:hint="eastAsia"/>
          <w:i/>
          <w:szCs w:val="21"/>
        </w:rPr>
        <w:t>OB</w:t>
      </w:r>
      <w:r>
        <w:rPr>
          <w:rFonts w:ascii="Times New Roman" w:eastAsia="新宋体" w:hAnsi="Times New Roman" w:hint="eastAsia"/>
          <w:szCs w:val="21"/>
        </w:rPr>
        <w:t>吗？</w:t>
      </w:r>
    </w:p>
    <w:p>
      <w:pPr>
        <w:spacing w:line="360" w:lineRule="auto"/>
        <w:ind w:left="273" w:leftChars="130"/>
      </w:pPr>
      <w:r>
        <w:rPr>
          <w:rFonts w:ascii="Times New Roman" w:eastAsia="新宋体" w:hAnsi="Times New Roman" w:hint="eastAsia"/>
          <w:szCs w:val="21"/>
        </w:rPr>
        <w:drawing>
          <wp:inline distT="0" distB="0" distL="0" distR="0">
            <wp:extent cx="1752600" cy="1247775"/>
            <wp:effectExtent l="0" t="0" r="0" b="0"/>
            <wp:docPr id="7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24" descr="菁优网：http://www.jyeoo.com"/>
                    <pic:cNvPicPr>
                      <a:picLocks noChangeAspect="1"/>
                    </pic:cNvPicPr>
                  </pic:nvPicPr>
                  <pic:blipFill>
                    <a:blip xmlns:r="http://schemas.openxmlformats.org/officeDocument/2006/relationships" r:embed="rId25" cstate="print"/>
                    <a:stretch>
                      <a:fillRect/>
                    </a:stretch>
                  </pic:blipFill>
                  <pic:spPr>
                    <a:xfrm>
                      <a:off x="0" y="0"/>
                      <a:ext cx="1752845" cy="1247949"/>
                    </a:xfrm>
                    <a:prstGeom prst="rect">
                      <a:avLst/>
                    </a:prstGeom>
                  </pic:spPr>
                </pic:pic>
              </a:graphicData>
            </a:graphic>
          </wp:inline>
        </w:drawing>
      </w: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rPr>
          <w:rFonts w:ascii="Times New Roman" w:eastAsia="新宋体" w:hAnsi="Times New Roman"/>
          <w:color w:val="0000FF"/>
          <w:szCs w:val="21"/>
        </w:rPr>
      </w:pPr>
    </w:p>
    <w:p>
      <w:pPr>
        <w:spacing w:line="360" w:lineRule="auto"/>
        <w:ind w:left="273" w:hanging="273" w:hangingChars="130"/>
      </w:pPr>
      <w:r>
        <w:rPr>
          <w:rFonts w:ascii="Times New Roman" w:eastAsia="新宋体" w:hAnsi="Times New Roman" w:hint="eastAsia"/>
          <w:szCs w:val="21"/>
        </w:rPr>
        <w:t>【变式5-3】（2021春•廉江市期末）完成下面的证明</w:t>
      </w:r>
    </w:p>
    <w:p>
      <w:pPr>
        <w:spacing w:line="360" w:lineRule="auto"/>
        <w:ind w:left="273" w:leftChars="130"/>
      </w:pPr>
      <w:r>
        <w:rPr>
          <w:rFonts w:ascii="Times New Roman" w:eastAsia="新宋体" w:hAnsi="Times New Roman" w:hint="eastAsia"/>
          <w:szCs w:val="21"/>
        </w:rPr>
        <w:t>如图，</w:t>
      </w:r>
      <w:r>
        <w:rPr>
          <w:rFonts w:ascii="Times New Roman" w:eastAsia="新宋体" w:hAnsi="Times New Roman" w:hint="eastAsia"/>
          <w:i/>
          <w:szCs w:val="21"/>
        </w:rPr>
        <w:t>BE</w:t>
      </w:r>
      <w:r>
        <w:rPr>
          <w:rFonts w:ascii="Times New Roman" w:eastAsia="新宋体" w:hAnsi="Times New Roman" w:hint="eastAsia"/>
          <w:szCs w:val="21"/>
        </w:rPr>
        <w:t>平分∠</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DE</w:t>
      </w:r>
      <w:r>
        <w:rPr>
          <w:rFonts w:ascii="Times New Roman" w:eastAsia="新宋体" w:hAnsi="Times New Roman" w:hint="eastAsia"/>
          <w:szCs w:val="21"/>
        </w:rPr>
        <w:t>平分∠</w:t>
      </w:r>
      <w:r>
        <w:rPr>
          <w:rFonts w:ascii="Times New Roman" w:eastAsia="新宋体" w:hAnsi="Times New Roman" w:hint="eastAsia"/>
          <w:i/>
          <w:szCs w:val="21"/>
        </w:rPr>
        <w:t>BDC</w:t>
      </w:r>
      <w:r>
        <w:rPr>
          <w:rFonts w:ascii="Times New Roman" w:eastAsia="新宋体" w:hAnsi="Times New Roman" w:hint="eastAsia"/>
          <w:szCs w:val="21"/>
        </w:rPr>
        <w:t>，且∠</w:t>
      </w:r>
      <w:r>
        <w:rPr>
          <w:rFonts w:ascii="Cambria Math" w:eastAsia="Cambria Math" w:hAnsi="Cambria Math"/>
          <w:szCs w:val="21"/>
        </w:rPr>
        <w:t>α</w:t>
      </w:r>
      <w:r>
        <w:rPr>
          <w:rFonts w:ascii="Times New Roman" w:eastAsia="新宋体" w:hAnsi="Times New Roman" w:hint="eastAsia"/>
          <w:szCs w:val="21"/>
        </w:rPr>
        <w:t>+∠</w:t>
      </w:r>
      <w:r>
        <w:rPr>
          <w:rFonts w:ascii="Cambria Math" w:eastAsia="Cambria Math" w:hAnsi="Cambria Math"/>
          <w:szCs w:val="21"/>
        </w:rPr>
        <w:t>β</w:t>
      </w:r>
      <w:r>
        <w:rPr>
          <w:rFonts w:ascii="Times New Roman" w:eastAsia="新宋体" w:hAnsi="Times New Roman" w:hint="eastAsia"/>
          <w:szCs w:val="21"/>
        </w:rPr>
        <w:t>＝90°，求证：</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完成推理过程</w:t>
      </w:r>
    </w:p>
    <w:p>
      <w:pPr>
        <w:spacing w:line="360" w:lineRule="auto"/>
        <w:ind w:left="273" w:leftChars="130"/>
      </w:pPr>
      <w:r>
        <w:rPr>
          <w:rFonts w:ascii="Times New Roman" w:eastAsia="新宋体" w:hAnsi="Times New Roman" w:hint="eastAsia"/>
          <w:i/>
          <w:szCs w:val="21"/>
        </w:rPr>
        <w:t>BE</w:t>
      </w:r>
      <w:r>
        <w:rPr>
          <w:rFonts w:ascii="Times New Roman" w:eastAsia="新宋体" w:hAnsi="Times New Roman" w:hint="eastAsia"/>
          <w:szCs w:val="21"/>
        </w:rPr>
        <w:t>平分∠</w:t>
      </w:r>
      <w:r>
        <w:rPr>
          <w:rFonts w:ascii="Times New Roman" w:eastAsia="新宋体" w:hAnsi="Times New Roman" w:hint="eastAsia"/>
          <w:i/>
          <w:szCs w:val="21"/>
        </w:rPr>
        <w:t>ABD</w:t>
      </w:r>
      <w:r>
        <w:rPr>
          <w:rFonts w:ascii="Times New Roman" w:eastAsia="新宋体" w:hAnsi="Times New Roman" w:hint="eastAsia"/>
          <w:szCs w:val="21"/>
        </w:rPr>
        <w:t>（已知），</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ABD</w:t>
      </w:r>
      <w:r>
        <w:rPr>
          <w:rFonts w:ascii="Times New Roman" w:eastAsia="新宋体" w:hAnsi="Times New Roman" w:hint="eastAsia"/>
          <w:szCs w:val="21"/>
        </w:rPr>
        <w:t>＝2∠</w:t>
      </w:r>
      <w:r>
        <w:rPr>
          <w:rFonts w:ascii="Cambria Math" w:eastAsia="Cambria Math" w:hAnsi="Cambria Math"/>
          <w:szCs w:val="21"/>
        </w:rPr>
        <w:t>α</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DE</w:t>
      </w:r>
      <w:r>
        <w:rPr>
          <w:rFonts w:ascii="Times New Roman" w:eastAsia="新宋体" w:hAnsi="Times New Roman" w:hint="eastAsia"/>
          <w:szCs w:val="21"/>
        </w:rPr>
        <w:t>平分∠</w:t>
      </w:r>
      <w:r>
        <w:rPr>
          <w:rFonts w:ascii="Times New Roman" w:eastAsia="新宋体" w:hAnsi="Times New Roman" w:hint="eastAsia"/>
          <w:i/>
          <w:szCs w:val="21"/>
        </w:rPr>
        <w:t>BDC</w:t>
      </w:r>
      <w:r>
        <w:rPr>
          <w:rFonts w:ascii="Times New Roman" w:eastAsia="新宋体" w:hAnsi="Times New Roman" w:hint="eastAsia"/>
          <w:szCs w:val="21"/>
        </w:rPr>
        <w:t>（已知），</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BDC</w:t>
      </w:r>
      <w:r>
        <w:rPr>
          <w:rFonts w:ascii="Times New Roman" w:eastAsia="新宋体" w:hAnsi="Times New Roman" w:hint="eastAsia"/>
          <w:szCs w:val="21"/>
        </w:rPr>
        <w:t>＝2∠</w:t>
      </w:r>
      <w:r>
        <w:rPr>
          <w:rFonts w:ascii="Cambria Math" w:eastAsia="Cambria Math" w:hAnsi="Cambria Math"/>
          <w:szCs w:val="21"/>
        </w:rPr>
        <w:t>β</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BDC</w:t>
      </w:r>
      <w:r>
        <w:rPr>
          <w:rFonts w:ascii="Times New Roman" w:eastAsia="新宋体" w:hAnsi="Times New Roman" w:hint="eastAsia"/>
          <w:szCs w:val="21"/>
        </w:rPr>
        <w:t>＝2∠</w:t>
      </w:r>
      <w:r>
        <w:rPr>
          <w:rFonts w:ascii="Cambria Math" w:eastAsia="Cambria Math" w:hAnsi="Cambria Math"/>
          <w:szCs w:val="21"/>
        </w:rPr>
        <w:t>α</w:t>
      </w:r>
      <w:r>
        <w:rPr>
          <w:rFonts w:ascii="Times New Roman" w:eastAsia="新宋体" w:hAnsi="Times New Roman" w:hint="eastAsia"/>
          <w:szCs w:val="21"/>
        </w:rPr>
        <w:t>+2∠</w:t>
      </w:r>
      <w:r>
        <w:rPr>
          <w:rFonts w:ascii="Cambria Math" w:eastAsia="Cambria Math" w:hAnsi="Cambria Math"/>
          <w:szCs w:val="21"/>
        </w:rPr>
        <w:t>β</w:t>
      </w:r>
      <w:r>
        <w:rPr>
          <w:rFonts w:ascii="Times New Roman" w:eastAsia="新宋体" w:hAnsi="Times New Roman" w:hint="eastAsia"/>
          <w:szCs w:val="21"/>
        </w:rPr>
        <w:t>＝2（∠</w:t>
      </w:r>
      <w:r>
        <w:rPr>
          <w:rFonts w:ascii="Cambria Math" w:eastAsia="Cambria Math" w:hAnsi="Cambria Math"/>
          <w:szCs w:val="21"/>
        </w:rPr>
        <w:t>α</w:t>
      </w:r>
      <w:r>
        <w:rPr>
          <w:rFonts w:ascii="Times New Roman" w:eastAsia="新宋体" w:hAnsi="Times New Roman" w:hint="eastAsia"/>
          <w:szCs w:val="21"/>
        </w:rPr>
        <w:t>+∠</w:t>
      </w:r>
      <w:r>
        <w:rPr>
          <w:rFonts w:ascii="Cambria Math" w:eastAsia="Cambria Math" w:hAnsi="Cambria Math"/>
          <w:szCs w:val="21"/>
        </w:rPr>
        <w:t>β</w:t>
      </w:r>
      <w:r>
        <w:rPr>
          <w:rFonts w:ascii="Times New Roman" w:eastAsia="新宋体" w:hAnsi="Times New Roman" w:hint="eastAsia"/>
          <w:szCs w:val="21"/>
        </w:rPr>
        <w:t>）</w:t>
      </w:r>
    </w:p>
    <w:p>
      <w:pPr>
        <w:spacing w:line="360" w:lineRule="auto"/>
        <w:ind w:left="273" w:leftChars="130"/>
        <w:sectPr>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w:t>
      </w:r>
      <w:r>
        <w:rPr>
          <w:rFonts w:ascii="Cambria Math" w:eastAsia="Cambria Math" w:hAnsi="Cambria Math"/>
          <w:szCs w:val="21"/>
        </w:rPr>
        <w:t>α</w:t>
      </w:r>
      <w:r>
        <w:rPr>
          <w:rFonts w:ascii="Times New Roman" w:eastAsia="新宋体" w:hAnsi="Times New Roman" w:hint="eastAsia"/>
          <w:szCs w:val="21"/>
        </w:rPr>
        <w:t>+∠</w:t>
      </w:r>
      <w:r>
        <w:rPr>
          <w:rFonts w:ascii="Cambria Math" w:eastAsia="Cambria Math" w:hAnsi="Cambria Math"/>
          <w:szCs w:val="21"/>
        </w:rPr>
        <w:t>β</w:t>
      </w:r>
      <w:r>
        <w:rPr>
          <w:rFonts w:ascii="Times New Roman" w:eastAsia="新宋体" w:hAnsi="Times New Roman" w:hint="eastAsia"/>
          <w:szCs w:val="21"/>
        </w:rPr>
        <w:t>＝90°（已知），</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ABD</w:t>
      </w:r>
      <w:r>
        <w:rPr>
          <w:rFonts w:ascii="Times New Roman" w:eastAsia="新宋体" w:hAnsi="Times New Roman" w:hint="eastAsia"/>
          <w:szCs w:val="21"/>
        </w:rPr>
        <w:t>+∠</w:t>
      </w:r>
      <w:r>
        <w:rPr>
          <w:rFonts w:ascii="Times New Roman" w:eastAsia="新宋体" w:hAnsi="Times New Roman" w:hint="eastAsia"/>
          <w:i/>
          <w:szCs w:val="21"/>
        </w:rPr>
        <w:t>BDC</w:t>
      </w:r>
      <w:r>
        <w:rPr>
          <w:rFonts w:ascii="Times New Roman" w:eastAsia="新宋体" w:hAnsi="Times New Roman" w:hint="eastAsia"/>
          <w:szCs w:val="21"/>
        </w:rPr>
        <w:t>＝180°（</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pPr>
      <w:r>
        <w:rPr>
          <w:rFonts w:ascii="Times New Roman" w:eastAsia="新宋体" w:hAnsi="Times New Roman" w:hint="eastAsia"/>
          <w:szCs w:val="21"/>
        </w:rPr>
        <w:drawing>
          <wp:inline distT="0" distB="0" distL="0" distR="0">
            <wp:extent cx="1104900" cy="838200"/>
            <wp:effectExtent l="0" t="0" r="0" b="0"/>
            <wp:docPr id="5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24" descr="菁优网：http://www.jyeoo.com"/>
                    <pic:cNvPicPr>
                      <a:picLocks noChangeAspect="1"/>
                    </pic:cNvPicPr>
                  </pic:nvPicPr>
                  <pic:blipFill>
                    <a:blip xmlns:r="http://schemas.openxmlformats.org/officeDocument/2006/relationships" r:embed="rId26" cstate="print"/>
                    <a:stretch>
                      <a:fillRect/>
                    </a:stretch>
                  </pic:blipFill>
                  <pic:spPr>
                    <a:xfrm>
                      <a:off x="0" y="0"/>
                      <a:ext cx="1105054" cy="838317"/>
                    </a:xfrm>
                    <a:prstGeom prst="rect">
                      <a:avLst/>
                    </a:prstGeom>
                  </pic:spPr>
                </pic:pic>
              </a:graphicData>
            </a:graphic>
          </wp:inline>
        </w:drawing>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【题型6</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平行线的判定的综合应用】</w:t>
      </w:r>
    </w:p>
    <w:p>
      <w:pPr>
        <w:spacing w:line="360" w:lineRule="auto"/>
        <w:ind w:left="273" w:hanging="273" w:hangingChars="130"/>
      </w:pPr>
      <w:r>
        <w:rPr>
          <w:rFonts w:ascii="Times New Roman" w:eastAsia="新宋体" w:hAnsi="Times New Roman" w:hint="eastAsia"/>
          <w:szCs w:val="21"/>
        </w:rPr>
        <w:t>【例6】（2021春•江苏校级期中）数学活动课上，同学们正在讨论一道习题：为了说明地图中的四望亭路与文昌中路是互相平行的，王老师已经在地图上量得∠1＝90°，你能通过度量图中已标出的其他的角来验证这个结论吗？说出你的理由．</w:t>
      </w:r>
    </w:p>
    <w:p>
      <w:pPr>
        <w:spacing w:line="360" w:lineRule="auto"/>
        <w:ind w:left="273" w:leftChars="130"/>
      </w:pPr>
      <w:r>
        <w:rPr>
          <w:rFonts w:ascii="Times New Roman" w:eastAsia="新宋体" w:hAnsi="Times New Roman" w:hint="eastAsia"/>
          <w:szCs w:val="21"/>
        </w:rPr>
        <w:t>同学甲：度量∠2的度数，若∠2＝90°，满足∠1+∠2＝180°，根据</w:t>
      </w:r>
      <w:r>
        <w:rPr>
          <w:rFonts w:ascii="Times New Roman" w:eastAsia="新宋体" w:hAnsi="Times New Roman" w:hint="eastAsia"/>
          <w:szCs w:val="21"/>
          <w:u w:val="single"/>
        </w:rPr>
        <w:t>　同旁内角互补，两直线平行　</w:t>
      </w:r>
      <w:r>
        <w:rPr>
          <w:rFonts w:ascii="Times New Roman" w:eastAsia="新宋体" w:hAnsi="Times New Roman" w:hint="eastAsia"/>
          <w:szCs w:val="21"/>
        </w:rPr>
        <w:t>，就可以验证这个结论；</w:t>
      </w:r>
    </w:p>
    <w:p>
      <w:pPr>
        <w:spacing w:line="360" w:lineRule="auto"/>
        <w:ind w:left="273" w:leftChars="130"/>
      </w:pPr>
      <w:r>
        <w:rPr>
          <w:rFonts w:ascii="Times New Roman" w:eastAsia="新宋体" w:hAnsi="Times New Roman" w:hint="eastAsia"/>
          <w:szCs w:val="21"/>
        </w:rPr>
        <w:t>同学乙：度量∠3的度数，若满足∠3＝∠1＝90°，根据</w:t>
      </w:r>
      <w:r>
        <w:rPr>
          <w:rFonts w:ascii="Times New Roman" w:eastAsia="新宋体" w:hAnsi="Times New Roman" w:hint="eastAsia"/>
          <w:szCs w:val="21"/>
          <w:u w:val="single"/>
        </w:rPr>
        <w:t>　同位角相等，两直线平行　</w:t>
      </w:r>
      <w:r>
        <w:rPr>
          <w:rFonts w:ascii="Times New Roman" w:eastAsia="新宋体" w:hAnsi="Times New Roman" w:hint="eastAsia"/>
          <w:szCs w:val="21"/>
        </w:rPr>
        <w:t>，就可以验证这个结论；</w:t>
      </w:r>
    </w:p>
    <w:p>
      <w:pPr>
        <w:spacing w:line="360" w:lineRule="auto"/>
        <w:ind w:left="273" w:leftChars="130"/>
      </w:pPr>
      <w:r>
        <w:rPr>
          <w:rFonts w:ascii="Times New Roman" w:eastAsia="新宋体" w:hAnsi="Times New Roman" w:hint="eastAsia"/>
          <w:szCs w:val="21"/>
        </w:rPr>
        <w:t>同学丙：度量∠5的度数，若满足∠5＝∠1＝90°，根据</w:t>
      </w:r>
      <w:r>
        <w:rPr>
          <w:rFonts w:ascii="Times New Roman" w:eastAsia="新宋体" w:hAnsi="Times New Roman" w:hint="eastAsia"/>
          <w:szCs w:val="21"/>
          <w:u w:val="single"/>
        </w:rPr>
        <w:t>　内错角相等，两直线平行　</w:t>
      </w:r>
      <w:r>
        <w:rPr>
          <w:rFonts w:ascii="Times New Roman" w:eastAsia="新宋体" w:hAnsi="Times New Roman" w:hint="eastAsia"/>
          <w:szCs w:val="21"/>
        </w:rPr>
        <w:t>，就可以验证这个结论；</w:t>
      </w:r>
    </w:p>
    <w:p>
      <w:pPr>
        <w:spacing w:line="360" w:lineRule="auto"/>
        <w:ind w:left="273" w:leftChars="130"/>
      </w:pPr>
      <w:r>
        <w:rPr>
          <w:rFonts w:ascii="Times New Roman" w:eastAsia="新宋体" w:hAnsi="Times New Roman" w:hint="eastAsia"/>
          <w:szCs w:val="21"/>
        </w:rPr>
        <w:t>同学丁：度量∠4的度数，若∠4＝90°，也能验证这个结论．请你说明同学丁的理由．</w:t>
      </w:r>
    </w:p>
    <w:p>
      <w:pPr>
        <w:spacing w:line="360" w:lineRule="auto"/>
        <w:ind w:left="273" w:leftChars="130"/>
      </w:pPr>
      <w:r>
        <w:rPr>
          <w:rFonts w:ascii="Times New Roman" w:eastAsia="新宋体" w:hAnsi="Times New Roman" w:hint="eastAsia"/>
          <w:szCs w:val="21"/>
        </w:rPr>
        <w:drawing>
          <wp:inline distT="0" distB="0" distL="0" distR="0">
            <wp:extent cx="1562100" cy="1076325"/>
            <wp:effectExtent l="0" t="0" r="0" b="0"/>
            <wp:docPr id="8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24" descr="菁优网：http://www.jyeoo.com"/>
                    <pic:cNvPicPr>
                      <a:picLocks noChangeAspect="1"/>
                    </pic:cNvPicPr>
                  </pic:nvPicPr>
                  <pic:blipFill>
                    <a:blip xmlns:r="http://schemas.openxmlformats.org/officeDocument/2006/relationships" r:embed="rId27" cstate="print"/>
                    <a:stretch>
                      <a:fillRect/>
                    </a:stretch>
                  </pic:blipFill>
                  <pic:spPr>
                    <a:xfrm>
                      <a:off x="0" y="0"/>
                      <a:ext cx="1562318" cy="1076475"/>
                    </a:xfrm>
                    <a:prstGeom prst="rect">
                      <a:avLst/>
                    </a:prstGeom>
                  </pic:spPr>
                </pic:pic>
              </a:graphicData>
            </a:graphic>
          </wp:inline>
        </w:drawing>
      </w: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pPr>
    </w:p>
    <w:p>
      <w:pPr>
        <w:spacing w:line="360" w:lineRule="auto"/>
        <w:ind w:left="273" w:leftChars="130"/>
      </w:pPr>
    </w:p>
    <w:p>
      <w:pPr>
        <w:spacing w:line="360" w:lineRule="auto"/>
        <w:ind w:left="273" w:hanging="273" w:hangingChars="130"/>
      </w:pPr>
      <w:r>
        <w:rPr>
          <w:rFonts w:ascii="Times New Roman" w:eastAsia="新宋体" w:hAnsi="Times New Roman" w:hint="eastAsia"/>
          <w:szCs w:val="21"/>
        </w:rPr>
        <w:t>【变式6-1】（2021春•钦南区校级月考）王 老师在广场上练习驾驶汽车，他第一次向左拐65°后，第二次要怎样拐才能使行驶路线与原来平行？</w:t>
      </w:r>
    </w:p>
    <w:p>
      <w:pPr>
        <w:spacing w:line="360" w:lineRule="auto"/>
        <w:ind w:left="273" w:leftChars="130"/>
        <w:rPr>
          <w:rFonts w:ascii="Times New Roman" w:eastAsia="新宋体" w:hAnsi="Times New Roman"/>
          <w:color w:val="0000FF"/>
          <w:szCs w:val="21"/>
        </w:rPr>
      </w:pPr>
    </w:p>
    <w:p>
      <w:pPr>
        <w:spacing w:line="360" w:lineRule="auto"/>
        <w:ind w:left="273" w:leftChars="130"/>
        <w:rPr>
          <w:rFonts w:ascii="Times New Roman" w:eastAsia="新宋体" w:hAnsi="Times New Roman"/>
          <w:color w:val="0000FF"/>
          <w:szCs w:val="21"/>
        </w:rPr>
        <w:sectPr>
          <w:type w:val="nextPage"/>
          <w:pgSz w:w="11906" w:h="16838"/>
          <w:pgMar w:top="1417" w:right="1077" w:bottom="1417" w:left="1077" w:header="850" w:footer="992" w:gutter="0"/>
          <w:pgNumType w:start="9"/>
          <w:cols w:num="1" w:space="425"/>
          <w:titlePg w:val="0"/>
          <w:docGrid w:type="lines" w:linePitch="318" w:charSpace="409"/>
        </w:sectPr>
      </w:pPr>
    </w:p>
    <w:p>
      <w:pPr>
        <w:spacing w:line="360" w:lineRule="auto"/>
        <w:ind w:left="273" w:leftChars="130"/>
        <w:rPr>
          <w:rFonts w:ascii="Times New Roman" w:eastAsia="新宋体" w:hAnsi="Times New Roman"/>
          <w:color w:val="0000FF"/>
          <w:szCs w:val="21"/>
        </w:rPr>
      </w:pPr>
    </w:p>
    <w:p>
      <w:pPr>
        <w:spacing w:line="360" w:lineRule="auto"/>
        <w:ind w:left="273" w:leftChars="130"/>
      </w:pPr>
      <w:r>
        <w:rPr>
          <w:rFonts w:ascii="Times New Roman" w:eastAsia="新宋体" w:hAnsi="Times New Roman" w:hint="eastAsia"/>
          <w:szCs w:val="21"/>
        </w:rPr>
        <w:t>．</w:t>
      </w:r>
    </w:p>
    <w:p>
      <w:pPr>
        <w:spacing w:line="360" w:lineRule="auto"/>
        <w:ind w:left="273" w:hanging="273" w:hangingChars="130"/>
      </w:pPr>
      <w:r>
        <w:rPr>
          <w:rFonts w:ascii="Times New Roman" w:eastAsia="新宋体" w:hAnsi="Times New Roman" w:hint="eastAsia"/>
          <w:szCs w:val="21"/>
        </w:rPr>
        <w:t>【变式6-2】（2021秋•余姚市期中）木条</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如图用螺丝固定在木板</w:t>
      </w:r>
      <w:r>
        <w:rPr>
          <w:rFonts w:ascii="Cambria Math" w:eastAsia="Cambria Math" w:hAnsi="Cambria Math"/>
          <w:szCs w:val="21"/>
        </w:rPr>
        <w:t>α</w:t>
      </w:r>
      <w:r>
        <w:rPr>
          <w:rFonts w:ascii="Times New Roman" w:eastAsia="新宋体" w:hAnsi="Times New Roman" w:hint="eastAsia"/>
          <w:szCs w:val="21"/>
        </w:rPr>
        <w:t>上且∠</w:t>
      </w:r>
      <w:r>
        <w:rPr>
          <w:rFonts w:ascii="Times New Roman" w:eastAsia="新宋体" w:hAnsi="Times New Roman" w:hint="eastAsia"/>
          <w:i/>
          <w:szCs w:val="21"/>
        </w:rPr>
        <w:t>ABM</w:t>
      </w:r>
      <w:r>
        <w:rPr>
          <w:rFonts w:ascii="Times New Roman" w:eastAsia="新宋体" w:hAnsi="Times New Roman" w:hint="eastAsia"/>
          <w:szCs w:val="21"/>
        </w:rPr>
        <w:t>＝50°，∠</w:t>
      </w:r>
      <w:r>
        <w:rPr>
          <w:rFonts w:ascii="Times New Roman" w:eastAsia="新宋体" w:hAnsi="Times New Roman" w:hint="eastAsia"/>
          <w:i/>
          <w:szCs w:val="21"/>
        </w:rPr>
        <w:t>DEM</w:t>
      </w:r>
      <w:r>
        <w:rPr>
          <w:rFonts w:ascii="Times New Roman" w:eastAsia="新宋体" w:hAnsi="Times New Roman" w:hint="eastAsia"/>
          <w:szCs w:val="21"/>
        </w:rPr>
        <w:t>＝70°，将木条</w:t>
      </w:r>
      <w:r>
        <w:rPr>
          <w:rFonts w:ascii="Times New Roman" w:eastAsia="新宋体" w:hAnsi="Times New Roman" w:hint="eastAsia"/>
          <w:i/>
          <w:szCs w:val="21"/>
        </w:rPr>
        <w:t>a</w:t>
      </w:r>
      <w:r>
        <w:rPr>
          <w:rFonts w:ascii="Times New Roman" w:eastAsia="新宋体" w:hAnsi="Times New Roman" w:hint="eastAsia"/>
          <w:szCs w:val="21"/>
        </w:rPr>
        <w:t>、木条</w:t>
      </w:r>
      <w:r>
        <w:rPr>
          <w:rFonts w:ascii="Times New Roman" w:eastAsia="新宋体" w:hAnsi="Times New Roman" w:hint="eastAsia"/>
          <w:i/>
          <w:szCs w:val="21"/>
        </w:rPr>
        <w:t>b</w:t>
      </w:r>
      <w:r>
        <w:rPr>
          <w:rFonts w:ascii="Times New Roman" w:eastAsia="新宋体" w:hAnsi="Times New Roman" w:hint="eastAsia"/>
          <w:szCs w:val="21"/>
        </w:rPr>
        <w:t>、木条</w:t>
      </w:r>
      <w:r>
        <w:rPr>
          <w:rFonts w:ascii="Times New Roman" w:eastAsia="新宋体" w:hAnsi="Times New Roman" w:hint="eastAsia"/>
          <w:i/>
          <w:szCs w:val="21"/>
        </w:rPr>
        <w:t>c</w:t>
      </w:r>
      <w:r>
        <w:rPr>
          <w:rFonts w:ascii="Times New Roman" w:eastAsia="新宋体" w:hAnsi="Times New Roman" w:hint="eastAsia"/>
          <w:szCs w:val="21"/>
        </w:rPr>
        <w:t>看作是在同一平面</w:t>
      </w:r>
      <w:r>
        <w:rPr>
          <w:rFonts w:ascii="Cambria Math" w:eastAsia="Cambria Math" w:hAnsi="Cambria Math"/>
          <w:szCs w:val="21"/>
        </w:rPr>
        <w:t>α</w:t>
      </w:r>
      <w:r>
        <w:rPr>
          <w:rFonts w:ascii="Times New Roman" w:eastAsia="新宋体" w:hAnsi="Times New Roman" w:hint="eastAsia"/>
          <w:szCs w:val="21"/>
        </w:rPr>
        <w:t>内的三条直线</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w:t>
      </w:r>
      <w:r>
        <w:rPr>
          <w:rFonts w:ascii="Times New Roman" w:eastAsia="新宋体" w:hAnsi="Times New Roman" w:hint="eastAsia"/>
          <w:i/>
          <w:szCs w:val="21"/>
        </w:rPr>
        <w:t>MN</w:t>
      </w:r>
      <w:r>
        <w:rPr>
          <w:rFonts w:ascii="Times New Roman" w:eastAsia="新宋体" w:hAnsi="Times New Roman" w:hint="eastAsia"/>
          <w:szCs w:val="21"/>
        </w:rPr>
        <w:t>，若使直线</w:t>
      </w:r>
      <w:r>
        <w:rPr>
          <w:rFonts w:ascii="Times New Roman" w:eastAsia="新宋体" w:hAnsi="Times New Roman" w:hint="eastAsia"/>
          <w:i/>
          <w:szCs w:val="21"/>
        </w:rPr>
        <w:t>AC</w:t>
      </w:r>
      <w:r>
        <w:rPr>
          <w:rFonts w:ascii="Times New Roman" w:eastAsia="新宋体" w:hAnsi="Times New Roman" w:hint="eastAsia"/>
          <w:szCs w:val="21"/>
        </w:rPr>
        <w:t>、直线</w:t>
      </w:r>
      <w:r>
        <w:rPr>
          <w:rFonts w:ascii="Times New Roman" w:eastAsia="新宋体" w:hAnsi="Times New Roman" w:hint="eastAsia"/>
          <w:i/>
          <w:szCs w:val="21"/>
        </w:rPr>
        <w:t>DF</w:t>
      </w:r>
      <w:r>
        <w:rPr>
          <w:rFonts w:ascii="Times New Roman" w:eastAsia="新宋体" w:hAnsi="Times New Roman" w:hint="eastAsia"/>
          <w:szCs w:val="21"/>
        </w:rPr>
        <w:t>达到平行的位置关系，则下列描述错误的是（　　）</w:t>
      </w:r>
    </w:p>
    <w:p>
      <w:pPr>
        <w:spacing w:line="360" w:lineRule="auto"/>
        <w:ind w:left="273" w:leftChars="130"/>
      </w:pPr>
      <w:r>
        <w:rPr>
          <w:rFonts w:ascii="Times New Roman" w:eastAsia="新宋体" w:hAnsi="Times New Roman" w:hint="eastAsia"/>
          <w:szCs w:val="21"/>
        </w:rPr>
        <w:drawing>
          <wp:inline distT="0" distB="0" distL="0" distR="0">
            <wp:extent cx="1628775" cy="1447800"/>
            <wp:effectExtent l="0" t="0" r="0" b="0"/>
            <wp:docPr id="3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24" descr="菁优网：http://www.jyeoo.com"/>
                    <pic:cNvPicPr>
                      <a:picLocks noChangeAspect="1"/>
                    </pic:cNvPicPr>
                  </pic:nvPicPr>
                  <pic:blipFill>
                    <a:blip xmlns:r="http://schemas.openxmlformats.org/officeDocument/2006/relationships" r:embed="rId28" cstate="print"/>
                    <a:stretch>
                      <a:fillRect/>
                    </a:stretch>
                  </pic:blipFill>
                  <pic:spPr>
                    <a:xfrm>
                      <a:off x="0" y="0"/>
                      <a:ext cx="1629002" cy="1448002"/>
                    </a:xfrm>
                    <a:prstGeom prst="rect">
                      <a:avLst/>
                    </a:prstGeom>
                  </pic:spPr>
                </pic:pic>
              </a:graphicData>
            </a:graphic>
          </wp:inline>
        </w:drawing>
      </w:r>
    </w:p>
    <w:p>
      <w:pPr>
        <w:spacing w:line="360" w:lineRule="auto"/>
        <w:ind w:firstLine="273" w:firstLineChars="130"/>
        <w:jc w:val="left"/>
      </w:pPr>
      <w:r>
        <w:rPr>
          <w:rFonts w:ascii="Times New Roman" w:eastAsia="新宋体" w:hAnsi="Times New Roman" w:hint="eastAsia"/>
          <w:szCs w:val="21"/>
        </w:rPr>
        <w:t>A．木条</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固定不动，木条</w:t>
      </w:r>
      <w:r>
        <w:rPr>
          <w:rFonts w:ascii="Times New Roman" w:eastAsia="新宋体" w:hAnsi="Times New Roman" w:hint="eastAsia"/>
          <w:i/>
          <w:szCs w:val="21"/>
        </w:rPr>
        <w:t>a</w:t>
      </w:r>
      <w:r>
        <w:rPr>
          <w:rFonts w:ascii="Times New Roman" w:eastAsia="新宋体" w:hAnsi="Times New Roman" w:hint="eastAsia"/>
          <w:szCs w:val="21"/>
        </w:rPr>
        <w:t>绕点</w:t>
      </w:r>
      <w:r>
        <w:rPr>
          <w:rFonts w:ascii="Times New Roman" w:eastAsia="新宋体" w:hAnsi="Times New Roman" w:hint="eastAsia"/>
          <w:i/>
          <w:szCs w:val="21"/>
        </w:rPr>
        <w:t>B</w:t>
      </w:r>
      <w:r>
        <w:rPr>
          <w:rFonts w:ascii="Times New Roman" w:eastAsia="新宋体" w:hAnsi="Times New Roman" w:hint="eastAsia"/>
          <w:szCs w:val="21"/>
        </w:rPr>
        <w:t>顺时针旋转20°</w:t>
      </w:r>
      <w:r>
        <w:tab/>
      </w:r>
    </w:p>
    <w:p>
      <w:pPr>
        <w:spacing w:line="360" w:lineRule="auto"/>
        <w:ind w:firstLine="273" w:firstLineChars="130"/>
        <w:jc w:val="left"/>
      </w:pPr>
      <w:r>
        <w:rPr>
          <w:rFonts w:ascii="Times New Roman" w:eastAsia="新宋体" w:hAnsi="Times New Roman" w:hint="eastAsia"/>
          <w:szCs w:val="21"/>
        </w:rPr>
        <w:t>B．木条</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固定不动，木条</w:t>
      </w:r>
      <w:r>
        <w:rPr>
          <w:rFonts w:ascii="Times New Roman" w:eastAsia="新宋体" w:hAnsi="Times New Roman" w:hint="eastAsia"/>
          <w:i/>
          <w:szCs w:val="21"/>
        </w:rPr>
        <w:t>a</w:t>
      </w:r>
      <w:r>
        <w:rPr>
          <w:rFonts w:ascii="Times New Roman" w:eastAsia="新宋体" w:hAnsi="Times New Roman" w:hint="eastAsia"/>
          <w:szCs w:val="21"/>
        </w:rPr>
        <w:t>绕点</w:t>
      </w:r>
      <w:r>
        <w:rPr>
          <w:rFonts w:ascii="Times New Roman" w:eastAsia="新宋体" w:hAnsi="Times New Roman" w:hint="eastAsia"/>
          <w:i/>
          <w:szCs w:val="21"/>
        </w:rPr>
        <w:t>B</w:t>
      </w:r>
      <w:r>
        <w:rPr>
          <w:rFonts w:ascii="Times New Roman" w:eastAsia="新宋体" w:hAnsi="Times New Roman" w:hint="eastAsia"/>
          <w:szCs w:val="21"/>
        </w:rPr>
        <w:t>逆时针旋转160°</w:t>
      </w:r>
      <w:r>
        <w:tab/>
      </w:r>
    </w:p>
    <w:p>
      <w:pPr>
        <w:spacing w:line="360" w:lineRule="auto"/>
        <w:ind w:firstLine="273" w:firstLineChars="130"/>
        <w:jc w:val="left"/>
      </w:pPr>
      <w:r>
        <w:rPr>
          <w:rFonts w:ascii="Times New Roman" w:eastAsia="新宋体" w:hAnsi="Times New Roman" w:hint="eastAsia"/>
          <w:szCs w:val="21"/>
        </w:rPr>
        <w:t>C．木条</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固定不动，木条</w:t>
      </w:r>
      <w:r>
        <w:rPr>
          <w:rFonts w:ascii="Times New Roman" w:eastAsia="新宋体" w:hAnsi="Times New Roman" w:hint="eastAsia"/>
          <w:i/>
          <w:szCs w:val="21"/>
        </w:rPr>
        <w:t>b</w:t>
      </w:r>
      <w:r>
        <w:rPr>
          <w:rFonts w:ascii="Times New Roman" w:eastAsia="新宋体" w:hAnsi="Times New Roman" w:hint="eastAsia"/>
          <w:szCs w:val="21"/>
        </w:rPr>
        <w:t>绕点</w:t>
      </w:r>
      <w:r>
        <w:rPr>
          <w:rFonts w:ascii="Times New Roman" w:eastAsia="新宋体" w:hAnsi="Times New Roman" w:hint="eastAsia"/>
          <w:i/>
          <w:szCs w:val="21"/>
        </w:rPr>
        <w:t>E</w:t>
      </w:r>
      <w:r>
        <w:rPr>
          <w:rFonts w:ascii="Times New Roman" w:eastAsia="新宋体" w:hAnsi="Times New Roman" w:hint="eastAsia"/>
          <w:szCs w:val="21"/>
        </w:rPr>
        <w:t>逆时针旋转20°</w:t>
      </w:r>
      <w:r>
        <w:tab/>
      </w:r>
    </w:p>
    <w:p>
      <w:pPr>
        <w:spacing w:line="360" w:lineRule="auto"/>
        <w:ind w:firstLine="273" w:firstLineChars="130"/>
        <w:jc w:val="left"/>
      </w:pPr>
      <w:r>
        <w:rPr>
          <w:rFonts w:ascii="Times New Roman" w:eastAsia="新宋体" w:hAnsi="Times New Roman" w:hint="eastAsia"/>
          <w:szCs w:val="21"/>
        </w:rPr>
        <w:t>D．木条</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固定不动，木条</w:t>
      </w:r>
      <w:r>
        <w:rPr>
          <w:rFonts w:ascii="Times New Roman" w:eastAsia="新宋体" w:hAnsi="Times New Roman" w:hint="eastAsia"/>
          <w:i/>
          <w:szCs w:val="21"/>
        </w:rPr>
        <w:t>b</w:t>
      </w:r>
      <w:r>
        <w:rPr>
          <w:rFonts w:ascii="Times New Roman" w:eastAsia="新宋体" w:hAnsi="Times New Roman" w:hint="eastAsia"/>
          <w:szCs w:val="21"/>
        </w:rPr>
        <w:t>绕点</w:t>
      </w:r>
      <w:r>
        <w:rPr>
          <w:rFonts w:ascii="Times New Roman" w:eastAsia="新宋体" w:hAnsi="Times New Roman" w:hint="eastAsia"/>
          <w:i/>
          <w:szCs w:val="21"/>
        </w:rPr>
        <w:t>E</w:t>
      </w:r>
      <w:r>
        <w:rPr>
          <w:rFonts w:ascii="Times New Roman" w:eastAsia="新宋体" w:hAnsi="Times New Roman" w:hint="eastAsia"/>
          <w:szCs w:val="21"/>
        </w:rPr>
        <w:t>顺时针旋转110°</w:t>
      </w:r>
    </w:p>
    <w:p>
      <w:pPr>
        <w:spacing w:line="360" w:lineRule="auto"/>
        <w:ind w:left="273" w:hanging="273" w:hangingChars="130"/>
      </w:pPr>
      <w:r>
        <w:rPr>
          <w:rFonts w:ascii="Times New Roman" w:eastAsia="新宋体" w:hAnsi="Times New Roman" w:hint="eastAsia"/>
          <w:szCs w:val="21"/>
        </w:rPr>
        <w:t>【变式6-3】（2021春•南京期中）如图，在△</w:t>
      </w:r>
      <w:r>
        <w:rPr>
          <w:rFonts w:ascii="Times New Roman" w:eastAsia="新宋体" w:hAnsi="Times New Roman" w:hint="eastAsia"/>
          <w:i/>
          <w:szCs w:val="21"/>
        </w:rPr>
        <w:t>AOB</w:t>
      </w:r>
      <w:r>
        <w:rPr>
          <w:rFonts w:ascii="Times New Roman" w:eastAsia="新宋体" w:hAnsi="Times New Roman" w:hint="eastAsia"/>
          <w:szCs w:val="21"/>
        </w:rPr>
        <w:t>和△</w:t>
      </w:r>
      <w:r>
        <w:rPr>
          <w:rFonts w:ascii="Times New Roman" w:eastAsia="新宋体" w:hAnsi="Times New Roman" w:hint="eastAsia"/>
          <w:i/>
          <w:szCs w:val="21"/>
        </w:rPr>
        <w:t>COD</w:t>
      </w:r>
      <w:r>
        <w:rPr>
          <w:rFonts w:ascii="Times New Roman" w:eastAsia="新宋体" w:hAnsi="Times New Roman" w:hint="eastAsia"/>
          <w:szCs w:val="21"/>
        </w:rPr>
        <w:t>中，∠</w:t>
      </w:r>
      <w:r>
        <w:rPr>
          <w:rFonts w:ascii="Times New Roman" w:eastAsia="新宋体" w:hAnsi="Times New Roman" w:hint="eastAsia"/>
          <w:i/>
          <w:szCs w:val="21"/>
        </w:rPr>
        <w:t>AOB</w:t>
      </w:r>
      <w:r>
        <w:rPr>
          <w:rFonts w:ascii="Times New Roman" w:eastAsia="新宋体" w:hAnsi="Times New Roman" w:hint="eastAsia"/>
          <w:szCs w:val="21"/>
        </w:rPr>
        <w:t>＝∠</w:t>
      </w:r>
      <w:r>
        <w:rPr>
          <w:rFonts w:ascii="Times New Roman" w:eastAsia="新宋体" w:hAnsi="Times New Roman" w:hint="eastAsia"/>
          <w:i/>
          <w:szCs w:val="21"/>
        </w:rPr>
        <w:t>COD</w:t>
      </w:r>
      <w:r>
        <w:rPr>
          <w:rFonts w:ascii="Times New Roman" w:eastAsia="新宋体" w:hAnsi="Times New Roman" w:hint="eastAsia"/>
          <w:szCs w:val="21"/>
        </w:rPr>
        <w:t>＝90°，∠</w:t>
      </w:r>
      <w:r>
        <w:rPr>
          <w:rFonts w:ascii="Times New Roman" w:eastAsia="新宋体" w:hAnsi="Times New Roman" w:hint="eastAsia"/>
          <w:i/>
          <w:szCs w:val="21"/>
        </w:rPr>
        <w:t>B</w:t>
      </w:r>
      <w:r>
        <w:rPr>
          <w:rFonts w:ascii="Times New Roman" w:eastAsia="新宋体" w:hAnsi="Times New Roman" w:hint="eastAsia"/>
          <w:szCs w:val="21"/>
        </w:rPr>
        <w:t>＝50°，∠</w:t>
      </w:r>
      <w:r>
        <w:rPr>
          <w:rFonts w:ascii="Times New Roman" w:eastAsia="新宋体" w:hAnsi="Times New Roman" w:hint="eastAsia"/>
          <w:i/>
          <w:szCs w:val="21"/>
        </w:rPr>
        <w:t>C</w:t>
      </w:r>
      <w:r>
        <w:rPr>
          <w:rFonts w:ascii="Times New Roman" w:eastAsia="新宋体" w:hAnsi="Times New Roman" w:hint="eastAsia"/>
          <w:szCs w:val="21"/>
        </w:rPr>
        <w:t>＝60°，点</w:t>
      </w:r>
      <w:r>
        <w:rPr>
          <w:rFonts w:ascii="Times New Roman" w:eastAsia="新宋体" w:hAnsi="Times New Roman" w:hint="eastAsia"/>
          <w:i/>
          <w:szCs w:val="21"/>
        </w:rPr>
        <w:t>D</w:t>
      </w:r>
      <w:r>
        <w:rPr>
          <w:rFonts w:ascii="Times New Roman" w:eastAsia="新宋体" w:hAnsi="Times New Roman" w:hint="eastAsia"/>
          <w:szCs w:val="21"/>
        </w:rPr>
        <w:t>在边</w:t>
      </w:r>
      <w:r>
        <w:rPr>
          <w:rFonts w:ascii="Times New Roman" w:eastAsia="新宋体" w:hAnsi="Times New Roman" w:hint="eastAsia"/>
          <w:i/>
          <w:szCs w:val="21"/>
        </w:rPr>
        <w:t>OA</w:t>
      </w:r>
      <w:r>
        <w:rPr>
          <w:rFonts w:ascii="Times New Roman" w:eastAsia="新宋体" w:hAnsi="Times New Roman" w:hint="eastAsia"/>
          <w:szCs w:val="21"/>
        </w:rPr>
        <w:t>上，将图中的△</w:t>
      </w:r>
      <w:r>
        <w:rPr>
          <w:rFonts w:ascii="Times New Roman" w:eastAsia="新宋体" w:hAnsi="Times New Roman" w:hint="eastAsia"/>
          <w:i/>
          <w:szCs w:val="21"/>
        </w:rPr>
        <w:t>COD</w:t>
      </w:r>
      <w:r>
        <w:rPr>
          <w:rFonts w:ascii="Times New Roman" w:eastAsia="新宋体" w:hAnsi="Times New Roman" w:hint="eastAsia"/>
          <w:szCs w:val="21"/>
        </w:rPr>
        <w:t>绕点</w:t>
      </w:r>
      <w:r>
        <w:rPr>
          <w:rFonts w:ascii="Times New Roman" w:eastAsia="新宋体" w:hAnsi="Times New Roman" w:hint="eastAsia"/>
          <w:i/>
          <w:szCs w:val="21"/>
        </w:rPr>
        <w:t>O</w:t>
      </w:r>
      <w:r>
        <w:rPr>
          <w:rFonts w:ascii="Times New Roman" w:eastAsia="新宋体" w:hAnsi="Times New Roman" w:hint="eastAsia"/>
          <w:szCs w:val="21"/>
        </w:rPr>
        <w:t>按每秒20°的速度沿顺时针方向旋转一周，在旋转的过程中，在第</w:t>
      </w:r>
      <w:r>
        <w:rPr>
          <w:rFonts w:ascii="Times New Roman" w:eastAsia="新宋体" w:hAnsi="Times New Roman" w:hint="eastAsia"/>
          <w:i/>
          <w:szCs w:val="21"/>
        </w:rPr>
        <w:t>t</w:t>
      </w:r>
      <w:r>
        <w:rPr>
          <w:rFonts w:ascii="Times New Roman" w:eastAsia="新宋体" w:hAnsi="Times New Roman" w:hint="eastAsia"/>
          <w:szCs w:val="21"/>
        </w:rPr>
        <w:t>秒时，边</w:t>
      </w:r>
      <w:r>
        <w:rPr>
          <w:rFonts w:ascii="Times New Roman" w:eastAsia="新宋体" w:hAnsi="Times New Roman" w:hint="eastAsia"/>
          <w:i/>
          <w:szCs w:val="21"/>
        </w:rPr>
        <w:t>CD</w:t>
      </w:r>
      <w:r>
        <w:rPr>
          <w:rFonts w:ascii="Times New Roman" w:eastAsia="新宋体" w:hAnsi="Times New Roman" w:hint="eastAsia"/>
          <w:szCs w:val="21"/>
        </w:rPr>
        <w:t>恰好与边</w:t>
      </w:r>
      <w:r>
        <w:rPr>
          <w:rFonts w:ascii="Times New Roman" w:eastAsia="新宋体" w:hAnsi="Times New Roman" w:hint="eastAsia"/>
          <w:i/>
          <w:szCs w:val="21"/>
        </w:rPr>
        <w:t>AB</w:t>
      </w:r>
      <w:r>
        <w:rPr>
          <w:rFonts w:ascii="Times New Roman" w:eastAsia="新宋体" w:hAnsi="Times New Roman" w:hint="eastAsia"/>
          <w:szCs w:val="21"/>
        </w:rPr>
        <w:t>平行，则</w:t>
      </w:r>
      <w:r>
        <w:rPr>
          <w:rFonts w:ascii="Times New Roman" w:eastAsia="新宋体" w:hAnsi="Times New Roman" w:hint="eastAsia"/>
          <w:i/>
          <w:szCs w:val="21"/>
        </w:rPr>
        <w:t>t</w:t>
      </w:r>
      <w:r>
        <w:rPr>
          <w:rFonts w:ascii="Times New Roman" w:eastAsia="新宋体" w:hAnsi="Times New Roman" w:hint="eastAsia"/>
          <w:szCs w:val="21"/>
        </w:rPr>
        <w:t>的值为</w:t>
      </w:r>
      <w:r>
        <w:rPr>
          <w:rFonts w:ascii="Times New Roman" w:eastAsia="新宋体" w:hAnsi="Times New Roman" w:hint="eastAsia"/>
          <w:szCs w:val="21"/>
          <w:u w:val="single"/>
        </w:rPr>
        <w:t>　    　</w:t>
      </w:r>
      <w:r>
        <w:rPr>
          <w:rFonts w:ascii="Times New Roman" w:eastAsia="新宋体" w:hAnsi="Times New Roman" w:hint="eastAsia"/>
          <w:szCs w:val="21"/>
        </w:rPr>
        <w:t>．</w:t>
      </w:r>
    </w:p>
    <w:p>
      <w:pPr>
        <w:spacing w:line="360" w:lineRule="auto"/>
        <w:ind w:left="273" w:leftChars="130"/>
        <w:sectPr>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新宋体" w:hAnsi="Times New Roman" w:hint="eastAsia"/>
          <w:szCs w:val="21"/>
        </w:rPr>
        <w:drawing>
          <wp:inline distT="0" distB="0" distL="0" distR="0">
            <wp:extent cx="990600" cy="819150"/>
            <wp:effectExtent l="0" t="0" r="0" b="0"/>
            <wp:docPr id="4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24" descr="菁优网：http://www.jyeoo.com"/>
                    <pic:cNvPicPr>
                      <a:picLocks noChangeAspect="1"/>
                    </pic:cNvPicPr>
                  </pic:nvPicPr>
                  <pic:blipFill>
                    <a:blip xmlns:r="http://schemas.openxmlformats.org/officeDocument/2006/relationships" r:embed="rId29" cstate="print"/>
                    <a:stretch>
                      <a:fillRect/>
                    </a:stretch>
                  </pic:blipFill>
                  <pic:spPr>
                    <a:xfrm>
                      <a:off x="0" y="0"/>
                      <a:ext cx="990738" cy="819264"/>
                    </a:xfrm>
                    <a:prstGeom prst="rect">
                      <a:avLst/>
                    </a:prstGeom>
                  </pic:spPr>
                </pic:pic>
              </a:graphicData>
            </a:graphic>
          </wp:inline>
        </w:drawing>
      </w:r>
    </w:p>
    <w:p>
      <w:pPr>
        <w:sectPr>
          <w:pgSz w:w="11906" w:h="16838"/>
          <w:pgMar w:top="1440" w:right="1800" w:bottom="1440" w:left="1800" w:header="708" w:footer="708" w:gutter="0"/>
          <w:pgNumType w:start="11"/>
          <w:cols w:num="1" w:space="708"/>
        </w:sectPr>
      </w:pPr>
    </w:p>
    <w:p>
      <w:pPr>
        <w:pStyle w:val="Heading2"/>
        <w:jc w:val="center"/>
        <w:rPr>
          <w:rFonts w:ascii="Times New Roman" w:hAnsi="Times New Roman" w:cs="Times New Roman"/>
        </w:rPr>
      </w:pPr>
      <w:r>
        <w:rPr>
          <w:rFonts w:ascii="Times New Roman" w:hAnsi="Times New Roman" w:cs="Times New Roman"/>
        </w:rPr>
        <w:drawing>
          <wp:anchor distT="0" distB="0" distL="114300" distR="114300" simplePos="0" relativeHeight="251663360" behindDoc="0" locked="0" layoutInCell="1" allowOverlap="1">
            <wp:simplePos x="0" y="0"/>
            <wp:positionH relativeFrom="page">
              <wp:posOffset>11290300</wp:posOffset>
            </wp:positionH>
            <wp:positionV relativeFrom="topMargin">
              <wp:posOffset>11366500</wp:posOffset>
            </wp:positionV>
            <wp:extent cx="495300" cy="254000"/>
            <wp:effectExtent l="0" t="0" r="0" b="12700"/>
            <wp:wrapNone/>
            <wp:docPr id="100050" name="图片 100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0" name="图片 100050"/>
                    <pic:cNvPicPr>
                      <a:picLocks noChangeAspect="1"/>
                    </pic:cNvPicPr>
                  </pic:nvPicPr>
                  <pic:blipFill>
                    <a:blip xmlns:r="http://schemas.openxmlformats.org/officeDocument/2006/relationships" r:embed="rId30"/>
                    <a:stretch>
                      <a:fillRect/>
                    </a:stretch>
                  </pic:blipFill>
                  <pic:spPr>
                    <a:xfrm>
                      <a:off x="0" y="0"/>
                      <a:ext cx="495300" cy="254000"/>
                    </a:xfrm>
                    <a:prstGeom prst="rect">
                      <a:avLst/>
                    </a:prstGeom>
                  </pic:spPr>
                </pic:pic>
              </a:graphicData>
            </a:graphic>
          </wp:anchor>
        </w:drawing>
      </w:r>
      <w:r>
        <w:rPr>
          <w:rFonts w:ascii="Times New Roman" w:hAnsi="Times New Roman" w:cs="Times New Roman"/>
        </w:rPr>
        <w:t>专题</w:t>
      </w:r>
      <w:r>
        <w:rPr>
          <w:rFonts w:ascii="Times New Roman" w:hAnsi="Times New Roman" w:cs="Times New Roman" w:hint="eastAsia"/>
        </w:rPr>
        <w:t>2.2</w:t>
      </w:r>
      <w:r>
        <w:rPr>
          <w:rFonts w:ascii="Times New Roman" w:hAnsi="Times New Roman" w:cs="Times New Roman"/>
        </w:rPr>
        <w:t xml:space="preserve">  </w:t>
      </w:r>
      <w:r>
        <w:rPr>
          <w:rFonts w:ascii="Times New Roman" w:hAnsi="Times New Roman" w:cs="Times New Roman" w:hint="eastAsia"/>
        </w:rPr>
        <w:t>探索直线平行的条件-</w:t>
      </w:r>
      <w:r>
        <w:rPr>
          <w:rFonts w:ascii="Times New Roman" w:hAnsi="Times New Roman" w:cs="Times New Roman"/>
        </w:rPr>
        <w:t>重难点题型</w:t>
      </w:r>
    </w:p>
    <w:p>
      <w:pPr>
        <w:jc w:val="center"/>
        <w:rPr>
          <w:rFonts w:asciiTheme="minorEastAsia" w:hAnsiTheme="minorEastAsia" w:cstheme="minorEastAsia"/>
          <w:b/>
          <w:bCs/>
        </w:rPr>
      </w:pPr>
      <w:r>
        <w:rPr>
          <w:rFonts w:asciiTheme="minorEastAsia" w:hAnsiTheme="minorEastAsia" w:cstheme="minorEastAsia" w:hint="eastAsia"/>
          <w:b/>
          <w:bCs/>
        </w:rPr>
        <w:t>【北师大版】</w:t>
      </w:r>
    </w:p>
    <w:p>
      <w:pPr>
        <w:jc w:val="center"/>
      </w:pPr>
      <w:r>
        <w:drawing>
          <wp:inline distT="0" distB="0" distL="114300" distR="114300">
            <wp:extent cx="6191250" cy="327025"/>
            <wp:effectExtent l="0" t="0" r="0" b="15875"/>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xmlns:r="http://schemas.openxmlformats.org/officeDocument/2006/relationships" r:embed="rId31"/>
                    <a:stretch>
                      <a:fillRect/>
                    </a:stretch>
                  </pic:blipFill>
                  <pic:spPr>
                    <a:xfrm>
                      <a:off x="0" y="0"/>
                      <a:ext cx="6191250" cy="327025"/>
                    </a:xfrm>
                    <a:prstGeom prst="rect">
                      <a:avLst/>
                    </a:prstGeom>
                    <a:noFill/>
                    <a:ln>
                      <a:noFill/>
                    </a:ln>
                  </pic:spPr>
                </pic:pic>
              </a:graphicData>
            </a:graphic>
          </wp:inline>
        </w:drawing>
      </w:r>
    </w:p>
    <w:p>
      <w:pPr>
        <w:jc w:val="center"/>
      </w:pPr>
      <w:r>
        <w:rPr>
          <w:rFonts w:hint="eastAsia"/>
        </w:rPr>
        <w:drawing>
          <wp:inline distT="0" distB="0" distL="114300" distR="114300">
            <wp:extent cx="6035040" cy="1435100"/>
            <wp:effectExtent l="0" t="0" r="3810" b="12700"/>
            <wp:docPr id="3" name="C9F754DE-2CAD-44b6-B708-469DEB6407EB-2" descr="C:/Users/wuzhong/AppData/Local/Temp/wps.wRrsT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9F754DE-2CAD-44b6-B708-469DEB6407EB-2" descr="C:/Users/wuzhong/AppData/Local/Temp/wps.wRrsTRwps"/>
                    <pic:cNvPicPr>
                      <a:picLocks noChangeAspect="1"/>
                    </pic:cNvPicPr>
                  </pic:nvPicPr>
                  <pic:blipFill>
                    <a:blip xmlns:r="http://schemas.openxmlformats.org/officeDocument/2006/relationships" r:embed="rId32"/>
                    <a:stretch>
                      <a:fillRect/>
                    </a:stretch>
                  </pic:blipFill>
                  <pic:spPr>
                    <a:xfrm>
                      <a:off x="0" y="0"/>
                      <a:ext cx="6035040" cy="1435100"/>
                    </a:xfrm>
                    <a:prstGeom prst="rect">
                      <a:avLst/>
                    </a:prstGeom>
                  </pic:spPr>
                </pic:pic>
              </a:graphicData>
            </a:graphic>
          </wp:inline>
        </w:drawing>
      </w:r>
    </w:p>
    <w:p>
      <w:pPr>
        <w:jc w:val="center"/>
      </w:pPr>
      <w:r>
        <w:drawing>
          <wp:inline distT="0" distB="0" distL="114300" distR="114300">
            <wp:extent cx="6183630" cy="332740"/>
            <wp:effectExtent l="0" t="0" r="7620" b="1016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xmlns:r="http://schemas.openxmlformats.org/officeDocument/2006/relationships" r:embed="rId33"/>
                    <a:stretch>
                      <a:fillRect/>
                    </a:stretch>
                  </pic:blipFill>
                  <pic:spPr>
                    <a:xfrm>
                      <a:off x="0" y="0"/>
                      <a:ext cx="6183630" cy="332740"/>
                    </a:xfrm>
                    <a:prstGeom prst="rect">
                      <a:avLst/>
                    </a:prstGeom>
                    <a:noFill/>
                    <a:ln>
                      <a:noFill/>
                    </a:ln>
                  </pic:spPr>
                </pic:pic>
              </a:graphicData>
            </a:graphic>
          </wp:inline>
        </w:drawing>
      </w:r>
    </w:p>
    <w:p>
      <w:pPr>
        <w:spacing w:line="360" w:lineRule="auto"/>
        <w:ind w:left="273" w:hanging="273" w:hangingChars="130"/>
        <w:rPr>
          <w:rFonts w:ascii="楷体" w:eastAsia="楷体" w:hAnsi="楷体" w:cs="楷体"/>
          <w:b/>
          <w:bCs/>
          <w:szCs w:val="21"/>
        </w:rPr>
      </w:pPr>
      <w:r>
        <w:rPr>
          <w:b/>
          <w:bCs/>
          <w:color w:val="000000" w:themeColor="text1"/>
          <w14:textFill>
            <w14:solidFill>
              <w14:schemeClr w14:val="tx1"/>
            </w14:solidFill>
          </w14:textFill>
        </w:rPr>
        <mc:AlternateContent>
          <mc:Choice Requires="wps">
            <w:drawing>
              <wp:anchor distT="0" distB="0" distL="114300" distR="114300" simplePos="0" relativeHeight="251665408" behindDoc="1" locked="0" layoutInCell="1" allowOverlap="1">
                <wp:simplePos x="0" y="0"/>
                <wp:positionH relativeFrom="column">
                  <wp:posOffset>-43180</wp:posOffset>
                </wp:positionH>
                <wp:positionV relativeFrom="paragraph">
                  <wp:posOffset>34925</wp:posOffset>
                </wp:positionV>
                <wp:extent cx="6316980" cy="2072640"/>
                <wp:effectExtent l="12700" t="12700" r="13970" b="29210"/>
                <wp:wrapNone/>
                <wp:docPr id="6" name="圆角矩形 6"/>
                <wp:cNvGraphicFramePr/>
                <a:graphic xmlns:a="http://schemas.openxmlformats.org/drawingml/2006/main">
                  <a:graphicData uri="http://schemas.microsoft.com/office/word/2010/wordprocessingShape">
                    <wps:wsp xmlns:wps="http://schemas.microsoft.com/office/word/2010/wordprocessingShape">
                      <wps:cNvSpPr/>
                      <wps:spPr>
                        <a:xfrm>
                          <a:off x="688340" y="4711065"/>
                          <a:ext cx="6316980" cy="2072640"/>
                        </a:xfrm>
                        <a:prstGeom prst="roundRect">
                          <a:avLst>
                            <a:gd name="adj" fmla="val 12999"/>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wps:wsp>
                  </a:graphicData>
                </a:graphic>
              </wp:anchor>
            </w:drawing>
          </mc:Choice>
          <mc:Fallback>
            <w:pict>
              <v:roundrect id="圆角矩形 6" o:spid="_x0000_s1027" style="width:497.4pt;height:163.2pt;margin-top:2.75pt;margin-left:-3.4pt;mso-wrap-distance-bottom:0;mso-wrap-distance-left:9pt;mso-wrap-distance-right:9pt;mso-wrap-distance-top:0;position:absolute;v-text-anchor:middle;z-index:-251652096" arcsize="8520f" fillcolor="#c5d8f1" stroked="t" strokecolor="#c5d8f1" strokeweight="2pt"/>
            </w:pict>
          </mc:Fallback>
        </mc:AlternateContent>
      </w:r>
      <w:r>
        <w:rPr>
          <w:rFonts w:ascii="Times New Roman" w:hAnsi="Times New Roman" w:cs="Times New Roman" w:hint="eastAsia"/>
          <w:b/>
          <w:bCs/>
          <w:color w:val="000000" w:themeColor="text1"/>
          <w:szCs w:val="21"/>
          <w14:textFill>
            <w14:solidFill>
              <w14:schemeClr w14:val="tx1"/>
            </w14:solidFill>
          </w14:textFill>
        </w:rPr>
        <w:t>【知识点1  三线八角】</w:t>
      </w:r>
      <w:r>
        <w:rPr>
          <w:rFonts w:ascii="楷体" w:eastAsia="楷体" w:hAnsi="楷体" w:cs="楷体" w:hint="eastAsia"/>
          <w:b/>
          <w:bCs/>
          <w:szCs w:val="21"/>
        </w:rPr>
        <w:t xml:space="preserve"> </w:t>
      </w:r>
    </w:p>
    <w:p>
      <w:pPr>
        <w:topLinePunct/>
        <w:spacing w:line="360" w:lineRule="auto"/>
        <w:rPr>
          <w:rFonts w:ascii="楷体" w:eastAsia="楷体" w:hAnsi="楷体" w:cs="楷体"/>
          <w:color w:val="000000" w:themeColor="text1"/>
          <w:szCs w:val="21"/>
          <w14:textFill>
            <w14:solidFill>
              <w14:schemeClr w14:val="tx1"/>
            </w14:solidFill>
          </w14:textFill>
        </w:rPr>
      </w:pPr>
      <w:r>
        <w:rPr>
          <w:rFonts w:ascii="楷体" w:eastAsia="楷体" w:hAnsi="楷体" w:cs="楷体" w:hint="eastAsia"/>
          <w:b/>
          <w:bCs/>
          <w:color w:val="000000" w:themeColor="text1"/>
          <w:szCs w:val="21"/>
          <w14:textFill>
            <w14:solidFill>
              <w14:schemeClr w14:val="tx1"/>
            </w14:solidFill>
          </w14:textFill>
        </w:rPr>
        <w:t>1.同位角：</w:t>
      </w:r>
      <w:r>
        <w:rPr>
          <w:rFonts w:ascii="楷体" w:eastAsia="楷体" w:hAnsi="楷体" w:cs="楷体" w:hint="eastAsia"/>
          <w:color w:val="000000" w:themeColor="text1"/>
          <w:szCs w:val="21"/>
          <w14:textFill>
            <w14:solidFill>
              <w14:schemeClr w14:val="tx1"/>
            </w14:solidFill>
          </w14:textFill>
        </w:rPr>
        <w:t xml:space="preserve">两条直线被第三条直线所截，两个角都在两条被截线同侧，并在截线的同旁，这样的一对角叫做同位角.  </w:t>
      </w:r>
    </w:p>
    <w:p>
      <w:pPr>
        <w:topLinePunct/>
        <w:spacing w:line="360" w:lineRule="auto"/>
        <w:rPr>
          <w:rFonts w:ascii="楷体" w:eastAsia="楷体" w:hAnsi="楷体" w:cs="楷体"/>
          <w:color w:val="000000" w:themeColor="text1"/>
          <w:szCs w:val="21"/>
          <w14:textFill>
            <w14:solidFill>
              <w14:schemeClr w14:val="tx1"/>
            </w14:solidFill>
          </w14:textFill>
        </w:rPr>
      </w:pPr>
      <w:r>
        <w:rPr>
          <w:rFonts w:ascii="楷体" w:eastAsia="楷体" w:hAnsi="楷体" w:cs="楷体" w:hint="eastAsia"/>
          <w:b/>
          <w:bCs/>
          <w:color w:val="000000" w:themeColor="text1"/>
          <w:szCs w:val="21"/>
          <w14:textFill>
            <w14:solidFill>
              <w14:schemeClr w14:val="tx1"/>
            </w14:solidFill>
          </w14:textFill>
        </w:rPr>
        <w:t>2.内错角：</w:t>
      </w:r>
      <w:r>
        <w:rPr>
          <w:rFonts w:ascii="楷体" w:eastAsia="楷体" w:hAnsi="楷体" w:cs="楷体" w:hint="eastAsia"/>
          <w:color w:val="000000" w:themeColor="text1"/>
          <w:szCs w:val="21"/>
          <w14:textFill>
            <w14:solidFill>
              <w14:schemeClr w14:val="tx1"/>
            </w14:solidFill>
          </w14:textFill>
        </w:rPr>
        <w:t xml:space="preserve">两条直线被第三条直线所截，两个角都在两条被截线之间并且在截线的两旁，这样的一对角叫做内错角. </w:t>
      </w:r>
    </w:p>
    <w:p>
      <w:pPr>
        <w:topLinePunct/>
        <w:spacing w:line="360" w:lineRule="auto"/>
        <w:rPr>
          <w:rFonts w:ascii="楷体" w:eastAsia="楷体" w:hAnsi="楷体" w:cs="楷体"/>
          <w:color w:val="000000" w:themeColor="text1"/>
          <w:szCs w:val="21"/>
          <w14:textFill>
            <w14:solidFill>
              <w14:schemeClr w14:val="tx1"/>
            </w14:solidFill>
          </w14:textFill>
        </w:rPr>
      </w:pPr>
      <w:r>
        <w:rPr>
          <w:rFonts w:ascii="楷体" w:eastAsia="楷体" w:hAnsi="楷体" w:cs="楷体" w:hint="eastAsia"/>
          <w:b/>
          <w:bCs/>
          <w:color w:val="000000" w:themeColor="text1"/>
          <w:szCs w:val="21"/>
          <w14:textFill>
            <w14:solidFill>
              <w14:schemeClr w14:val="tx1"/>
            </w14:solidFill>
          </w14:textFill>
        </w:rPr>
        <w:t>3.同旁内角：</w:t>
      </w:r>
      <w:r>
        <w:rPr>
          <w:rFonts w:ascii="楷体" w:eastAsia="楷体" w:hAnsi="楷体" w:cs="楷体" w:hint="eastAsia"/>
          <w:color w:val="000000" w:themeColor="text1"/>
          <w:szCs w:val="21"/>
          <w14:textFill>
            <w14:solidFill>
              <w14:schemeClr w14:val="tx1"/>
            </w14:solidFill>
          </w14:textFill>
        </w:rPr>
        <w:t>两条直线被第三条直线所截两个角都在两条被截线之间并且在截线的同旁，这样的一对角叫做同旁内角</w:t>
      </w:r>
    </w:p>
    <w:p>
      <w:pPr>
        <w:spacing w:line="360" w:lineRule="auto"/>
        <w:rPr>
          <w:rFonts w:ascii="Times New Roman" w:hAnsi="Times New Roman" w:cs="Times New Roman"/>
          <w:b/>
          <w:bCs/>
          <w:color w:val="0070C0"/>
          <w:szCs w:val="21"/>
        </w:rPr>
      </w:pPr>
      <w:r>
        <w:rPr>
          <w:rFonts w:ascii="Times New Roman" w:hAnsi="Times New Roman" w:cs="Times New Roman" w:hint="eastAsia"/>
          <w:b/>
          <w:bCs/>
          <w:color w:val="0070C0"/>
          <w:szCs w:val="21"/>
        </w:rPr>
        <w:t>【题型1</w:t>
      </w:r>
      <w:r>
        <w:rPr>
          <w:rFonts w:ascii="Times New Roman" w:hAnsi="Times New Roman" w:cs="Times New Roman"/>
          <w:b/>
          <w:bCs/>
          <w:color w:val="0070C0"/>
          <w:szCs w:val="21"/>
        </w:rPr>
        <w:t xml:space="preserve">  </w:t>
      </w:r>
      <w:r>
        <w:rPr>
          <w:rFonts w:ascii="Times New Roman" w:hAnsi="Times New Roman" w:cs="Times New Roman" w:hint="eastAsia"/>
          <w:b/>
          <w:bCs/>
          <w:color w:val="0070C0"/>
          <w:szCs w:val="21"/>
        </w:rPr>
        <w:t>三线八角】</w:t>
      </w:r>
    </w:p>
    <w:p>
      <w:pPr>
        <w:spacing w:line="360" w:lineRule="auto"/>
        <w:ind w:left="273" w:hanging="273" w:hangingChars="130"/>
      </w:pPr>
      <w:r>
        <w:rPr>
          <w:rFonts w:ascii="Times New Roman" w:eastAsia="新宋体" w:hAnsi="Times New Roman" w:hint="eastAsia"/>
          <w:szCs w:val="21"/>
        </w:rPr>
        <w:t>【例1】（2021春•郯城县期末）如图，直线</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被直线</w:t>
      </w:r>
      <w:r>
        <w:rPr>
          <w:rFonts w:ascii="Times New Roman" w:eastAsia="新宋体" w:hAnsi="Times New Roman" w:hint="eastAsia"/>
          <w:i/>
          <w:szCs w:val="21"/>
        </w:rPr>
        <w:t>BF</w:t>
      </w:r>
      <w:r>
        <w:rPr>
          <w:rFonts w:ascii="Times New Roman" w:eastAsia="新宋体" w:hAnsi="Times New Roman" w:hint="eastAsia"/>
          <w:szCs w:val="21"/>
        </w:rPr>
        <w:t>和</w:t>
      </w:r>
      <w:r>
        <w:rPr>
          <w:rFonts w:ascii="Times New Roman" w:eastAsia="新宋体" w:hAnsi="Times New Roman" w:hint="eastAsia"/>
          <w:i/>
          <w:szCs w:val="21"/>
        </w:rPr>
        <w:t>AC</w:t>
      </w:r>
      <w:r>
        <w:rPr>
          <w:rFonts w:ascii="Times New Roman" w:eastAsia="新宋体" w:hAnsi="Times New Roman" w:hint="eastAsia"/>
          <w:szCs w:val="21"/>
        </w:rPr>
        <w:t>所截，则∠1的同位角和∠5的内错角分别是（　　）</w:t>
      </w:r>
    </w:p>
    <w:p>
      <w:pPr>
        <w:spacing w:line="360" w:lineRule="auto"/>
        <w:ind w:left="273" w:leftChars="130"/>
      </w:pPr>
      <w:r>
        <w:rPr>
          <w:rFonts w:ascii="Times New Roman" w:eastAsia="新宋体" w:hAnsi="Times New Roman" w:hint="eastAsia"/>
          <w:szCs w:val="21"/>
        </w:rPr>
        <w:drawing>
          <wp:inline distT="0" distB="0" distL="0" distR="0">
            <wp:extent cx="1685925" cy="1400175"/>
            <wp:effectExtent l="0" t="0" r="9525" b="9525"/>
            <wp:docPr id="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24" descr="菁优网：http://www.jyeoo.com"/>
                    <pic:cNvPicPr>
                      <a:picLocks noChangeAspect="1"/>
                    </pic:cNvPicPr>
                  </pic:nvPicPr>
                  <pic:blipFill>
                    <a:blip xmlns:r="http://schemas.openxmlformats.org/officeDocument/2006/relationships" r:embed="rId34" cstate="print"/>
                    <a:stretch>
                      <a:fillRect/>
                    </a:stretch>
                  </pic:blipFill>
                  <pic:spPr>
                    <a:xfrm>
                      <a:off x="0" y="0"/>
                      <a:ext cx="1686160" cy="1400370"/>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A．∠2和∠4</w:t>
      </w:r>
      <w:r>
        <w:tab/>
      </w:r>
      <w:r>
        <w:rPr>
          <w:rFonts w:ascii="Times New Roman" w:eastAsia="新宋体" w:hAnsi="Times New Roman" w:hint="eastAsia"/>
          <w:szCs w:val="21"/>
        </w:rPr>
        <w:t>B．∠6和∠4</w:t>
      </w:r>
      <w:r>
        <w:tab/>
      </w:r>
      <w:r>
        <w:rPr>
          <w:rFonts w:ascii="Times New Roman" w:eastAsia="新宋体" w:hAnsi="Times New Roman" w:hint="eastAsia"/>
          <w:szCs w:val="21"/>
        </w:rPr>
        <w:t>C．∠2和∠6</w:t>
      </w:r>
      <w:r>
        <w:tab/>
      </w:r>
      <w:r>
        <w:rPr>
          <w:rFonts w:ascii="Times New Roman" w:eastAsia="新宋体" w:hAnsi="Times New Roman" w:hint="eastAsia"/>
          <w:szCs w:val="21"/>
        </w:rPr>
        <w:t>D．∠6和∠3</w:t>
      </w:r>
    </w:p>
    <w:p>
      <w:pPr>
        <w:spacing w:line="360" w:lineRule="auto"/>
        <w:ind w:left="273" w:leftChars="130"/>
        <w:rPr>
          <w:color w:val="FF0000"/>
        </w:rPr>
      </w:pPr>
      <w:r>
        <w:rPr>
          <w:rFonts w:ascii="Times New Roman" w:eastAsia="新宋体" w:hAnsi="Times New Roman" w:hint="eastAsia"/>
          <w:color w:val="FF0000"/>
          <w:szCs w:val="21"/>
        </w:rPr>
        <w:t>【分析】根据同位角：两条直线被第三条直线所截形成的角中，若两个角都在两直线的同侧，并且在第三条直线（截线）的同旁，则这样一对角叫做同位角进行分析即可．</w:t>
      </w:r>
    </w:p>
    <w:p>
      <w:pPr>
        <w:spacing w:line="360" w:lineRule="auto"/>
        <w:ind w:left="273" w:leftChars="130"/>
        <w:rPr>
          <w:color w:val="FF0000"/>
        </w:rPr>
      </w:pPr>
      <w:r>
        <w:rPr>
          <w:rFonts w:ascii="Times New Roman" w:eastAsia="新宋体" w:hAnsi="Times New Roman" w:hint="eastAsia"/>
          <w:color w:val="FF0000"/>
          <w:szCs w:val="21"/>
        </w:rPr>
        <w:t>根据内错角：两条直线被第三条直线所截形成的角中，若两个角都在两直线的之间，并且在第三条直线（截线）的两旁，则这样一对角叫做内错角进行分析即可．</w:t>
      </w:r>
    </w:p>
    <w:p>
      <w:pPr>
        <w:spacing w:line="360" w:lineRule="auto"/>
        <w:ind w:left="273" w:leftChars="130"/>
        <w:rPr>
          <w:color w:val="FF0000"/>
        </w:rPr>
      </w:pPr>
      <w:r>
        <w:rPr>
          <w:rFonts w:ascii="Times New Roman" w:eastAsia="新宋体" w:hAnsi="Times New Roman" w:hint="eastAsia"/>
          <w:color w:val="FF0000"/>
          <w:szCs w:val="21"/>
        </w:rPr>
        <w:t>【解答】解：∠1的同位角是∠2，∠5的内错角是∠6，</w:t>
      </w:r>
    </w:p>
    <w:p>
      <w:pPr>
        <w:spacing w:line="360" w:lineRule="auto"/>
        <w:ind w:left="273" w:leftChars="130"/>
        <w:rPr>
          <w:color w:val="FF0000"/>
        </w:rPr>
      </w:pPr>
      <w:r>
        <w:rPr>
          <w:rFonts w:ascii="Times New Roman" w:eastAsia="新宋体" w:hAnsi="Times New Roman" w:hint="eastAsia"/>
          <w:color w:val="FF0000"/>
          <w:szCs w:val="21"/>
        </w:rPr>
        <w:t>故选：</w:t>
      </w:r>
      <w:r>
        <w:rPr>
          <w:rFonts w:ascii="Times New Roman" w:eastAsia="新宋体" w:hAnsi="Times New Roman" w:hint="eastAsia"/>
          <w:i/>
          <w:color w:val="FF0000"/>
          <w:szCs w:val="21"/>
        </w:rPr>
        <w:t>C</w:t>
      </w:r>
      <w:r>
        <w:rPr>
          <w:rFonts w:ascii="Times New Roman" w:eastAsia="新宋体" w:hAnsi="Times New Roman" w:hint="eastAsia"/>
          <w:color w:val="FF0000"/>
          <w:szCs w:val="21"/>
        </w:rPr>
        <w:t>．</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https://d.book118.com/255023103314011111</w:t>
        </w:r>
      </w:hyperlink>
    </w:p>
    <w:p>
      <w:pPr>
        <w:spacing w:line="360" w:lineRule="auto"/>
        <w:ind w:left="273" w:leftChars="130"/>
        <w:rPr>
          <w:color w:val="FF0000"/>
        </w:rPr>
      </w:pPr>
    </w:p>
    <w:sectPr>
      <w:type w:val="nextPage"/>
      <w:pgSz w:w="11906" w:h="16838"/>
      <w:pgMar w:top="1440" w:right="1800" w:bottom="1440" w:left="1800" w:header="708" w:footer="708" w:gutter="0"/>
      <w:pgNumType w:start="1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Cambria Math">
    <w:panose1 w:val="02040503050406030204"/>
    <w:charset w:val="01"/>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removePersonalInformation/>
  <w:bordersDoNotSurroundHeader/>
  <w:bordersDoNotSurroundFooter/>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274B"/>
    <w:rsid w:val="0001360E"/>
    <w:rsid w:val="00041561"/>
    <w:rsid w:val="00051F46"/>
    <w:rsid w:val="0006470F"/>
    <w:rsid w:val="00090718"/>
    <w:rsid w:val="000A16CF"/>
    <w:rsid w:val="000C2F75"/>
    <w:rsid w:val="000D38AA"/>
    <w:rsid w:val="000D7007"/>
    <w:rsid w:val="000E4A0D"/>
    <w:rsid w:val="000F406F"/>
    <w:rsid w:val="00124CF8"/>
    <w:rsid w:val="00146953"/>
    <w:rsid w:val="00192CF8"/>
    <w:rsid w:val="001A0B56"/>
    <w:rsid w:val="001D66EB"/>
    <w:rsid w:val="001E4952"/>
    <w:rsid w:val="001E5426"/>
    <w:rsid w:val="001F3490"/>
    <w:rsid w:val="002001F2"/>
    <w:rsid w:val="00203925"/>
    <w:rsid w:val="0020479B"/>
    <w:rsid w:val="0021169F"/>
    <w:rsid w:val="00211E21"/>
    <w:rsid w:val="0022163A"/>
    <w:rsid w:val="0027067E"/>
    <w:rsid w:val="002771D2"/>
    <w:rsid w:val="002D5080"/>
    <w:rsid w:val="002E56FE"/>
    <w:rsid w:val="002F03A0"/>
    <w:rsid w:val="00302400"/>
    <w:rsid w:val="00334007"/>
    <w:rsid w:val="003500C3"/>
    <w:rsid w:val="00351AF6"/>
    <w:rsid w:val="00356838"/>
    <w:rsid w:val="00363227"/>
    <w:rsid w:val="0037342B"/>
    <w:rsid w:val="003842B6"/>
    <w:rsid w:val="003C5C81"/>
    <w:rsid w:val="003F6730"/>
    <w:rsid w:val="00403AE6"/>
    <w:rsid w:val="0040402F"/>
    <w:rsid w:val="004151FC"/>
    <w:rsid w:val="004700CF"/>
    <w:rsid w:val="0047331D"/>
    <w:rsid w:val="0047708D"/>
    <w:rsid w:val="00486104"/>
    <w:rsid w:val="004B4AE3"/>
    <w:rsid w:val="004B7F8F"/>
    <w:rsid w:val="0051447A"/>
    <w:rsid w:val="005340C6"/>
    <w:rsid w:val="0054712E"/>
    <w:rsid w:val="00561934"/>
    <w:rsid w:val="0056487D"/>
    <w:rsid w:val="00585FA9"/>
    <w:rsid w:val="0059489A"/>
    <w:rsid w:val="005E09A7"/>
    <w:rsid w:val="005F4ECF"/>
    <w:rsid w:val="00606FFA"/>
    <w:rsid w:val="00610FF6"/>
    <w:rsid w:val="00611BCA"/>
    <w:rsid w:val="00621855"/>
    <w:rsid w:val="006427BC"/>
    <w:rsid w:val="00656815"/>
    <w:rsid w:val="006575E9"/>
    <w:rsid w:val="00693B20"/>
    <w:rsid w:val="006B2D97"/>
    <w:rsid w:val="006B47D8"/>
    <w:rsid w:val="006E1094"/>
    <w:rsid w:val="006E406D"/>
    <w:rsid w:val="006F2D40"/>
    <w:rsid w:val="006F3379"/>
    <w:rsid w:val="006F347B"/>
    <w:rsid w:val="007909F5"/>
    <w:rsid w:val="007C1F64"/>
    <w:rsid w:val="007E7E38"/>
    <w:rsid w:val="0082173A"/>
    <w:rsid w:val="00842DD6"/>
    <w:rsid w:val="0085328A"/>
    <w:rsid w:val="00867A07"/>
    <w:rsid w:val="008709A3"/>
    <w:rsid w:val="0087677C"/>
    <w:rsid w:val="008C18E5"/>
    <w:rsid w:val="008C76E9"/>
    <w:rsid w:val="008E7D44"/>
    <w:rsid w:val="009035F2"/>
    <w:rsid w:val="00913910"/>
    <w:rsid w:val="00950FCA"/>
    <w:rsid w:val="009523BB"/>
    <w:rsid w:val="0096246C"/>
    <w:rsid w:val="00996251"/>
    <w:rsid w:val="00A038DE"/>
    <w:rsid w:val="00A252DD"/>
    <w:rsid w:val="00A42D99"/>
    <w:rsid w:val="00A43C68"/>
    <w:rsid w:val="00A46095"/>
    <w:rsid w:val="00A610B7"/>
    <w:rsid w:val="00A85075"/>
    <w:rsid w:val="00AB0782"/>
    <w:rsid w:val="00AE0AA9"/>
    <w:rsid w:val="00B00E51"/>
    <w:rsid w:val="00B131F4"/>
    <w:rsid w:val="00B135A9"/>
    <w:rsid w:val="00B205AE"/>
    <w:rsid w:val="00B63705"/>
    <w:rsid w:val="00B65FCB"/>
    <w:rsid w:val="00B70F14"/>
    <w:rsid w:val="00B84DD0"/>
    <w:rsid w:val="00BD41D1"/>
    <w:rsid w:val="00BD43AC"/>
    <w:rsid w:val="00BF2518"/>
    <w:rsid w:val="00BF4AD7"/>
    <w:rsid w:val="00C02FC6"/>
    <w:rsid w:val="00C13BCA"/>
    <w:rsid w:val="00C2613D"/>
    <w:rsid w:val="00C3316B"/>
    <w:rsid w:val="00C42768"/>
    <w:rsid w:val="00C50D8B"/>
    <w:rsid w:val="00CB5338"/>
    <w:rsid w:val="00CB77C3"/>
    <w:rsid w:val="00CB7B18"/>
    <w:rsid w:val="00CD0775"/>
    <w:rsid w:val="00D43CCC"/>
    <w:rsid w:val="00D86864"/>
    <w:rsid w:val="00DA5028"/>
    <w:rsid w:val="00DD0D58"/>
    <w:rsid w:val="00DE0725"/>
    <w:rsid w:val="00DF3EB2"/>
    <w:rsid w:val="00E06D5C"/>
    <w:rsid w:val="00E24B98"/>
    <w:rsid w:val="00E3759B"/>
    <w:rsid w:val="00E63060"/>
    <w:rsid w:val="00E82CC6"/>
    <w:rsid w:val="00ED54E3"/>
    <w:rsid w:val="00F16D84"/>
    <w:rsid w:val="00F26056"/>
    <w:rsid w:val="00F419B9"/>
    <w:rsid w:val="00F47D76"/>
    <w:rsid w:val="00F76C4B"/>
    <w:rsid w:val="00F90CCE"/>
    <w:rsid w:val="00F96442"/>
    <w:rsid w:val="00FB0BA5"/>
    <w:rsid w:val="00FB4C24"/>
    <w:rsid w:val="00FC2174"/>
    <w:rsid w:val="00FC30CB"/>
    <w:rsid w:val="00FC7E0B"/>
    <w:rsid w:val="00FF78A1"/>
    <w:rsid w:val="039C2F5A"/>
    <w:rsid w:val="03DD4930"/>
    <w:rsid w:val="04745993"/>
    <w:rsid w:val="04911A28"/>
    <w:rsid w:val="04B23DA3"/>
    <w:rsid w:val="05214CF2"/>
    <w:rsid w:val="056C73C2"/>
    <w:rsid w:val="05C07CDD"/>
    <w:rsid w:val="06890A31"/>
    <w:rsid w:val="06D823F5"/>
    <w:rsid w:val="07A13052"/>
    <w:rsid w:val="07E1518D"/>
    <w:rsid w:val="08292036"/>
    <w:rsid w:val="088A3542"/>
    <w:rsid w:val="09275184"/>
    <w:rsid w:val="0982332F"/>
    <w:rsid w:val="0A0856A7"/>
    <w:rsid w:val="0AD84291"/>
    <w:rsid w:val="0B02407D"/>
    <w:rsid w:val="0B3B3D60"/>
    <w:rsid w:val="0B4E74ED"/>
    <w:rsid w:val="0CB66F97"/>
    <w:rsid w:val="0D5351A5"/>
    <w:rsid w:val="0DAE7A2A"/>
    <w:rsid w:val="0DE47B3F"/>
    <w:rsid w:val="0DF00E1B"/>
    <w:rsid w:val="0E354474"/>
    <w:rsid w:val="0E5940DD"/>
    <w:rsid w:val="0F5F3066"/>
    <w:rsid w:val="0FDF4873"/>
    <w:rsid w:val="10B867CF"/>
    <w:rsid w:val="110C483A"/>
    <w:rsid w:val="1160185B"/>
    <w:rsid w:val="1250542A"/>
    <w:rsid w:val="126C4DEA"/>
    <w:rsid w:val="12BF5534"/>
    <w:rsid w:val="13C353AE"/>
    <w:rsid w:val="146650E0"/>
    <w:rsid w:val="146B3036"/>
    <w:rsid w:val="1480407D"/>
    <w:rsid w:val="152F138C"/>
    <w:rsid w:val="15715E5A"/>
    <w:rsid w:val="159F4573"/>
    <w:rsid w:val="15BF33B9"/>
    <w:rsid w:val="15E4302B"/>
    <w:rsid w:val="15F2236F"/>
    <w:rsid w:val="16560F34"/>
    <w:rsid w:val="16571072"/>
    <w:rsid w:val="16745F6A"/>
    <w:rsid w:val="17055C15"/>
    <w:rsid w:val="17453034"/>
    <w:rsid w:val="18AC4243"/>
    <w:rsid w:val="1B560A32"/>
    <w:rsid w:val="1CB15FF1"/>
    <w:rsid w:val="1CBB2747"/>
    <w:rsid w:val="1CCE2762"/>
    <w:rsid w:val="1DB20480"/>
    <w:rsid w:val="1F814DE1"/>
    <w:rsid w:val="20DC6F21"/>
    <w:rsid w:val="20EF58E5"/>
    <w:rsid w:val="212871CD"/>
    <w:rsid w:val="21420B6D"/>
    <w:rsid w:val="2219112A"/>
    <w:rsid w:val="229A7295"/>
    <w:rsid w:val="250A3BFF"/>
    <w:rsid w:val="253B4EA9"/>
    <w:rsid w:val="25D432BE"/>
    <w:rsid w:val="25DC33E8"/>
    <w:rsid w:val="27A5441F"/>
    <w:rsid w:val="28CC250B"/>
    <w:rsid w:val="29703D1D"/>
    <w:rsid w:val="2A162603"/>
    <w:rsid w:val="2A405CEC"/>
    <w:rsid w:val="2A9D727A"/>
    <w:rsid w:val="2AF76DFB"/>
    <w:rsid w:val="2C4B5E25"/>
    <w:rsid w:val="2C90773C"/>
    <w:rsid w:val="2C944207"/>
    <w:rsid w:val="2D240F25"/>
    <w:rsid w:val="2DB61093"/>
    <w:rsid w:val="2EE17ED7"/>
    <w:rsid w:val="2F2E08AA"/>
    <w:rsid w:val="2F9541D1"/>
    <w:rsid w:val="2FBD4C2D"/>
    <w:rsid w:val="2FFC5E53"/>
    <w:rsid w:val="30273B1E"/>
    <w:rsid w:val="30650773"/>
    <w:rsid w:val="318C5A14"/>
    <w:rsid w:val="31B65F02"/>
    <w:rsid w:val="31C9150D"/>
    <w:rsid w:val="326E53FB"/>
    <w:rsid w:val="32C71C2C"/>
    <w:rsid w:val="332026AD"/>
    <w:rsid w:val="333328D1"/>
    <w:rsid w:val="33913B8C"/>
    <w:rsid w:val="33F348CD"/>
    <w:rsid w:val="34C51F5D"/>
    <w:rsid w:val="36954E2E"/>
    <w:rsid w:val="37334FB4"/>
    <w:rsid w:val="375B6016"/>
    <w:rsid w:val="38E67F6F"/>
    <w:rsid w:val="38EC628C"/>
    <w:rsid w:val="39B762CE"/>
    <w:rsid w:val="39DB4C12"/>
    <w:rsid w:val="39DD2CF7"/>
    <w:rsid w:val="3ACF77EE"/>
    <w:rsid w:val="3AD63B3F"/>
    <w:rsid w:val="3B857F2C"/>
    <w:rsid w:val="3BCC415F"/>
    <w:rsid w:val="3CA44294"/>
    <w:rsid w:val="3D1B34A6"/>
    <w:rsid w:val="3D3F4613"/>
    <w:rsid w:val="3E2B73BD"/>
    <w:rsid w:val="3E690684"/>
    <w:rsid w:val="3F2F63D8"/>
    <w:rsid w:val="3F890EDF"/>
    <w:rsid w:val="40AD2587"/>
    <w:rsid w:val="420B378F"/>
    <w:rsid w:val="42E40D59"/>
    <w:rsid w:val="432079ED"/>
    <w:rsid w:val="43B41107"/>
    <w:rsid w:val="44FA618E"/>
    <w:rsid w:val="47787A34"/>
    <w:rsid w:val="47C74DF6"/>
    <w:rsid w:val="47D34445"/>
    <w:rsid w:val="47D879EE"/>
    <w:rsid w:val="481B645C"/>
    <w:rsid w:val="48211873"/>
    <w:rsid w:val="48375A14"/>
    <w:rsid w:val="487E056D"/>
    <w:rsid w:val="48A65BED"/>
    <w:rsid w:val="48B773BE"/>
    <w:rsid w:val="49546931"/>
    <w:rsid w:val="4C382F17"/>
    <w:rsid w:val="4E0F0416"/>
    <w:rsid w:val="4E3C48FB"/>
    <w:rsid w:val="4E484D6F"/>
    <w:rsid w:val="4F240649"/>
    <w:rsid w:val="4F714C5E"/>
    <w:rsid w:val="4F976613"/>
    <w:rsid w:val="4FD35A9C"/>
    <w:rsid w:val="4FE73734"/>
    <w:rsid w:val="500A14F8"/>
    <w:rsid w:val="51312795"/>
    <w:rsid w:val="51BA7D66"/>
    <w:rsid w:val="52713FC8"/>
    <w:rsid w:val="52A07288"/>
    <w:rsid w:val="52BB09EA"/>
    <w:rsid w:val="54370965"/>
    <w:rsid w:val="54F705D4"/>
    <w:rsid w:val="54FA3C3B"/>
    <w:rsid w:val="56925F29"/>
    <w:rsid w:val="56FE0828"/>
    <w:rsid w:val="57176B16"/>
    <w:rsid w:val="57427907"/>
    <w:rsid w:val="594E29FC"/>
    <w:rsid w:val="5A411D71"/>
    <w:rsid w:val="5BEC6393"/>
    <w:rsid w:val="5EBB2DC3"/>
    <w:rsid w:val="5F910079"/>
    <w:rsid w:val="5F9271EC"/>
    <w:rsid w:val="6077266A"/>
    <w:rsid w:val="61577891"/>
    <w:rsid w:val="61DC2F2C"/>
    <w:rsid w:val="635C4B91"/>
    <w:rsid w:val="637B742B"/>
    <w:rsid w:val="63887929"/>
    <w:rsid w:val="64202A8D"/>
    <w:rsid w:val="643A53FA"/>
    <w:rsid w:val="6543612A"/>
    <w:rsid w:val="6564418A"/>
    <w:rsid w:val="65EE1250"/>
    <w:rsid w:val="66EC6302"/>
    <w:rsid w:val="66F05398"/>
    <w:rsid w:val="67BF5157"/>
    <w:rsid w:val="67CE57EE"/>
    <w:rsid w:val="68885861"/>
    <w:rsid w:val="68FD3E23"/>
    <w:rsid w:val="6965484C"/>
    <w:rsid w:val="69744B9B"/>
    <w:rsid w:val="69907A4C"/>
    <w:rsid w:val="6A501492"/>
    <w:rsid w:val="6AC50481"/>
    <w:rsid w:val="6BDB1AF7"/>
    <w:rsid w:val="6C1F5794"/>
    <w:rsid w:val="6D804A48"/>
    <w:rsid w:val="6E496DC5"/>
    <w:rsid w:val="6F203562"/>
    <w:rsid w:val="6F812AEF"/>
    <w:rsid w:val="70F93405"/>
    <w:rsid w:val="716A439F"/>
    <w:rsid w:val="717735CC"/>
    <w:rsid w:val="719B7793"/>
    <w:rsid w:val="72230DF1"/>
    <w:rsid w:val="726E5A23"/>
    <w:rsid w:val="72D05C7D"/>
    <w:rsid w:val="72F45FB6"/>
    <w:rsid w:val="73475FB0"/>
    <w:rsid w:val="735B08ED"/>
    <w:rsid w:val="74145075"/>
    <w:rsid w:val="749A4C69"/>
    <w:rsid w:val="74EA632E"/>
    <w:rsid w:val="753453A8"/>
    <w:rsid w:val="75986D6F"/>
    <w:rsid w:val="75E452E9"/>
    <w:rsid w:val="7717454D"/>
    <w:rsid w:val="77252497"/>
    <w:rsid w:val="78D9771E"/>
    <w:rsid w:val="79415429"/>
    <w:rsid w:val="7A9B6680"/>
    <w:rsid w:val="7AB07866"/>
    <w:rsid w:val="7AC31CA9"/>
    <w:rsid w:val="7ACD28F2"/>
    <w:rsid w:val="7B493A3B"/>
    <w:rsid w:val="7B701859"/>
    <w:rsid w:val="7B7B48D2"/>
    <w:rsid w:val="7B9D775C"/>
    <w:rsid w:val="7BC978AC"/>
    <w:rsid w:val="7C4A620C"/>
    <w:rsid w:val="7CB71857"/>
    <w:rsid w:val="7CC406CE"/>
    <w:rsid w:val="7D04554E"/>
    <w:rsid w:val="7D140D60"/>
    <w:rsid w:val="7D272EBC"/>
    <w:rsid w:val="7D763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2">
    <w:name w:val="heading 2"/>
    <w:basedOn w:val="Normal"/>
    <w:next w:val="Normal"/>
    <w:autoRedefine/>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customStyle="1" w:styleId="Normal622">
    <w:name w:val="Normal_6_2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rPr>
      <w:rFonts w:ascii="Verdana" w:eastAsia="宋体" w:hAnsi="Verdana" w:cs="Times New Roman"/>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hyperlink" Target="https://d.book118.com/255023103314011111"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extobjs>
    <extobj name="C9F754DE-2CAD-44b6-B708-469DEB6407EB-1">
      <extobjdata type="C9F754DE-2CAD-44b6-B708-469DEB6407EB" data="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
    </extobj>
    <extobj name="C9F754DE-2CAD-44b6-B708-469DEB6407EB-2">
      <extobjdata type="C9F754DE-2CAD-44b6-B708-469DEB6407EB" data="ewoJIkZpbGVJZCIgOiAiNTgxOTI4ODkzMjkiLAoJIkdyb3VwSWQiIDogIjE5NjE5MDA4NCIsCgkiSW1hZ2UiIDogImlWQk9SdzBLR2dvQUFBQU5TVWhFVWdBQUJ2QUFBQUZUQ0FZQUFBRHZIMHNsQUFBQUNYQklXWE1BQUFzVEFBQUxFd0VBbXB3WUFBQWdBRWxFUVZSNG5PemRkM2hVWmRvRzhQdE1uMHg2YjRRVUNLRjNFR2xTQkRzVzdLaTQ5bDVYMTdLcmExbTNzSGI5N0lwZDExNFJRVkZBZXU4aGpSUkk3NWxNUDk4ZlorWmthaklKQ1NUaC9sMFhWNUl6WjJaTzVreUc5enpQK3o2UElJcWlDQ0lpSWlJaUlpSWlJaUlpSWlMcU1ZSWdDTUh1cStqSkF5RWlJaUlpSWlJaUlpSWlJaUtpem1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2lib1FKUENJaUlpSWlJaUlpSWlJaUlxSnVoQWs4SWlJaUlpSWlJaUlpSWlJaW9tNkVDVHdpSWlJaUlpSWlJaUlpSWlLaWJvUUpQQ0lpSWlJaUlpSWlJaUlpSXFKdWhBazhJaUlpSWlJaUlpSWlJaUlpb202RUNUd2lJaUlpSWlJaUlpSWlJaUtpYm9RSlBDSWlJaUlpSWlJaUlpSWlJcUp1aEFrOElpSWlJaUlpSWlJaUlpSWlvbTZFQ1R3aUlpSWlJaUlpSWlJaUlpSWlJaUlpSWlJaUlpSWlJaUlpSWlKbi9oOEY0WDYyVUcybzdnQUFBQUJKUlU1RXJrSmdnZz09IiwKCSJUaGVtZSIgOiAiIiwKCSJUeXBlIiA6ICJtaW5k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1283</Words>
  <Characters>7318</Characters>
  <Application>Microsoft Office Word</Application>
  <DocSecurity>0</DocSecurity>
  <Lines>60</Lines>
  <Paragraphs>17</Paragraphs>
  <ScaleCrop>false</ScaleCrop>
  <Company/>
  <LinksUpToDate>false</LinksUpToDate>
  <CharactersWithSpaces>8584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2021-10-26T10:57:00Z</dcterms:created>
  <dcterms:modified xsi:type="dcterms:W3CDTF">2024-02-06T10:08:24Z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F836E59598FC43D49782D88E4D298387_13</vt:lpwstr>
  </property>
  <property fmtid="{D5CDD505-2E9C-101B-9397-08002B2CF9AE}" pid="3" name="KSOProductBuildVer">
    <vt:lpwstr>2052-12.1.0.16250</vt:lpwstr>
  </property>
</Properties>
</file>