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地电阻率仪项目规划设计纲要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95" w:history="1">
        <w:r>
          <w:rPr>
            <w:rFonts w:ascii="仿宋" w:eastAsia="仿宋" w:hAnsi="仿宋" w:cs="仿宋" w:hint="eastAsia"/>
            <w:lang w:eastAsia="zh-CN"/>
          </w:rPr>
          <w:t>序言</w:t>
        </w:r>
        <w:r>
          <w:tab/>
        </w:r>
        <w:r>
          <w:fldChar w:fldCharType="begin"/>
        </w:r>
        <w:r>
          <w:instrText xml:space="preserve"> PAGEREF _Toc30895 \h </w:instrText>
        </w:r>
        <w:r>
          <w:fldChar w:fldCharType="separate"/>
        </w:r>
        <w:r>
          <w:t>3</w:t>
        </w:r>
        <w:r>
          <w:fldChar w:fldCharType="end"/>
        </w:r>
      </w:hyperlink>
    </w:p>
    <w:p>
      <w:pPr>
        <w:pStyle w:val="TOC1"/>
        <w:tabs>
          <w:tab w:val="right" w:leader="dot" w:pos="8306"/>
        </w:tabs>
      </w:pPr>
      <w:hyperlink w:anchor="_Toc19898" w:history="1">
        <w:r>
          <w:rPr>
            <w:rFonts w:ascii="仿宋" w:eastAsia="仿宋" w:hAnsi="仿宋" w:cs="仿宋" w:hint="eastAsia"/>
            <w:lang w:eastAsia="zh-CN"/>
          </w:rPr>
          <w:t>一、地电阻率仪项目可持续发展</w:t>
        </w:r>
        <w:r>
          <w:tab/>
        </w:r>
        <w:r>
          <w:fldChar w:fldCharType="begin"/>
        </w:r>
        <w:r>
          <w:instrText xml:space="preserve"> PAGEREF _Toc19898 \h </w:instrText>
        </w:r>
        <w:r>
          <w:fldChar w:fldCharType="separate"/>
        </w:r>
        <w:r>
          <w:t>3</w:t>
        </w:r>
        <w:r>
          <w:fldChar w:fldCharType="end"/>
        </w:r>
      </w:hyperlink>
    </w:p>
    <w:p>
      <w:pPr>
        <w:pStyle w:val="TOC2"/>
        <w:tabs>
          <w:tab w:val="right" w:leader="dot" w:pos="8306"/>
        </w:tabs>
      </w:pPr>
      <w:hyperlink w:anchor="_Toc30529" w:history="1">
        <w:r>
          <w:rPr>
            <w:rFonts w:ascii="仿宋" w:eastAsia="仿宋" w:hAnsi="仿宋" w:cs="仿宋" w:hint="eastAsia"/>
            <w:lang w:eastAsia="zh-CN"/>
          </w:rPr>
          <w:t>(一)、可持续战略与实践</w:t>
        </w:r>
        <w:r>
          <w:tab/>
        </w:r>
        <w:r>
          <w:fldChar w:fldCharType="begin"/>
        </w:r>
        <w:r>
          <w:instrText xml:space="preserve"> PAGEREF _Toc30529 \h </w:instrText>
        </w:r>
        <w:r>
          <w:fldChar w:fldCharType="separate"/>
        </w:r>
        <w:r>
          <w:t>3</w:t>
        </w:r>
        <w:r>
          <w:fldChar w:fldCharType="end"/>
        </w:r>
      </w:hyperlink>
    </w:p>
    <w:p>
      <w:pPr>
        <w:pStyle w:val="TOC2"/>
        <w:tabs>
          <w:tab w:val="right" w:leader="dot" w:pos="8306"/>
        </w:tabs>
      </w:pPr>
      <w:hyperlink w:anchor="_Toc18404" w:history="1">
        <w:r>
          <w:rPr>
            <w:rFonts w:ascii="仿宋" w:eastAsia="仿宋" w:hAnsi="仿宋" w:cs="仿宋" w:hint="eastAsia"/>
            <w:lang w:eastAsia="zh-CN"/>
          </w:rPr>
          <w:t>(二)、环保与社会责任</w:t>
        </w:r>
        <w:r>
          <w:tab/>
        </w:r>
        <w:r>
          <w:fldChar w:fldCharType="begin"/>
        </w:r>
        <w:r>
          <w:instrText xml:space="preserve"> PAGEREF _Toc18404 \h </w:instrText>
        </w:r>
        <w:r>
          <w:fldChar w:fldCharType="separate"/>
        </w:r>
        <w:r>
          <w:t>4</w:t>
        </w:r>
        <w:r>
          <w:fldChar w:fldCharType="end"/>
        </w:r>
      </w:hyperlink>
    </w:p>
    <w:p>
      <w:pPr>
        <w:pStyle w:val="TOC1"/>
        <w:tabs>
          <w:tab w:val="right" w:leader="dot" w:pos="8306"/>
        </w:tabs>
      </w:pPr>
      <w:hyperlink w:anchor="_Toc22723" w:history="1">
        <w:r>
          <w:rPr>
            <w:rFonts w:ascii="仿宋" w:eastAsia="仿宋" w:hAnsi="仿宋" w:cs="仿宋" w:hint="eastAsia"/>
            <w:lang w:eastAsia="zh-CN"/>
          </w:rPr>
          <w:t>二、地电阻率仪项目文档管理</w:t>
        </w:r>
        <w:r>
          <w:tab/>
        </w:r>
        <w:r>
          <w:fldChar w:fldCharType="begin"/>
        </w:r>
        <w:r>
          <w:instrText xml:space="preserve"> PAGEREF _Toc22723 \h </w:instrText>
        </w:r>
        <w:r>
          <w:fldChar w:fldCharType="separate"/>
        </w:r>
        <w:r>
          <w:t>5</w:t>
        </w:r>
        <w:r>
          <w:fldChar w:fldCharType="end"/>
        </w:r>
      </w:hyperlink>
    </w:p>
    <w:p>
      <w:pPr>
        <w:pStyle w:val="TOC2"/>
        <w:tabs>
          <w:tab w:val="right" w:leader="dot" w:pos="8306"/>
        </w:tabs>
      </w:pPr>
      <w:hyperlink w:anchor="_Toc7807" w:history="1">
        <w:r>
          <w:rPr>
            <w:rFonts w:ascii="仿宋" w:eastAsia="仿宋" w:hAnsi="仿宋" w:cs="仿宋" w:hint="eastAsia"/>
            <w:lang w:eastAsia="zh-CN"/>
          </w:rPr>
          <w:t>(一)、文档编制与审查</w:t>
        </w:r>
        <w:r>
          <w:tab/>
        </w:r>
        <w:r>
          <w:fldChar w:fldCharType="begin"/>
        </w:r>
        <w:r>
          <w:instrText xml:space="preserve"> PAGEREF _Toc7807 \h </w:instrText>
        </w:r>
        <w:r>
          <w:fldChar w:fldCharType="separate"/>
        </w:r>
        <w:r>
          <w:t>5</w:t>
        </w:r>
        <w:r>
          <w:fldChar w:fldCharType="end"/>
        </w:r>
      </w:hyperlink>
    </w:p>
    <w:p>
      <w:pPr>
        <w:pStyle w:val="TOC2"/>
        <w:tabs>
          <w:tab w:val="right" w:leader="dot" w:pos="8306"/>
        </w:tabs>
      </w:pPr>
      <w:hyperlink w:anchor="_Toc8759" w:history="1">
        <w:r>
          <w:rPr>
            <w:rFonts w:ascii="仿宋" w:eastAsia="仿宋" w:hAnsi="仿宋" w:cs="仿宋" w:hint="eastAsia"/>
            <w:lang w:eastAsia="zh-CN"/>
          </w:rPr>
          <w:t>(二)、文档发布与分发</w:t>
        </w:r>
        <w:r>
          <w:tab/>
        </w:r>
        <w:r>
          <w:fldChar w:fldCharType="begin"/>
        </w:r>
        <w:r>
          <w:instrText xml:space="preserve"> PAGEREF _Toc8759 \h </w:instrText>
        </w:r>
        <w:r>
          <w:fldChar w:fldCharType="separate"/>
        </w:r>
        <w:r>
          <w:t>6</w:t>
        </w:r>
        <w:r>
          <w:fldChar w:fldCharType="end"/>
        </w:r>
      </w:hyperlink>
    </w:p>
    <w:p>
      <w:pPr>
        <w:pStyle w:val="TOC2"/>
        <w:tabs>
          <w:tab w:val="right" w:leader="dot" w:pos="8306"/>
        </w:tabs>
      </w:pPr>
      <w:hyperlink w:anchor="_Toc7802" w:history="1">
        <w:r>
          <w:rPr>
            <w:rFonts w:ascii="仿宋" w:eastAsia="仿宋" w:hAnsi="仿宋" w:cs="仿宋" w:hint="eastAsia"/>
            <w:lang w:eastAsia="zh-CN"/>
          </w:rPr>
          <w:t>(三)、文档存档与归档</w:t>
        </w:r>
        <w:r>
          <w:tab/>
        </w:r>
        <w:r>
          <w:fldChar w:fldCharType="begin"/>
        </w:r>
        <w:r>
          <w:instrText xml:space="preserve"> PAGEREF _Toc7802 \h </w:instrText>
        </w:r>
        <w:r>
          <w:fldChar w:fldCharType="separate"/>
        </w:r>
        <w:r>
          <w:t>7</w:t>
        </w:r>
        <w:r>
          <w:fldChar w:fldCharType="end"/>
        </w:r>
      </w:hyperlink>
    </w:p>
    <w:p>
      <w:pPr>
        <w:pStyle w:val="TOC1"/>
        <w:tabs>
          <w:tab w:val="right" w:leader="dot" w:pos="8306"/>
        </w:tabs>
      </w:pPr>
      <w:hyperlink w:anchor="_Toc16602" w:history="1">
        <w:r>
          <w:rPr>
            <w:rFonts w:ascii="仿宋" w:eastAsia="仿宋" w:hAnsi="仿宋" w:cs="仿宋" w:hint="eastAsia"/>
            <w:lang w:eastAsia="zh-CN"/>
          </w:rPr>
          <w:t>三、地电阻率仪项目建设单位说明</w:t>
        </w:r>
        <w:r>
          <w:tab/>
        </w:r>
        <w:r>
          <w:fldChar w:fldCharType="begin"/>
        </w:r>
        <w:r>
          <w:instrText xml:space="preserve"> PAGEREF _Toc16602 \h </w:instrText>
        </w:r>
        <w:r>
          <w:fldChar w:fldCharType="separate"/>
        </w:r>
        <w:r>
          <w:t>8</w:t>
        </w:r>
        <w:r>
          <w:fldChar w:fldCharType="end"/>
        </w:r>
      </w:hyperlink>
    </w:p>
    <w:p>
      <w:pPr>
        <w:pStyle w:val="TOC2"/>
        <w:tabs>
          <w:tab w:val="right" w:leader="dot" w:pos="8306"/>
        </w:tabs>
      </w:pPr>
      <w:hyperlink w:anchor="_Toc19437" w:history="1">
        <w:r>
          <w:rPr>
            <w:rFonts w:ascii="仿宋" w:eastAsia="仿宋" w:hAnsi="仿宋" w:cs="仿宋" w:hint="eastAsia"/>
            <w:lang w:eastAsia="zh-CN"/>
          </w:rPr>
          <w:t>(一)、地电阻率仪项目承办单位基本情况</w:t>
        </w:r>
        <w:r>
          <w:tab/>
        </w:r>
        <w:r>
          <w:fldChar w:fldCharType="begin"/>
        </w:r>
        <w:r>
          <w:instrText xml:space="preserve"> PAGEREF _Toc19437 \h </w:instrText>
        </w:r>
        <w:r>
          <w:fldChar w:fldCharType="separate"/>
        </w:r>
        <w:r>
          <w:t>8</w:t>
        </w:r>
        <w:r>
          <w:fldChar w:fldCharType="end"/>
        </w:r>
      </w:hyperlink>
    </w:p>
    <w:p>
      <w:pPr>
        <w:pStyle w:val="TOC2"/>
        <w:tabs>
          <w:tab w:val="right" w:leader="dot" w:pos="8306"/>
        </w:tabs>
      </w:pPr>
      <w:hyperlink w:anchor="_Toc27920" w:history="1">
        <w:r>
          <w:rPr>
            <w:rFonts w:ascii="仿宋" w:eastAsia="仿宋" w:hAnsi="仿宋" w:cs="仿宋" w:hint="eastAsia"/>
            <w:lang w:eastAsia="zh-CN"/>
          </w:rPr>
          <w:t>(二)、公司经济效益分析</w:t>
        </w:r>
        <w:r>
          <w:tab/>
        </w:r>
        <w:r>
          <w:fldChar w:fldCharType="begin"/>
        </w:r>
        <w:r>
          <w:instrText xml:space="preserve"> PAGEREF _Toc27920 \h </w:instrText>
        </w:r>
        <w:r>
          <w:fldChar w:fldCharType="separate"/>
        </w:r>
        <w:r>
          <w:t>9</w:t>
        </w:r>
        <w:r>
          <w:fldChar w:fldCharType="end"/>
        </w:r>
      </w:hyperlink>
    </w:p>
    <w:p>
      <w:pPr>
        <w:pStyle w:val="TOC1"/>
        <w:tabs>
          <w:tab w:val="right" w:leader="dot" w:pos="8306"/>
        </w:tabs>
      </w:pPr>
      <w:hyperlink w:anchor="_Toc14277" w:history="1">
        <w:r>
          <w:rPr>
            <w:rFonts w:ascii="仿宋" w:eastAsia="仿宋" w:hAnsi="仿宋" w:cs="仿宋" w:hint="eastAsia"/>
            <w:lang w:eastAsia="zh-CN"/>
          </w:rPr>
          <w:t>四、工艺说明</w:t>
        </w:r>
        <w:r>
          <w:tab/>
        </w:r>
        <w:r>
          <w:fldChar w:fldCharType="begin"/>
        </w:r>
        <w:r>
          <w:instrText xml:space="preserve"> PAGEREF _Toc14277 \h </w:instrText>
        </w:r>
        <w:r>
          <w:fldChar w:fldCharType="separate"/>
        </w:r>
        <w:r>
          <w:t>10</w:t>
        </w:r>
        <w:r>
          <w:fldChar w:fldCharType="end"/>
        </w:r>
      </w:hyperlink>
    </w:p>
    <w:p>
      <w:pPr>
        <w:pStyle w:val="TOC2"/>
        <w:tabs>
          <w:tab w:val="right" w:leader="dot" w:pos="8306"/>
        </w:tabs>
      </w:pPr>
      <w:hyperlink w:anchor="_Toc11710" w:history="1">
        <w:r>
          <w:rPr>
            <w:rFonts w:ascii="仿宋" w:eastAsia="仿宋" w:hAnsi="仿宋" w:cs="仿宋" w:hint="eastAsia"/>
            <w:lang w:eastAsia="zh-CN"/>
          </w:rPr>
          <w:t>(一)、技术管理特点</w:t>
        </w:r>
        <w:r>
          <w:tab/>
        </w:r>
        <w:r>
          <w:fldChar w:fldCharType="begin"/>
        </w:r>
        <w:r>
          <w:instrText xml:space="preserve"> PAGEREF _Toc11710 \h </w:instrText>
        </w:r>
        <w:r>
          <w:fldChar w:fldCharType="separate"/>
        </w:r>
        <w:r>
          <w:t>10</w:t>
        </w:r>
        <w:r>
          <w:fldChar w:fldCharType="end"/>
        </w:r>
      </w:hyperlink>
    </w:p>
    <w:p>
      <w:pPr>
        <w:pStyle w:val="TOC2"/>
        <w:tabs>
          <w:tab w:val="right" w:leader="dot" w:pos="8306"/>
        </w:tabs>
      </w:pPr>
      <w:hyperlink w:anchor="_Toc26683" w:history="1">
        <w:r>
          <w:rPr>
            <w:rFonts w:ascii="仿宋" w:eastAsia="仿宋" w:hAnsi="仿宋" w:cs="仿宋" w:hint="eastAsia"/>
            <w:lang w:eastAsia="zh-CN"/>
          </w:rPr>
          <w:t>(二)、地电阻率仪项目工艺技术设计方案</w:t>
        </w:r>
        <w:r>
          <w:tab/>
        </w:r>
        <w:r>
          <w:fldChar w:fldCharType="begin"/>
        </w:r>
        <w:r>
          <w:instrText xml:space="preserve"> PAGEREF _Toc26683 \h </w:instrText>
        </w:r>
        <w:r>
          <w:fldChar w:fldCharType="separate"/>
        </w:r>
        <w:r>
          <w:t>11</w:t>
        </w:r>
        <w:r>
          <w:fldChar w:fldCharType="end"/>
        </w:r>
      </w:hyperlink>
    </w:p>
    <w:p>
      <w:pPr>
        <w:pStyle w:val="TOC2"/>
        <w:tabs>
          <w:tab w:val="right" w:leader="dot" w:pos="8306"/>
        </w:tabs>
      </w:pPr>
      <w:hyperlink w:anchor="_Toc18299" w:history="1">
        <w:r>
          <w:rPr>
            <w:rFonts w:ascii="仿宋" w:eastAsia="仿宋" w:hAnsi="仿宋" w:cs="仿宋" w:hint="eastAsia"/>
            <w:lang w:eastAsia="zh-CN"/>
          </w:rPr>
          <w:t>(三)、设备选型方案</w:t>
        </w:r>
        <w:r>
          <w:tab/>
        </w:r>
        <w:r>
          <w:fldChar w:fldCharType="begin"/>
        </w:r>
        <w:r>
          <w:instrText xml:space="preserve"> PAGEREF _Toc18299 \h </w:instrText>
        </w:r>
        <w:r>
          <w:fldChar w:fldCharType="separate"/>
        </w:r>
        <w:r>
          <w:t>12</w:t>
        </w:r>
        <w:r>
          <w:fldChar w:fldCharType="end"/>
        </w:r>
      </w:hyperlink>
    </w:p>
    <w:p>
      <w:pPr>
        <w:pStyle w:val="TOC1"/>
        <w:tabs>
          <w:tab w:val="right" w:leader="dot" w:pos="8306"/>
        </w:tabs>
      </w:pPr>
      <w:hyperlink w:anchor="_Toc4547" w:history="1">
        <w:r>
          <w:rPr>
            <w:rFonts w:ascii="仿宋" w:eastAsia="仿宋" w:hAnsi="仿宋" w:cs="仿宋" w:hint="eastAsia"/>
            <w:lang w:eastAsia="zh-CN"/>
          </w:rPr>
          <w:t>五、地电阻率仪项目选址可行性分析</w:t>
        </w:r>
        <w:r>
          <w:tab/>
        </w:r>
        <w:r>
          <w:fldChar w:fldCharType="begin"/>
        </w:r>
        <w:r>
          <w:instrText xml:space="preserve"> PAGEREF _Toc4547 \h </w:instrText>
        </w:r>
        <w:r>
          <w:fldChar w:fldCharType="separate"/>
        </w:r>
        <w:r>
          <w:t>13</w:t>
        </w:r>
        <w:r>
          <w:fldChar w:fldCharType="end"/>
        </w:r>
      </w:hyperlink>
    </w:p>
    <w:p>
      <w:pPr>
        <w:pStyle w:val="TOC2"/>
        <w:tabs>
          <w:tab w:val="right" w:leader="dot" w:pos="8306"/>
        </w:tabs>
      </w:pPr>
      <w:hyperlink w:anchor="_Toc32318" w:history="1">
        <w:r>
          <w:rPr>
            <w:rFonts w:ascii="仿宋" w:eastAsia="仿宋" w:hAnsi="仿宋" w:cs="仿宋" w:hint="eastAsia"/>
            <w:lang w:eastAsia="zh-CN"/>
          </w:rPr>
          <w:t>(一)、地电阻率仪项目选址</w:t>
        </w:r>
        <w:r>
          <w:tab/>
        </w:r>
        <w:r>
          <w:fldChar w:fldCharType="begin"/>
        </w:r>
        <w:r>
          <w:instrText xml:space="preserve"> PAGEREF _Toc32318 \h </w:instrText>
        </w:r>
        <w:r>
          <w:fldChar w:fldCharType="separate"/>
        </w:r>
        <w:r>
          <w:t>13</w:t>
        </w:r>
        <w:r>
          <w:fldChar w:fldCharType="end"/>
        </w:r>
      </w:hyperlink>
    </w:p>
    <w:p>
      <w:pPr>
        <w:pStyle w:val="TOC2"/>
        <w:tabs>
          <w:tab w:val="right" w:leader="dot" w:pos="8306"/>
        </w:tabs>
      </w:pPr>
      <w:hyperlink w:anchor="_Toc3207" w:history="1">
        <w:r>
          <w:rPr>
            <w:rFonts w:ascii="仿宋" w:eastAsia="仿宋" w:hAnsi="仿宋" w:cs="仿宋" w:hint="eastAsia"/>
            <w:lang w:eastAsia="zh-CN"/>
          </w:rPr>
          <w:t>(二)、用地控制指标</w:t>
        </w:r>
        <w:r>
          <w:tab/>
        </w:r>
        <w:r>
          <w:fldChar w:fldCharType="begin"/>
        </w:r>
        <w:r>
          <w:instrText xml:space="preserve"> PAGEREF _Toc3207 \h </w:instrText>
        </w:r>
        <w:r>
          <w:fldChar w:fldCharType="separate"/>
        </w:r>
        <w:r>
          <w:t>13</w:t>
        </w:r>
        <w:r>
          <w:fldChar w:fldCharType="end"/>
        </w:r>
      </w:hyperlink>
    </w:p>
    <w:p>
      <w:pPr>
        <w:pStyle w:val="TOC2"/>
        <w:tabs>
          <w:tab w:val="right" w:leader="dot" w:pos="8306"/>
        </w:tabs>
      </w:pPr>
      <w:hyperlink w:anchor="_Toc1387" w:history="1">
        <w:r>
          <w:rPr>
            <w:rFonts w:ascii="仿宋" w:eastAsia="仿宋" w:hAnsi="仿宋" w:cs="仿宋" w:hint="eastAsia"/>
            <w:lang w:eastAsia="zh-CN"/>
          </w:rPr>
          <w:t>(三)、节约用地措施</w:t>
        </w:r>
        <w:r>
          <w:tab/>
        </w:r>
        <w:r>
          <w:fldChar w:fldCharType="begin"/>
        </w:r>
        <w:r>
          <w:instrText xml:space="preserve"> PAGEREF _Toc1387 \h </w:instrText>
        </w:r>
        <w:r>
          <w:fldChar w:fldCharType="separate"/>
        </w:r>
        <w:r>
          <w:t>15</w:t>
        </w:r>
        <w:r>
          <w:fldChar w:fldCharType="end"/>
        </w:r>
      </w:hyperlink>
    </w:p>
    <w:p>
      <w:pPr>
        <w:pStyle w:val="TOC2"/>
        <w:tabs>
          <w:tab w:val="right" w:leader="dot" w:pos="8306"/>
        </w:tabs>
      </w:pPr>
      <w:hyperlink w:anchor="_Toc4786" w:history="1">
        <w:r>
          <w:rPr>
            <w:rFonts w:ascii="仿宋" w:eastAsia="仿宋" w:hAnsi="仿宋" w:cs="仿宋" w:hint="eastAsia"/>
            <w:lang w:eastAsia="zh-CN"/>
          </w:rPr>
          <w:t>(四)、总图布置方案</w:t>
        </w:r>
        <w:r>
          <w:tab/>
        </w:r>
        <w:r>
          <w:fldChar w:fldCharType="begin"/>
        </w:r>
        <w:r>
          <w:instrText xml:space="preserve"> PAGEREF _Toc4786 \h </w:instrText>
        </w:r>
        <w:r>
          <w:fldChar w:fldCharType="separate"/>
        </w:r>
        <w:r>
          <w:t>16</w:t>
        </w:r>
        <w:r>
          <w:fldChar w:fldCharType="end"/>
        </w:r>
      </w:hyperlink>
    </w:p>
    <w:p>
      <w:pPr>
        <w:pStyle w:val="TOC2"/>
        <w:tabs>
          <w:tab w:val="right" w:leader="dot" w:pos="8306"/>
        </w:tabs>
      </w:pPr>
      <w:hyperlink w:anchor="_Toc6519" w:history="1">
        <w:r>
          <w:rPr>
            <w:rFonts w:ascii="仿宋" w:eastAsia="仿宋" w:hAnsi="仿宋" w:cs="仿宋" w:hint="eastAsia"/>
            <w:lang w:eastAsia="zh-CN"/>
          </w:rPr>
          <w:t>(五)、选址综合评价</w:t>
        </w:r>
        <w:r>
          <w:tab/>
        </w:r>
        <w:r>
          <w:fldChar w:fldCharType="begin"/>
        </w:r>
        <w:r>
          <w:instrText xml:space="preserve"> PAGEREF _Toc6519 \h </w:instrText>
        </w:r>
        <w:r>
          <w:fldChar w:fldCharType="separate"/>
        </w:r>
        <w:r>
          <w:t>18</w:t>
        </w:r>
        <w:r>
          <w:fldChar w:fldCharType="end"/>
        </w:r>
      </w:hyperlink>
    </w:p>
    <w:p>
      <w:pPr>
        <w:pStyle w:val="TOC1"/>
        <w:tabs>
          <w:tab w:val="right" w:leader="dot" w:pos="8306"/>
        </w:tabs>
      </w:pPr>
      <w:hyperlink w:anchor="_Toc30225" w:history="1">
        <w:r>
          <w:rPr>
            <w:rFonts w:ascii="仿宋" w:eastAsia="仿宋" w:hAnsi="仿宋" w:cs="仿宋" w:hint="eastAsia"/>
            <w:lang w:eastAsia="zh-CN"/>
          </w:rPr>
          <w:t>六、地电阻率仪项目危机管理</w:t>
        </w:r>
        <w:r>
          <w:tab/>
        </w:r>
        <w:r>
          <w:fldChar w:fldCharType="begin"/>
        </w:r>
        <w:r>
          <w:instrText xml:space="preserve"> PAGEREF _Toc30225 \h </w:instrText>
        </w:r>
        <w:r>
          <w:fldChar w:fldCharType="separate"/>
        </w:r>
        <w:r>
          <w:t>19</w:t>
        </w:r>
        <w:r>
          <w:fldChar w:fldCharType="end"/>
        </w:r>
      </w:hyperlink>
    </w:p>
    <w:p>
      <w:pPr>
        <w:pStyle w:val="TOC2"/>
        <w:tabs>
          <w:tab w:val="right" w:leader="dot" w:pos="8306"/>
        </w:tabs>
      </w:pPr>
      <w:hyperlink w:anchor="_Toc22390" w:history="1">
        <w:r>
          <w:rPr>
            <w:rFonts w:ascii="仿宋" w:eastAsia="仿宋" w:hAnsi="仿宋" w:cs="仿宋" w:hint="eastAsia"/>
            <w:lang w:eastAsia="zh-CN"/>
          </w:rPr>
          <w:t>(一)、危机预警与识别</w:t>
        </w:r>
        <w:r>
          <w:tab/>
        </w:r>
        <w:r>
          <w:fldChar w:fldCharType="begin"/>
        </w:r>
        <w:r>
          <w:instrText xml:space="preserve"> PAGEREF _Toc22390 \h </w:instrText>
        </w:r>
        <w:r>
          <w:fldChar w:fldCharType="separate"/>
        </w:r>
        <w:r>
          <w:t>19</w:t>
        </w:r>
        <w:r>
          <w:fldChar w:fldCharType="end"/>
        </w:r>
      </w:hyperlink>
    </w:p>
    <w:p>
      <w:pPr>
        <w:pStyle w:val="TOC2"/>
        <w:tabs>
          <w:tab w:val="right" w:leader="dot" w:pos="8306"/>
        </w:tabs>
      </w:pPr>
      <w:hyperlink w:anchor="_Toc12253" w:history="1">
        <w:r>
          <w:rPr>
            <w:rFonts w:ascii="仿宋" w:eastAsia="仿宋" w:hAnsi="仿宋" w:cs="仿宋" w:hint="eastAsia"/>
            <w:lang w:eastAsia="zh-CN"/>
          </w:rPr>
          <w:t>(二)、危机应对与恢复</w:t>
        </w:r>
        <w:r>
          <w:tab/>
        </w:r>
        <w:r>
          <w:fldChar w:fldCharType="begin"/>
        </w:r>
        <w:r>
          <w:instrText xml:space="preserve"> PAGEREF _Toc12253 \h </w:instrText>
        </w:r>
        <w:r>
          <w:fldChar w:fldCharType="separate"/>
        </w:r>
        <w:r>
          <w:t>20</w:t>
        </w:r>
        <w:r>
          <w:fldChar w:fldCharType="end"/>
        </w:r>
      </w:hyperlink>
    </w:p>
    <w:p>
      <w:pPr>
        <w:pStyle w:val="TOC1"/>
        <w:tabs>
          <w:tab w:val="right" w:leader="dot" w:pos="8306"/>
        </w:tabs>
      </w:pPr>
      <w:hyperlink w:anchor="_Toc19026" w:history="1">
        <w:r>
          <w:rPr>
            <w:rFonts w:ascii="仿宋" w:eastAsia="仿宋" w:hAnsi="仿宋" w:cs="仿宋" w:hint="eastAsia"/>
            <w:lang w:eastAsia="zh-CN"/>
          </w:rPr>
          <w:t>七、地电阻率仪项目财务管理</w:t>
        </w:r>
        <w:r>
          <w:tab/>
        </w:r>
        <w:r>
          <w:fldChar w:fldCharType="begin"/>
        </w:r>
        <w:r>
          <w:instrText xml:space="preserve"> PAGEREF _Toc19026 \h </w:instrText>
        </w:r>
        <w:r>
          <w:fldChar w:fldCharType="separate"/>
        </w:r>
        <w:r>
          <w:t>21</w:t>
        </w:r>
        <w:r>
          <w:fldChar w:fldCharType="end"/>
        </w:r>
      </w:hyperlink>
    </w:p>
    <w:p>
      <w:pPr>
        <w:pStyle w:val="TOC2"/>
        <w:tabs>
          <w:tab w:val="right" w:leader="dot" w:pos="8306"/>
        </w:tabs>
      </w:pPr>
      <w:hyperlink w:anchor="_Toc935" w:history="1">
        <w:r>
          <w:rPr>
            <w:rFonts w:ascii="仿宋" w:eastAsia="仿宋" w:hAnsi="仿宋" w:cs="仿宋" w:hint="eastAsia"/>
            <w:lang w:eastAsia="zh-CN"/>
          </w:rPr>
          <w:t>(一)、资金需求大</w:t>
        </w:r>
        <w:r>
          <w:tab/>
        </w:r>
        <w:r>
          <w:fldChar w:fldCharType="begin"/>
        </w:r>
        <w:r>
          <w:instrText xml:space="preserve"> PAGEREF _Toc935 \h </w:instrText>
        </w:r>
        <w:r>
          <w:fldChar w:fldCharType="separate"/>
        </w:r>
        <w:r>
          <w:t>21</w:t>
        </w:r>
        <w:r>
          <w:fldChar w:fldCharType="end"/>
        </w:r>
      </w:hyperlink>
    </w:p>
    <w:p>
      <w:pPr>
        <w:pStyle w:val="TOC2"/>
        <w:tabs>
          <w:tab w:val="right" w:leader="dot" w:pos="8306"/>
        </w:tabs>
      </w:pPr>
      <w:hyperlink w:anchor="_Toc8827" w:history="1">
        <w:r>
          <w:rPr>
            <w:rFonts w:ascii="仿宋" w:eastAsia="仿宋" w:hAnsi="仿宋" w:cs="仿宋" w:hint="eastAsia"/>
            <w:lang w:eastAsia="zh-CN"/>
          </w:rPr>
          <w:t>(二)、研发周期长</w:t>
        </w:r>
        <w:r>
          <w:tab/>
        </w:r>
        <w:r>
          <w:fldChar w:fldCharType="begin"/>
        </w:r>
        <w:r>
          <w:instrText xml:space="preserve"> PAGEREF _Toc8827 \h </w:instrText>
        </w:r>
        <w:r>
          <w:fldChar w:fldCharType="separate"/>
        </w:r>
        <w:r>
          <w:t>22</w:t>
        </w:r>
        <w:r>
          <w:fldChar w:fldCharType="end"/>
        </w:r>
      </w:hyperlink>
    </w:p>
    <w:p>
      <w:pPr>
        <w:pStyle w:val="TOC2"/>
        <w:tabs>
          <w:tab w:val="right" w:leader="dot" w:pos="8306"/>
        </w:tabs>
      </w:pPr>
      <w:hyperlink w:anchor="_Toc30390" w:history="1">
        <w:r>
          <w:rPr>
            <w:rFonts w:ascii="仿宋" w:eastAsia="仿宋" w:hAnsi="仿宋" w:cs="仿宋" w:hint="eastAsia"/>
            <w:lang w:eastAsia="zh-CN"/>
          </w:rPr>
          <w:t>(三)、市场风险大</w:t>
        </w:r>
        <w:r>
          <w:tab/>
        </w:r>
        <w:r>
          <w:fldChar w:fldCharType="begin"/>
        </w:r>
        <w:r>
          <w:instrText xml:space="preserve"> PAGEREF _Toc30390 \h </w:instrText>
        </w:r>
        <w:r>
          <w:fldChar w:fldCharType="separate"/>
        </w:r>
        <w:r>
          <w:t>23</w:t>
        </w:r>
        <w:r>
          <w:fldChar w:fldCharType="end"/>
        </w:r>
      </w:hyperlink>
    </w:p>
    <w:p>
      <w:pPr>
        <w:pStyle w:val="TOC2"/>
        <w:tabs>
          <w:tab w:val="right" w:leader="dot" w:pos="8306"/>
        </w:tabs>
      </w:pPr>
      <w:hyperlink w:anchor="_Toc29774" w:history="1">
        <w:r>
          <w:rPr>
            <w:rFonts w:ascii="仿宋" w:eastAsia="仿宋" w:hAnsi="仿宋" w:cs="仿宋" w:hint="eastAsia"/>
            <w:lang w:eastAsia="zh-CN"/>
          </w:rPr>
          <w:t>(四)、利润率高</w:t>
        </w:r>
        <w:r>
          <w:tab/>
        </w:r>
        <w:r>
          <w:fldChar w:fldCharType="begin"/>
        </w:r>
        <w:r>
          <w:instrText xml:space="preserve"> PAGEREF _Toc29774 \h </w:instrText>
        </w:r>
        <w:r>
          <w:fldChar w:fldCharType="separate"/>
        </w:r>
        <w:r>
          <w:t>26</w:t>
        </w:r>
        <w:r>
          <w:fldChar w:fldCharType="end"/>
        </w:r>
      </w:hyperlink>
    </w:p>
    <w:p>
      <w:pPr>
        <w:pStyle w:val="TOC1"/>
        <w:tabs>
          <w:tab w:val="right" w:leader="dot" w:pos="8306"/>
        </w:tabs>
      </w:pPr>
      <w:hyperlink w:anchor="_Toc10080" w:history="1">
        <w:r>
          <w:rPr>
            <w:rFonts w:ascii="仿宋" w:eastAsia="仿宋" w:hAnsi="仿宋" w:cs="仿宋" w:hint="eastAsia"/>
            <w:lang w:eastAsia="zh-CN"/>
          </w:rPr>
          <w:t>八、地电阻率仪项目环境影响分析</w:t>
        </w:r>
        <w:r>
          <w:tab/>
        </w:r>
        <w:r>
          <w:fldChar w:fldCharType="begin"/>
        </w:r>
        <w:r>
          <w:instrText xml:space="preserve"> PAGEREF _Toc10080 \h </w:instrText>
        </w:r>
        <w:r>
          <w:fldChar w:fldCharType="separate"/>
        </w:r>
        <w:r>
          <w:t>28</w:t>
        </w:r>
        <w:r>
          <w:fldChar w:fldCharType="end"/>
        </w:r>
      </w:hyperlink>
    </w:p>
    <w:p>
      <w:pPr>
        <w:pStyle w:val="TOC2"/>
        <w:tabs>
          <w:tab w:val="right" w:leader="dot" w:pos="8306"/>
        </w:tabs>
      </w:pPr>
      <w:hyperlink w:anchor="_Toc31368" w:history="1">
        <w:r>
          <w:rPr>
            <w:rFonts w:ascii="仿宋" w:eastAsia="仿宋" w:hAnsi="仿宋" w:cs="仿宋" w:hint="eastAsia"/>
            <w:lang w:eastAsia="zh-CN"/>
          </w:rPr>
          <w:t>(一)、建设区域环境质量现状</w:t>
        </w:r>
        <w:r>
          <w:tab/>
        </w:r>
        <w:r>
          <w:fldChar w:fldCharType="begin"/>
        </w:r>
        <w:r>
          <w:instrText xml:space="preserve"> PAGEREF _Toc31368 \h </w:instrText>
        </w:r>
        <w:r>
          <w:fldChar w:fldCharType="separate"/>
        </w:r>
        <w:r>
          <w:t>28</w:t>
        </w:r>
        <w:r>
          <w:fldChar w:fldCharType="end"/>
        </w:r>
      </w:hyperlink>
    </w:p>
    <w:p>
      <w:pPr>
        <w:pStyle w:val="TOC2"/>
        <w:tabs>
          <w:tab w:val="right" w:leader="dot" w:pos="8306"/>
        </w:tabs>
      </w:pPr>
      <w:hyperlink w:anchor="_Toc11301" w:history="1">
        <w:r>
          <w:rPr>
            <w:rFonts w:ascii="仿宋" w:eastAsia="仿宋" w:hAnsi="仿宋" w:cs="仿宋" w:hint="eastAsia"/>
            <w:lang w:eastAsia="zh-CN"/>
          </w:rPr>
          <w:t>(二)、建设期环境保护</w:t>
        </w:r>
        <w:r>
          <w:tab/>
        </w:r>
        <w:r>
          <w:fldChar w:fldCharType="begin"/>
        </w:r>
        <w:r>
          <w:instrText xml:space="preserve"> PAGEREF _Toc11301 \h </w:instrText>
        </w:r>
        <w:r>
          <w:fldChar w:fldCharType="separate"/>
        </w:r>
        <w:r>
          <w:t>29</w:t>
        </w:r>
        <w:r>
          <w:fldChar w:fldCharType="end"/>
        </w:r>
      </w:hyperlink>
    </w:p>
    <w:p>
      <w:pPr>
        <w:pStyle w:val="TOC2"/>
        <w:tabs>
          <w:tab w:val="right" w:leader="dot" w:pos="8306"/>
        </w:tabs>
      </w:pPr>
      <w:hyperlink w:anchor="_Toc1408" w:history="1">
        <w:r>
          <w:rPr>
            <w:rFonts w:ascii="仿宋" w:eastAsia="仿宋" w:hAnsi="仿宋" w:cs="仿宋" w:hint="eastAsia"/>
            <w:lang w:eastAsia="zh-CN"/>
          </w:rPr>
          <w:t>(三)、运营期环境保护</w:t>
        </w:r>
        <w:r>
          <w:tab/>
        </w:r>
        <w:r>
          <w:fldChar w:fldCharType="begin"/>
        </w:r>
        <w:r>
          <w:instrText xml:space="preserve"> PAGEREF _Toc1408 \h </w:instrText>
        </w:r>
        <w:r>
          <w:fldChar w:fldCharType="separate"/>
        </w:r>
        <w:r>
          <w:t>31</w:t>
        </w:r>
        <w:r>
          <w:fldChar w:fldCharType="end"/>
        </w:r>
      </w:hyperlink>
    </w:p>
    <w:p>
      <w:pPr>
        <w:pStyle w:val="TOC2"/>
        <w:tabs>
          <w:tab w:val="right" w:leader="dot" w:pos="8306"/>
        </w:tabs>
      </w:pPr>
      <w:hyperlink w:anchor="_Toc8333" w:history="1">
        <w:r>
          <w:rPr>
            <w:rFonts w:ascii="仿宋" w:eastAsia="仿宋" w:hAnsi="仿宋" w:cs="仿宋" w:hint="eastAsia"/>
            <w:lang w:eastAsia="zh-CN"/>
          </w:rPr>
          <w:t>(四)、地电阻率仪项目建设对区域经济的影响</w:t>
        </w:r>
        <w:r>
          <w:tab/>
        </w:r>
        <w:r>
          <w:fldChar w:fldCharType="begin"/>
        </w:r>
        <w:r>
          <w:instrText xml:space="preserve"> PAGEREF _Toc8333 \h </w:instrText>
        </w:r>
        <w:r>
          <w:fldChar w:fldCharType="separate"/>
        </w:r>
        <w:r>
          <w:t>32</w:t>
        </w:r>
        <w:r>
          <w:fldChar w:fldCharType="end"/>
        </w:r>
      </w:hyperlink>
    </w:p>
    <w:p>
      <w:pPr>
        <w:pStyle w:val="TOC2"/>
        <w:tabs>
          <w:tab w:val="right" w:leader="dot" w:pos="8306"/>
        </w:tabs>
      </w:pPr>
      <w:hyperlink w:anchor="_Toc17659" w:history="1">
        <w:r>
          <w:rPr>
            <w:rFonts w:ascii="仿宋" w:eastAsia="仿宋" w:hAnsi="仿宋" w:cs="仿宋" w:hint="eastAsia"/>
            <w:lang w:eastAsia="zh-CN"/>
          </w:rPr>
          <w:t>(五)、废弃物处理</w:t>
        </w:r>
        <w:r>
          <w:tab/>
        </w:r>
        <w:r>
          <w:fldChar w:fldCharType="begin"/>
        </w:r>
        <w:r>
          <w:instrText xml:space="preserve"> PAGEREF _Toc17659 \h </w:instrText>
        </w:r>
        <w:r>
          <w:fldChar w:fldCharType="separate"/>
        </w:r>
        <w:r>
          <w:t>34</w:t>
        </w:r>
        <w:r>
          <w:fldChar w:fldCharType="end"/>
        </w:r>
      </w:hyperlink>
    </w:p>
    <w:p>
      <w:pPr>
        <w:pStyle w:val="TOC2"/>
        <w:tabs>
          <w:tab w:val="right" w:leader="dot" w:pos="8306"/>
        </w:tabs>
      </w:pPr>
      <w:hyperlink w:anchor="_Toc30240" w:history="1">
        <w:r>
          <w:rPr>
            <w:rFonts w:ascii="仿宋" w:eastAsia="仿宋" w:hAnsi="仿宋" w:cs="仿宋" w:hint="eastAsia"/>
            <w:lang w:eastAsia="zh-CN"/>
          </w:rPr>
          <w:t>(六)、特殊环境影响分析</w:t>
        </w:r>
        <w:r>
          <w:tab/>
        </w:r>
        <w:r>
          <w:fldChar w:fldCharType="begin"/>
        </w:r>
        <w:r>
          <w:instrText xml:space="preserve"> PAGEREF _Toc30240 \h </w:instrText>
        </w:r>
        <w:r>
          <w:fldChar w:fldCharType="separate"/>
        </w:r>
        <w:r>
          <w:t>35</w:t>
        </w:r>
        <w:r>
          <w:fldChar w:fldCharType="end"/>
        </w:r>
      </w:hyperlink>
    </w:p>
    <w:p>
      <w:pPr>
        <w:pStyle w:val="TOC2"/>
        <w:tabs>
          <w:tab w:val="right" w:leader="dot" w:pos="8306"/>
        </w:tabs>
      </w:pPr>
      <w:hyperlink w:anchor="_Toc18904" w:history="1">
        <w:r>
          <w:rPr>
            <w:rFonts w:ascii="仿宋" w:eastAsia="仿宋" w:hAnsi="仿宋" w:cs="仿宋" w:hint="eastAsia"/>
            <w:lang w:eastAsia="zh-CN"/>
          </w:rPr>
          <w:t>(七)、清洁生产</w:t>
        </w:r>
        <w:r>
          <w:tab/>
        </w:r>
        <w:r>
          <w:fldChar w:fldCharType="begin"/>
        </w:r>
        <w:r>
          <w:instrText xml:space="preserve"> PAGEREF _Toc18904 \h </w:instrText>
        </w:r>
        <w:r>
          <w:fldChar w:fldCharType="separate"/>
        </w:r>
        <w:r>
          <w:t>36</w:t>
        </w:r>
        <w:r>
          <w:fldChar w:fldCharType="end"/>
        </w:r>
      </w:hyperlink>
    </w:p>
    <w:p>
      <w:pPr>
        <w:pStyle w:val="TOC2"/>
        <w:tabs>
          <w:tab w:val="right" w:leader="dot" w:pos="8306"/>
        </w:tabs>
      </w:pPr>
      <w:hyperlink w:anchor="_Toc4589" w:history="1">
        <w:r>
          <w:rPr>
            <w:rFonts w:ascii="仿宋" w:eastAsia="仿宋" w:hAnsi="仿宋" w:cs="仿宋" w:hint="eastAsia"/>
            <w:lang w:eastAsia="zh-CN"/>
          </w:rPr>
          <w:t>(八)、环境保护综合评价</w:t>
        </w:r>
        <w:r>
          <w:tab/>
        </w:r>
        <w:r>
          <w:fldChar w:fldCharType="begin"/>
        </w:r>
        <w:r>
          <w:instrText xml:space="preserve"> PAGEREF _Toc4589 \h </w:instrText>
        </w:r>
        <w:r>
          <w:fldChar w:fldCharType="separate"/>
        </w:r>
        <w:r>
          <w:t>37</w:t>
        </w:r>
        <w:r>
          <w:fldChar w:fldCharType="end"/>
        </w:r>
      </w:hyperlink>
    </w:p>
    <w:p>
      <w:pPr>
        <w:pStyle w:val="TOC1"/>
        <w:tabs>
          <w:tab w:val="right" w:leader="dot" w:pos="8306"/>
        </w:tabs>
      </w:pPr>
      <w:hyperlink w:anchor="_Toc17895" w:history="1">
        <w:r>
          <w:rPr>
            <w:rFonts w:ascii="仿宋" w:eastAsia="仿宋" w:hAnsi="仿宋" w:cs="仿宋" w:hint="eastAsia"/>
            <w:lang w:eastAsia="zh-CN"/>
          </w:rPr>
          <w:t>九、地电阻率仪项目经营效益</w:t>
        </w:r>
        <w:r>
          <w:tab/>
        </w:r>
        <w:r>
          <w:fldChar w:fldCharType="begin"/>
        </w:r>
        <w:r>
          <w:instrText xml:space="preserve"> PAGEREF _Toc17895 \h </w:instrText>
        </w:r>
        <w:r>
          <w:fldChar w:fldCharType="separate"/>
        </w:r>
        <w:r>
          <w:t>39</w:t>
        </w:r>
        <w:r>
          <w:fldChar w:fldCharType="end"/>
        </w:r>
      </w:hyperlink>
    </w:p>
    <w:p>
      <w:pPr>
        <w:pStyle w:val="TOC2"/>
        <w:tabs>
          <w:tab w:val="right" w:leader="dot" w:pos="8306"/>
        </w:tabs>
      </w:pPr>
      <w:hyperlink w:anchor="_Toc17276" w:history="1">
        <w:r>
          <w:rPr>
            <w:rFonts w:ascii="仿宋" w:eastAsia="仿宋" w:hAnsi="仿宋" w:cs="仿宋" w:hint="eastAsia"/>
            <w:lang w:eastAsia="zh-CN"/>
          </w:rPr>
          <w:t>(一)、经济评价财务测算</w:t>
        </w:r>
        <w:r>
          <w:tab/>
        </w:r>
        <w:r>
          <w:fldChar w:fldCharType="begin"/>
        </w:r>
        <w:r>
          <w:instrText xml:space="preserve"> PAGEREF _Toc17276 \h </w:instrText>
        </w:r>
        <w:r>
          <w:fldChar w:fldCharType="separate"/>
        </w:r>
        <w:r>
          <w:t>39</w:t>
        </w:r>
        <w:r>
          <w:fldChar w:fldCharType="end"/>
        </w:r>
      </w:hyperlink>
    </w:p>
    <w:p>
      <w:pPr>
        <w:pStyle w:val="TOC2"/>
        <w:tabs>
          <w:tab w:val="right" w:leader="dot" w:pos="8306"/>
        </w:tabs>
      </w:pPr>
      <w:hyperlink w:anchor="_Toc933" w:history="1">
        <w:r>
          <w:rPr>
            <w:rFonts w:ascii="仿宋" w:eastAsia="仿宋" w:hAnsi="仿宋" w:cs="仿宋" w:hint="eastAsia"/>
            <w:lang w:eastAsia="zh-CN"/>
          </w:rPr>
          <w:t>(二)、地电阻率仪项目盈利能力分析</w:t>
        </w:r>
        <w:r>
          <w:tab/>
        </w:r>
        <w:r>
          <w:fldChar w:fldCharType="begin"/>
        </w:r>
        <w:r>
          <w:instrText xml:space="preserve"> PAGEREF _Toc933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64" w:history="1">
        <w:r>
          <w:rPr>
            <w:rFonts w:ascii="仿宋" w:eastAsia="仿宋" w:hAnsi="仿宋" w:cs="仿宋" w:hint="eastAsia"/>
            <w:lang w:eastAsia="zh-CN"/>
          </w:rPr>
          <w:t>十、地电阻率仪项目风险管理</w:t>
        </w:r>
        <w:r>
          <w:tab/>
        </w:r>
        <w:r>
          <w:fldChar w:fldCharType="begin"/>
        </w:r>
        <w:r>
          <w:instrText xml:space="preserve"> PAGEREF _Toc18464 \h </w:instrText>
        </w:r>
        <w:r>
          <w:fldChar w:fldCharType="separate"/>
        </w:r>
        <w:r>
          <w:t>41</w:t>
        </w:r>
        <w:r>
          <w:fldChar w:fldCharType="end"/>
        </w:r>
      </w:hyperlink>
    </w:p>
    <w:p>
      <w:pPr>
        <w:pStyle w:val="TOC2"/>
        <w:tabs>
          <w:tab w:val="right" w:leader="dot" w:pos="8306"/>
        </w:tabs>
      </w:pPr>
      <w:hyperlink w:anchor="_Toc7353" w:history="1">
        <w:r>
          <w:rPr>
            <w:rFonts w:ascii="仿宋" w:eastAsia="仿宋" w:hAnsi="仿宋" w:cs="仿宋" w:hint="eastAsia"/>
            <w:lang w:eastAsia="zh-CN"/>
          </w:rPr>
          <w:t>(一)、风险识别与评估</w:t>
        </w:r>
        <w:r>
          <w:tab/>
        </w:r>
        <w:r>
          <w:fldChar w:fldCharType="begin"/>
        </w:r>
        <w:r>
          <w:instrText xml:space="preserve"> PAGEREF _Toc7353 \h </w:instrText>
        </w:r>
        <w:r>
          <w:fldChar w:fldCharType="separate"/>
        </w:r>
        <w:r>
          <w:t>41</w:t>
        </w:r>
        <w:r>
          <w:fldChar w:fldCharType="end"/>
        </w:r>
      </w:hyperlink>
    </w:p>
    <w:p>
      <w:pPr>
        <w:pStyle w:val="TOC2"/>
        <w:tabs>
          <w:tab w:val="right" w:leader="dot" w:pos="8306"/>
        </w:tabs>
      </w:pPr>
      <w:hyperlink w:anchor="_Toc26114" w:history="1">
        <w:r>
          <w:rPr>
            <w:rFonts w:ascii="仿宋" w:eastAsia="仿宋" w:hAnsi="仿宋" w:cs="仿宋" w:hint="eastAsia"/>
            <w:lang w:eastAsia="zh-CN"/>
          </w:rPr>
          <w:t>(二)、风险应对策略</w:t>
        </w:r>
        <w:r>
          <w:tab/>
        </w:r>
        <w:r>
          <w:fldChar w:fldCharType="begin"/>
        </w:r>
        <w:r>
          <w:instrText xml:space="preserve"> PAGEREF _Toc26114 \h </w:instrText>
        </w:r>
        <w:r>
          <w:fldChar w:fldCharType="separate"/>
        </w:r>
        <w:r>
          <w:t>42</w:t>
        </w:r>
        <w:r>
          <w:fldChar w:fldCharType="end"/>
        </w:r>
      </w:hyperlink>
    </w:p>
    <w:p>
      <w:pPr>
        <w:pStyle w:val="TOC2"/>
        <w:tabs>
          <w:tab w:val="right" w:leader="dot" w:pos="8306"/>
        </w:tabs>
      </w:pPr>
      <w:hyperlink w:anchor="_Toc27995" w:history="1">
        <w:r>
          <w:rPr>
            <w:rFonts w:ascii="仿宋" w:eastAsia="仿宋" w:hAnsi="仿宋" w:cs="仿宋" w:hint="eastAsia"/>
            <w:lang w:eastAsia="zh-CN"/>
          </w:rPr>
          <w:t>(三)、风险监控与控制</w:t>
        </w:r>
        <w:r>
          <w:tab/>
        </w:r>
        <w:r>
          <w:fldChar w:fldCharType="begin"/>
        </w:r>
        <w:r>
          <w:instrText xml:space="preserve"> PAGEREF _Toc27995 \h </w:instrText>
        </w:r>
        <w:r>
          <w:fldChar w:fldCharType="separate"/>
        </w:r>
        <w:r>
          <w:t>44</w:t>
        </w:r>
        <w:r>
          <w:fldChar w:fldCharType="end"/>
        </w:r>
      </w:hyperlink>
    </w:p>
    <w:p>
      <w:pPr>
        <w:pStyle w:val="TOC1"/>
        <w:tabs>
          <w:tab w:val="right" w:leader="dot" w:pos="8306"/>
        </w:tabs>
      </w:pPr>
      <w:hyperlink w:anchor="_Toc17502" w:history="1">
        <w:r>
          <w:rPr>
            <w:rFonts w:ascii="仿宋" w:eastAsia="仿宋" w:hAnsi="仿宋" w:cs="仿宋" w:hint="eastAsia"/>
            <w:lang w:eastAsia="zh-CN"/>
          </w:rPr>
          <w:t>十一、地电阻率仪项目人力资源培养与发展</w:t>
        </w:r>
        <w:r>
          <w:tab/>
        </w:r>
        <w:r>
          <w:fldChar w:fldCharType="begin"/>
        </w:r>
        <w:r>
          <w:instrText xml:space="preserve"> PAGEREF _Toc17502 \h </w:instrText>
        </w:r>
        <w:r>
          <w:fldChar w:fldCharType="separate"/>
        </w:r>
        <w:r>
          <w:t>45</w:t>
        </w:r>
        <w:r>
          <w:fldChar w:fldCharType="end"/>
        </w:r>
      </w:hyperlink>
    </w:p>
    <w:p>
      <w:pPr>
        <w:pStyle w:val="TOC2"/>
        <w:tabs>
          <w:tab w:val="right" w:leader="dot" w:pos="8306"/>
        </w:tabs>
      </w:pPr>
      <w:hyperlink w:anchor="_Toc29723" w:history="1">
        <w:r>
          <w:rPr>
            <w:rFonts w:ascii="仿宋" w:eastAsia="仿宋" w:hAnsi="仿宋" w:cs="仿宋" w:hint="eastAsia"/>
            <w:lang w:eastAsia="zh-CN"/>
          </w:rPr>
          <w:t>(一)、人才需求与规划</w:t>
        </w:r>
        <w:r>
          <w:tab/>
        </w:r>
        <w:r>
          <w:fldChar w:fldCharType="begin"/>
        </w:r>
        <w:r>
          <w:instrText xml:space="preserve"> PAGEREF _Toc29723 \h </w:instrText>
        </w:r>
        <w:r>
          <w:fldChar w:fldCharType="separate"/>
        </w:r>
        <w:r>
          <w:t>45</w:t>
        </w:r>
        <w:r>
          <w:fldChar w:fldCharType="end"/>
        </w:r>
      </w:hyperlink>
    </w:p>
    <w:p>
      <w:pPr>
        <w:pStyle w:val="TOC2"/>
        <w:tabs>
          <w:tab w:val="right" w:leader="dot" w:pos="8306"/>
        </w:tabs>
      </w:pPr>
      <w:hyperlink w:anchor="_Toc4806" w:history="1">
        <w:r>
          <w:rPr>
            <w:rFonts w:ascii="仿宋" w:eastAsia="仿宋" w:hAnsi="仿宋" w:cs="仿宋" w:hint="eastAsia"/>
            <w:lang w:eastAsia="zh-CN"/>
          </w:rPr>
          <w:t>(二)、培训与发展计划</w:t>
        </w:r>
        <w:r>
          <w:tab/>
        </w:r>
        <w:r>
          <w:fldChar w:fldCharType="begin"/>
        </w:r>
        <w:r>
          <w:instrText xml:space="preserve"> PAGEREF _Toc4806 \h </w:instrText>
        </w:r>
        <w:r>
          <w:fldChar w:fldCharType="separate"/>
        </w:r>
        <w:r>
          <w:t>45</w:t>
        </w:r>
        <w:r>
          <w:fldChar w:fldCharType="end"/>
        </w:r>
      </w:hyperlink>
    </w:p>
    <w:p>
      <w:pPr>
        <w:pStyle w:val="TOC1"/>
        <w:tabs>
          <w:tab w:val="right" w:leader="dot" w:pos="8306"/>
        </w:tabs>
      </w:pPr>
      <w:hyperlink w:anchor="_Toc2196" w:history="1">
        <w:r>
          <w:rPr>
            <w:rFonts w:ascii="仿宋" w:eastAsia="仿宋" w:hAnsi="仿宋" w:cs="仿宋" w:hint="eastAsia"/>
            <w:lang w:eastAsia="zh-CN"/>
          </w:rPr>
          <w:t>十二、地电阻率仪项目创新与研发</w:t>
        </w:r>
        <w:r>
          <w:tab/>
        </w:r>
        <w:r>
          <w:fldChar w:fldCharType="begin"/>
        </w:r>
        <w:r>
          <w:instrText xml:space="preserve"> PAGEREF _Toc2196 \h </w:instrText>
        </w:r>
        <w:r>
          <w:fldChar w:fldCharType="separate"/>
        </w:r>
        <w:r>
          <w:t>46</w:t>
        </w:r>
        <w:r>
          <w:fldChar w:fldCharType="end"/>
        </w:r>
      </w:hyperlink>
    </w:p>
    <w:p>
      <w:pPr>
        <w:pStyle w:val="TOC2"/>
        <w:tabs>
          <w:tab w:val="right" w:leader="dot" w:pos="8306"/>
        </w:tabs>
      </w:pPr>
      <w:hyperlink w:anchor="_Toc24425" w:history="1">
        <w:r>
          <w:rPr>
            <w:rFonts w:ascii="仿宋" w:eastAsia="仿宋" w:hAnsi="仿宋" w:cs="仿宋" w:hint="eastAsia"/>
            <w:lang w:eastAsia="zh-CN"/>
          </w:rPr>
          <w:t>(一)、创新策略与方向</w:t>
        </w:r>
        <w:r>
          <w:tab/>
        </w:r>
        <w:r>
          <w:fldChar w:fldCharType="begin"/>
        </w:r>
        <w:r>
          <w:instrText xml:space="preserve"> PAGEREF _Toc24425 \h </w:instrText>
        </w:r>
        <w:r>
          <w:fldChar w:fldCharType="separate"/>
        </w:r>
        <w:r>
          <w:t>46</w:t>
        </w:r>
        <w:r>
          <w:fldChar w:fldCharType="end"/>
        </w:r>
      </w:hyperlink>
    </w:p>
    <w:p>
      <w:pPr>
        <w:pStyle w:val="TOC2"/>
        <w:tabs>
          <w:tab w:val="right" w:leader="dot" w:pos="8306"/>
        </w:tabs>
      </w:pPr>
      <w:hyperlink w:anchor="_Toc26904" w:history="1">
        <w:r>
          <w:rPr>
            <w:rFonts w:ascii="仿宋" w:eastAsia="仿宋" w:hAnsi="仿宋" w:cs="仿宋" w:hint="eastAsia"/>
            <w:lang w:eastAsia="zh-CN"/>
          </w:rPr>
          <w:t>(二)、研发规划与投入</w:t>
        </w:r>
        <w:r>
          <w:tab/>
        </w:r>
        <w:r>
          <w:fldChar w:fldCharType="begin"/>
        </w:r>
        <w:r>
          <w:instrText xml:space="preserve"> PAGEREF _Toc26904 \h </w:instrText>
        </w:r>
        <w:r>
          <w:fldChar w:fldCharType="separate"/>
        </w:r>
        <w:r>
          <w:t>47</w:t>
        </w:r>
        <w:r>
          <w:fldChar w:fldCharType="end"/>
        </w:r>
      </w:hyperlink>
    </w:p>
    <w:p>
      <w:pPr>
        <w:pStyle w:val="TOC1"/>
        <w:tabs>
          <w:tab w:val="right" w:leader="dot" w:pos="8306"/>
        </w:tabs>
      </w:pPr>
      <w:hyperlink w:anchor="_Toc15540" w:history="1">
        <w:r>
          <w:rPr>
            <w:rFonts w:ascii="仿宋" w:eastAsia="仿宋" w:hAnsi="仿宋" w:cs="仿宋" w:hint="eastAsia"/>
            <w:lang w:eastAsia="zh-CN"/>
          </w:rPr>
          <w:t>十三、地电阻率仪项目实施时间节点</w:t>
        </w:r>
        <w:r>
          <w:tab/>
        </w:r>
        <w:r>
          <w:fldChar w:fldCharType="begin"/>
        </w:r>
        <w:r>
          <w:instrText xml:space="preserve"> PAGEREF _Toc15540 \h </w:instrText>
        </w:r>
        <w:r>
          <w:fldChar w:fldCharType="separate"/>
        </w:r>
        <w:r>
          <w:t>49</w:t>
        </w:r>
        <w:r>
          <w:fldChar w:fldCharType="end"/>
        </w:r>
      </w:hyperlink>
    </w:p>
    <w:p>
      <w:pPr>
        <w:pStyle w:val="TOC2"/>
        <w:tabs>
          <w:tab w:val="right" w:leader="dot" w:pos="8306"/>
        </w:tabs>
      </w:pPr>
      <w:hyperlink w:anchor="_Toc24150" w:history="1">
        <w:r>
          <w:rPr>
            <w:rFonts w:ascii="仿宋" w:eastAsia="仿宋" w:hAnsi="仿宋" w:cs="仿宋" w:hint="eastAsia"/>
            <w:lang w:eastAsia="zh-CN"/>
          </w:rPr>
          <w:t>(一)、地电阻率仪项目启动阶段时间节点</w:t>
        </w:r>
        <w:r>
          <w:tab/>
        </w:r>
        <w:r>
          <w:fldChar w:fldCharType="begin"/>
        </w:r>
        <w:r>
          <w:instrText xml:space="preserve"> PAGEREF _Toc24150 \h </w:instrText>
        </w:r>
        <w:r>
          <w:fldChar w:fldCharType="separate"/>
        </w:r>
        <w:r>
          <w:t>49</w:t>
        </w:r>
        <w:r>
          <w:fldChar w:fldCharType="end"/>
        </w:r>
      </w:hyperlink>
    </w:p>
    <w:p>
      <w:pPr>
        <w:pStyle w:val="TOC2"/>
        <w:tabs>
          <w:tab w:val="right" w:leader="dot" w:pos="8306"/>
        </w:tabs>
      </w:pPr>
      <w:hyperlink w:anchor="_Toc6336" w:history="1">
        <w:r>
          <w:rPr>
            <w:rFonts w:ascii="仿宋" w:eastAsia="仿宋" w:hAnsi="仿宋" w:cs="仿宋" w:hint="eastAsia"/>
            <w:lang w:eastAsia="zh-CN"/>
          </w:rPr>
          <w:t>(二)、地电阻率仪项目执行阶段时间节点</w:t>
        </w:r>
        <w:r>
          <w:tab/>
        </w:r>
        <w:r>
          <w:fldChar w:fldCharType="begin"/>
        </w:r>
        <w:r>
          <w:instrText xml:space="preserve"> PAGEREF _Toc6336 \h </w:instrText>
        </w:r>
        <w:r>
          <w:fldChar w:fldCharType="separate"/>
        </w:r>
        <w:r>
          <w:t>50</w:t>
        </w:r>
        <w:r>
          <w:fldChar w:fldCharType="end"/>
        </w:r>
      </w:hyperlink>
    </w:p>
    <w:p>
      <w:pPr>
        <w:pStyle w:val="TOC2"/>
        <w:tabs>
          <w:tab w:val="right" w:leader="dot" w:pos="8306"/>
        </w:tabs>
      </w:pPr>
      <w:hyperlink w:anchor="_Toc28033" w:history="1">
        <w:r>
          <w:rPr>
            <w:rFonts w:ascii="仿宋" w:eastAsia="仿宋" w:hAnsi="仿宋" w:cs="仿宋" w:hint="eastAsia"/>
            <w:lang w:eastAsia="zh-CN"/>
          </w:rPr>
          <w:t>(三)、地电阻率仪项目完成阶段时间节点</w:t>
        </w:r>
        <w:r>
          <w:tab/>
        </w:r>
        <w:r>
          <w:fldChar w:fldCharType="begin"/>
        </w:r>
        <w:r>
          <w:instrText xml:space="preserve"> PAGEREF _Toc28033 \h </w:instrText>
        </w:r>
        <w:r>
          <w:fldChar w:fldCharType="separate"/>
        </w:r>
        <w:r>
          <w:t>51</w:t>
        </w:r>
        <w:r>
          <w:fldChar w:fldCharType="end"/>
        </w:r>
      </w:hyperlink>
    </w:p>
    <w:p>
      <w:pPr>
        <w:pStyle w:val="TOC1"/>
        <w:tabs>
          <w:tab w:val="right" w:leader="dot" w:pos="8306"/>
        </w:tabs>
      </w:pPr>
      <w:hyperlink w:anchor="_Toc32108" w:history="1">
        <w:r>
          <w:rPr>
            <w:rFonts w:ascii="仿宋" w:eastAsia="仿宋" w:hAnsi="仿宋" w:cs="仿宋" w:hint="eastAsia"/>
            <w:lang w:eastAsia="zh-CN"/>
          </w:rPr>
          <w:t>十四、地电阻率仪项目实施保障措施</w:t>
        </w:r>
        <w:r>
          <w:tab/>
        </w:r>
        <w:r>
          <w:fldChar w:fldCharType="begin"/>
        </w:r>
        <w:r>
          <w:instrText xml:space="preserve"> PAGEREF _Toc32108 \h </w:instrText>
        </w:r>
        <w:r>
          <w:fldChar w:fldCharType="separate"/>
        </w:r>
        <w:r>
          <w:t>52</w:t>
        </w:r>
        <w:r>
          <w:fldChar w:fldCharType="end"/>
        </w:r>
      </w:hyperlink>
    </w:p>
    <w:p>
      <w:pPr>
        <w:pStyle w:val="TOC2"/>
        <w:tabs>
          <w:tab w:val="right" w:leader="dot" w:pos="8306"/>
        </w:tabs>
      </w:pPr>
      <w:hyperlink w:anchor="_Toc5268" w:history="1">
        <w:r>
          <w:rPr>
            <w:rFonts w:ascii="仿宋" w:eastAsia="仿宋" w:hAnsi="仿宋" w:cs="仿宋" w:hint="eastAsia"/>
            <w:lang w:eastAsia="zh-CN"/>
          </w:rPr>
          <w:t>(一)、地电阻率仪项目实施保障机制</w:t>
        </w:r>
        <w:r>
          <w:tab/>
        </w:r>
        <w:r>
          <w:fldChar w:fldCharType="begin"/>
        </w:r>
        <w:r>
          <w:instrText xml:space="preserve"> PAGEREF _Toc5268 \h </w:instrText>
        </w:r>
        <w:r>
          <w:fldChar w:fldCharType="separate"/>
        </w:r>
        <w:r>
          <w:t>52</w:t>
        </w:r>
        <w:r>
          <w:fldChar w:fldCharType="end"/>
        </w:r>
      </w:hyperlink>
    </w:p>
    <w:p>
      <w:pPr>
        <w:pStyle w:val="TOC2"/>
        <w:tabs>
          <w:tab w:val="right" w:leader="dot" w:pos="8306"/>
        </w:tabs>
      </w:pPr>
      <w:hyperlink w:anchor="_Toc26134" w:history="1">
        <w:r>
          <w:rPr>
            <w:rFonts w:ascii="仿宋" w:eastAsia="仿宋" w:hAnsi="仿宋" w:cs="仿宋" w:hint="eastAsia"/>
            <w:lang w:eastAsia="zh-CN"/>
          </w:rPr>
          <w:t>(二)、地电阻率仪项目法律合规要求</w:t>
        </w:r>
        <w:r>
          <w:tab/>
        </w:r>
        <w:r>
          <w:fldChar w:fldCharType="begin"/>
        </w:r>
        <w:r>
          <w:instrText xml:space="preserve"> PAGEREF _Toc26134 \h </w:instrText>
        </w:r>
        <w:r>
          <w:fldChar w:fldCharType="separate"/>
        </w:r>
        <w:r>
          <w:t>56</w:t>
        </w:r>
        <w:r>
          <w:fldChar w:fldCharType="end"/>
        </w:r>
      </w:hyperlink>
    </w:p>
    <w:p>
      <w:pPr>
        <w:pStyle w:val="TOC2"/>
        <w:tabs>
          <w:tab w:val="right" w:leader="dot" w:pos="8306"/>
        </w:tabs>
      </w:pPr>
      <w:hyperlink w:anchor="_Toc10640" w:history="1">
        <w:r>
          <w:rPr>
            <w:rFonts w:ascii="仿宋" w:eastAsia="仿宋" w:hAnsi="仿宋" w:cs="仿宋" w:hint="eastAsia"/>
            <w:lang w:eastAsia="zh-CN"/>
          </w:rPr>
          <w:t>(三)、地电阻率仪项目合同管理与法律事务</w:t>
        </w:r>
        <w:r>
          <w:tab/>
        </w:r>
        <w:r>
          <w:fldChar w:fldCharType="begin"/>
        </w:r>
        <w:r>
          <w:instrText xml:space="preserve"> PAGEREF _Toc10640 \h </w:instrText>
        </w:r>
        <w:r>
          <w:fldChar w:fldCharType="separate"/>
        </w:r>
        <w:r>
          <w:t>60</w:t>
        </w:r>
        <w:r>
          <w:fldChar w:fldCharType="end"/>
        </w:r>
      </w:hyperlink>
    </w:p>
    <w:p>
      <w:pPr>
        <w:pStyle w:val="TOC2"/>
        <w:tabs>
          <w:tab w:val="right" w:leader="dot" w:pos="8306"/>
        </w:tabs>
      </w:pPr>
      <w:hyperlink w:anchor="_Toc80" w:history="1">
        <w:r>
          <w:rPr>
            <w:rFonts w:ascii="仿宋" w:eastAsia="仿宋" w:hAnsi="仿宋" w:cs="仿宋" w:hint="eastAsia"/>
            <w:lang w:eastAsia="zh-CN"/>
          </w:rPr>
          <w:t>(四)、地电阻率仪项目知识产权保护策略</w:t>
        </w:r>
        <w:r>
          <w:tab/>
        </w:r>
        <w:r>
          <w:fldChar w:fldCharType="begin"/>
        </w:r>
        <w:r>
          <w:instrText xml:space="preserve"> PAGEREF _Toc80 \h </w:instrText>
        </w:r>
        <w:r>
          <w:fldChar w:fldCharType="separate"/>
        </w:r>
        <w:r>
          <w:t>66</w:t>
        </w:r>
        <w:r>
          <w:fldChar w:fldCharType="end"/>
        </w:r>
      </w:hyperlink>
    </w:p>
    <w:p>
      <w:pPr>
        <w:pStyle w:val="TOC1"/>
        <w:tabs>
          <w:tab w:val="right" w:leader="dot" w:pos="8306"/>
        </w:tabs>
      </w:pPr>
      <w:hyperlink w:anchor="_Toc31991" w:history="1">
        <w:r>
          <w:rPr>
            <w:rFonts w:ascii="仿宋" w:eastAsia="仿宋" w:hAnsi="仿宋" w:cs="仿宋" w:hint="eastAsia"/>
            <w:lang w:eastAsia="zh-CN"/>
          </w:rPr>
          <w:t>十五、供应链管理</w:t>
        </w:r>
        <w:r>
          <w:tab/>
        </w:r>
        <w:r>
          <w:fldChar w:fldCharType="begin"/>
        </w:r>
        <w:r>
          <w:instrText xml:space="preserve"> PAGEREF _Toc31991 \h </w:instrText>
        </w:r>
        <w:r>
          <w:fldChar w:fldCharType="separate"/>
        </w:r>
        <w:r>
          <w:t>69</w:t>
        </w:r>
        <w:r>
          <w:fldChar w:fldCharType="end"/>
        </w:r>
      </w:hyperlink>
    </w:p>
    <w:p>
      <w:pPr>
        <w:pStyle w:val="TOC2"/>
        <w:tabs>
          <w:tab w:val="right" w:leader="dot" w:pos="8306"/>
        </w:tabs>
      </w:pPr>
      <w:hyperlink w:anchor="_Toc5890" w:history="1">
        <w:r>
          <w:rPr>
            <w:rFonts w:ascii="仿宋" w:eastAsia="仿宋" w:hAnsi="仿宋" w:cs="仿宋" w:hint="eastAsia"/>
            <w:lang w:eastAsia="zh-CN"/>
          </w:rPr>
          <w:t>(一)、供应链战略规划</w:t>
        </w:r>
        <w:r>
          <w:tab/>
        </w:r>
        <w:r>
          <w:fldChar w:fldCharType="begin"/>
        </w:r>
        <w:r>
          <w:instrText xml:space="preserve"> PAGEREF _Toc5890 \h </w:instrText>
        </w:r>
        <w:r>
          <w:fldChar w:fldCharType="separate"/>
        </w:r>
        <w:r>
          <w:t>69</w:t>
        </w:r>
        <w:r>
          <w:fldChar w:fldCharType="end"/>
        </w:r>
      </w:hyperlink>
    </w:p>
    <w:p>
      <w:pPr>
        <w:pStyle w:val="TOC2"/>
        <w:tabs>
          <w:tab w:val="right" w:leader="dot" w:pos="8306"/>
        </w:tabs>
      </w:pPr>
      <w:hyperlink w:anchor="_Toc8396" w:history="1">
        <w:r>
          <w:rPr>
            <w:rFonts w:ascii="仿宋" w:eastAsia="仿宋" w:hAnsi="仿宋" w:cs="仿宋" w:hint="eastAsia"/>
            <w:lang w:eastAsia="zh-CN"/>
          </w:rPr>
          <w:t>(二)、供应商选择与合作</w:t>
        </w:r>
        <w:r>
          <w:tab/>
        </w:r>
        <w:r>
          <w:fldChar w:fldCharType="begin"/>
        </w:r>
        <w:r>
          <w:instrText xml:space="preserve"> PAGEREF _Toc8396 \h </w:instrText>
        </w:r>
        <w:r>
          <w:fldChar w:fldCharType="separate"/>
        </w:r>
        <w:r>
          <w:t>70</w:t>
        </w:r>
        <w:r>
          <w:fldChar w:fldCharType="end"/>
        </w:r>
      </w:hyperlink>
    </w:p>
    <w:p>
      <w:pPr>
        <w:pStyle w:val="TOC2"/>
        <w:tabs>
          <w:tab w:val="right" w:leader="dot" w:pos="8306"/>
        </w:tabs>
      </w:pPr>
      <w:hyperlink w:anchor="_Toc9178" w:history="1">
        <w:r>
          <w:rPr>
            <w:rFonts w:ascii="仿宋" w:eastAsia="仿宋" w:hAnsi="仿宋" w:cs="仿宋" w:hint="eastAsia"/>
            <w:lang w:eastAsia="zh-CN"/>
          </w:rPr>
          <w:t>(三)、物流与库存管理</w:t>
        </w:r>
        <w:r>
          <w:tab/>
        </w:r>
        <w:r>
          <w:fldChar w:fldCharType="begin"/>
        </w:r>
        <w:r>
          <w:instrText xml:space="preserve"> PAGEREF _Toc9178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98"/>
      <w:r>
        <w:rPr>
          <w:rFonts w:ascii="仿宋" w:eastAsia="仿宋" w:hAnsi="仿宋" w:cs="仿宋" w:hint="eastAsia"/>
          <w:sz w:val="28"/>
          <w:lang w:eastAsia="zh-CN"/>
        </w:rPr>
        <w:t>一、地电阻率仪项目可持续发展</w:t>
      </w:r>
      <w:bookmarkEnd w:id="2"/>
    </w:p>
    <w:p>
      <w:pPr>
        <w:pStyle w:val="Heading2"/>
        <w:rPr>
          <w:rFonts w:ascii="仿宋" w:eastAsia="仿宋" w:hAnsi="仿宋" w:cs="仿宋" w:hint="eastAsia"/>
          <w:lang w:eastAsia="zh-CN"/>
        </w:rPr>
      </w:pPr>
      <w:bookmarkStart w:id="3" w:name="_Toc3052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中，地电阻率仪项目团队着眼于未来，明确了可持续发展的战略方向。制定的具体可持续发展目标包括降低资源使用、采用环保技术、最大化社会效益等。这一步骤不仅有助于地电阻率仪项目在环保和社会责任方面达到最高标准，也为未来提供了明确的指引，确保地电阻率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可持续实践的融入地电阻率仪项目管理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电阻率仪项目管理周期。从地电阻率仪项目规划开始，地电阻率仪项目团队就考虑了环境和社会的因素。在执行阶段，地电阻率仪项目团队积极推动绿色技术的应用，优化资源利用。此外，关注员工的社会责任，通过培训和沟通活动提高员工对可持续发展的认知，使他们能够在日常工作中践行可持续实践。这些举措不仅为地电阻率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40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扎根于地电阻率仪项目的可持续发展理念，我们深信环保与社会责任是地电阻率仪项目成功的关键支柱。在地电阻率仪项目的每一步，我们都致力于通过创新和实践，履行对环境和社会的坚定责任。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团队通过引入先进的环保技术、建立高效的废物处理系统以及推动能源节约措施，积极履行环保责任。定期的环保监测和评估确保地电阻率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不仅致力于自身可持续发展，还注重对社会的回馈。通过支持社区地电阻率仪项目、参与慈善事业、提供培训机会等方式，地电阻率仪项目积极履行社会责任。与当地社区建立积极互动，关注员工的工作与生活平衡，以及员工的身心健康，是地电阻率仪项目在社会责任层面的关键举措。这样的实践不仅增强了地电阻率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723"/>
      <w:r>
        <w:rPr>
          <w:rFonts w:ascii="仿宋" w:eastAsia="仿宋" w:hAnsi="仿宋" w:cs="仿宋" w:hint="eastAsia"/>
          <w:sz w:val="28"/>
          <w:lang w:eastAsia="zh-CN"/>
        </w:rPr>
        <w:t>二、地电阻率仪项目文档管理</w:t>
      </w:r>
      <w:bookmarkEnd w:id="5"/>
    </w:p>
    <w:p>
      <w:pPr>
        <w:pStyle w:val="Heading2"/>
        <w:rPr>
          <w:rFonts w:ascii="仿宋" w:eastAsia="仿宋" w:hAnsi="仿宋" w:cs="仿宋" w:hint="eastAsia"/>
          <w:lang w:eastAsia="zh-CN"/>
        </w:rPr>
      </w:pPr>
      <w:bookmarkStart w:id="6" w:name="_Toc780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地电阻率仪项目高度重视文档的质量和准确性，以支持地电阻率仪项目的各项活动和决策。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文档的编制始于地电阻率仪项目计划的初期，我们制定了详细的文档编制计划，明确了每个文档的内容、格式和编写责任人。在地电阻率仪项目启动阶段，我们首先编制了地电阻率仪项目章程，明确定义了地电阻率仪项目的目标、范围、风险等关键要素。随后，地电阻率仪项目团队根据计划陆续编制了需求文档、设计文档、测试文档等各类文档，确保地电阻率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电阻率仪项目管理中的重要环节，旨在确保地电阻率仪项目文档符合质量标准和地电阻率仪项目需求。在地电阻率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电阻率仪项目相关利益方和专业领域的专家对文档进行独立审查。这有助于获取更全面、客观的反馈，确保地电阻率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地电阻率仪项目在文档编制与审查方面建立了严格的管理机制，通过规范的流程和多维度的审查，确保地电阻率仪项目文档的质量、准确性和可靠性，为地电阻率仪项目的顺利推进提供了有力支持。</w:t>
      </w:r>
    </w:p>
    <w:p>
      <w:pPr>
        <w:pStyle w:val="Heading2"/>
        <w:ind w:firstLine="560" w:firstLineChars="200"/>
        <w:rPr>
          <w:rFonts w:ascii="仿宋" w:eastAsia="仿宋" w:hAnsi="仿宋" w:cs="仿宋" w:hint="eastAsia"/>
          <w:sz w:val="28"/>
          <w:lang w:eastAsia="zh-CN"/>
        </w:rPr>
      </w:pPr>
      <w:bookmarkStart w:id="7" w:name="_Toc875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我们通过多渠道发布文档，包括电子邮件、地电阻率仪项目管理平台、内部网站等，以满足不同团队成员的偏好和需求。多渠道发布确保了信息的全面覆盖。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我们采用了精细的权限控制，确保只有授权人员可以访问敏感信息。这种安全措施保护了地电阻率仪项目文档的机密性，防止了未经授权的信息泄露。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80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文档存档与归档是地电阻率仪项目生命周期中一个至关重要的环节，直接关系到地电阻率仪项目信息的长期保存和历史记录的完整性。在地电阻率仪项目中，我们实施了一系列有效的文档存档与归档管理策略：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602"/>
      <w:r>
        <w:rPr>
          <w:rFonts w:ascii="仿宋" w:eastAsia="仿宋" w:hAnsi="仿宋" w:cs="仿宋" w:hint="eastAsia"/>
          <w:sz w:val="28"/>
          <w:lang w:eastAsia="zh-CN"/>
        </w:rPr>
        <w:t>三、地电阻率仪项目建设单位说明</w:t>
      </w:r>
      <w:bookmarkEnd w:id="9"/>
    </w:p>
    <w:p>
      <w:pPr>
        <w:pStyle w:val="Heading2"/>
        <w:rPr>
          <w:rFonts w:ascii="仿宋" w:eastAsia="仿宋" w:hAnsi="仿宋" w:cs="仿宋" w:hint="eastAsia"/>
          <w:lang w:eastAsia="zh-CN"/>
        </w:rPr>
      </w:pPr>
      <w:bookmarkStart w:id="10" w:name="_Toc19437"/>
      <w:r>
        <w:rPr>
          <w:rFonts w:ascii="仿宋" w:eastAsia="仿宋" w:hAnsi="仿宋" w:cs="仿宋" w:hint="eastAsia"/>
          <w:lang w:eastAsia="zh-CN"/>
        </w:rPr>
        <w:t>(一)、地电阻率仪项目承办单位基本情况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792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电阻率仪项目承办单位的XXXX，我们着眼于实现可持续的经济效益。通过技术创新和解决方案的提供，公司预计在地电阻率仪项目执行期间将获得可观的收入增长。这一收入来源主要包括地电阻率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同时，我们注重成本控制和效率提升，以确保地电阻率仪项目的可持续盈利。透过精细的管理和资源优化，公司期望实现地电阻率仪项目利润最大化。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电阻率仪项目实施进行全面的投资评估，包括地电阻率仪项目启动阶段的资金投入和后续运营成本。通过对地电阻率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地电阻率仪项目实施过程中具备足够的资金流动性，公司将进行详尽的现金流分析。这包括资金需求的合理预测、地电阻率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427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171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技术管理特点体现在其创新导向。通过引入最先进的技术趋势和解决方案，地电阻率仪项目致力于提升科技含量、提高质量和效率水平。这意味着我们将采用最新的工具和方法，确保地电阻率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电阻率仪项目技术管理的显著特征。通过整合不同领域的技术资源，我们实现了跨学科的协同工作。这有助于优化技术架构，提高整体效能。此外，整合性策略还促进了不同技术团队之间的紧密沟通和高效合作，确保地电阻率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电阻率仪项目所采用的技术。通过不断优化技术方案，地电阻率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地电阻率仪项目团队将在地电阻率仪项目初期识别可能的技术风险，并采取相应的预防和应对措施。通过建立健全的风险评估机制，地电阻率仪项目能够在实施过程中及时发现并解决潜在的技术问题，保障地电阻率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电阻率仪项目中，技术将成为地电阻率仪项目成功的有力支持。这一深度剖析揭示了技术管理在地电阻率仪项目实施中的关键作用，为地电阻率仪项目的技术基础奠定了坚实的基础。</w:t>
      </w:r>
    </w:p>
    <w:p>
      <w:pPr>
        <w:pStyle w:val="Heading2"/>
        <w:ind w:firstLine="560" w:firstLineChars="200"/>
        <w:rPr>
          <w:rFonts w:ascii="仿宋" w:eastAsia="仿宋" w:hAnsi="仿宋" w:cs="仿宋" w:hint="eastAsia"/>
          <w:sz w:val="28"/>
          <w:lang w:eastAsia="zh-CN"/>
        </w:rPr>
      </w:pPr>
      <w:bookmarkStart w:id="14" w:name="_Toc26683"/>
      <w:r>
        <w:rPr>
          <w:rFonts w:ascii="仿宋" w:eastAsia="仿宋" w:hAnsi="仿宋" w:cs="仿宋" w:hint="eastAsia"/>
          <w:sz w:val="28"/>
          <w:lang w:eastAsia="zh-CN"/>
        </w:rPr>
        <w:t>(二)、地电阻率仪项目工艺技术设计方案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电阻率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电阻率仪项目将严格按照相关行业规范要求进行组织。通过有效控制产品质量，地电阻率仪项目将致力于为顾客提供优质的地电阻率仪项目产品和良好的服务。这体现了地电阻率仪项目对于生产活动合规性和质量标准的高度重视，为地电阻率仪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地电阻率仪项目注重生态效益和清洁生产原则。地电阻率仪项目建设将紧密结合地方特色经济发展，与社会经济发展规划和区域环境保护规划方案相协调一致。通过与当地区域自然生态系统的结合，地电阻率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电阻率仪项目产品具有多样化的客户需求和个性化的特点。因此，地电阻率仪项目产品规格品种多样，且单批生产数量较小。为满足这一特点，地电阻率仪项目承办单位将建设先进的柔性制造生产线。通过广泛应用柔性制造技术，地电阻率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电阻率仪项目采用的技术具有较高的技术含量和自动化水平，处于国内先进水平。这一技术选用不仅体现了对生产效率、质量和环境友好性的高标准要求，同时为地电阻率仪项目的可持续发展奠定了坚实的基础。</w:t>
      </w:r>
    </w:p>
    <w:p>
      <w:pPr>
        <w:pStyle w:val="Heading2"/>
        <w:ind w:firstLine="560" w:firstLineChars="200"/>
        <w:rPr>
          <w:rFonts w:ascii="仿宋" w:eastAsia="仿宋" w:hAnsi="仿宋" w:cs="仿宋" w:hint="eastAsia"/>
          <w:sz w:val="28"/>
          <w:lang w:eastAsia="zh-CN"/>
        </w:rPr>
      </w:pPr>
      <w:bookmarkStart w:id="15" w:name="_Toc1829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为确保地电阻率仪项目的高效生产和技术实施，我们制定了一套精心设计的设备选型方案，以满足地电阻率仪项目生产、质量和环保的要求。该方案的主要特点如下：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电阻率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针对地电阻率仪项目产品的多样性和小批量生产的特点，我们将建设柔性制造生产线。通过在设备选型中考虑柔性制造技术，可以灵活应对不同产品规格和生产需求，实现生产线的高度灵活性和适应性。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4547"/>
      <w:r>
        <w:rPr>
          <w:rFonts w:ascii="仿宋" w:eastAsia="仿宋" w:hAnsi="仿宋" w:cs="仿宋" w:hint="eastAsia"/>
          <w:sz w:val="28"/>
          <w:lang w:eastAsia="zh-CN"/>
        </w:rPr>
        <w:t>五、地电阻率仪项目选址可行性分析</w:t>
      </w:r>
      <w:bookmarkEnd w:id="16"/>
    </w:p>
    <w:p>
      <w:pPr>
        <w:pStyle w:val="Heading2"/>
        <w:rPr>
          <w:rFonts w:ascii="仿宋" w:eastAsia="仿宋" w:hAnsi="仿宋" w:cs="仿宋" w:hint="eastAsia"/>
          <w:lang w:eastAsia="zh-CN"/>
        </w:rPr>
      </w:pPr>
      <w:bookmarkStart w:id="17" w:name="_Toc32318"/>
      <w:r>
        <w:rPr>
          <w:rFonts w:ascii="仿宋" w:eastAsia="仿宋" w:hAnsi="仿宋" w:cs="仿宋" w:hint="eastAsia"/>
          <w:lang w:eastAsia="zh-CN"/>
        </w:rPr>
        <w:t>(一)、地电阻率仪项目选址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该地电阻率仪项目选址位于XX省XX市XX区XXX街道</w:t>
      </w:r>
    </w:p>
    <w:p>
      <w:pPr>
        <w:pStyle w:val="Heading2"/>
        <w:ind w:firstLine="560" w:firstLineChars="200"/>
        <w:rPr>
          <w:rFonts w:ascii="仿宋" w:eastAsia="仿宋" w:hAnsi="仿宋" w:cs="仿宋" w:hint="eastAsia"/>
          <w:sz w:val="28"/>
          <w:lang w:eastAsia="zh-CN"/>
        </w:rPr>
      </w:pPr>
      <w:bookmarkStart w:id="18" w:name="_Toc320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地电阻率仪项目的征地面积将根据地电阻率仪项目的实际规模和需求进行精确规划。具体面积XXX平方米，旨在确保地电阻率仪项目不仅能够满足当前的发展需求，还能够预留空间以适应未来的扩展。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净用地面积是在征地面积基础上去除不可利用面积后的实际可开发用地。具体面积XXX平方米，考虑到环保、交通、安全等多方面因素，以确保地电阻率仪项目在整体利用效率上达到最优。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地电阻率仪项目计划建设的建筑总规模具体面积XXX平方米。这一规模的确定综合考虑了地电阻率仪项目的性质、规模，以及城市规划的相关要求，确保建筑布局与周边环境协调一致。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绿地率是地电阻率仪项目用地中被规划为绿地的比例。具体面积XXX平方米，旨在通过合理规划绿地，改善地电阻率仪项目周边环境，提升居民生活质量，并符合城市整体绿化规划。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容积率是用地上可以建设的建筑总体积与用地面积之比。具体面积XXX，通过合理的容积率规划，确保地电阻率仪项目建筑规模与周边环境和谐共生。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电阻率仪项目选址与当地城市规划相一致，具体面积XXX平方米。通过与城市规划部门深入沟通，确保地电阻率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地电阻率仪项目选址符合当地产业政策，具体面积XXX平方米。这包括地电阻率仪项目对当地经济的促进作用，以及对相关产业的带动效应，确保地电阻率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用地总体要求必须符合环保和可持续发展的原则，具体面积XXX平方米。通过采用绿色建筑设计、节能减排等措施，确保地电阻率仪项目在建设和运营过程中对环境的影响最小化，达到可持续发展的要求。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确保地电阻率仪项目选址具备必要的公共设施配套，具体面积XXX平方米。这包括交通便利性、教育、医疗等基础设施，以提高居民生活品质，使得地电阻率仪项目选址更具吸引力。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考虑用地总体要求对当地社会稳定性的影响，具体面积XXX平方米。通过深入了解当地社区反馈，确保地电阻率仪项目的选址和建设过程对当地社会和谐稳定产生积极作用。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电阻率仪项目选址不仅符合法规和规划，还在实际操作中具有可行性。这一全面规划将为地电阻率仪项目的成功实施提供坚实的基础，确保地电阻率仪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38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电阻率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电阻率仪项目的设备规划和空间设计中，我们将采取灵活设备布局的措施。设备布局将根据实际需求进行灵活设计，避免不必要的浪费。通过合理规划设备摆放位置，我们将提高设备的利用率，减少设备间距，以确保地电阻率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地电阻率仪项目内部引入共享设施的概念，例如共享会议室、办公区等。通过这种方式，我们可以减少对资源的重复建设，提高资源共享效率，从而减小地电阻率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4786"/>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https://d.book118.com/255023142102011044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7D5F42"/>
    <w:rsid w:val="277D5F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02314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2024-01-20T05:59:00Z</dcterms:created>
  <dcterms:modified xsi:type="dcterms:W3CDTF">2024-01-20T05:59:42Z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B8752220005649268C35CC124B0D09B6_11</vt:lpwstr>
  </property>
  <property fmtid="{D5CDD505-2E9C-101B-9397-08002B2CF9AE}" pid="3" name="KSOProductBuildVer">
    <vt:lpwstr>2052-12.1.0.16120</vt:lpwstr>
  </property>
</Properties>
</file>