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热孔高分子材料项目招商引资风险评估报告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97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_Toc16977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57" w:history="1">
        <w:r>
          <w:rPr>
            <w:rFonts w:ascii="仿宋" w:eastAsia="仿宋" w:hAnsi="仿宋" w:cs="仿宋" w:hint="eastAsia"/>
            <w:lang w:eastAsia="zh-CN"/>
          </w:rPr>
          <w:t>一、市场调研</w:t>
        </w:r>
        <w:r>
          <w:tab/>
        </w:r>
        <w:r>
          <w:fldChar w:fldCharType="begin"/>
        </w:r>
        <w:r>
          <w:instrText xml:space="preserve"> PAGEREF _Toc7357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6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_Toc27906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_Toc2760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16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_Toc15916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2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_Toc5262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76" w:history="1">
        <w:r>
          <w:rPr>
            <w:rFonts w:ascii="仿宋" w:eastAsia="仿宋" w:hAnsi="仿宋" w:cs="仿宋" w:hint="eastAsia"/>
            <w:lang w:eastAsia="zh-CN"/>
          </w:rPr>
          <w:t>二、热孔高分子材料项目建设背景</w:t>
        </w:r>
        <w:r>
          <w:tab/>
        </w:r>
        <w:r>
          <w:fldChar w:fldCharType="begin"/>
        </w:r>
        <w:r>
          <w:instrText xml:space="preserve"> PAGEREF _Toc15276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1" w:history="1">
        <w:r>
          <w:rPr>
            <w:rFonts w:ascii="仿宋" w:eastAsia="仿宋" w:hAnsi="仿宋" w:cs="仿宋" w:hint="eastAsia"/>
            <w:lang w:eastAsia="zh-CN"/>
          </w:rPr>
          <w:t>(一)、热孔高分子材料项目承办单位背景分析</w:t>
        </w:r>
        <w:r>
          <w:tab/>
        </w:r>
        <w:r>
          <w:fldChar w:fldCharType="begin"/>
        </w:r>
        <w:r>
          <w:instrText xml:space="preserve"> PAGEREF _Toc5041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7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_Toc32497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9" w:history="1">
        <w:r>
          <w:rPr>
            <w:rFonts w:ascii="仿宋" w:eastAsia="仿宋" w:hAnsi="仿宋" w:cs="仿宋" w:hint="eastAsia"/>
            <w:lang w:eastAsia="zh-CN"/>
          </w:rPr>
          <w:t>(三)、热孔高分子材料项目建设对区域经济的影响</w:t>
        </w:r>
        <w:r>
          <w:tab/>
        </w:r>
        <w:r>
          <w:fldChar w:fldCharType="begin"/>
        </w:r>
        <w:r>
          <w:instrText xml:space="preserve"> PAGEREF _Toc4339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6" w:history="1">
        <w:r>
          <w:rPr>
            <w:rFonts w:ascii="仿宋" w:eastAsia="仿宋" w:hAnsi="仿宋" w:cs="仿宋" w:hint="eastAsia"/>
            <w:lang w:eastAsia="zh-CN"/>
          </w:rPr>
          <w:t>(四)、热孔高分子材料项目必要性分析</w:t>
        </w:r>
        <w:r>
          <w:tab/>
        </w:r>
        <w:r>
          <w:fldChar w:fldCharType="begin"/>
        </w:r>
        <w:r>
          <w:instrText xml:space="preserve"> PAGEREF _Toc5786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10" w:history="1">
        <w:r>
          <w:rPr>
            <w:rFonts w:ascii="仿宋" w:eastAsia="仿宋" w:hAnsi="仿宋" w:cs="仿宋" w:hint="eastAsia"/>
            <w:lang w:eastAsia="zh-CN"/>
          </w:rPr>
          <w:t>三、热孔高分子材料项目工程设计研究</w:t>
        </w:r>
        <w:r>
          <w:tab/>
        </w:r>
        <w:r>
          <w:fldChar w:fldCharType="begin"/>
        </w:r>
        <w:r>
          <w:instrText xml:space="preserve"> PAGEREF _Toc28110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9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_Toc7719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7" w:history="1">
        <w:r>
          <w:rPr>
            <w:rFonts w:ascii="仿宋" w:eastAsia="仿宋" w:hAnsi="仿宋" w:cs="仿宋" w:hint="eastAsia"/>
            <w:lang w:eastAsia="zh-CN"/>
          </w:rPr>
          <w:t>(二)、热孔高分子材料项目工程建设标准规范</w:t>
        </w:r>
        <w:r>
          <w:tab/>
        </w:r>
        <w:r>
          <w:fldChar w:fldCharType="begin"/>
        </w:r>
        <w:r>
          <w:instrText xml:space="preserve"> PAGEREF _Toc24557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" w:history="1">
        <w:r>
          <w:rPr>
            <w:rFonts w:ascii="仿宋" w:eastAsia="仿宋" w:hAnsi="仿宋" w:cs="仿宋" w:hint="eastAsia"/>
            <w:lang w:eastAsia="zh-CN"/>
          </w:rPr>
          <w:t>(三)、热孔高分子材料项目总平面设计要求</w:t>
        </w:r>
        <w:r>
          <w:tab/>
        </w:r>
        <w:r>
          <w:fldChar w:fldCharType="begin"/>
        </w:r>
        <w:r>
          <w:instrText xml:space="preserve"> PAGEREF _Toc1052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3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_Toc30013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8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_Toc31298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5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_Toc19885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5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_Toc10475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43" w:history="1">
        <w:r>
          <w:rPr>
            <w:rFonts w:ascii="仿宋" w:eastAsia="仿宋" w:hAnsi="仿宋" w:cs="仿宋" w:hint="eastAsia"/>
            <w:lang w:eastAsia="zh-CN"/>
          </w:rPr>
          <w:t>四、工艺原则</w:t>
        </w:r>
        <w:r>
          <w:tab/>
        </w:r>
        <w:r>
          <w:fldChar w:fldCharType="begin"/>
        </w:r>
        <w:r>
          <w:instrText xml:space="preserve"> PAGEREF _Toc24543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9" w:history="1">
        <w:r>
          <w:rPr>
            <w:rFonts w:ascii="仿宋" w:eastAsia="仿宋" w:hAnsi="仿宋" w:cs="仿宋" w:hint="eastAsia"/>
            <w:lang w:eastAsia="zh-CN"/>
          </w:rPr>
          <w:t>(一)、热孔高分子材料项目建设期的原材料及辅助材料供应概述</w:t>
        </w:r>
        <w:r>
          <w:tab/>
        </w:r>
        <w:r>
          <w:fldChar w:fldCharType="begin"/>
        </w:r>
        <w:r>
          <w:instrText xml:space="preserve"> PAGEREF _Toc17769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" w:history="1">
        <w:r>
          <w:rPr>
            <w:rFonts w:ascii="仿宋" w:eastAsia="仿宋" w:hAnsi="仿宋" w:cs="仿宋" w:hint="eastAsia"/>
            <w:lang w:eastAsia="zh-CN"/>
          </w:rPr>
          <w:t>(二)、热孔高分子材料项目运营期原辅材料采购及管理</w:t>
        </w:r>
        <w:r>
          <w:tab/>
        </w:r>
        <w:r>
          <w:fldChar w:fldCharType="begin"/>
        </w:r>
        <w:r>
          <w:instrText xml:space="preserve"> PAGEREF _Toc2124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9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_Toc27919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0" w:history="1">
        <w:r>
          <w:rPr>
            <w:rFonts w:ascii="仿宋" w:eastAsia="仿宋" w:hAnsi="仿宋" w:cs="仿宋" w:hint="eastAsia"/>
            <w:lang w:eastAsia="zh-CN"/>
          </w:rPr>
          <w:t>(四)、热孔高分子材料项目工艺技术设计方案</w:t>
        </w:r>
        <w:r>
          <w:tab/>
        </w:r>
        <w:r>
          <w:fldChar w:fldCharType="begin"/>
        </w:r>
        <w:r>
          <w:instrText xml:space="preserve"> PAGEREF _Toc24240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2" w:history="1">
        <w:r>
          <w:rPr>
            <w:rFonts w:ascii="仿宋" w:eastAsia="仿宋" w:hAnsi="仿宋" w:cs="仿宋" w:hint="eastAsia"/>
            <w:lang w:eastAsia="zh-CN"/>
          </w:rPr>
          <w:t>(五)、热孔高分子材料项目设备选型及配置方案</w:t>
        </w:r>
        <w:r>
          <w:tab/>
        </w:r>
        <w:r>
          <w:fldChar w:fldCharType="begin"/>
        </w:r>
        <w:r>
          <w:instrText xml:space="preserve"> PAGEREF _Toc29052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80" w:history="1">
        <w:r>
          <w:rPr>
            <w:rFonts w:ascii="仿宋" w:eastAsia="仿宋" w:hAnsi="仿宋" w:cs="仿宋" w:hint="eastAsia"/>
            <w:lang w:eastAsia="zh-CN"/>
          </w:rPr>
          <w:t>五、热孔高分子材料项目投资方案分析</w:t>
        </w:r>
        <w:r>
          <w:tab/>
        </w:r>
        <w:r>
          <w:fldChar w:fldCharType="begin"/>
        </w:r>
        <w:r>
          <w:instrText xml:space="preserve"> PAGEREF _Toc27580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4" w:history="1">
        <w:r>
          <w:rPr>
            <w:rFonts w:ascii="仿宋" w:eastAsia="仿宋" w:hAnsi="仿宋" w:cs="仿宋" w:hint="eastAsia"/>
            <w:lang w:eastAsia="zh-CN"/>
          </w:rPr>
          <w:t>(一)、热孔高分子材料项目估算说明</w:t>
        </w:r>
        <w:r>
          <w:tab/>
        </w:r>
        <w:r>
          <w:fldChar w:fldCharType="begin"/>
        </w:r>
        <w:r>
          <w:instrText xml:space="preserve"> PAGEREF _Toc26624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8" w:history="1">
        <w:r>
          <w:rPr>
            <w:rFonts w:ascii="仿宋" w:eastAsia="仿宋" w:hAnsi="仿宋" w:cs="仿宋" w:hint="eastAsia"/>
            <w:lang w:eastAsia="zh-CN"/>
          </w:rPr>
          <w:t>(二)、热孔高分子材料项目总投资估算</w:t>
        </w:r>
        <w:r>
          <w:tab/>
        </w:r>
        <w:r>
          <w:fldChar w:fldCharType="begin"/>
        </w:r>
        <w:r>
          <w:instrText xml:space="preserve"> PAGEREF _Toc26968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0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_Toc7510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43" w:history="1">
        <w:r>
          <w:rPr>
            <w:rFonts w:ascii="仿宋" w:eastAsia="仿宋" w:hAnsi="仿宋" w:cs="仿宋" w:hint="eastAsia"/>
            <w:lang w:eastAsia="zh-CN"/>
          </w:rPr>
          <w:t>六、节能情况分析</w:t>
        </w:r>
        <w:r>
          <w:tab/>
        </w:r>
        <w:r>
          <w:fldChar w:fldCharType="begin"/>
        </w:r>
        <w:r>
          <w:instrText xml:space="preserve"> PAGEREF _Toc18943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0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_Toc22540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1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_Toc26621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7" w:history="1">
        <w:r>
          <w:rPr>
            <w:rFonts w:ascii="仿宋" w:eastAsia="仿宋" w:hAnsi="仿宋" w:cs="仿宋" w:hint="eastAsia"/>
            <w:lang w:eastAsia="zh-CN"/>
          </w:rPr>
          <w:t>(三)、热孔高分子材料项目地能源消耗与供应状况</w:t>
        </w:r>
        <w:r>
          <w:tab/>
        </w:r>
        <w:r>
          <w:fldChar w:fldCharType="begin"/>
        </w:r>
        <w:r>
          <w:instrText xml:space="preserve"> PAGEREF _Toc26447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_Toc918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8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_Toc10488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4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_Toc12124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3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_Toc18693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5" w:history="1">
        <w:r>
          <w:rPr>
            <w:rFonts w:ascii="仿宋" w:eastAsia="仿宋" w:hAnsi="仿宋" w:cs="仿宋" w:hint="eastAsia"/>
            <w:lang w:eastAsia="zh-CN"/>
          </w:rPr>
          <w:t>七、热孔高分子材料项目实施进度</w:t>
        </w:r>
        <w:r>
          <w:tab/>
        </w:r>
        <w:r>
          <w:fldChar w:fldCharType="begin"/>
        </w:r>
        <w:r>
          <w:instrText xml:space="preserve"> PAGEREF _Toc1085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_Toc19946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_Toc792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_Toc24669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67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_Toc30677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_Toc29319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9" w:history="1">
        <w:r>
          <w:rPr>
            <w:rFonts w:ascii="仿宋" w:eastAsia="仿宋" w:hAnsi="仿宋" w:cs="仿宋" w:hint="eastAsia"/>
            <w:lang w:eastAsia="zh-CN"/>
          </w:rPr>
          <w:t>(六)、热孔高分子材料项目实施保障</w:t>
        </w:r>
        <w:r>
          <w:tab/>
        </w:r>
        <w:r>
          <w:fldChar w:fldCharType="begin"/>
        </w:r>
        <w:r>
          <w:instrText xml:space="preserve"> PAGEREF _Toc4689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84" w:history="1">
        <w:r>
          <w:rPr>
            <w:rFonts w:ascii="仿宋" w:eastAsia="仿宋" w:hAnsi="仿宋" w:cs="仿宋" w:hint="eastAsia"/>
            <w:lang w:eastAsia="zh-CN"/>
          </w:rPr>
          <w:t>八、经济效益分析</w:t>
        </w:r>
        <w:r>
          <w:tab/>
        </w:r>
        <w:r>
          <w:fldChar w:fldCharType="begin"/>
        </w:r>
        <w:r>
          <w:instrText xml:space="preserve"> PAGEREF _Toc18884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2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_Toc19362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_Toc18264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5" w:history="1">
        <w:r>
          <w:rPr>
            <w:rFonts w:ascii="仿宋" w:eastAsia="仿宋" w:hAnsi="仿宋" w:cs="仿宋" w:hint="eastAsia"/>
            <w:lang w:eastAsia="zh-CN"/>
          </w:rPr>
          <w:t>(三)、热孔高分子材料项目盈利能力分析</w:t>
        </w:r>
        <w:r>
          <w:tab/>
        </w:r>
        <w:r>
          <w:fldChar w:fldCharType="begin"/>
        </w:r>
        <w:r>
          <w:instrText xml:space="preserve"> PAGEREF _Toc8825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03" w:history="1">
        <w:r>
          <w:rPr>
            <w:rFonts w:ascii="仿宋" w:eastAsia="仿宋" w:hAnsi="仿宋" w:cs="仿宋" w:hint="eastAsia"/>
            <w:lang w:eastAsia="zh-CN"/>
          </w:rPr>
          <w:t>九、热孔高分子材料项目可行性研究</w:t>
        </w:r>
        <w:r>
          <w:tab/>
        </w:r>
        <w:r>
          <w:fldChar w:fldCharType="begin"/>
        </w:r>
        <w:r>
          <w:instrText xml:space="preserve"> PAGEREF _Toc28603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6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_Toc20406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8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_Toc28018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1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_Toc23651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86" w:history="1">
        <w:r>
          <w:rPr>
            <w:rFonts w:ascii="仿宋" w:eastAsia="仿宋" w:hAnsi="仿宋" w:cs="仿宋" w:hint="eastAsia"/>
            <w:lang w:eastAsia="zh-CN"/>
          </w:rPr>
          <w:t>十、热孔高分子材料项目管理计划</w:t>
        </w:r>
        <w:r>
          <w:tab/>
        </w:r>
        <w:r>
          <w:fldChar w:fldCharType="begin"/>
        </w:r>
        <w:r>
          <w:instrText xml:space="preserve"> PAGEREF _Toc29586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5" w:history="1">
        <w:r>
          <w:rPr>
            <w:rFonts w:ascii="仿宋" w:eastAsia="仿宋" w:hAnsi="仿宋" w:cs="仿宋" w:hint="eastAsia"/>
            <w:lang w:eastAsia="zh-CN"/>
          </w:rPr>
          <w:t>(一)、热孔高分子材料项目管理概述</w:t>
        </w:r>
        <w:r>
          <w:tab/>
        </w:r>
        <w:r>
          <w:fldChar w:fldCharType="begin"/>
        </w:r>
        <w:r>
          <w:instrText xml:space="preserve"> PAGEREF _Toc3245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0" w:history="1">
        <w:r>
          <w:rPr>
            <w:rFonts w:ascii="仿宋" w:eastAsia="仿宋" w:hAnsi="仿宋" w:cs="仿宋" w:hint="eastAsia"/>
            <w:lang w:eastAsia="zh-CN"/>
          </w:rPr>
          <w:t>(二)、热孔高分子材料项目组织结构</w:t>
        </w:r>
        <w:r>
          <w:tab/>
        </w:r>
        <w:r>
          <w:fldChar w:fldCharType="begin"/>
        </w:r>
        <w:r>
          <w:instrText xml:space="preserve"> PAGEREF _Toc17750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3" w:history="1">
        <w:r>
          <w:rPr>
            <w:rFonts w:ascii="仿宋" w:eastAsia="仿宋" w:hAnsi="仿宋" w:cs="仿宋" w:hint="eastAsia"/>
            <w:lang w:eastAsia="zh-CN"/>
          </w:rPr>
          <w:t>(三)、热孔高分子材料项目计划与进度</w:t>
        </w:r>
        <w:r>
          <w:tab/>
        </w:r>
        <w:r>
          <w:fldChar w:fldCharType="begin"/>
        </w:r>
        <w:r>
          <w:instrText xml:space="preserve"> PAGEREF _Toc28573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9" w:history="1">
        <w:r>
          <w:rPr>
            <w:rFonts w:ascii="仿宋" w:eastAsia="仿宋" w:hAnsi="仿宋" w:cs="仿宋" w:hint="eastAsia"/>
            <w:lang w:eastAsia="zh-CN"/>
          </w:rPr>
          <w:t>(四)、热孔高分子材料项目质量管理</w:t>
        </w:r>
        <w:r>
          <w:tab/>
        </w:r>
        <w:r>
          <w:fldChar w:fldCharType="begin"/>
        </w:r>
        <w:r>
          <w:instrText xml:space="preserve"> PAGEREF _Toc4979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3" w:history="1">
        <w:r>
          <w:rPr>
            <w:rFonts w:ascii="仿宋" w:eastAsia="仿宋" w:hAnsi="仿宋" w:cs="仿宋" w:hint="eastAsia"/>
            <w:lang w:eastAsia="zh-CN"/>
          </w:rPr>
          <w:t>(五)、热孔高分子材料项目风险管理</w:t>
        </w:r>
        <w:r>
          <w:tab/>
        </w:r>
        <w:r>
          <w:fldChar w:fldCharType="begin"/>
        </w:r>
        <w:r>
          <w:instrText xml:space="preserve"> PAGEREF _Toc8603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4" w:history="1">
        <w:r>
          <w:rPr>
            <w:rFonts w:ascii="仿宋" w:eastAsia="仿宋" w:hAnsi="仿宋" w:cs="仿宋" w:hint="eastAsia"/>
            <w:lang w:eastAsia="zh-CN"/>
          </w:rPr>
          <w:t>(六)、热孔高分子材料项目成本管理</w:t>
        </w:r>
        <w:r>
          <w:tab/>
        </w:r>
        <w:r>
          <w:fldChar w:fldCharType="begin"/>
        </w:r>
        <w:r>
          <w:instrText xml:space="preserve"> PAGEREF _Toc9494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0" w:history="1">
        <w:r>
          <w:rPr>
            <w:rFonts w:ascii="仿宋" w:eastAsia="仿宋" w:hAnsi="仿宋" w:cs="仿宋" w:hint="eastAsia"/>
            <w:lang w:eastAsia="zh-CN"/>
          </w:rPr>
          <w:t>(七)、热孔高分子材料项目人力资源管理</w:t>
        </w:r>
        <w:r>
          <w:tab/>
        </w:r>
        <w:r>
          <w:fldChar w:fldCharType="begin"/>
        </w:r>
        <w:r>
          <w:instrText xml:space="preserve"> PAGEREF _Toc0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7" w:history="1">
        <w:r>
          <w:rPr>
            <w:rFonts w:ascii="仿宋" w:eastAsia="仿宋" w:hAnsi="仿宋" w:cs="仿宋" w:hint="eastAsia"/>
            <w:lang w:eastAsia="zh-CN"/>
          </w:rPr>
          <w:t>(八)、热孔高分子材料项目沟通与合作</w:t>
        </w:r>
        <w:r>
          <w:tab/>
        </w:r>
        <w:r>
          <w:fldChar w:fldCharType="begin"/>
        </w:r>
        <w:r>
          <w:instrText xml:space="preserve"> PAGEREF _Toc12707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97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文档旨在介绍热孔高分子材料项目，以吸引潜在投资者的兴趣。项目热孔高分子材料是一项创新性的项目，通过引入先进技术和优质资源，致力于实现某一特定领域的发展和突破。本文档将全面展示项目热孔高分子材料的市场潜力、竞争优势以及预期收益，并为投资者提供详尽的风险分析和合作条件。此文档仅用于学习交流，不可做为商业用途，请投资者谨慎阅读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357"/>
      <w:r>
        <w:rPr>
          <w:rFonts w:ascii="仿宋" w:eastAsia="仿宋" w:hAnsi="仿宋" w:cs="仿宋" w:hint="eastAsia"/>
          <w:sz w:val="28"/>
          <w:lang w:eastAsia="zh-CN"/>
        </w:rPr>
        <w:t>一、市场调研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906"/>
      <w:r>
        <w:rPr>
          <w:rFonts w:ascii="仿宋" w:eastAsia="仿宋" w:hAnsi="仿宋" w:cs="仿宋" w:hint="eastAsia"/>
          <w:lang w:eastAsia="zh-CN"/>
        </w:rPr>
        <w:t>(一)、市场概况分析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本章将对热孔高分子材料市场的整体情况进行深入剖析，以提供关于市场的全面洞察。首先，我们关注市场的规模和增长趋势，以便了解市场的发展动态。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市场规模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热孔高分子材料市场的规模一直在稳步增长。根据最新可获得的数据，去年市场的总销售额达到X亿元，较前一年增长了X%。今年，市场规模预计将达到X亿元，这表明市场持续增长的态势。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https://d.book118.com/255032040033011100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热孔高分子材料项目招商引资风险评估报告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热孔高分子材料项目招商引资风险评估报告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热孔高分子材料项目招商引资风险评估报告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热孔高分子材料项目招商引资风险评估报告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D10213"/>
    <w:rsid w:val="41D1021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5032040033011100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2024-01-13T19:30:00Z</dcterms:created>
  <dcterms:modified xsi:type="dcterms:W3CDTF">2024-01-13T19:30:23Z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5BEFB46E06624B8AB240B0C3926D3A4D_11</vt:lpwstr>
  </property>
  <property fmtid="{D5CDD505-2E9C-101B-9397-08002B2CF9AE}" pid="3" name="KSOProductBuildVer">
    <vt:lpwstr>2052-12.1.0.16120</vt:lpwstr>
  </property>
</Properties>
</file>