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外汇金融项目构思建设方案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02" w:history="1">
        <w:r>
          <w:rPr>
            <w:rFonts w:ascii="仿宋" w:eastAsia="仿宋" w:hAnsi="仿宋" w:cs="仿宋" w:hint="eastAsia"/>
            <w:lang w:eastAsia="zh-CN"/>
          </w:rPr>
          <w:t>概论</w:t>
        </w:r>
        <w:r>
          <w:tab/>
        </w:r>
        <w:r>
          <w:fldChar w:fldCharType="begin"/>
        </w:r>
        <w:r>
          <w:instrText xml:space="preserve"> PAGEREF _Toc11002 \h </w:instrText>
        </w:r>
        <w:r>
          <w:fldChar w:fldCharType="separate"/>
        </w:r>
        <w:r>
          <w:t>3</w:t>
        </w:r>
        <w:r>
          <w:fldChar w:fldCharType="end"/>
        </w:r>
      </w:hyperlink>
    </w:p>
    <w:p>
      <w:pPr>
        <w:pStyle w:val="TOC1"/>
        <w:tabs>
          <w:tab w:val="right" w:leader="dot" w:pos="8306"/>
        </w:tabs>
      </w:pPr>
      <w:hyperlink w:anchor="_Toc7205" w:history="1">
        <w:r>
          <w:rPr>
            <w:rFonts w:ascii="仿宋" w:eastAsia="仿宋" w:hAnsi="仿宋" w:cs="仿宋" w:hint="eastAsia"/>
            <w:lang w:eastAsia="zh-CN"/>
          </w:rPr>
          <w:t>一、外汇金融项目概论</w:t>
        </w:r>
        <w:r>
          <w:tab/>
        </w:r>
        <w:r>
          <w:fldChar w:fldCharType="begin"/>
        </w:r>
        <w:r>
          <w:instrText xml:space="preserve"> PAGEREF _Toc7205 \h </w:instrText>
        </w:r>
        <w:r>
          <w:fldChar w:fldCharType="separate"/>
        </w:r>
        <w:r>
          <w:t>3</w:t>
        </w:r>
        <w:r>
          <w:fldChar w:fldCharType="end"/>
        </w:r>
      </w:hyperlink>
    </w:p>
    <w:p>
      <w:pPr>
        <w:pStyle w:val="TOC2"/>
        <w:tabs>
          <w:tab w:val="right" w:leader="dot" w:pos="8306"/>
        </w:tabs>
      </w:pPr>
      <w:hyperlink w:anchor="_Toc10419" w:history="1">
        <w:r>
          <w:rPr>
            <w:rFonts w:ascii="仿宋" w:eastAsia="仿宋" w:hAnsi="仿宋" w:cs="仿宋" w:hint="eastAsia"/>
            <w:lang w:eastAsia="zh-CN"/>
          </w:rPr>
          <w:t>(一)、项目申报单位概况</w:t>
        </w:r>
        <w:r>
          <w:tab/>
        </w:r>
        <w:r>
          <w:fldChar w:fldCharType="begin"/>
        </w:r>
        <w:r>
          <w:instrText xml:space="preserve"> PAGEREF _Toc10419 \h </w:instrText>
        </w:r>
        <w:r>
          <w:fldChar w:fldCharType="separate"/>
        </w:r>
        <w:r>
          <w:t>3</w:t>
        </w:r>
        <w:r>
          <w:fldChar w:fldCharType="end"/>
        </w:r>
      </w:hyperlink>
    </w:p>
    <w:p>
      <w:pPr>
        <w:pStyle w:val="TOC2"/>
        <w:tabs>
          <w:tab w:val="right" w:leader="dot" w:pos="8306"/>
        </w:tabs>
      </w:pPr>
      <w:hyperlink w:anchor="_Toc14279" w:history="1">
        <w:r>
          <w:rPr>
            <w:rFonts w:ascii="仿宋" w:eastAsia="仿宋" w:hAnsi="仿宋" w:cs="仿宋" w:hint="eastAsia"/>
            <w:lang w:eastAsia="zh-CN"/>
          </w:rPr>
          <w:t>(二)、项目概况</w:t>
        </w:r>
        <w:r>
          <w:tab/>
        </w:r>
        <w:r>
          <w:fldChar w:fldCharType="begin"/>
        </w:r>
        <w:r>
          <w:instrText xml:space="preserve"> PAGEREF _Toc14279 \h </w:instrText>
        </w:r>
        <w:r>
          <w:fldChar w:fldCharType="separate"/>
        </w:r>
        <w:r>
          <w:t>4</w:t>
        </w:r>
        <w:r>
          <w:fldChar w:fldCharType="end"/>
        </w:r>
      </w:hyperlink>
    </w:p>
    <w:p>
      <w:pPr>
        <w:pStyle w:val="TOC1"/>
        <w:tabs>
          <w:tab w:val="right" w:leader="dot" w:pos="8306"/>
        </w:tabs>
      </w:pPr>
      <w:hyperlink w:anchor="_Toc11647" w:history="1">
        <w:r>
          <w:rPr>
            <w:rFonts w:ascii="仿宋" w:eastAsia="仿宋" w:hAnsi="仿宋" w:cs="仿宋" w:hint="eastAsia"/>
            <w:lang w:eastAsia="zh-CN"/>
          </w:rPr>
          <w:t>二、项目选址研究</w:t>
        </w:r>
        <w:r>
          <w:tab/>
        </w:r>
        <w:r>
          <w:fldChar w:fldCharType="begin"/>
        </w:r>
        <w:r>
          <w:instrText xml:space="preserve"> PAGEREF _Toc11647 \h </w:instrText>
        </w:r>
        <w:r>
          <w:fldChar w:fldCharType="separate"/>
        </w:r>
        <w:r>
          <w:t>7</w:t>
        </w:r>
        <w:r>
          <w:fldChar w:fldCharType="end"/>
        </w:r>
      </w:hyperlink>
    </w:p>
    <w:p>
      <w:pPr>
        <w:pStyle w:val="TOC2"/>
        <w:tabs>
          <w:tab w:val="right" w:leader="dot" w:pos="8306"/>
        </w:tabs>
      </w:pPr>
      <w:hyperlink w:anchor="_Toc24554" w:history="1">
        <w:r>
          <w:rPr>
            <w:rFonts w:ascii="仿宋" w:eastAsia="仿宋" w:hAnsi="仿宋" w:cs="仿宋" w:hint="eastAsia"/>
            <w:lang w:eastAsia="zh-CN"/>
          </w:rPr>
          <w:t>(一)、项目选址原则</w:t>
        </w:r>
        <w:r>
          <w:tab/>
        </w:r>
        <w:r>
          <w:fldChar w:fldCharType="begin"/>
        </w:r>
        <w:r>
          <w:instrText xml:space="preserve"> PAGEREF _Toc24554 \h </w:instrText>
        </w:r>
        <w:r>
          <w:fldChar w:fldCharType="separate"/>
        </w:r>
        <w:r>
          <w:t>7</w:t>
        </w:r>
        <w:r>
          <w:fldChar w:fldCharType="end"/>
        </w:r>
      </w:hyperlink>
    </w:p>
    <w:p>
      <w:pPr>
        <w:pStyle w:val="TOC2"/>
        <w:tabs>
          <w:tab w:val="right" w:leader="dot" w:pos="8306"/>
        </w:tabs>
      </w:pPr>
      <w:hyperlink w:anchor="_Toc22689" w:history="1">
        <w:r>
          <w:rPr>
            <w:rFonts w:ascii="仿宋" w:eastAsia="仿宋" w:hAnsi="仿宋" w:cs="仿宋" w:hint="eastAsia"/>
            <w:lang w:eastAsia="zh-CN"/>
          </w:rPr>
          <w:t>(二)、项目选址</w:t>
        </w:r>
        <w:r>
          <w:tab/>
        </w:r>
        <w:r>
          <w:fldChar w:fldCharType="begin"/>
        </w:r>
        <w:r>
          <w:instrText xml:space="preserve"> PAGEREF _Toc22689 \h </w:instrText>
        </w:r>
        <w:r>
          <w:fldChar w:fldCharType="separate"/>
        </w:r>
        <w:r>
          <w:t>10</w:t>
        </w:r>
        <w:r>
          <w:fldChar w:fldCharType="end"/>
        </w:r>
      </w:hyperlink>
    </w:p>
    <w:p>
      <w:pPr>
        <w:pStyle w:val="TOC2"/>
        <w:tabs>
          <w:tab w:val="right" w:leader="dot" w:pos="8306"/>
        </w:tabs>
      </w:pPr>
      <w:hyperlink w:anchor="_Toc7814" w:history="1">
        <w:r>
          <w:rPr>
            <w:rFonts w:ascii="仿宋" w:eastAsia="仿宋" w:hAnsi="仿宋" w:cs="仿宋" w:hint="eastAsia"/>
            <w:lang w:eastAsia="zh-CN"/>
          </w:rPr>
          <w:t>(三)、建设条件分析</w:t>
        </w:r>
        <w:r>
          <w:tab/>
        </w:r>
        <w:r>
          <w:fldChar w:fldCharType="begin"/>
        </w:r>
        <w:r>
          <w:instrText xml:space="preserve"> PAGEREF _Toc7814 \h </w:instrText>
        </w:r>
        <w:r>
          <w:fldChar w:fldCharType="separate"/>
        </w:r>
        <w:r>
          <w:t>12</w:t>
        </w:r>
        <w:r>
          <w:fldChar w:fldCharType="end"/>
        </w:r>
      </w:hyperlink>
    </w:p>
    <w:p>
      <w:pPr>
        <w:pStyle w:val="TOC2"/>
        <w:tabs>
          <w:tab w:val="right" w:leader="dot" w:pos="8306"/>
        </w:tabs>
      </w:pPr>
      <w:hyperlink w:anchor="_Toc23784" w:history="1">
        <w:r>
          <w:rPr>
            <w:rFonts w:ascii="仿宋" w:eastAsia="仿宋" w:hAnsi="仿宋" w:cs="仿宋" w:hint="eastAsia"/>
            <w:lang w:eastAsia="zh-CN"/>
          </w:rPr>
          <w:t>(四)、用地控制指标</w:t>
        </w:r>
        <w:r>
          <w:tab/>
        </w:r>
        <w:r>
          <w:fldChar w:fldCharType="begin"/>
        </w:r>
        <w:r>
          <w:instrText xml:space="preserve"> PAGEREF _Toc23784 \h </w:instrText>
        </w:r>
        <w:r>
          <w:fldChar w:fldCharType="separate"/>
        </w:r>
        <w:r>
          <w:t>14</w:t>
        </w:r>
        <w:r>
          <w:fldChar w:fldCharType="end"/>
        </w:r>
      </w:hyperlink>
    </w:p>
    <w:p>
      <w:pPr>
        <w:pStyle w:val="TOC2"/>
        <w:tabs>
          <w:tab w:val="right" w:leader="dot" w:pos="8306"/>
        </w:tabs>
      </w:pPr>
      <w:hyperlink w:anchor="_Toc20736" w:history="1">
        <w:r>
          <w:rPr>
            <w:rFonts w:ascii="仿宋" w:eastAsia="仿宋" w:hAnsi="仿宋" w:cs="仿宋" w:hint="eastAsia"/>
            <w:lang w:eastAsia="zh-CN"/>
          </w:rPr>
          <w:t>(五)、地总体要求</w:t>
        </w:r>
        <w:r>
          <w:tab/>
        </w:r>
        <w:r>
          <w:fldChar w:fldCharType="begin"/>
        </w:r>
        <w:r>
          <w:instrText xml:space="preserve"> PAGEREF _Toc20736 \h </w:instrText>
        </w:r>
        <w:r>
          <w:fldChar w:fldCharType="separate"/>
        </w:r>
        <w:r>
          <w:t>15</w:t>
        </w:r>
        <w:r>
          <w:fldChar w:fldCharType="end"/>
        </w:r>
      </w:hyperlink>
    </w:p>
    <w:p>
      <w:pPr>
        <w:pStyle w:val="TOC2"/>
        <w:tabs>
          <w:tab w:val="right" w:leader="dot" w:pos="8306"/>
        </w:tabs>
      </w:pPr>
      <w:hyperlink w:anchor="_Toc2225" w:history="1">
        <w:r>
          <w:rPr>
            <w:rFonts w:ascii="仿宋" w:eastAsia="仿宋" w:hAnsi="仿宋" w:cs="仿宋" w:hint="eastAsia"/>
            <w:lang w:eastAsia="zh-CN"/>
          </w:rPr>
          <w:t>(六)、节约用地措施</w:t>
        </w:r>
        <w:r>
          <w:tab/>
        </w:r>
        <w:r>
          <w:fldChar w:fldCharType="begin"/>
        </w:r>
        <w:r>
          <w:instrText xml:space="preserve"> PAGEREF _Toc2225 \h </w:instrText>
        </w:r>
        <w:r>
          <w:fldChar w:fldCharType="separate"/>
        </w:r>
        <w:r>
          <w:t>16</w:t>
        </w:r>
        <w:r>
          <w:fldChar w:fldCharType="end"/>
        </w:r>
      </w:hyperlink>
    </w:p>
    <w:p>
      <w:pPr>
        <w:pStyle w:val="TOC2"/>
        <w:tabs>
          <w:tab w:val="right" w:leader="dot" w:pos="8306"/>
        </w:tabs>
      </w:pPr>
      <w:hyperlink w:anchor="_Toc160" w:history="1">
        <w:r>
          <w:rPr>
            <w:rFonts w:ascii="仿宋" w:eastAsia="仿宋" w:hAnsi="仿宋" w:cs="仿宋" w:hint="eastAsia"/>
            <w:lang w:eastAsia="zh-CN"/>
          </w:rPr>
          <w:t>(七)、选址综合评价</w:t>
        </w:r>
        <w:r>
          <w:tab/>
        </w:r>
        <w:r>
          <w:fldChar w:fldCharType="begin"/>
        </w:r>
        <w:r>
          <w:instrText xml:space="preserve"> PAGEREF _Toc160 \h </w:instrText>
        </w:r>
        <w:r>
          <w:fldChar w:fldCharType="separate"/>
        </w:r>
        <w:r>
          <w:t>18</w:t>
        </w:r>
        <w:r>
          <w:fldChar w:fldCharType="end"/>
        </w:r>
      </w:hyperlink>
    </w:p>
    <w:p>
      <w:pPr>
        <w:pStyle w:val="TOC1"/>
        <w:tabs>
          <w:tab w:val="right" w:leader="dot" w:pos="8306"/>
        </w:tabs>
      </w:pPr>
      <w:hyperlink w:anchor="_Toc27388" w:history="1">
        <w:r>
          <w:rPr>
            <w:rFonts w:ascii="仿宋" w:eastAsia="仿宋" w:hAnsi="仿宋" w:cs="仿宋" w:hint="eastAsia"/>
            <w:lang w:eastAsia="zh-CN"/>
          </w:rPr>
          <w:t>三、经济影响分析</w:t>
        </w:r>
        <w:r>
          <w:tab/>
        </w:r>
        <w:r>
          <w:fldChar w:fldCharType="begin"/>
        </w:r>
        <w:r>
          <w:instrText xml:space="preserve"> PAGEREF _Toc27388 \h </w:instrText>
        </w:r>
        <w:r>
          <w:fldChar w:fldCharType="separate"/>
        </w:r>
        <w:r>
          <w:t>19</w:t>
        </w:r>
        <w:r>
          <w:fldChar w:fldCharType="end"/>
        </w:r>
      </w:hyperlink>
    </w:p>
    <w:p>
      <w:pPr>
        <w:pStyle w:val="TOC2"/>
        <w:tabs>
          <w:tab w:val="right" w:leader="dot" w:pos="8306"/>
        </w:tabs>
      </w:pPr>
      <w:hyperlink w:anchor="_Toc26588" w:history="1">
        <w:r>
          <w:rPr>
            <w:rFonts w:ascii="仿宋" w:eastAsia="仿宋" w:hAnsi="仿宋" w:cs="仿宋" w:hint="eastAsia"/>
            <w:lang w:eastAsia="zh-CN"/>
          </w:rPr>
          <w:t>(一)、经济费用效益或费用效果分析</w:t>
        </w:r>
        <w:r>
          <w:tab/>
        </w:r>
        <w:r>
          <w:fldChar w:fldCharType="begin"/>
        </w:r>
        <w:r>
          <w:instrText xml:space="preserve"> PAGEREF _Toc26588 \h </w:instrText>
        </w:r>
        <w:r>
          <w:fldChar w:fldCharType="separate"/>
        </w:r>
        <w:r>
          <w:t>19</w:t>
        </w:r>
        <w:r>
          <w:fldChar w:fldCharType="end"/>
        </w:r>
      </w:hyperlink>
    </w:p>
    <w:p>
      <w:pPr>
        <w:pStyle w:val="TOC2"/>
        <w:tabs>
          <w:tab w:val="right" w:leader="dot" w:pos="8306"/>
        </w:tabs>
      </w:pPr>
      <w:hyperlink w:anchor="_Toc26134" w:history="1">
        <w:r>
          <w:rPr>
            <w:rFonts w:ascii="仿宋" w:eastAsia="仿宋" w:hAnsi="仿宋" w:cs="仿宋" w:hint="eastAsia"/>
            <w:lang w:eastAsia="zh-CN"/>
          </w:rPr>
          <w:t>(二)、行业影响分析</w:t>
        </w:r>
        <w:r>
          <w:tab/>
        </w:r>
        <w:r>
          <w:fldChar w:fldCharType="begin"/>
        </w:r>
        <w:r>
          <w:instrText xml:space="preserve"> PAGEREF _Toc26134 \h </w:instrText>
        </w:r>
        <w:r>
          <w:fldChar w:fldCharType="separate"/>
        </w:r>
        <w:r>
          <w:t>21</w:t>
        </w:r>
        <w:r>
          <w:fldChar w:fldCharType="end"/>
        </w:r>
      </w:hyperlink>
    </w:p>
    <w:p>
      <w:pPr>
        <w:pStyle w:val="TOC2"/>
        <w:tabs>
          <w:tab w:val="right" w:leader="dot" w:pos="8306"/>
        </w:tabs>
      </w:pPr>
      <w:hyperlink w:anchor="_Toc21197" w:history="1">
        <w:r>
          <w:rPr>
            <w:rFonts w:ascii="仿宋" w:eastAsia="仿宋" w:hAnsi="仿宋" w:cs="仿宋" w:hint="eastAsia"/>
            <w:lang w:eastAsia="zh-CN"/>
          </w:rPr>
          <w:t>(三)、区域经济影响分析</w:t>
        </w:r>
        <w:r>
          <w:tab/>
        </w:r>
        <w:r>
          <w:fldChar w:fldCharType="begin"/>
        </w:r>
        <w:r>
          <w:instrText xml:space="preserve"> PAGEREF _Toc21197 \h </w:instrText>
        </w:r>
        <w:r>
          <w:fldChar w:fldCharType="separate"/>
        </w:r>
        <w:r>
          <w:t>23</w:t>
        </w:r>
        <w:r>
          <w:fldChar w:fldCharType="end"/>
        </w:r>
      </w:hyperlink>
    </w:p>
    <w:p>
      <w:pPr>
        <w:pStyle w:val="TOC2"/>
        <w:tabs>
          <w:tab w:val="right" w:leader="dot" w:pos="8306"/>
        </w:tabs>
      </w:pPr>
      <w:hyperlink w:anchor="_Toc17574" w:history="1">
        <w:r>
          <w:rPr>
            <w:rFonts w:ascii="仿宋" w:eastAsia="仿宋" w:hAnsi="仿宋" w:cs="仿宋" w:hint="eastAsia"/>
            <w:lang w:eastAsia="zh-CN"/>
          </w:rPr>
          <w:t>(四)、宏观经济影响分析</w:t>
        </w:r>
        <w:r>
          <w:tab/>
        </w:r>
        <w:r>
          <w:fldChar w:fldCharType="begin"/>
        </w:r>
        <w:r>
          <w:instrText xml:space="preserve"> PAGEREF _Toc17574 \h </w:instrText>
        </w:r>
        <w:r>
          <w:fldChar w:fldCharType="separate"/>
        </w:r>
        <w:r>
          <w:t>23</w:t>
        </w:r>
        <w:r>
          <w:fldChar w:fldCharType="end"/>
        </w:r>
      </w:hyperlink>
    </w:p>
    <w:p>
      <w:pPr>
        <w:pStyle w:val="TOC1"/>
        <w:tabs>
          <w:tab w:val="right" w:leader="dot" w:pos="8306"/>
        </w:tabs>
      </w:pPr>
      <w:hyperlink w:anchor="_Toc15504" w:history="1">
        <w:r>
          <w:rPr>
            <w:rFonts w:ascii="仿宋" w:eastAsia="仿宋" w:hAnsi="仿宋" w:cs="仿宋" w:hint="eastAsia"/>
            <w:lang w:eastAsia="zh-CN"/>
          </w:rPr>
          <w:t>四、环境和生态影响分析</w:t>
        </w:r>
        <w:r>
          <w:tab/>
        </w:r>
        <w:r>
          <w:fldChar w:fldCharType="begin"/>
        </w:r>
        <w:r>
          <w:instrText xml:space="preserve"> PAGEREF _Toc15504 \h </w:instrText>
        </w:r>
        <w:r>
          <w:fldChar w:fldCharType="separate"/>
        </w:r>
        <w:r>
          <w:t>25</w:t>
        </w:r>
        <w:r>
          <w:fldChar w:fldCharType="end"/>
        </w:r>
      </w:hyperlink>
    </w:p>
    <w:p>
      <w:pPr>
        <w:pStyle w:val="TOC2"/>
        <w:tabs>
          <w:tab w:val="right" w:leader="dot" w:pos="8306"/>
        </w:tabs>
      </w:pPr>
      <w:hyperlink w:anchor="_Toc19492" w:history="1">
        <w:r>
          <w:rPr>
            <w:rFonts w:ascii="仿宋" w:eastAsia="仿宋" w:hAnsi="仿宋" w:cs="仿宋" w:hint="eastAsia"/>
            <w:lang w:eastAsia="zh-CN"/>
          </w:rPr>
          <w:t>(一)、环境和生态现状</w:t>
        </w:r>
        <w:r>
          <w:tab/>
        </w:r>
        <w:r>
          <w:fldChar w:fldCharType="begin"/>
        </w:r>
        <w:r>
          <w:instrText xml:space="preserve"> PAGEREF _Toc19492 \h </w:instrText>
        </w:r>
        <w:r>
          <w:fldChar w:fldCharType="separate"/>
        </w:r>
        <w:r>
          <w:t>25</w:t>
        </w:r>
        <w:r>
          <w:fldChar w:fldCharType="end"/>
        </w:r>
      </w:hyperlink>
    </w:p>
    <w:p>
      <w:pPr>
        <w:pStyle w:val="TOC2"/>
        <w:tabs>
          <w:tab w:val="right" w:leader="dot" w:pos="8306"/>
        </w:tabs>
      </w:pPr>
      <w:hyperlink w:anchor="_Toc22621" w:history="1">
        <w:r>
          <w:rPr>
            <w:rFonts w:ascii="仿宋" w:eastAsia="仿宋" w:hAnsi="仿宋" w:cs="仿宋" w:hint="eastAsia"/>
            <w:lang w:eastAsia="zh-CN"/>
          </w:rPr>
          <w:t>(二)、生态环境影响分析</w:t>
        </w:r>
        <w:r>
          <w:tab/>
        </w:r>
        <w:r>
          <w:fldChar w:fldCharType="begin"/>
        </w:r>
        <w:r>
          <w:instrText xml:space="preserve"> PAGEREF _Toc22621 \h </w:instrText>
        </w:r>
        <w:r>
          <w:fldChar w:fldCharType="separate"/>
        </w:r>
        <w:r>
          <w:t>27</w:t>
        </w:r>
        <w:r>
          <w:fldChar w:fldCharType="end"/>
        </w:r>
      </w:hyperlink>
    </w:p>
    <w:p>
      <w:pPr>
        <w:pStyle w:val="TOC2"/>
        <w:tabs>
          <w:tab w:val="right" w:leader="dot" w:pos="8306"/>
        </w:tabs>
      </w:pPr>
      <w:hyperlink w:anchor="_Toc24578" w:history="1">
        <w:r>
          <w:rPr>
            <w:rFonts w:ascii="仿宋" w:eastAsia="仿宋" w:hAnsi="仿宋" w:cs="仿宋" w:hint="eastAsia"/>
            <w:lang w:eastAsia="zh-CN"/>
          </w:rPr>
          <w:t>(三)、生态环境保护措施</w:t>
        </w:r>
        <w:r>
          <w:tab/>
        </w:r>
        <w:r>
          <w:fldChar w:fldCharType="begin"/>
        </w:r>
        <w:r>
          <w:instrText xml:space="preserve"> PAGEREF _Toc24578 \h </w:instrText>
        </w:r>
        <w:r>
          <w:fldChar w:fldCharType="separate"/>
        </w:r>
        <w:r>
          <w:t>28</w:t>
        </w:r>
        <w:r>
          <w:fldChar w:fldCharType="end"/>
        </w:r>
      </w:hyperlink>
    </w:p>
    <w:p>
      <w:pPr>
        <w:pStyle w:val="TOC2"/>
        <w:tabs>
          <w:tab w:val="right" w:leader="dot" w:pos="8306"/>
        </w:tabs>
      </w:pPr>
      <w:hyperlink w:anchor="_Toc27796" w:history="1">
        <w:r>
          <w:rPr>
            <w:rFonts w:ascii="仿宋" w:eastAsia="仿宋" w:hAnsi="仿宋" w:cs="仿宋" w:hint="eastAsia"/>
            <w:lang w:eastAsia="zh-CN"/>
          </w:rPr>
          <w:t>(四)、地质灾害影响分析</w:t>
        </w:r>
        <w:r>
          <w:tab/>
        </w:r>
        <w:r>
          <w:fldChar w:fldCharType="begin"/>
        </w:r>
        <w:r>
          <w:instrText xml:space="preserve"> PAGEREF _Toc27796 \h </w:instrText>
        </w:r>
        <w:r>
          <w:fldChar w:fldCharType="separate"/>
        </w:r>
        <w:r>
          <w:t>30</w:t>
        </w:r>
        <w:r>
          <w:fldChar w:fldCharType="end"/>
        </w:r>
      </w:hyperlink>
    </w:p>
    <w:p>
      <w:pPr>
        <w:pStyle w:val="TOC2"/>
        <w:tabs>
          <w:tab w:val="right" w:leader="dot" w:pos="8306"/>
        </w:tabs>
      </w:pPr>
      <w:hyperlink w:anchor="_Toc8968" w:history="1">
        <w:r>
          <w:rPr>
            <w:rFonts w:ascii="仿宋" w:eastAsia="仿宋" w:hAnsi="仿宋" w:cs="仿宋" w:hint="eastAsia"/>
            <w:lang w:eastAsia="zh-CN"/>
          </w:rPr>
          <w:t>(五)、特殊环境影响</w:t>
        </w:r>
        <w:r>
          <w:tab/>
        </w:r>
        <w:r>
          <w:fldChar w:fldCharType="begin"/>
        </w:r>
        <w:r>
          <w:instrText xml:space="preserve"> PAGEREF _Toc8968 \h </w:instrText>
        </w:r>
        <w:r>
          <w:fldChar w:fldCharType="separate"/>
        </w:r>
        <w:r>
          <w:t>31</w:t>
        </w:r>
        <w:r>
          <w:fldChar w:fldCharType="end"/>
        </w:r>
      </w:hyperlink>
    </w:p>
    <w:p>
      <w:pPr>
        <w:pStyle w:val="TOC1"/>
        <w:tabs>
          <w:tab w:val="right" w:leader="dot" w:pos="8306"/>
        </w:tabs>
      </w:pPr>
      <w:hyperlink w:anchor="_Toc22302" w:history="1">
        <w:r>
          <w:rPr>
            <w:rFonts w:ascii="仿宋" w:eastAsia="仿宋" w:hAnsi="仿宋" w:cs="仿宋" w:hint="eastAsia"/>
            <w:lang w:eastAsia="zh-CN"/>
          </w:rPr>
          <w:t>五、社会影响分析</w:t>
        </w:r>
        <w:r>
          <w:tab/>
        </w:r>
        <w:r>
          <w:fldChar w:fldCharType="begin"/>
        </w:r>
        <w:r>
          <w:instrText xml:space="preserve"> PAGEREF _Toc22302 \h </w:instrText>
        </w:r>
        <w:r>
          <w:fldChar w:fldCharType="separate"/>
        </w:r>
        <w:r>
          <w:t>32</w:t>
        </w:r>
        <w:r>
          <w:fldChar w:fldCharType="end"/>
        </w:r>
      </w:hyperlink>
    </w:p>
    <w:p>
      <w:pPr>
        <w:pStyle w:val="TOC2"/>
        <w:tabs>
          <w:tab w:val="right" w:leader="dot" w:pos="8306"/>
        </w:tabs>
      </w:pPr>
      <w:hyperlink w:anchor="_Toc12472" w:history="1">
        <w:r>
          <w:rPr>
            <w:rFonts w:ascii="仿宋" w:eastAsia="仿宋" w:hAnsi="仿宋" w:cs="仿宋" w:hint="eastAsia"/>
            <w:lang w:eastAsia="zh-CN"/>
          </w:rPr>
          <w:t>(一)、社会影响效果分析</w:t>
        </w:r>
        <w:r>
          <w:tab/>
        </w:r>
        <w:r>
          <w:fldChar w:fldCharType="begin"/>
        </w:r>
        <w:r>
          <w:instrText xml:space="preserve"> PAGEREF _Toc12472 \h </w:instrText>
        </w:r>
        <w:r>
          <w:fldChar w:fldCharType="separate"/>
        </w:r>
        <w:r>
          <w:t>32</w:t>
        </w:r>
        <w:r>
          <w:fldChar w:fldCharType="end"/>
        </w:r>
      </w:hyperlink>
    </w:p>
    <w:p>
      <w:pPr>
        <w:pStyle w:val="TOC2"/>
        <w:tabs>
          <w:tab w:val="right" w:leader="dot" w:pos="8306"/>
        </w:tabs>
      </w:pPr>
      <w:hyperlink w:anchor="_Toc3527" w:history="1">
        <w:r>
          <w:rPr>
            <w:rFonts w:ascii="仿宋" w:eastAsia="仿宋" w:hAnsi="仿宋" w:cs="仿宋" w:hint="eastAsia"/>
            <w:lang w:eastAsia="zh-CN"/>
          </w:rPr>
          <w:t>(二)、社会适应性分析</w:t>
        </w:r>
        <w:r>
          <w:tab/>
        </w:r>
        <w:r>
          <w:fldChar w:fldCharType="begin"/>
        </w:r>
        <w:r>
          <w:instrText xml:space="preserve"> PAGEREF _Toc3527 \h </w:instrText>
        </w:r>
        <w:r>
          <w:fldChar w:fldCharType="separate"/>
        </w:r>
        <w:r>
          <w:t>35</w:t>
        </w:r>
        <w:r>
          <w:fldChar w:fldCharType="end"/>
        </w:r>
      </w:hyperlink>
    </w:p>
    <w:p>
      <w:pPr>
        <w:pStyle w:val="TOC2"/>
        <w:tabs>
          <w:tab w:val="right" w:leader="dot" w:pos="8306"/>
        </w:tabs>
      </w:pPr>
      <w:hyperlink w:anchor="_Toc5815" w:history="1">
        <w:r>
          <w:rPr>
            <w:rFonts w:ascii="仿宋" w:eastAsia="仿宋" w:hAnsi="仿宋" w:cs="仿宋" w:hint="eastAsia"/>
            <w:lang w:eastAsia="zh-CN"/>
          </w:rPr>
          <w:t>(三)、社会风险及对策分析</w:t>
        </w:r>
        <w:r>
          <w:tab/>
        </w:r>
        <w:r>
          <w:fldChar w:fldCharType="begin"/>
        </w:r>
        <w:r>
          <w:instrText xml:space="preserve"> PAGEREF _Toc5815 \h </w:instrText>
        </w:r>
        <w:r>
          <w:fldChar w:fldCharType="separate"/>
        </w:r>
        <w:r>
          <w:t>36</w:t>
        </w:r>
        <w:r>
          <w:fldChar w:fldCharType="end"/>
        </w:r>
      </w:hyperlink>
    </w:p>
    <w:p>
      <w:pPr>
        <w:pStyle w:val="TOC1"/>
        <w:tabs>
          <w:tab w:val="right" w:leader="dot" w:pos="8306"/>
        </w:tabs>
      </w:pPr>
      <w:hyperlink w:anchor="_Toc17024" w:history="1">
        <w:r>
          <w:rPr>
            <w:rFonts w:ascii="仿宋" w:eastAsia="仿宋" w:hAnsi="仿宋" w:cs="仿宋" w:hint="eastAsia"/>
            <w:lang w:eastAsia="zh-CN"/>
          </w:rPr>
          <w:t>六、财务管理与成本控制</w:t>
        </w:r>
        <w:r>
          <w:tab/>
        </w:r>
        <w:r>
          <w:fldChar w:fldCharType="begin"/>
        </w:r>
        <w:r>
          <w:instrText xml:space="preserve"> PAGEREF _Toc17024 \h </w:instrText>
        </w:r>
        <w:r>
          <w:fldChar w:fldCharType="separate"/>
        </w:r>
        <w:r>
          <w:t>39</w:t>
        </w:r>
        <w:r>
          <w:fldChar w:fldCharType="end"/>
        </w:r>
      </w:hyperlink>
    </w:p>
    <w:p>
      <w:pPr>
        <w:pStyle w:val="TOC2"/>
        <w:tabs>
          <w:tab w:val="right" w:leader="dot" w:pos="8306"/>
        </w:tabs>
      </w:pPr>
      <w:hyperlink w:anchor="_Toc13961" w:history="1">
        <w:r>
          <w:rPr>
            <w:rFonts w:ascii="仿宋" w:eastAsia="仿宋" w:hAnsi="仿宋" w:cs="仿宋" w:hint="eastAsia"/>
            <w:lang w:eastAsia="zh-CN"/>
          </w:rPr>
          <w:t>(一)、财务管理体系建设</w:t>
        </w:r>
        <w:r>
          <w:tab/>
        </w:r>
        <w:r>
          <w:fldChar w:fldCharType="begin"/>
        </w:r>
        <w:r>
          <w:instrText xml:space="preserve"> PAGEREF _Toc13961 \h </w:instrText>
        </w:r>
        <w:r>
          <w:fldChar w:fldCharType="separate"/>
        </w:r>
        <w:r>
          <w:t>39</w:t>
        </w:r>
        <w:r>
          <w:fldChar w:fldCharType="end"/>
        </w:r>
      </w:hyperlink>
    </w:p>
    <w:p>
      <w:pPr>
        <w:pStyle w:val="TOC2"/>
        <w:tabs>
          <w:tab w:val="right" w:leader="dot" w:pos="8306"/>
        </w:tabs>
      </w:pPr>
      <w:hyperlink w:anchor="_Toc21169" w:history="1">
        <w:r>
          <w:rPr>
            <w:rFonts w:ascii="仿宋" w:eastAsia="仿宋" w:hAnsi="仿宋" w:cs="仿宋" w:hint="eastAsia"/>
            <w:lang w:eastAsia="zh-CN"/>
          </w:rPr>
          <w:t>(二)、成本控制措施</w:t>
        </w:r>
        <w:r>
          <w:tab/>
        </w:r>
        <w:r>
          <w:fldChar w:fldCharType="begin"/>
        </w:r>
        <w:r>
          <w:instrText xml:space="preserve"> PAGEREF _Toc21169 \h </w:instrText>
        </w:r>
        <w:r>
          <w:fldChar w:fldCharType="separate"/>
        </w:r>
        <w:r>
          <w:t>41</w:t>
        </w:r>
        <w:r>
          <w:fldChar w:fldCharType="end"/>
        </w:r>
      </w:hyperlink>
    </w:p>
    <w:p>
      <w:pPr>
        <w:pStyle w:val="TOC1"/>
        <w:tabs>
          <w:tab w:val="right" w:leader="dot" w:pos="8306"/>
        </w:tabs>
      </w:pPr>
      <w:hyperlink w:anchor="_Toc14884" w:history="1">
        <w:r>
          <w:rPr>
            <w:rFonts w:ascii="仿宋" w:eastAsia="仿宋" w:hAnsi="仿宋" w:cs="仿宋" w:hint="eastAsia"/>
            <w:lang w:eastAsia="zh-CN"/>
          </w:rPr>
          <w:t>七、项目质量与标准</w:t>
        </w:r>
        <w:r>
          <w:tab/>
        </w:r>
        <w:r>
          <w:fldChar w:fldCharType="begin"/>
        </w:r>
        <w:r>
          <w:instrText xml:space="preserve"> PAGEREF _Toc14884 \h </w:instrText>
        </w:r>
        <w:r>
          <w:fldChar w:fldCharType="separate"/>
        </w:r>
        <w:r>
          <w:t>42</w:t>
        </w:r>
        <w:r>
          <w:fldChar w:fldCharType="end"/>
        </w:r>
      </w:hyperlink>
    </w:p>
    <w:p>
      <w:pPr>
        <w:pStyle w:val="TOC2"/>
        <w:tabs>
          <w:tab w:val="right" w:leader="dot" w:pos="8306"/>
        </w:tabs>
      </w:pPr>
      <w:hyperlink w:anchor="_Toc8695" w:history="1">
        <w:r>
          <w:rPr>
            <w:rFonts w:ascii="仿宋" w:eastAsia="仿宋" w:hAnsi="仿宋" w:cs="仿宋" w:hint="eastAsia"/>
            <w:lang w:eastAsia="zh-CN"/>
          </w:rPr>
          <w:t>(一)、质量保障体系</w:t>
        </w:r>
        <w:r>
          <w:tab/>
        </w:r>
        <w:r>
          <w:fldChar w:fldCharType="begin"/>
        </w:r>
        <w:r>
          <w:instrText xml:space="preserve"> PAGEREF _Toc8695 \h </w:instrText>
        </w:r>
        <w:r>
          <w:fldChar w:fldCharType="separate"/>
        </w:r>
        <w:r>
          <w:t>42</w:t>
        </w:r>
        <w:r>
          <w:fldChar w:fldCharType="end"/>
        </w:r>
      </w:hyperlink>
    </w:p>
    <w:p>
      <w:pPr>
        <w:pStyle w:val="TOC2"/>
        <w:tabs>
          <w:tab w:val="right" w:leader="dot" w:pos="8306"/>
        </w:tabs>
      </w:pPr>
      <w:hyperlink w:anchor="_Toc23079" w:history="1">
        <w:r>
          <w:rPr>
            <w:rFonts w:ascii="仿宋" w:eastAsia="仿宋" w:hAnsi="仿宋" w:cs="仿宋" w:hint="eastAsia"/>
            <w:lang w:eastAsia="zh-CN"/>
          </w:rPr>
          <w:t>(二)、标准化作业流程</w:t>
        </w:r>
        <w:r>
          <w:tab/>
        </w:r>
        <w:r>
          <w:fldChar w:fldCharType="begin"/>
        </w:r>
        <w:r>
          <w:instrText xml:space="preserve"> PAGEREF _Toc23079 \h </w:instrText>
        </w:r>
        <w:r>
          <w:fldChar w:fldCharType="separate"/>
        </w:r>
        <w:r>
          <w:t>43</w:t>
        </w:r>
        <w:r>
          <w:fldChar w:fldCharType="end"/>
        </w:r>
      </w:hyperlink>
    </w:p>
    <w:p>
      <w:pPr>
        <w:pStyle w:val="TOC2"/>
        <w:tabs>
          <w:tab w:val="right" w:leader="dot" w:pos="8306"/>
        </w:tabs>
      </w:pPr>
      <w:hyperlink w:anchor="_Toc17419" w:history="1">
        <w:r>
          <w:rPr>
            <w:rFonts w:ascii="仿宋" w:eastAsia="仿宋" w:hAnsi="仿宋" w:cs="仿宋" w:hint="eastAsia"/>
            <w:lang w:eastAsia="zh-CN"/>
          </w:rPr>
          <w:t>(三)、质量监控与评估</w:t>
        </w:r>
        <w:r>
          <w:tab/>
        </w:r>
        <w:r>
          <w:fldChar w:fldCharType="begin"/>
        </w:r>
        <w:r>
          <w:instrText xml:space="preserve"> PAGEREF _Toc17419 \h </w:instrText>
        </w:r>
        <w:r>
          <w:fldChar w:fldCharType="separate"/>
        </w:r>
        <w:r>
          <w:t>45</w:t>
        </w:r>
        <w:r>
          <w:fldChar w:fldCharType="end"/>
        </w:r>
      </w:hyperlink>
    </w:p>
    <w:p>
      <w:pPr>
        <w:pStyle w:val="TOC2"/>
        <w:tabs>
          <w:tab w:val="right" w:leader="dot" w:pos="8306"/>
        </w:tabs>
      </w:pPr>
      <w:hyperlink w:anchor="_Toc27318" w:history="1">
        <w:r>
          <w:rPr>
            <w:rFonts w:ascii="仿宋" w:eastAsia="仿宋" w:hAnsi="仿宋" w:cs="仿宋" w:hint="eastAsia"/>
            <w:lang w:eastAsia="zh-CN"/>
          </w:rPr>
          <w:t>(四)、质量改进计划</w:t>
        </w:r>
        <w:r>
          <w:tab/>
        </w:r>
        <w:r>
          <w:fldChar w:fldCharType="begin"/>
        </w:r>
        <w:r>
          <w:instrText xml:space="preserve"> PAGEREF _Toc27318 \h </w:instrText>
        </w:r>
        <w:r>
          <w:fldChar w:fldCharType="separate"/>
        </w:r>
        <w:r>
          <w:t>46</w:t>
        </w:r>
        <w:r>
          <w:fldChar w:fldCharType="end"/>
        </w:r>
      </w:hyperlink>
    </w:p>
    <w:p>
      <w:pPr>
        <w:pStyle w:val="TOC1"/>
        <w:tabs>
          <w:tab w:val="right" w:leader="dot" w:pos="8306"/>
        </w:tabs>
      </w:pPr>
      <w:hyperlink w:anchor="_Toc13985" w:history="1">
        <w:r>
          <w:rPr>
            <w:rFonts w:ascii="仿宋" w:eastAsia="仿宋" w:hAnsi="仿宋" w:cs="仿宋" w:hint="eastAsia"/>
            <w:lang w:eastAsia="zh-CN"/>
          </w:rPr>
          <w:t>八、资金管理与财务规划</w:t>
        </w:r>
        <w:r>
          <w:tab/>
        </w:r>
        <w:r>
          <w:fldChar w:fldCharType="begin"/>
        </w:r>
        <w:r>
          <w:instrText xml:space="preserve"> PAGEREF _Toc13985 \h </w:instrText>
        </w:r>
        <w:r>
          <w:fldChar w:fldCharType="separate"/>
        </w:r>
        <w:r>
          <w:t>47</w:t>
        </w:r>
        <w:r>
          <w:fldChar w:fldCharType="end"/>
        </w:r>
      </w:hyperlink>
    </w:p>
    <w:p>
      <w:pPr>
        <w:pStyle w:val="TOC2"/>
        <w:tabs>
          <w:tab w:val="right" w:leader="dot" w:pos="8306"/>
        </w:tabs>
      </w:pPr>
      <w:hyperlink w:anchor="_Toc3146" w:history="1">
        <w:r>
          <w:rPr>
            <w:rFonts w:ascii="仿宋" w:eastAsia="仿宋" w:hAnsi="仿宋" w:cs="仿宋" w:hint="eastAsia"/>
            <w:lang w:eastAsia="zh-CN"/>
          </w:rPr>
          <w:t>(一)、项目资金来源与筹措</w:t>
        </w:r>
        <w:r>
          <w:tab/>
        </w:r>
        <w:r>
          <w:fldChar w:fldCharType="begin"/>
        </w:r>
        <w:r>
          <w:instrText xml:space="preserve"> PAGEREF _Toc3146 \h </w:instrText>
        </w:r>
        <w:r>
          <w:fldChar w:fldCharType="separate"/>
        </w:r>
        <w:r>
          <w:t>47</w:t>
        </w:r>
        <w:r>
          <w:fldChar w:fldCharType="end"/>
        </w:r>
      </w:hyperlink>
    </w:p>
    <w:p>
      <w:pPr>
        <w:pStyle w:val="TOC2"/>
        <w:tabs>
          <w:tab w:val="right" w:leader="dot" w:pos="8306"/>
        </w:tabs>
      </w:pPr>
      <w:hyperlink w:anchor="_Toc13185" w:history="1">
        <w:r>
          <w:rPr>
            <w:rFonts w:ascii="仿宋" w:eastAsia="仿宋" w:hAnsi="仿宋" w:cs="仿宋" w:hint="eastAsia"/>
            <w:lang w:eastAsia="zh-CN"/>
          </w:rPr>
          <w:t>(二)、资金使用与监管</w:t>
        </w:r>
        <w:r>
          <w:tab/>
        </w:r>
        <w:r>
          <w:fldChar w:fldCharType="begin"/>
        </w:r>
        <w:r>
          <w:instrText xml:space="preserve"> PAGEREF _Toc13185 \h </w:instrText>
        </w:r>
        <w:r>
          <w:fldChar w:fldCharType="separate"/>
        </w:r>
        <w:r>
          <w:t>49</w:t>
        </w:r>
        <w:r>
          <w:fldChar w:fldCharType="end"/>
        </w:r>
      </w:hyperlink>
    </w:p>
    <w:p>
      <w:pPr>
        <w:pStyle w:val="TOC2"/>
        <w:tabs>
          <w:tab w:val="right" w:leader="dot" w:pos="8306"/>
        </w:tabs>
      </w:pPr>
      <w:hyperlink w:anchor="_Toc2041" w:history="1">
        <w:r>
          <w:rPr>
            <w:rFonts w:ascii="仿宋" w:eastAsia="仿宋" w:hAnsi="仿宋" w:cs="仿宋" w:hint="eastAsia"/>
            <w:lang w:eastAsia="zh-CN"/>
          </w:rPr>
          <w:t>(三)、财务规划与预测</w:t>
        </w:r>
        <w:r>
          <w:tab/>
        </w:r>
        <w:r>
          <w:fldChar w:fldCharType="begin"/>
        </w:r>
        <w:r>
          <w:instrText xml:space="preserve"> PAGEREF _Toc2041 \h </w:instrText>
        </w:r>
        <w:r>
          <w:fldChar w:fldCharType="separate"/>
        </w:r>
        <w:r>
          <w:t>50</w:t>
        </w:r>
        <w:r>
          <w:fldChar w:fldCharType="end"/>
        </w:r>
      </w:hyperlink>
    </w:p>
    <w:p>
      <w:pPr>
        <w:pStyle w:val="TOC1"/>
        <w:tabs>
          <w:tab w:val="right" w:leader="dot" w:pos="8306"/>
        </w:tabs>
      </w:pPr>
      <w:hyperlink w:anchor="_Toc9257" w:history="1">
        <w:r>
          <w:rPr>
            <w:rFonts w:ascii="仿宋" w:eastAsia="仿宋" w:hAnsi="仿宋" w:cs="仿宋" w:hint="eastAsia"/>
            <w:lang w:eastAsia="zh-CN"/>
          </w:rPr>
          <w:t>九、安全与应急管理</w:t>
        </w:r>
        <w:r>
          <w:tab/>
        </w:r>
        <w:r>
          <w:fldChar w:fldCharType="begin"/>
        </w:r>
        <w:r>
          <w:instrText xml:space="preserve"> PAGEREF _Toc9257 \h </w:instrText>
        </w:r>
        <w:r>
          <w:fldChar w:fldCharType="separate"/>
        </w:r>
        <w:r>
          <w:t>51</w:t>
        </w:r>
        <w:r>
          <w:fldChar w:fldCharType="end"/>
        </w:r>
      </w:hyperlink>
    </w:p>
    <w:p>
      <w:pPr>
        <w:pStyle w:val="TOC2"/>
        <w:tabs>
          <w:tab w:val="right" w:leader="dot" w:pos="8306"/>
        </w:tabs>
      </w:pPr>
      <w:hyperlink w:anchor="_Toc23296" w:history="1">
        <w:r>
          <w:rPr>
            <w:rFonts w:ascii="仿宋" w:eastAsia="仿宋" w:hAnsi="仿宋" w:cs="仿宋" w:hint="eastAsia"/>
            <w:lang w:eastAsia="zh-CN"/>
          </w:rPr>
          <w:t>(一)、安全生产管理</w:t>
        </w:r>
        <w:r>
          <w:tab/>
        </w:r>
        <w:r>
          <w:fldChar w:fldCharType="begin"/>
        </w:r>
        <w:r>
          <w:instrText xml:space="preserve"> PAGEREF _Toc23296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2" w:history="1">
        <w:r>
          <w:rPr>
            <w:rFonts w:ascii="仿宋" w:eastAsia="仿宋" w:hAnsi="仿宋" w:cs="仿宋" w:hint="eastAsia"/>
            <w:lang w:eastAsia="zh-CN"/>
          </w:rPr>
          <w:t>(二)、应急预案与响应</w:t>
        </w:r>
        <w:r>
          <w:tab/>
        </w:r>
        <w:r>
          <w:fldChar w:fldCharType="begin"/>
        </w:r>
        <w:r>
          <w:instrText xml:space="preserve"> PAGEREF _Toc19382 \h </w:instrText>
        </w:r>
        <w:r>
          <w:fldChar w:fldCharType="separate"/>
        </w:r>
        <w:r>
          <w:t>52</w:t>
        </w:r>
        <w:r>
          <w:fldChar w:fldCharType="end"/>
        </w:r>
      </w:hyperlink>
    </w:p>
    <w:p>
      <w:pPr>
        <w:pStyle w:val="TOC1"/>
        <w:tabs>
          <w:tab w:val="right" w:leader="dot" w:pos="8306"/>
        </w:tabs>
      </w:pPr>
      <w:hyperlink w:anchor="_Toc21396" w:history="1">
        <w:r>
          <w:rPr>
            <w:rFonts w:ascii="仿宋" w:eastAsia="仿宋" w:hAnsi="仿宋" w:cs="仿宋" w:hint="eastAsia"/>
            <w:lang w:eastAsia="zh-CN"/>
          </w:rPr>
          <w:t>十、土地利用与规划方案</w:t>
        </w:r>
        <w:r>
          <w:tab/>
        </w:r>
        <w:r>
          <w:fldChar w:fldCharType="begin"/>
        </w:r>
        <w:r>
          <w:instrText xml:space="preserve"> PAGEREF _Toc21396 \h </w:instrText>
        </w:r>
        <w:r>
          <w:fldChar w:fldCharType="separate"/>
        </w:r>
        <w:r>
          <w:t>54</w:t>
        </w:r>
        <w:r>
          <w:fldChar w:fldCharType="end"/>
        </w:r>
      </w:hyperlink>
    </w:p>
    <w:p>
      <w:pPr>
        <w:pStyle w:val="TOC2"/>
        <w:tabs>
          <w:tab w:val="right" w:leader="dot" w:pos="8306"/>
        </w:tabs>
      </w:pPr>
      <w:hyperlink w:anchor="_Toc8427" w:history="1">
        <w:r>
          <w:rPr>
            <w:rFonts w:ascii="仿宋" w:eastAsia="仿宋" w:hAnsi="仿宋" w:cs="仿宋" w:hint="eastAsia"/>
            <w:lang w:eastAsia="zh-CN"/>
          </w:rPr>
          <w:t>(一)、项目用地情况分析</w:t>
        </w:r>
        <w:r>
          <w:tab/>
        </w:r>
        <w:r>
          <w:fldChar w:fldCharType="begin"/>
        </w:r>
        <w:r>
          <w:instrText xml:space="preserve"> PAGEREF _Toc8427 \h </w:instrText>
        </w:r>
        <w:r>
          <w:fldChar w:fldCharType="separate"/>
        </w:r>
        <w:r>
          <w:t>54</w:t>
        </w:r>
        <w:r>
          <w:fldChar w:fldCharType="end"/>
        </w:r>
      </w:hyperlink>
    </w:p>
    <w:p>
      <w:pPr>
        <w:pStyle w:val="TOC2"/>
        <w:tabs>
          <w:tab w:val="right" w:leader="dot" w:pos="8306"/>
        </w:tabs>
      </w:pPr>
      <w:hyperlink w:anchor="_Toc28996" w:history="1">
        <w:r>
          <w:rPr>
            <w:rFonts w:ascii="仿宋" w:eastAsia="仿宋" w:hAnsi="仿宋" w:cs="仿宋" w:hint="eastAsia"/>
            <w:lang w:eastAsia="zh-CN"/>
          </w:rPr>
          <w:t>(二)、土地利用规划方案</w:t>
        </w:r>
        <w:r>
          <w:tab/>
        </w:r>
        <w:r>
          <w:fldChar w:fldCharType="begin"/>
        </w:r>
        <w:r>
          <w:instrText xml:space="preserve"> PAGEREF _Toc28996 \h </w:instrText>
        </w:r>
        <w:r>
          <w:fldChar w:fldCharType="separate"/>
        </w:r>
        <w:r>
          <w:t>55</w:t>
        </w:r>
        <w:r>
          <w:fldChar w:fldCharType="end"/>
        </w:r>
      </w:hyperlink>
    </w:p>
    <w:p>
      <w:pPr>
        <w:pStyle w:val="TOC1"/>
        <w:tabs>
          <w:tab w:val="right" w:leader="dot" w:pos="8306"/>
        </w:tabs>
      </w:pPr>
      <w:hyperlink w:anchor="_Toc24969" w:history="1">
        <w:r>
          <w:rPr>
            <w:rFonts w:ascii="仿宋" w:eastAsia="仿宋" w:hAnsi="仿宋" w:cs="仿宋" w:hint="eastAsia"/>
            <w:lang w:eastAsia="zh-CN"/>
          </w:rPr>
          <w:t>十一、项目进度计划</w:t>
        </w:r>
        <w:r>
          <w:tab/>
        </w:r>
        <w:r>
          <w:fldChar w:fldCharType="begin"/>
        </w:r>
        <w:r>
          <w:instrText xml:space="preserve"> PAGEREF _Toc24969 \h </w:instrText>
        </w:r>
        <w:r>
          <w:fldChar w:fldCharType="separate"/>
        </w:r>
        <w:r>
          <w:t>56</w:t>
        </w:r>
        <w:r>
          <w:fldChar w:fldCharType="end"/>
        </w:r>
      </w:hyperlink>
    </w:p>
    <w:p>
      <w:pPr>
        <w:pStyle w:val="TOC2"/>
        <w:tabs>
          <w:tab w:val="right" w:leader="dot" w:pos="8306"/>
        </w:tabs>
      </w:pPr>
      <w:hyperlink w:anchor="_Toc3451" w:history="1">
        <w:r>
          <w:rPr>
            <w:rFonts w:ascii="仿宋" w:eastAsia="仿宋" w:hAnsi="仿宋" w:cs="仿宋" w:hint="eastAsia"/>
            <w:lang w:eastAsia="zh-CN"/>
          </w:rPr>
          <w:t>(一)、建设周期</w:t>
        </w:r>
        <w:r>
          <w:tab/>
        </w:r>
        <w:r>
          <w:fldChar w:fldCharType="begin"/>
        </w:r>
        <w:r>
          <w:instrText xml:space="preserve"> PAGEREF _Toc3451 \h </w:instrText>
        </w:r>
        <w:r>
          <w:fldChar w:fldCharType="separate"/>
        </w:r>
        <w:r>
          <w:t>56</w:t>
        </w:r>
        <w:r>
          <w:fldChar w:fldCharType="end"/>
        </w:r>
      </w:hyperlink>
    </w:p>
    <w:p>
      <w:pPr>
        <w:pStyle w:val="TOC2"/>
        <w:tabs>
          <w:tab w:val="right" w:leader="dot" w:pos="8306"/>
        </w:tabs>
      </w:pPr>
      <w:hyperlink w:anchor="_Toc29017" w:history="1">
        <w:r>
          <w:rPr>
            <w:rFonts w:ascii="仿宋" w:eastAsia="仿宋" w:hAnsi="仿宋" w:cs="仿宋" w:hint="eastAsia"/>
            <w:lang w:eastAsia="zh-CN"/>
          </w:rPr>
          <w:t>(二)、建设进度</w:t>
        </w:r>
        <w:r>
          <w:tab/>
        </w:r>
        <w:r>
          <w:fldChar w:fldCharType="begin"/>
        </w:r>
        <w:r>
          <w:instrText xml:space="preserve"> PAGEREF _Toc29017 \h </w:instrText>
        </w:r>
        <w:r>
          <w:fldChar w:fldCharType="separate"/>
        </w:r>
        <w:r>
          <w:t>56</w:t>
        </w:r>
        <w:r>
          <w:fldChar w:fldCharType="end"/>
        </w:r>
      </w:hyperlink>
    </w:p>
    <w:p>
      <w:pPr>
        <w:pStyle w:val="TOC2"/>
        <w:tabs>
          <w:tab w:val="right" w:leader="dot" w:pos="8306"/>
        </w:tabs>
      </w:pPr>
      <w:hyperlink w:anchor="_Toc13523" w:history="1">
        <w:r>
          <w:rPr>
            <w:rFonts w:ascii="仿宋" w:eastAsia="仿宋" w:hAnsi="仿宋" w:cs="仿宋" w:hint="eastAsia"/>
            <w:lang w:eastAsia="zh-CN"/>
          </w:rPr>
          <w:t>(三)、进度安排注意事项</w:t>
        </w:r>
        <w:r>
          <w:tab/>
        </w:r>
        <w:r>
          <w:fldChar w:fldCharType="begin"/>
        </w:r>
        <w:r>
          <w:instrText xml:space="preserve"> PAGEREF _Toc13523 \h </w:instrText>
        </w:r>
        <w:r>
          <w:fldChar w:fldCharType="separate"/>
        </w:r>
        <w:r>
          <w:t>58</w:t>
        </w:r>
        <w:r>
          <w:fldChar w:fldCharType="end"/>
        </w:r>
      </w:hyperlink>
    </w:p>
    <w:p>
      <w:pPr>
        <w:pStyle w:val="TOC2"/>
        <w:tabs>
          <w:tab w:val="right" w:leader="dot" w:pos="8306"/>
        </w:tabs>
      </w:pPr>
      <w:hyperlink w:anchor="_Toc27287" w:history="1">
        <w:r>
          <w:rPr>
            <w:rFonts w:ascii="仿宋" w:eastAsia="仿宋" w:hAnsi="仿宋" w:cs="仿宋" w:hint="eastAsia"/>
            <w:lang w:eastAsia="zh-CN"/>
          </w:rPr>
          <w:t>(四)、人力资源配置</w:t>
        </w:r>
        <w:r>
          <w:tab/>
        </w:r>
        <w:r>
          <w:fldChar w:fldCharType="begin"/>
        </w:r>
        <w:r>
          <w:instrText xml:space="preserve"> PAGEREF _Toc27287 \h </w:instrText>
        </w:r>
        <w:r>
          <w:fldChar w:fldCharType="separate"/>
        </w:r>
        <w:r>
          <w:t>59</w:t>
        </w:r>
        <w:r>
          <w:fldChar w:fldCharType="end"/>
        </w:r>
      </w:hyperlink>
    </w:p>
    <w:p>
      <w:pPr>
        <w:pStyle w:val="TOC2"/>
        <w:tabs>
          <w:tab w:val="right" w:leader="dot" w:pos="8306"/>
        </w:tabs>
      </w:pPr>
      <w:hyperlink w:anchor="_Toc8293" w:history="1">
        <w:r>
          <w:rPr>
            <w:rFonts w:ascii="仿宋" w:eastAsia="仿宋" w:hAnsi="仿宋" w:cs="仿宋" w:hint="eastAsia"/>
            <w:lang w:eastAsia="zh-CN"/>
          </w:rPr>
          <w:t>(五)、员工培训</w:t>
        </w:r>
        <w:r>
          <w:tab/>
        </w:r>
        <w:r>
          <w:fldChar w:fldCharType="begin"/>
        </w:r>
        <w:r>
          <w:instrText xml:space="preserve"> PAGEREF _Toc8293 \h </w:instrText>
        </w:r>
        <w:r>
          <w:fldChar w:fldCharType="separate"/>
        </w:r>
        <w:r>
          <w:t>61</w:t>
        </w:r>
        <w:r>
          <w:fldChar w:fldCharType="end"/>
        </w:r>
      </w:hyperlink>
    </w:p>
    <w:p>
      <w:pPr>
        <w:pStyle w:val="TOC2"/>
        <w:tabs>
          <w:tab w:val="right" w:leader="dot" w:pos="8306"/>
        </w:tabs>
      </w:pPr>
      <w:hyperlink w:anchor="_Toc12957" w:history="1">
        <w:r>
          <w:rPr>
            <w:rFonts w:ascii="仿宋" w:eastAsia="仿宋" w:hAnsi="仿宋" w:cs="仿宋" w:hint="eastAsia"/>
            <w:lang w:eastAsia="zh-CN"/>
          </w:rPr>
          <w:t>(六)、项目实施保障</w:t>
        </w:r>
        <w:r>
          <w:tab/>
        </w:r>
        <w:r>
          <w:fldChar w:fldCharType="begin"/>
        </w:r>
        <w:r>
          <w:instrText xml:space="preserve"> PAGEREF _Toc12957 \h </w:instrText>
        </w:r>
        <w:r>
          <w:fldChar w:fldCharType="separate"/>
        </w:r>
        <w:r>
          <w:t>62</w:t>
        </w:r>
        <w:r>
          <w:fldChar w:fldCharType="end"/>
        </w:r>
      </w:hyperlink>
    </w:p>
    <w:p>
      <w:pPr>
        <w:pStyle w:val="TOC2"/>
        <w:tabs>
          <w:tab w:val="right" w:leader="dot" w:pos="8306"/>
        </w:tabs>
      </w:pPr>
      <w:hyperlink w:anchor="_Toc30267" w:history="1">
        <w:r>
          <w:rPr>
            <w:rFonts w:ascii="仿宋" w:eastAsia="仿宋" w:hAnsi="仿宋" w:cs="仿宋" w:hint="eastAsia"/>
            <w:lang w:eastAsia="zh-CN"/>
          </w:rPr>
          <w:t>(七)、安全规范管理</w:t>
        </w:r>
        <w:r>
          <w:tab/>
        </w:r>
        <w:r>
          <w:fldChar w:fldCharType="begin"/>
        </w:r>
        <w:r>
          <w:instrText xml:space="preserve"> PAGEREF _Toc30267 \h </w:instrText>
        </w:r>
        <w:r>
          <w:fldChar w:fldCharType="separate"/>
        </w:r>
        <w:r>
          <w:t>62</w:t>
        </w:r>
        <w:r>
          <w:fldChar w:fldCharType="end"/>
        </w:r>
      </w:hyperlink>
    </w:p>
    <w:p>
      <w:pPr>
        <w:pStyle w:val="TOC1"/>
        <w:tabs>
          <w:tab w:val="right" w:leader="dot" w:pos="8306"/>
        </w:tabs>
      </w:pPr>
      <w:hyperlink w:anchor="_Toc15616" w:history="1">
        <w:r>
          <w:rPr>
            <w:rFonts w:ascii="仿宋" w:eastAsia="仿宋" w:hAnsi="仿宋" w:cs="仿宋" w:hint="eastAsia"/>
            <w:lang w:eastAsia="zh-CN"/>
          </w:rPr>
          <w:t>十二、项目实施与管理方案</w:t>
        </w:r>
        <w:r>
          <w:tab/>
        </w:r>
        <w:r>
          <w:fldChar w:fldCharType="begin"/>
        </w:r>
        <w:r>
          <w:instrText xml:space="preserve"> PAGEREF _Toc15616 \h </w:instrText>
        </w:r>
        <w:r>
          <w:fldChar w:fldCharType="separate"/>
        </w:r>
        <w:r>
          <w:t>64</w:t>
        </w:r>
        <w:r>
          <w:fldChar w:fldCharType="end"/>
        </w:r>
      </w:hyperlink>
    </w:p>
    <w:p>
      <w:pPr>
        <w:pStyle w:val="TOC2"/>
        <w:tabs>
          <w:tab w:val="right" w:leader="dot" w:pos="8306"/>
        </w:tabs>
      </w:pPr>
      <w:hyperlink w:anchor="_Toc29313" w:history="1">
        <w:r>
          <w:rPr>
            <w:rFonts w:ascii="仿宋" w:eastAsia="仿宋" w:hAnsi="仿宋" w:cs="仿宋" w:hint="eastAsia"/>
            <w:lang w:eastAsia="zh-CN"/>
          </w:rPr>
          <w:t>(一)、项目实施计划</w:t>
        </w:r>
        <w:r>
          <w:tab/>
        </w:r>
        <w:r>
          <w:fldChar w:fldCharType="begin"/>
        </w:r>
        <w:r>
          <w:instrText xml:space="preserve"> PAGEREF _Toc29313 \h </w:instrText>
        </w:r>
        <w:r>
          <w:fldChar w:fldCharType="separate"/>
        </w:r>
        <w:r>
          <w:t>64</w:t>
        </w:r>
        <w:r>
          <w:fldChar w:fldCharType="end"/>
        </w:r>
      </w:hyperlink>
    </w:p>
    <w:p>
      <w:pPr>
        <w:pStyle w:val="TOC2"/>
        <w:tabs>
          <w:tab w:val="right" w:leader="dot" w:pos="8306"/>
        </w:tabs>
      </w:pPr>
      <w:hyperlink w:anchor="_Toc14464" w:history="1">
        <w:r>
          <w:rPr>
            <w:rFonts w:ascii="仿宋" w:eastAsia="仿宋" w:hAnsi="仿宋" w:cs="仿宋" w:hint="eastAsia"/>
            <w:lang w:eastAsia="zh-CN"/>
          </w:rPr>
          <w:t>(二)、项目组织机构与职责</w:t>
        </w:r>
        <w:r>
          <w:tab/>
        </w:r>
        <w:r>
          <w:fldChar w:fldCharType="begin"/>
        </w:r>
        <w:r>
          <w:instrText xml:space="preserve"> PAGEREF _Toc14464 \h </w:instrText>
        </w:r>
        <w:r>
          <w:fldChar w:fldCharType="separate"/>
        </w:r>
        <w:r>
          <w:t>65</w:t>
        </w:r>
        <w:r>
          <w:fldChar w:fldCharType="end"/>
        </w:r>
      </w:hyperlink>
    </w:p>
    <w:p>
      <w:pPr>
        <w:pStyle w:val="TOC2"/>
        <w:tabs>
          <w:tab w:val="right" w:leader="dot" w:pos="8306"/>
        </w:tabs>
      </w:pPr>
      <w:hyperlink w:anchor="_Toc26421" w:history="1">
        <w:r>
          <w:rPr>
            <w:rFonts w:ascii="仿宋" w:eastAsia="仿宋" w:hAnsi="仿宋" w:cs="仿宋" w:hint="eastAsia"/>
            <w:lang w:eastAsia="zh-CN"/>
          </w:rPr>
          <w:t>(三)、项目管理与监控体系</w:t>
        </w:r>
        <w:r>
          <w:tab/>
        </w:r>
        <w:r>
          <w:fldChar w:fldCharType="begin"/>
        </w:r>
        <w:r>
          <w:instrText xml:space="preserve"> PAGEREF _Toc26421 \h </w:instrText>
        </w:r>
        <w:r>
          <w:fldChar w:fldCharType="separate"/>
        </w:r>
        <w:r>
          <w:t>68</w:t>
        </w:r>
        <w:r>
          <w:fldChar w:fldCharType="end"/>
        </w:r>
      </w:hyperlink>
    </w:p>
    <w:p>
      <w:pPr>
        <w:pStyle w:val="TOC1"/>
        <w:tabs>
          <w:tab w:val="right" w:leader="dot" w:pos="8306"/>
        </w:tabs>
      </w:pPr>
      <w:hyperlink w:anchor="_Toc31855" w:history="1">
        <w:r>
          <w:rPr>
            <w:rFonts w:ascii="仿宋" w:eastAsia="仿宋" w:hAnsi="仿宋" w:cs="仿宋" w:hint="eastAsia"/>
            <w:lang w:eastAsia="zh-CN"/>
          </w:rPr>
          <w:t>十三、合作与交流机制建立</w:t>
        </w:r>
        <w:r>
          <w:tab/>
        </w:r>
        <w:r>
          <w:fldChar w:fldCharType="begin"/>
        </w:r>
        <w:r>
          <w:instrText xml:space="preserve"> PAGEREF _Toc31855 \h </w:instrText>
        </w:r>
        <w:r>
          <w:fldChar w:fldCharType="separate"/>
        </w:r>
        <w:r>
          <w:t>69</w:t>
        </w:r>
        <w:r>
          <w:fldChar w:fldCharType="end"/>
        </w:r>
      </w:hyperlink>
    </w:p>
    <w:p>
      <w:pPr>
        <w:pStyle w:val="TOC2"/>
        <w:tabs>
          <w:tab w:val="right" w:leader="dot" w:pos="8306"/>
        </w:tabs>
      </w:pPr>
      <w:hyperlink w:anchor="_Toc11876" w:history="1">
        <w:r>
          <w:rPr>
            <w:rFonts w:ascii="仿宋" w:eastAsia="仿宋" w:hAnsi="仿宋" w:cs="仿宋" w:hint="eastAsia"/>
            <w:lang w:eastAsia="zh-CN"/>
          </w:rPr>
          <w:t>(一)、合作伙伴选择与合作方式</w:t>
        </w:r>
        <w:r>
          <w:tab/>
        </w:r>
        <w:r>
          <w:fldChar w:fldCharType="begin"/>
        </w:r>
        <w:r>
          <w:instrText xml:space="preserve"> PAGEREF _Toc11876 \h </w:instrText>
        </w:r>
        <w:r>
          <w:fldChar w:fldCharType="separate"/>
        </w:r>
        <w:r>
          <w:t>69</w:t>
        </w:r>
        <w:r>
          <w:fldChar w:fldCharType="end"/>
        </w:r>
      </w:hyperlink>
    </w:p>
    <w:p>
      <w:pPr>
        <w:pStyle w:val="TOC2"/>
        <w:tabs>
          <w:tab w:val="right" w:leader="dot" w:pos="8306"/>
        </w:tabs>
      </w:pPr>
      <w:hyperlink w:anchor="_Toc650" w:history="1">
        <w:r>
          <w:rPr>
            <w:rFonts w:ascii="仿宋" w:eastAsia="仿宋" w:hAnsi="仿宋" w:cs="仿宋" w:hint="eastAsia"/>
            <w:lang w:eastAsia="zh-CN"/>
          </w:rPr>
          <w:t>(二)、交流与合作平台搭建</w:t>
        </w:r>
        <w:r>
          <w:tab/>
        </w:r>
        <w:r>
          <w:fldChar w:fldCharType="begin"/>
        </w:r>
        <w:r>
          <w:instrText xml:space="preserve"> PAGEREF _Toc650 \h </w:instrText>
        </w:r>
        <w:r>
          <w:fldChar w:fldCharType="separate"/>
        </w:r>
        <w:r>
          <w:t>71</w:t>
        </w:r>
        <w:r>
          <w:fldChar w:fldCharType="end"/>
        </w:r>
      </w:hyperlink>
    </w:p>
    <w:p>
      <w:pPr>
        <w:pStyle w:val="TOC1"/>
        <w:tabs>
          <w:tab w:val="right" w:leader="dot" w:pos="8306"/>
        </w:tabs>
      </w:pPr>
      <w:hyperlink w:anchor="_Toc19252" w:history="1">
        <w:r>
          <w:rPr>
            <w:rFonts w:ascii="仿宋" w:eastAsia="仿宋" w:hAnsi="仿宋" w:cs="仿宋" w:hint="eastAsia"/>
            <w:lang w:eastAsia="zh-CN"/>
          </w:rPr>
          <w:t>十四、成果转化与推广应用</w:t>
        </w:r>
        <w:r>
          <w:tab/>
        </w:r>
        <w:r>
          <w:fldChar w:fldCharType="begin"/>
        </w:r>
        <w:r>
          <w:instrText xml:space="preserve"> PAGEREF _Toc19252 \h </w:instrText>
        </w:r>
        <w:r>
          <w:fldChar w:fldCharType="separate"/>
        </w:r>
        <w:r>
          <w:t>72</w:t>
        </w:r>
        <w:r>
          <w:fldChar w:fldCharType="end"/>
        </w:r>
      </w:hyperlink>
    </w:p>
    <w:p>
      <w:pPr>
        <w:pStyle w:val="TOC2"/>
        <w:tabs>
          <w:tab w:val="right" w:leader="dot" w:pos="8306"/>
        </w:tabs>
      </w:pPr>
      <w:hyperlink w:anchor="_Toc22612" w:history="1">
        <w:r>
          <w:rPr>
            <w:rFonts w:ascii="仿宋" w:eastAsia="仿宋" w:hAnsi="仿宋" w:cs="仿宋" w:hint="eastAsia"/>
            <w:lang w:eastAsia="zh-CN"/>
          </w:rPr>
          <w:t>(一)、成果转化策略制定</w:t>
        </w:r>
        <w:r>
          <w:tab/>
        </w:r>
        <w:r>
          <w:fldChar w:fldCharType="begin"/>
        </w:r>
        <w:r>
          <w:instrText xml:space="preserve"> PAGEREF _Toc22612 \h </w:instrText>
        </w:r>
        <w:r>
          <w:fldChar w:fldCharType="separate"/>
        </w:r>
        <w:r>
          <w:t>72</w:t>
        </w:r>
        <w:r>
          <w:fldChar w:fldCharType="end"/>
        </w:r>
      </w:hyperlink>
    </w:p>
    <w:p>
      <w:pPr>
        <w:pStyle w:val="TOC2"/>
        <w:tabs>
          <w:tab w:val="right" w:leader="dot" w:pos="8306"/>
        </w:tabs>
      </w:pPr>
      <w:hyperlink w:anchor="_Toc6214" w:history="1">
        <w:r>
          <w:rPr>
            <w:rFonts w:ascii="仿宋" w:eastAsia="仿宋" w:hAnsi="仿宋" w:cs="仿宋" w:hint="eastAsia"/>
            <w:lang w:eastAsia="zh-CN"/>
          </w:rPr>
          <w:t>(二)、成果推广应用方案</w:t>
        </w:r>
        <w:r>
          <w:tab/>
        </w:r>
        <w:r>
          <w:fldChar w:fldCharType="begin"/>
        </w:r>
        <w:r>
          <w:instrText xml:space="preserve"> PAGEREF _Toc6214 \h </w:instrText>
        </w:r>
        <w:r>
          <w:fldChar w:fldCharType="separate"/>
        </w:r>
        <w:r>
          <w:t>74</w:t>
        </w:r>
        <w:r>
          <w:fldChar w:fldCharType="end"/>
        </w:r>
      </w:hyperlink>
    </w:p>
    <w:p>
      <w:pPr>
        <w:pStyle w:val="TOC1"/>
        <w:tabs>
          <w:tab w:val="right" w:leader="dot" w:pos="8306"/>
        </w:tabs>
      </w:pPr>
      <w:hyperlink w:anchor="_Toc3178" w:history="1">
        <w:r>
          <w:rPr>
            <w:rFonts w:ascii="仿宋" w:eastAsia="仿宋" w:hAnsi="仿宋" w:cs="仿宋" w:hint="eastAsia"/>
            <w:lang w:eastAsia="zh-CN"/>
          </w:rPr>
          <w:t>十五、产业协同与集群发展</w:t>
        </w:r>
        <w:r>
          <w:tab/>
        </w:r>
        <w:r>
          <w:fldChar w:fldCharType="begin"/>
        </w:r>
        <w:r>
          <w:instrText xml:space="preserve"> PAGEREF _Toc3178 \h </w:instrText>
        </w:r>
        <w:r>
          <w:fldChar w:fldCharType="separate"/>
        </w:r>
        <w:r>
          <w:t>75</w:t>
        </w:r>
        <w:r>
          <w:fldChar w:fldCharType="end"/>
        </w:r>
      </w:hyperlink>
    </w:p>
    <w:p>
      <w:pPr>
        <w:pStyle w:val="TOC2"/>
        <w:tabs>
          <w:tab w:val="right" w:leader="dot" w:pos="8306"/>
        </w:tabs>
      </w:pPr>
      <w:hyperlink w:anchor="_Toc5694" w:history="1">
        <w:r>
          <w:rPr>
            <w:rFonts w:ascii="仿宋" w:eastAsia="仿宋" w:hAnsi="仿宋" w:cs="仿宋" w:hint="eastAsia"/>
            <w:lang w:eastAsia="zh-CN"/>
          </w:rPr>
          <w:t>(一)、产业协同机制建设</w:t>
        </w:r>
        <w:r>
          <w:tab/>
        </w:r>
        <w:r>
          <w:fldChar w:fldCharType="begin"/>
        </w:r>
        <w:r>
          <w:instrText xml:space="preserve"> PAGEREF _Toc5694 \h </w:instrText>
        </w:r>
        <w:r>
          <w:fldChar w:fldCharType="separate"/>
        </w:r>
        <w:r>
          <w:t>75</w:t>
        </w:r>
        <w:r>
          <w:fldChar w:fldCharType="end"/>
        </w:r>
      </w:hyperlink>
    </w:p>
    <w:p>
      <w:pPr>
        <w:pStyle w:val="TOC2"/>
        <w:tabs>
          <w:tab w:val="right" w:leader="dot" w:pos="8306"/>
        </w:tabs>
      </w:pPr>
      <w:hyperlink w:anchor="_Toc32628" w:history="1">
        <w:r>
          <w:rPr>
            <w:rFonts w:ascii="仿宋" w:eastAsia="仿宋" w:hAnsi="仿宋" w:cs="仿宋" w:hint="eastAsia"/>
            <w:lang w:eastAsia="zh-CN"/>
          </w:rPr>
          <w:t>(二)、产业集群培育与发展</w:t>
        </w:r>
        <w:r>
          <w:tab/>
        </w:r>
        <w:r>
          <w:fldChar w:fldCharType="begin"/>
        </w:r>
        <w:r>
          <w:instrText xml:space="preserve"> PAGEREF _Toc32628 \h </w:instrText>
        </w:r>
        <w:r>
          <w:fldChar w:fldCharType="separate"/>
        </w:r>
        <w:r>
          <w:t>76</w:t>
        </w:r>
        <w:r>
          <w:fldChar w:fldCharType="end"/>
        </w:r>
      </w:hyperlink>
    </w:p>
    <w:p>
      <w:pPr>
        <w:pStyle w:val="TOC1"/>
        <w:tabs>
          <w:tab w:val="right" w:leader="dot" w:pos="8306"/>
        </w:tabs>
      </w:pPr>
      <w:hyperlink w:anchor="_Toc17263" w:history="1">
        <w:r>
          <w:rPr>
            <w:rFonts w:ascii="仿宋" w:eastAsia="仿宋" w:hAnsi="仿宋" w:cs="仿宋" w:hint="eastAsia"/>
            <w:lang w:eastAsia="zh-CN"/>
          </w:rPr>
          <w:t>十六、设施与设备管理</w:t>
        </w:r>
        <w:r>
          <w:tab/>
        </w:r>
        <w:r>
          <w:fldChar w:fldCharType="begin"/>
        </w:r>
        <w:r>
          <w:instrText xml:space="preserve"> PAGEREF _Toc17263 \h </w:instrText>
        </w:r>
        <w:r>
          <w:fldChar w:fldCharType="separate"/>
        </w:r>
        <w:r>
          <w:t>77</w:t>
        </w:r>
        <w:r>
          <w:fldChar w:fldCharType="end"/>
        </w:r>
      </w:hyperlink>
    </w:p>
    <w:p>
      <w:pPr>
        <w:pStyle w:val="TOC2"/>
        <w:tabs>
          <w:tab w:val="right" w:leader="dot" w:pos="8306"/>
        </w:tabs>
      </w:pPr>
      <w:hyperlink w:anchor="_Toc32153" w:history="1">
        <w:r>
          <w:rPr>
            <w:rFonts w:ascii="仿宋" w:eastAsia="仿宋" w:hAnsi="仿宋" w:cs="仿宋" w:hint="eastAsia"/>
            <w:lang w:eastAsia="zh-CN"/>
          </w:rPr>
          <w:t>(一)、设施规划与配置</w:t>
        </w:r>
        <w:r>
          <w:tab/>
        </w:r>
        <w:r>
          <w:fldChar w:fldCharType="begin"/>
        </w:r>
        <w:r>
          <w:instrText xml:space="preserve"> PAGEREF _Toc32153 \h </w:instrText>
        </w:r>
        <w:r>
          <w:fldChar w:fldCharType="separate"/>
        </w:r>
        <w:r>
          <w:t>77</w:t>
        </w:r>
        <w:r>
          <w:fldChar w:fldCharType="end"/>
        </w:r>
      </w:hyperlink>
    </w:p>
    <w:p>
      <w:pPr>
        <w:pStyle w:val="TOC2"/>
        <w:tabs>
          <w:tab w:val="right" w:leader="dot" w:pos="8306"/>
        </w:tabs>
      </w:pPr>
      <w:hyperlink w:anchor="_Toc28155" w:history="1">
        <w:r>
          <w:rPr>
            <w:rFonts w:ascii="仿宋" w:eastAsia="仿宋" w:hAnsi="仿宋" w:cs="仿宋" w:hint="eastAsia"/>
            <w:lang w:eastAsia="zh-CN"/>
          </w:rPr>
          <w:t>(二)、设备采购与维护管理</w:t>
        </w:r>
        <w:r>
          <w:tab/>
        </w:r>
        <w:r>
          <w:fldChar w:fldCharType="begin"/>
        </w:r>
        <w:r>
          <w:instrText xml:space="preserve"> PAGEREF _Toc28155 \h </w:instrText>
        </w:r>
        <w:r>
          <w:fldChar w:fldCharType="separate"/>
        </w:r>
        <w:r>
          <w:t>78</w:t>
        </w:r>
        <w:r>
          <w:fldChar w:fldCharType="end"/>
        </w:r>
      </w:hyperlink>
    </w:p>
    <w:p>
      <w:pPr>
        <w:pStyle w:val="TOC2"/>
        <w:tabs>
          <w:tab w:val="right" w:leader="dot" w:pos="8306"/>
        </w:tabs>
      </w:pPr>
      <w:hyperlink w:anchor="_Toc27812" w:history="1">
        <w:r>
          <w:rPr>
            <w:rFonts w:ascii="仿宋" w:eastAsia="仿宋" w:hAnsi="仿宋" w:cs="仿宋" w:hint="eastAsia"/>
            <w:lang w:eastAsia="zh-CN"/>
          </w:rPr>
          <w:t>(三)、设施设备升级策略</w:t>
        </w:r>
        <w:r>
          <w:tab/>
        </w:r>
        <w:r>
          <w:fldChar w:fldCharType="begin"/>
        </w:r>
        <w:r>
          <w:instrText xml:space="preserve"> PAGEREF _Toc27812 \h </w:instrText>
        </w:r>
        <w:r>
          <w:fldChar w:fldCharType="separate"/>
        </w:r>
        <w:r>
          <w:t>78</w:t>
        </w:r>
        <w:r>
          <w:fldChar w:fldCharType="end"/>
        </w:r>
      </w:hyperlink>
    </w:p>
    <w:p>
      <w:pPr>
        <w:pStyle w:val="TOC1"/>
        <w:tabs>
          <w:tab w:val="right" w:leader="dot" w:pos="8306"/>
        </w:tabs>
      </w:pPr>
      <w:hyperlink w:anchor="_Toc15340" w:history="1">
        <w:r>
          <w:rPr>
            <w:rFonts w:ascii="仿宋" w:eastAsia="仿宋" w:hAnsi="仿宋" w:cs="仿宋" w:hint="eastAsia"/>
            <w:lang w:eastAsia="zh-CN"/>
          </w:rPr>
          <w:t>十七、质量管理与控制</w:t>
        </w:r>
        <w:r>
          <w:tab/>
        </w:r>
        <w:r>
          <w:fldChar w:fldCharType="begin"/>
        </w:r>
        <w:r>
          <w:instrText xml:space="preserve"> PAGEREF _Toc15340 \h </w:instrText>
        </w:r>
        <w:r>
          <w:fldChar w:fldCharType="separate"/>
        </w:r>
        <w:r>
          <w:t>79</w:t>
        </w:r>
        <w:r>
          <w:fldChar w:fldCharType="end"/>
        </w:r>
      </w:hyperlink>
    </w:p>
    <w:p>
      <w:pPr>
        <w:pStyle w:val="TOC2"/>
        <w:tabs>
          <w:tab w:val="right" w:leader="dot" w:pos="8306"/>
        </w:tabs>
      </w:pPr>
      <w:hyperlink w:anchor="_Toc31803" w:history="1">
        <w:r>
          <w:rPr>
            <w:rFonts w:ascii="仿宋" w:eastAsia="仿宋" w:hAnsi="仿宋" w:cs="仿宋" w:hint="eastAsia"/>
            <w:lang w:eastAsia="zh-CN"/>
          </w:rPr>
          <w:t>(一)、质量管理体系建设</w:t>
        </w:r>
        <w:r>
          <w:tab/>
        </w:r>
        <w:r>
          <w:fldChar w:fldCharType="begin"/>
        </w:r>
        <w:r>
          <w:instrText xml:space="preserve"> PAGEREF _Toc31803 \h </w:instrText>
        </w:r>
        <w:r>
          <w:fldChar w:fldCharType="separate"/>
        </w:r>
        <w:r>
          <w:t>79</w:t>
        </w:r>
        <w:r>
          <w:fldChar w:fldCharType="end"/>
        </w:r>
      </w:hyperlink>
    </w:p>
    <w:p>
      <w:pPr>
        <w:pStyle w:val="TOC2"/>
        <w:tabs>
          <w:tab w:val="right" w:leader="dot" w:pos="8306"/>
        </w:tabs>
      </w:pPr>
      <w:hyperlink w:anchor="_Toc16652" w:history="1">
        <w:r>
          <w:rPr>
            <w:rFonts w:ascii="仿宋" w:eastAsia="仿宋" w:hAnsi="仿宋" w:cs="仿宋" w:hint="eastAsia"/>
            <w:lang w:eastAsia="zh-CN"/>
          </w:rPr>
          <w:t>(二)、质量控制措施</w:t>
        </w:r>
        <w:r>
          <w:tab/>
        </w:r>
        <w:r>
          <w:fldChar w:fldCharType="begin"/>
        </w:r>
        <w:r>
          <w:instrText xml:space="preserve"> PAGEREF _Toc16652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05"/>
      <w:r>
        <w:rPr>
          <w:rFonts w:ascii="仿宋" w:eastAsia="仿宋" w:hAnsi="仿宋" w:cs="仿宋" w:hint="eastAsia"/>
          <w:sz w:val="28"/>
          <w:lang w:eastAsia="zh-CN"/>
        </w:rPr>
        <w:t>一、外汇金融项目概论</w:t>
      </w:r>
      <w:bookmarkEnd w:id="2"/>
    </w:p>
    <w:p>
      <w:pPr>
        <w:pStyle w:val="Heading2"/>
        <w:rPr>
          <w:rFonts w:ascii="仿宋" w:eastAsia="仿宋" w:hAnsi="仿宋" w:cs="仿宋" w:hint="eastAsia"/>
          <w:lang w:eastAsia="zh-CN"/>
        </w:rPr>
      </w:pPr>
      <w:bookmarkStart w:id="3" w:name="_Toc104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外汇金融项目的申报单位是“XXX实业发展公司”，这是一家在其所处行业内备受尊敬的企业。公司自成立以来，通过其在外汇金融项目中表现出的创新精神和卓越执行力，在市场上赢得了显著的地位。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该公司的法定代表人秦XX，在外汇金融项目及其他多个行业领域中都有着显著的贡献。秦XX以其出色的领导才能和敏锐的商业洞察力，带领公司在外汇金融项目等多个领域实现了持续的成长和成功。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外汇金融项目的重要合作伙伴。公司专注于[行业名称]领域，以创新作为驱动力，不断推动技术进步和市场扩张。在外汇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外汇金融项目中展现了强劲的增长和稳定的财务表现。公司通过有效的策略，在外汇金融项目中扩大了其市场份额并增强了盈利能力。同时，公司积极承担社会责任，参与各类社会公益项目，增强了其在外汇金融项目中的品牌形象和社会影响力。</w:t>
      </w:r>
    </w:p>
    <w:p>
      <w:pPr>
        <w:pStyle w:val="Heading2"/>
        <w:ind w:firstLine="560" w:firstLineChars="200"/>
        <w:rPr>
          <w:rFonts w:ascii="仿宋" w:eastAsia="仿宋" w:hAnsi="仿宋" w:cs="仿宋" w:hint="eastAsia"/>
          <w:sz w:val="28"/>
          <w:lang w:eastAsia="zh-CN"/>
        </w:rPr>
      </w:pPr>
      <w:bookmarkStart w:id="4" w:name="_Toc142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汇金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外汇金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64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455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68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https://d.book118.com/255041314113011102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9700A"/>
    <w:rsid w:val="4A697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041314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2024-01-12T17:54:00Z</dcterms:created>
  <dcterms:modified xsi:type="dcterms:W3CDTF">2024-01-12T17:55:01Z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C4A7E90CBDB14C3B80637FE1721715E0_11</vt:lpwstr>
  </property>
  <property fmtid="{D5CDD505-2E9C-101B-9397-08002B2CF9AE}" pid="3" name="KSOProductBuildVer">
    <vt:lpwstr>2052-12.1.0.16120</vt:lpwstr>
  </property>
</Properties>
</file>