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混凝土机械项目规划设计纲要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31" w:history="1">
        <w:r>
          <w:rPr>
            <w:rFonts w:ascii="仿宋" w:eastAsia="仿宋" w:hAnsi="仿宋" w:cs="仿宋" w:hint="eastAsia"/>
            <w:lang w:eastAsia="zh-CN"/>
          </w:rPr>
          <w:t>概论</w:t>
        </w:r>
        <w:r>
          <w:tab/>
        </w:r>
        <w:r>
          <w:fldChar w:fldCharType="begin"/>
        </w:r>
        <w:r>
          <w:instrText xml:space="preserve"> PAGEREF _Toc7731 \h </w:instrText>
        </w:r>
        <w:r>
          <w:fldChar w:fldCharType="separate"/>
        </w:r>
        <w:r>
          <w:t>3</w:t>
        </w:r>
        <w:r>
          <w:fldChar w:fldCharType="end"/>
        </w:r>
      </w:hyperlink>
    </w:p>
    <w:p>
      <w:pPr>
        <w:pStyle w:val="TOC1"/>
        <w:tabs>
          <w:tab w:val="right" w:leader="dot" w:pos="8306"/>
        </w:tabs>
      </w:pPr>
      <w:hyperlink w:anchor="_Toc20092" w:history="1">
        <w:r>
          <w:rPr>
            <w:rFonts w:ascii="仿宋" w:eastAsia="仿宋" w:hAnsi="仿宋" w:cs="仿宋" w:hint="eastAsia"/>
            <w:lang w:eastAsia="zh-CN"/>
          </w:rPr>
          <w:t>一、混凝土机械项目建设单位说明</w:t>
        </w:r>
        <w:r>
          <w:tab/>
        </w:r>
        <w:r>
          <w:fldChar w:fldCharType="begin"/>
        </w:r>
        <w:r>
          <w:instrText xml:space="preserve"> PAGEREF _Toc20092 \h </w:instrText>
        </w:r>
        <w:r>
          <w:fldChar w:fldCharType="separate"/>
        </w:r>
        <w:r>
          <w:t>3</w:t>
        </w:r>
        <w:r>
          <w:fldChar w:fldCharType="end"/>
        </w:r>
      </w:hyperlink>
    </w:p>
    <w:p>
      <w:pPr>
        <w:pStyle w:val="TOC2"/>
        <w:tabs>
          <w:tab w:val="right" w:leader="dot" w:pos="8306"/>
        </w:tabs>
      </w:pPr>
      <w:hyperlink w:anchor="_Toc30161" w:history="1">
        <w:r>
          <w:rPr>
            <w:rFonts w:ascii="仿宋" w:eastAsia="仿宋" w:hAnsi="仿宋" w:cs="仿宋" w:hint="eastAsia"/>
            <w:lang w:eastAsia="zh-CN"/>
          </w:rPr>
          <w:t>(一)、混凝土机械项目承办单位基本情况</w:t>
        </w:r>
        <w:r>
          <w:tab/>
        </w:r>
        <w:r>
          <w:fldChar w:fldCharType="begin"/>
        </w:r>
        <w:r>
          <w:instrText xml:space="preserve"> PAGEREF _Toc30161 \h </w:instrText>
        </w:r>
        <w:r>
          <w:fldChar w:fldCharType="separate"/>
        </w:r>
        <w:r>
          <w:t>3</w:t>
        </w:r>
        <w:r>
          <w:fldChar w:fldCharType="end"/>
        </w:r>
      </w:hyperlink>
    </w:p>
    <w:p>
      <w:pPr>
        <w:pStyle w:val="TOC2"/>
        <w:tabs>
          <w:tab w:val="right" w:leader="dot" w:pos="8306"/>
        </w:tabs>
      </w:pPr>
      <w:hyperlink w:anchor="_Toc19316" w:history="1">
        <w:r>
          <w:rPr>
            <w:rFonts w:ascii="仿宋" w:eastAsia="仿宋" w:hAnsi="仿宋" w:cs="仿宋" w:hint="eastAsia"/>
            <w:lang w:eastAsia="zh-CN"/>
          </w:rPr>
          <w:t>(二)、公司经济效益分析</w:t>
        </w:r>
        <w:r>
          <w:tab/>
        </w:r>
        <w:r>
          <w:fldChar w:fldCharType="begin"/>
        </w:r>
        <w:r>
          <w:instrText xml:space="preserve"> PAGEREF _Toc19316 \h </w:instrText>
        </w:r>
        <w:r>
          <w:fldChar w:fldCharType="separate"/>
        </w:r>
        <w:r>
          <w:t>4</w:t>
        </w:r>
        <w:r>
          <w:fldChar w:fldCharType="end"/>
        </w:r>
      </w:hyperlink>
    </w:p>
    <w:p>
      <w:pPr>
        <w:pStyle w:val="TOC1"/>
        <w:tabs>
          <w:tab w:val="right" w:leader="dot" w:pos="8306"/>
        </w:tabs>
      </w:pPr>
      <w:hyperlink w:anchor="_Toc19220" w:history="1">
        <w:r>
          <w:rPr>
            <w:rFonts w:ascii="仿宋" w:eastAsia="仿宋" w:hAnsi="仿宋" w:cs="仿宋" w:hint="eastAsia"/>
            <w:lang w:eastAsia="zh-CN"/>
          </w:rPr>
          <w:t>二、混凝土机械项目建设背景及必要性分析</w:t>
        </w:r>
        <w:r>
          <w:tab/>
        </w:r>
        <w:r>
          <w:fldChar w:fldCharType="begin"/>
        </w:r>
        <w:r>
          <w:instrText xml:space="preserve"> PAGEREF _Toc19220 \h </w:instrText>
        </w:r>
        <w:r>
          <w:fldChar w:fldCharType="separate"/>
        </w:r>
        <w:r>
          <w:t>5</w:t>
        </w:r>
        <w:r>
          <w:fldChar w:fldCharType="end"/>
        </w:r>
      </w:hyperlink>
    </w:p>
    <w:p>
      <w:pPr>
        <w:pStyle w:val="TOC2"/>
        <w:tabs>
          <w:tab w:val="right" w:leader="dot" w:pos="8306"/>
        </w:tabs>
      </w:pPr>
      <w:hyperlink w:anchor="_Toc24648" w:history="1">
        <w:r>
          <w:rPr>
            <w:rFonts w:ascii="仿宋" w:eastAsia="仿宋" w:hAnsi="仿宋" w:cs="仿宋" w:hint="eastAsia"/>
            <w:lang w:eastAsia="zh-CN"/>
          </w:rPr>
          <w:t>(一)、混凝土机械项目背景分析</w:t>
        </w:r>
        <w:r>
          <w:tab/>
        </w:r>
        <w:r>
          <w:fldChar w:fldCharType="begin"/>
        </w:r>
        <w:r>
          <w:instrText xml:space="preserve"> PAGEREF _Toc24648 \h </w:instrText>
        </w:r>
        <w:r>
          <w:fldChar w:fldCharType="separate"/>
        </w:r>
        <w:r>
          <w:t>5</w:t>
        </w:r>
        <w:r>
          <w:fldChar w:fldCharType="end"/>
        </w:r>
      </w:hyperlink>
    </w:p>
    <w:p>
      <w:pPr>
        <w:pStyle w:val="TOC2"/>
        <w:tabs>
          <w:tab w:val="right" w:leader="dot" w:pos="8306"/>
        </w:tabs>
      </w:pPr>
      <w:hyperlink w:anchor="_Toc25442" w:history="1">
        <w:r>
          <w:rPr>
            <w:rFonts w:ascii="仿宋" w:eastAsia="仿宋" w:hAnsi="仿宋" w:cs="仿宋" w:hint="eastAsia"/>
            <w:lang w:eastAsia="zh-CN"/>
          </w:rPr>
          <w:t>(二)、混凝土机械项目建设必要性分析</w:t>
        </w:r>
        <w:r>
          <w:tab/>
        </w:r>
        <w:r>
          <w:fldChar w:fldCharType="begin"/>
        </w:r>
        <w:r>
          <w:instrText xml:space="preserve"> PAGEREF _Toc25442 \h </w:instrText>
        </w:r>
        <w:r>
          <w:fldChar w:fldCharType="separate"/>
        </w:r>
        <w:r>
          <w:t>6</w:t>
        </w:r>
        <w:r>
          <w:fldChar w:fldCharType="end"/>
        </w:r>
      </w:hyperlink>
    </w:p>
    <w:p>
      <w:pPr>
        <w:pStyle w:val="TOC1"/>
        <w:tabs>
          <w:tab w:val="right" w:leader="dot" w:pos="8306"/>
        </w:tabs>
      </w:pPr>
      <w:hyperlink w:anchor="_Toc21791" w:history="1">
        <w:r>
          <w:rPr>
            <w:rFonts w:ascii="仿宋" w:eastAsia="仿宋" w:hAnsi="仿宋" w:cs="仿宋" w:hint="eastAsia"/>
            <w:lang w:eastAsia="zh-CN"/>
          </w:rPr>
          <w:t>三、市场分析、调研</w:t>
        </w:r>
        <w:r>
          <w:tab/>
        </w:r>
        <w:r>
          <w:fldChar w:fldCharType="begin"/>
        </w:r>
        <w:r>
          <w:instrText xml:space="preserve"> PAGEREF _Toc21791 \h </w:instrText>
        </w:r>
        <w:r>
          <w:fldChar w:fldCharType="separate"/>
        </w:r>
        <w:r>
          <w:t>8</w:t>
        </w:r>
        <w:r>
          <w:fldChar w:fldCharType="end"/>
        </w:r>
      </w:hyperlink>
    </w:p>
    <w:p>
      <w:pPr>
        <w:pStyle w:val="TOC2"/>
        <w:tabs>
          <w:tab w:val="right" w:leader="dot" w:pos="8306"/>
        </w:tabs>
      </w:pPr>
      <w:hyperlink w:anchor="_Toc1337" w:history="1">
        <w:r>
          <w:rPr>
            <w:rFonts w:ascii="仿宋" w:eastAsia="仿宋" w:hAnsi="仿宋" w:cs="仿宋" w:hint="eastAsia"/>
            <w:lang w:eastAsia="zh-CN"/>
          </w:rPr>
          <w:t>(一)、混凝土机械行业分析</w:t>
        </w:r>
        <w:r>
          <w:tab/>
        </w:r>
        <w:r>
          <w:fldChar w:fldCharType="begin"/>
        </w:r>
        <w:r>
          <w:instrText xml:space="preserve"> PAGEREF _Toc1337 \h </w:instrText>
        </w:r>
        <w:r>
          <w:fldChar w:fldCharType="separate"/>
        </w:r>
        <w:r>
          <w:t>8</w:t>
        </w:r>
        <w:r>
          <w:fldChar w:fldCharType="end"/>
        </w:r>
      </w:hyperlink>
    </w:p>
    <w:p>
      <w:pPr>
        <w:pStyle w:val="TOC2"/>
        <w:tabs>
          <w:tab w:val="right" w:leader="dot" w:pos="8306"/>
        </w:tabs>
      </w:pPr>
      <w:hyperlink w:anchor="_Toc16812" w:history="1">
        <w:r>
          <w:rPr>
            <w:rFonts w:ascii="仿宋" w:eastAsia="仿宋" w:hAnsi="仿宋" w:cs="仿宋" w:hint="eastAsia"/>
            <w:lang w:eastAsia="zh-CN"/>
          </w:rPr>
          <w:t>(二)、混凝土机械市场分析预测</w:t>
        </w:r>
        <w:r>
          <w:tab/>
        </w:r>
        <w:r>
          <w:fldChar w:fldCharType="begin"/>
        </w:r>
        <w:r>
          <w:instrText xml:space="preserve"> PAGEREF _Toc16812 \h </w:instrText>
        </w:r>
        <w:r>
          <w:fldChar w:fldCharType="separate"/>
        </w:r>
        <w:r>
          <w:t>8</w:t>
        </w:r>
        <w:r>
          <w:fldChar w:fldCharType="end"/>
        </w:r>
      </w:hyperlink>
    </w:p>
    <w:p>
      <w:pPr>
        <w:pStyle w:val="TOC1"/>
        <w:tabs>
          <w:tab w:val="right" w:leader="dot" w:pos="8306"/>
        </w:tabs>
      </w:pPr>
      <w:hyperlink w:anchor="_Toc20479" w:history="1">
        <w:r>
          <w:rPr>
            <w:rFonts w:ascii="仿宋" w:eastAsia="仿宋" w:hAnsi="仿宋" w:cs="仿宋" w:hint="eastAsia"/>
            <w:lang w:eastAsia="zh-CN"/>
          </w:rPr>
          <w:t>四、混凝土机械项目可持续发展</w:t>
        </w:r>
        <w:r>
          <w:tab/>
        </w:r>
        <w:r>
          <w:fldChar w:fldCharType="begin"/>
        </w:r>
        <w:r>
          <w:instrText xml:space="preserve"> PAGEREF _Toc20479 \h </w:instrText>
        </w:r>
        <w:r>
          <w:fldChar w:fldCharType="separate"/>
        </w:r>
        <w:r>
          <w:t>9</w:t>
        </w:r>
        <w:r>
          <w:fldChar w:fldCharType="end"/>
        </w:r>
      </w:hyperlink>
    </w:p>
    <w:p>
      <w:pPr>
        <w:pStyle w:val="TOC2"/>
        <w:tabs>
          <w:tab w:val="right" w:leader="dot" w:pos="8306"/>
        </w:tabs>
      </w:pPr>
      <w:hyperlink w:anchor="_Toc7220" w:history="1">
        <w:r>
          <w:rPr>
            <w:rFonts w:ascii="仿宋" w:eastAsia="仿宋" w:hAnsi="仿宋" w:cs="仿宋" w:hint="eastAsia"/>
            <w:lang w:eastAsia="zh-CN"/>
          </w:rPr>
          <w:t>(一)、可持续战略与实践</w:t>
        </w:r>
        <w:r>
          <w:tab/>
        </w:r>
        <w:r>
          <w:fldChar w:fldCharType="begin"/>
        </w:r>
        <w:r>
          <w:instrText xml:space="preserve"> PAGEREF _Toc7220 \h </w:instrText>
        </w:r>
        <w:r>
          <w:fldChar w:fldCharType="separate"/>
        </w:r>
        <w:r>
          <w:t>9</w:t>
        </w:r>
        <w:r>
          <w:fldChar w:fldCharType="end"/>
        </w:r>
      </w:hyperlink>
    </w:p>
    <w:p>
      <w:pPr>
        <w:pStyle w:val="TOC2"/>
        <w:tabs>
          <w:tab w:val="right" w:leader="dot" w:pos="8306"/>
        </w:tabs>
      </w:pPr>
      <w:hyperlink w:anchor="_Toc19318" w:history="1">
        <w:r>
          <w:rPr>
            <w:rFonts w:ascii="仿宋" w:eastAsia="仿宋" w:hAnsi="仿宋" w:cs="仿宋" w:hint="eastAsia"/>
            <w:lang w:eastAsia="zh-CN"/>
          </w:rPr>
          <w:t>(二)、环保与社会责任</w:t>
        </w:r>
        <w:r>
          <w:tab/>
        </w:r>
        <w:r>
          <w:fldChar w:fldCharType="begin"/>
        </w:r>
        <w:r>
          <w:instrText xml:space="preserve"> PAGEREF _Toc19318 \h </w:instrText>
        </w:r>
        <w:r>
          <w:fldChar w:fldCharType="separate"/>
        </w:r>
        <w:r>
          <w:t>10</w:t>
        </w:r>
        <w:r>
          <w:fldChar w:fldCharType="end"/>
        </w:r>
      </w:hyperlink>
    </w:p>
    <w:p>
      <w:pPr>
        <w:pStyle w:val="TOC1"/>
        <w:tabs>
          <w:tab w:val="right" w:leader="dot" w:pos="8306"/>
        </w:tabs>
      </w:pPr>
      <w:hyperlink w:anchor="_Toc21950" w:history="1">
        <w:r>
          <w:rPr>
            <w:rFonts w:ascii="仿宋" w:eastAsia="仿宋" w:hAnsi="仿宋" w:cs="仿宋" w:hint="eastAsia"/>
            <w:lang w:eastAsia="zh-CN"/>
          </w:rPr>
          <w:t>五、混凝土机械项目文档管理</w:t>
        </w:r>
        <w:r>
          <w:tab/>
        </w:r>
        <w:r>
          <w:fldChar w:fldCharType="begin"/>
        </w:r>
        <w:r>
          <w:instrText xml:space="preserve"> PAGEREF _Toc21950 \h </w:instrText>
        </w:r>
        <w:r>
          <w:fldChar w:fldCharType="separate"/>
        </w:r>
        <w:r>
          <w:t>11</w:t>
        </w:r>
        <w:r>
          <w:fldChar w:fldCharType="end"/>
        </w:r>
      </w:hyperlink>
    </w:p>
    <w:p>
      <w:pPr>
        <w:pStyle w:val="TOC2"/>
        <w:tabs>
          <w:tab w:val="right" w:leader="dot" w:pos="8306"/>
        </w:tabs>
      </w:pPr>
      <w:hyperlink w:anchor="_Toc13231" w:history="1">
        <w:r>
          <w:rPr>
            <w:rFonts w:ascii="仿宋" w:eastAsia="仿宋" w:hAnsi="仿宋" w:cs="仿宋" w:hint="eastAsia"/>
            <w:lang w:eastAsia="zh-CN"/>
          </w:rPr>
          <w:t>(一)、文档编制与审查</w:t>
        </w:r>
        <w:r>
          <w:tab/>
        </w:r>
        <w:r>
          <w:fldChar w:fldCharType="begin"/>
        </w:r>
        <w:r>
          <w:instrText xml:space="preserve"> PAGEREF _Toc13231 \h </w:instrText>
        </w:r>
        <w:r>
          <w:fldChar w:fldCharType="separate"/>
        </w:r>
        <w:r>
          <w:t>11</w:t>
        </w:r>
        <w:r>
          <w:fldChar w:fldCharType="end"/>
        </w:r>
      </w:hyperlink>
    </w:p>
    <w:p>
      <w:pPr>
        <w:pStyle w:val="TOC2"/>
        <w:tabs>
          <w:tab w:val="right" w:leader="dot" w:pos="8306"/>
        </w:tabs>
      </w:pPr>
      <w:hyperlink w:anchor="_Toc5294" w:history="1">
        <w:r>
          <w:rPr>
            <w:rFonts w:ascii="仿宋" w:eastAsia="仿宋" w:hAnsi="仿宋" w:cs="仿宋" w:hint="eastAsia"/>
            <w:lang w:eastAsia="zh-CN"/>
          </w:rPr>
          <w:t>(二)、文档发布与分发</w:t>
        </w:r>
        <w:r>
          <w:tab/>
        </w:r>
        <w:r>
          <w:fldChar w:fldCharType="begin"/>
        </w:r>
        <w:r>
          <w:instrText xml:space="preserve"> PAGEREF _Toc5294 \h </w:instrText>
        </w:r>
        <w:r>
          <w:fldChar w:fldCharType="separate"/>
        </w:r>
        <w:r>
          <w:t>12</w:t>
        </w:r>
        <w:r>
          <w:fldChar w:fldCharType="end"/>
        </w:r>
      </w:hyperlink>
    </w:p>
    <w:p>
      <w:pPr>
        <w:pStyle w:val="TOC2"/>
        <w:tabs>
          <w:tab w:val="right" w:leader="dot" w:pos="8306"/>
        </w:tabs>
      </w:pPr>
      <w:hyperlink w:anchor="_Toc28079" w:history="1">
        <w:r>
          <w:rPr>
            <w:rFonts w:ascii="仿宋" w:eastAsia="仿宋" w:hAnsi="仿宋" w:cs="仿宋" w:hint="eastAsia"/>
            <w:lang w:eastAsia="zh-CN"/>
          </w:rPr>
          <w:t>(三)、文档存档与归档</w:t>
        </w:r>
        <w:r>
          <w:tab/>
        </w:r>
        <w:r>
          <w:fldChar w:fldCharType="begin"/>
        </w:r>
        <w:r>
          <w:instrText xml:space="preserve"> PAGEREF _Toc28079 \h </w:instrText>
        </w:r>
        <w:r>
          <w:fldChar w:fldCharType="separate"/>
        </w:r>
        <w:r>
          <w:t>13</w:t>
        </w:r>
        <w:r>
          <w:fldChar w:fldCharType="end"/>
        </w:r>
      </w:hyperlink>
    </w:p>
    <w:p>
      <w:pPr>
        <w:pStyle w:val="TOC1"/>
        <w:tabs>
          <w:tab w:val="right" w:leader="dot" w:pos="8306"/>
        </w:tabs>
      </w:pPr>
      <w:hyperlink w:anchor="_Toc26975" w:history="1">
        <w:r>
          <w:rPr>
            <w:rFonts w:ascii="仿宋" w:eastAsia="仿宋" w:hAnsi="仿宋" w:cs="仿宋" w:hint="eastAsia"/>
            <w:lang w:eastAsia="zh-CN"/>
          </w:rPr>
          <w:t>六、混凝土机械项目危机管理</w:t>
        </w:r>
        <w:r>
          <w:tab/>
        </w:r>
        <w:r>
          <w:fldChar w:fldCharType="begin"/>
        </w:r>
        <w:r>
          <w:instrText xml:space="preserve"> PAGEREF _Toc26975 \h </w:instrText>
        </w:r>
        <w:r>
          <w:fldChar w:fldCharType="separate"/>
        </w:r>
        <w:r>
          <w:t>14</w:t>
        </w:r>
        <w:r>
          <w:fldChar w:fldCharType="end"/>
        </w:r>
      </w:hyperlink>
    </w:p>
    <w:p>
      <w:pPr>
        <w:pStyle w:val="TOC2"/>
        <w:tabs>
          <w:tab w:val="right" w:leader="dot" w:pos="8306"/>
        </w:tabs>
      </w:pPr>
      <w:hyperlink w:anchor="_Toc12838" w:history="1">
        <w:r>
          <w:rPr>
            <w:rFonts w:ascii="仿宋" w:eastAsia="仿宋" w:hAnsi="仿宋" w:cs="仿宋" w:hint="eastAsia"/>
            <w:lang w:eastAsia="zh-CN"/>
          </w:rPr>
          <w:t>(一)、危机预警与识别</w:t>
        </w:r>
        <w:r>
          <w:tab/>
        </w:r>
        <w:r>
          <w:fldChar w:fldCharType="begin"/>
        </w:r>
        <w:r>
          <w:instrText xml:space="preserve"> PAGEREF _Toc12838 \h </w:instrText>
        </w:r>
        <w:r>
          <w:fldChar w:fldCharType="separate"/>
        </w:r>
        <w:r>
          <w:t>14</w:t>
        </w:r>
        <w:r>
          <w:fldChar w:fldCharType="end"/>
        </w:r>
      </w:hyperlink>
    </w:p>
    <w:p>
      <w:pPr>
        <w:pStyle w:val="TOC2"/>
        <w:tabs>
          <w:tab w:val="right" w:leader="dot" w:pos="8306"/>
        </w:tabs>
      </w:pPr>
      <w:hyperlink w:anchor="_Toc29820" w:history="1">
        <w:r>
          <w:rPr>
            <w:rFonts w:ascii="仿宋" w:eastAsia="仿宋" w:hAnsi="仿宋" w:cs="仿宋" w:hint="eastAsia"/>
            <w:lang w:eastAsia="zh-CN"/>
          </w:rPr>
          <w:t>(二)、危机应对与恢复</w:t>
        </w:r>
        <w:r>
          <w:tab/>
        </w:r>
        <w:r>
          <w:fldChar w:fldCharType="begin"/>
        </w:r>
        <w:r>
          <w:instrText xml:space="preserve"> PAGEREF _Toc29820 \h </w:instrText>
        </w:r>
        <w:r>
          <w:fldChar w:fldCharType="separate"/>
        </w:r>
        <w:r>
          <w:t>15</w:t>
        </w:r>
        <w:r>
          <w:fldChar w:fldCharType="end"/>
        </w:r>
      </w:hyperlink>
    </w:p>
    <w:p>
      <w:pPr>
        <w:pStyle w:val="TOC1"/>
        <w:tabs>
          <w:tab w:val="right" w:leader="dot" w:pos="8306"/>
        </w:tabs>
      </w:pPr>
      <w:hyperlink w:anchor="_Toc9955" w:history="1">
        <w:r>
          <w:rPr>
            <w:rFonts w:ascii="仿宋" w:eastAsia="仿宋" w:hAnsi="仿宋" w:cs="仿宋" w:hint="eastAsia"/>
            <w:lang w:eastAsia="zh-CN"/>
          </w:rPr>
          <w:t>七、混凝土机械项目技术管理</w:t>
        </w:r>
        <w:r>
          <w:tab/>
        </w:r>
        <w:r>
          <w:fldChar w:fldCharType="begin"/>
        </w:r>
        <w:r>
          <w:instrText xml:space="preserve"> PAGEREF _Toc9955 \h </w:instrText>
        </w:r>
        <w:r>
          <w:fldChar w:fldCharType="separate"/>
        </w:r>
        <w:r>
          <w:t>17</w:t>
        </w:r>
        <w:r>
          <w:fldChar w:fldCharType="end"/>
        </w:r>
      </w:hyperlink>
    </w:p>
    <w:p>
      <w:pPr>
        <w:pStyle w:val="TOC2"/>
        <w:tabs>
          <w:tab w:val="right" w:leader="dot" w:pos="8306"/>
        </w:tabs>
      </w:pPr>
      <w:hyperlink w:anchor="_Toc29989" w:history="1">
        <w:r>
          <w:rPr>
            <w:rFonts w:ascii="仿宋" w:eastAsia="仿宋" w:hAnsi="仿宋" w:cs="仿宋" w:hint="eastAsia"/>
            <w:lang w:eastAsia="zh-CN"/>
          </w:rPr>
          <w:t>(一)、技术方案选用方向</w:t>
        </w:r>
        <w:r>
          <w:tab/>
        </w:r>
        <w:r>
          <w:fldChar w:fldCharType="begin"/>
        </w:r>
        <w:r>
          <w:instrText xml:space="preserve"> PAGEREF _Toc29989 \h </w:instrText>
        </w:r>
        <w:r>
          <w:fldChar w:fldCharType="separate"/>
        </w:r>
        <w:r>
          <w:t>17</w:t>
        </w:r>
        <w:r>
          <w:fldChar w:fldCharType="end"/>
        </w:r>
      </w:hyperlink>
    </w:p>
    <w:p>
      <w:pPr>
        <w:pStyle w:val="TOC2"/>
        <w:tabs>
          <w:tab w:val="right" w:leader="dot" w:pos="8306"/>
        </w:tabs>
      </w:pPr>
      <w:hyperlink w:anchor="_Toc9452" w:history="1">
        <w:r>
          <w:rPr>
            <w:rFonts w:ascii="仿宋" w:eastAsia="仿宋" w:hAnsi="仿宋" w:cs="仿宋" w:hint="eastAsia"/>
            <w:lang w:eastAsia="zh-CN"/>
          </w:rPr>
          <w:t>(二)、工艺技术方案选用原则</w:t>
        </w:r>
        <w:r>
          <w:tab/>
        </w:r>
        <w:r>
          <w:fldChar w:fldCharType="begin"/>
        </w:r>
        <w:r>
          <w:instrText xml:space="preserve"> PAGEREF _Toc9452 \h </w:instrText>
        </w:r>
        <w:r>
          <w:fldChar w:fldCharType="separate"/>
        </w:r>
        <w:r>
          <w:t>19</w:t>
        </w:r>
        <w:r>
          <w:fldChar w:fldCharType="end"/>
        </w:r>
      </w:hyperlink>
    </w:p>
    <w:p>
      <w:pPr>
        <w:pStyle w:val="TOC2"/>
        <w:tabs>
          <w:tab w:val="right" w:leader="dot" w:pos="8306"/>
        </w:tabs>
      </w:pPr>
      <w:hyperlink w:anchor="_Toc9501" w:history="1">
        <w:r>
          <w:rPr>
            <w:rFonts w:ascii="仿宋" w:eastAsia="仿宋" w:hAnsi="仿宋" w:cs="仿宋" w:hint="eastAsia"/>
            <w:lang w:eastAsia="zh-CN"/>
          </w:rPr>
          <w:t>(三)、工艺技术方案要求</w:t>
        </w:r>
        <w:r>
          <w:tab/>
        </w:r>
        <w:r>
          <w:fldChar w:fldCharType="begin"/>
        </w:r>
        <w:r>
          <w:instrText xml:space="preserve"> PAGEREF _Toc9501 \h </w:instrText>
        </w:r>
        <w:r>
          <w:fldChar w:fldCharType="separate"/>
        </w:r>
        <w:r>
          <w:t>21</w:t>
        </w:r>
        <w:r>
          <w:fldChar w:fldCharType="end"/>
        </w:r>
      </w:hyperlink>
    </w:p>
    <w:p>
      <w:pPr>
        <w:pStyle w:val="TOC1"/>
        <w:tabs>
          <w:tab w:val="right" w:leader="dot" w:pos="8306"/>
        </w:tabs>
      </w:pPr>
      <w:hyperlink w:anchor="_Toc6249" w:history="1">
        <w:r>
          <w:rPr>
            <w:rFonts w:ascii="仿宋" w:eastAsia="仿宋" w:hAnsi="仿宋" w:cs="仿宋" w:hint="eastAsia"/>
            <w:lang w:eastAsia="zh-CN"/>
          </w:rPr>
          <w:t>八、混凝土机械项目社会影响</w:t>
        </w:r>
        <w:r>
          <w:tab/>
        </w:r>
        <w:r>
          <w:fldChar w:fldCharType="begin"/>
        </w:r>
        <w:r>
          <w:instrText xml:space="preserve"> PAGEREF _Toc6249 \h </w:instrText>
        </w:r>
        <w:r>
          <w:fldChar w:fldCharType="separate"/>
        </w:r>
        <w:r>
          <w:t>23</w:t>
        </w:r>
        <w:r>
          <w:fldChar w:fldCharType="end"/>
        </w:r>
      </w:hyperlink>
    </w:p>
    <w:p>
      <w:pPr>
        <w:pStyle w:val="TOC2"/>
        <w:tabs>
          <w:tab w:val="right" w:leader="dot" w:pos="8306"/>
        </w:tabs>
      </w:pPr>
      <w:hyperlink w:anchor="_Toc15257" w:history="1">
        <w:r>
          <w:rPr>
            <w:rFonts w:ascii="仿宋" w:eastAsia="仿宋" w:hAnsi="仿宋" w:cs="仿宋" w:hint="eastAsia"/>
            <w:lang w:eastAsia="zh-CN"/>
          </w:rPr>
          <w:t>(一)、社会责任与义务</w:t>
        </w:r>
        <w:r>
          <w:tab/>
        </w:r>
        <w:r>
          <w:fldChar w:fldCharType="begin"/>
        </w:r>
        <w:r>
          <w:instrText xml:space="preserve"> PAGEREF _Toc15257 \h </w:instrText>
        </w:r>
        <w:r>
          <w:fldChar w:fldCharType="separate"/>
        </w:r>
        <w:r>
          <w:t>23</w:t>
        </w:r>
        <w:r>
          <w:fldChar w:fldCharType="end"/>
        </w:r>
      </w:hyperlink>
    </w:p>
    <w:p>
      <w:pPr>
        <w:pStyle w:val="TOC2"/>
        <w:tabs>
          <w:tab w:val="right" w:leader="dot" w:pos="8306"/>
        </w:tabs>
      </w:pPr>
      <w:hyperlink w:anchor="_Toc4284" w:history="1">
        <w:r>
          <w:rPr>
            <w:rFonts w:ascii="仿宋" w:eastAsia="仿宋" w:hAnsi="仿宋" w:cs="仿宋" w:hint="eastAsia"/>
            <w:lang w:eastAsia="zh-CN"/>
          </w:rPr>
          <w:t>(二)、社会参与与沟通</w:t>
        </w:r>
        <w:r>
          <w:tab/>
        </w:r>
        <w:r>
          <w:fldChar w:fldCharType="begin"/>
        </w:r>
        <w:r>
          <w:instrText xml:space="preserve"> PAGEREF _Toc4284 \h </w:instrText>
        </w:r>
        <w:r>
          <w:fldChar w:fldCharType="separate"/>
        </w:r>
        <w:r>
          <w:t>24</w:t>
        </w:r>
        <w:r>
          <w:fldChar w:fldCharType="end"/>
        </w:r>
      </w:hyperlink>
    </w:p>
    <w:p>
      <w:pPr>
        <w:pStyle w:val="TOC1"/>
        <w:tabs>
          <w:tab w:val="right" w:leader="dot" w:pos="8306"/>
        </w:tabs>
      </w:pPr>
      <w:hyperlink w:anchor="_Toc29549" w:history="1">
        <w:r>
          <w:rPr>
            <w:rFonts w:ascii="仿宋" w:eastAsia="仿宋" w:hAnsi="仿宋" w:cs="仿宋" w:hint="eastAsia"/>
            <w:lang w:eastAsia="zh-CN"/>
          </w:rPr>
          <w:t>九、混凝土机械项目财务管理</w:t>
        </w:r>
        <w:r>
          <w:tab/>
        </w:r>
        <w:r>
          <w:fldChar w:fldCharType="begin"/>
        </w:r>
        <w:r>
          <w:instrText xml:space="preserve"> PAGEREF _Toc29549 \h </w:instrText>
        </w:r>
        <w:r>
          <w:fldChar w:fldCharType="separate"/>
        </w:r>
        <w:r>
          <w:t>25</w:t>
        </w:r>
        <w:r>
          <w:fldChar w:fldCharType="end"/>
        </w:r>
      </w:hyperlink>
    </w:p>
    <w:p>
      <w:pPr>
        <w:pStyle w:val="TOC2"/>
        <w:tabs>
          <w:tab w:val="right" w:leader="dot" w:pos="8306"/>
        </w:tabs>
      </w:pPr>
      <w:hyperlink w:anchor="_Toc2682" w:history="1">
        <w:r>
          <w:rPr>
            <w:rFonts w:ascii="仿宋" w:eastAsia="仿宋" w:hAnsi="仿宋" w:cs="仿宋" w:hint="eastAsia"/>
            <w:lang w:eastAsia="zh-CN"/>
          </w:rPr>
          <w:t>(一)、资金需求大</w:t>
        </w:r>
        <w:r>
          <w:tab/>
        </w:r>
        <w:r>
          <w:fldChar w:fldCharType="begin"/>
        </w:r>
        <w:r>
          <w:instrText xml:space="preserve"> PAGEREF _Toc2682 \h </w:instrText>
        </w:r>
        <w:r>
          <w:fldChar w:fldCharType="separate"/>
        </w:r>
        <w:r>
          <w:t>25</w:t>
        </w:r>
        <w:r>
          <w:fldChar w:fldCharType="end"/>
        </w:r>
      </w:hyperlink>
    </w:p>
    <w:p>
      <w:pPr>
        <w:pStyle w:val="TOC2"/>
        <w:tabs>
          <w:tab w:val="right" w:leader="dot" w:pos="8306"/>
        </w:tabs>
      </w:pPr>
      <w:hyperlink w:anchor="_Toc6051" w:history="1">
        <w:r>
          <w:rPr>
            <w:rFonts w:ascii="仿宋" w:eastAsia="仿宋" w:hAnsi="仿宋" w:cs="仿宋" w:hint="eastAsia"/>
            <w:lang w:eastAsia="zh-CN"/>
          </w:rPr>
          <w:t>(二)、研发周期长</w:t>
        </w:r>
        <w:r>
          <w:tab/>
        </w:r>
        <w:r>
          <w:fldChar w:fldCharType="begin"/>
        </w:r>
        <w:r>
          <w:instrText xml:space="preserve"> PAGEREF _Toc6051 \h </w:instrText>
        </w:r>
        <w:r>
          <w:fldChar w:fldCharType="separate"/>
        </w:r>
        <w:r>
          <w:t>26</w:t>
        </w:r>
        <w:r>
          <w:fldChar w:fldCharType="end"/>
        </w:r>
      </w:hyperlink>
    </w:p>
    <w:p>
      <w:pPr>
        <w:pStyle w:val="TOC2"/>
        <w:tabs>
          <w:tab w:val="right" w:leader="dot" w:pos="8306"/>
        </w:tabs>
      </w:pPr>
      <w:hyperlink w:anchor="_Toc2603" w:history="1">
        <w:r>
          <w:rPr>
            <w:rFonts w:ascii="仿宋" w:eastAsia="仿宋" w:hAnsi="仿宋" w:cs="仿宋" w:hint="eastAsia"/>
            <w:lang w:eastAsia="zh-CN"/>
          </w:rPr>
          <w:t>(三)、市场风险大</w:t>
        </w:r>
        <w:r>
          <w:tab/>
        </w:r>
        <w:r>
          <w:fldChar w:fldCharType="begin"/>
        </w:r>
        <w:r>
          <w:instrText xml:space="preserve"> PAGEREF _Toc2603 \h </w:instrText>
        </w:r>
        <w:r>
          <w:fldChar w:fldCharType="separate"/>
        </w:r>
        <w:r>
          <w:t>27</w:t>
        </w:r>
        <w:r>
          <w:fldChar w:fldCharType="end"/>
        </w:r>
      </w:hyperlink>
    </w:p>
    <w:p>
      <w:pPr>
        <w:pStyle w:val="TOC2"/>
        <w:tabs>
          <w:tab w:val="right" w:leader="dot" w:pos="8306"/>
        </w:tabs>
      </w:pPr>
      <w:hyperlink w:anchor="_Toc29119" w:history="1">
        <w:r>
          <w:rPr>
            <w:rFonts w:ascii="仿宋" w:eastAsia="仿宋" w:hAnsi="仿宋" w:cs="仿宋" w:hint="eastAsia"/>
            <w:lang w:eastAsia="zh-CN"/>
          </w:rPr>
          <w:t>(四)、利润率高</w:t>
        </w:r>
        <w:r>
          <w:tab/>
        </w:r>
        <w:r>
          <w:fldChar w:fldCharType="begin"/>
        </w:r>
        <w:r>
          <w:instrText xml:space="preserve"> PAGEREF _Toc29119 \h </w:instrText>
        </w:r>
        <w:r>
          <w:fldChar w:fldCharType="separate"/>
        </w:r>
        <w:r>
          <w:t>30</w:t>
        </w:r>
        <w:r>
          <w:fldChar w:fldCharType="end"/>
        </w:r>
      </w:hyperlink>
    </w:p>
    <w:p>
      <w:pPr>
        <w:pStyle w:val="TOC1"/>
        <w:tabs>
          <w:tab w:val="right" w:leader="dot" w:pos="8306"/>
        </w:tabs>
      </w:pPr>
      <w:hyperlink w:anchor="_Toc5616" w:history="1">
        <w:r>
          <w:rPr>
            <w:rFonts w:ascii="仿宋" w:eastAsia="仿宋" w:hAnsi="仿宋" w:cs="仿宋" w:hint="eastAsia"/>
            <w:lang w:eastAsia="zh-CN"/>
          </w:rPr>
          <w:t>十、混凝土机械项目计划安排</w:t>
        </w:r>
        <w:r>
          <w:tab/>
        </w:r>
        <w:r>
          <w:fldChar w:fldCharType="begin"/>
        </w:r>
        <w:r>
          <w:instrText xml:space="preserve"> PAGEREF _Toc5616 \h </w:instrText>
        </w:r>
        <w:r>
          <w:fldChar w:fldCharType="separate"/>
        </w:r>
        <w:r>
          <w:t>32</w:t>
        </w:r>
        <w:r>
          <w:fldChar w:fldCharType="end"/>
        </w:r>
      </w:hyperlink>
    </w:p>
    <w:p>
      <w:pPr>
        <w:pStyle w:val="TOC2"/>
        <w:tabs>
          <w:tab w:val="right" w:leader="dot" w:pos="8306"/>
        </w:tabs>
      </w:pPr>
      <w:hyperlink w:anchor="_Toc3906" w:history="1">
        <w:r>
          <w:rPr>
            <w:rFonts w:ascii="仿宋" w:eastAsia="仿宋" w:hAnsi="仿宋" w:cs="仿宋" w:hint="eastAsia"/>
            <w:lang w:eastAsia="zh-CN"/>
          </w:rPr>
          <w:t>(一)、建设周期</w:t>
        </w:r>
        <w:r>
          <w:tab/>
        </w:r>
        <w:r>
          <w:fldChar w:fldCharType="begin"/>
        </w:r>
        <w:r>
          <w:instrText xml:space="preserve"> PAGEREF _Toc3906 \h </w:instrText>
        </w:r>
        <w:r>
          <w:fldChar w:fldCharType="separate"/>
        </w:r>
        <w:r>
          <w:t>32</w:t>
        </w:r>
        <w:r>
          <w:fldChar w:fldCharType="end"/>
        </w:r>
      </w:hyperlink>
    </w:p>
    <w:p>
      <w:pPr>
        <w:pStyle w:val="TOC2"/>
        <w:tabs>
          <w:tab w:val="right" w:leader="dot" w:pos="8306"/>
        </w:tabs>
      </w:pPr>
      <w:hyperlink w:anchor="_Toc19850" w:history="1">
        <w:r>
          <w:rPr>
            <w:rFonts w:ascii="仿宋" w:eastAsia="仿宋" w:hAnsi="仿宋" w:cs="仿宋" w:hint="eastAsia"/>
            <w:lang w:eastAsia="zh-CN"/>
          </w:rPr>
          <w:t>(二)、建设进度</w:t>
        </w:r>
        <w:r>
          <w:tab/>
        </w:r>
        <w:r>
          <w:fldChar w:fldCharType="begin"/>
        </w:r>
        <w:r>
          <w:instrText xml:space="preserve"> PAGEREF _Toc19850 \h </w:instrText>
        </w:r>
        <w:r>
          <w:fldChar w:fldCharType="separate"/>
        </w:r>
        <w:r>
          <w:t>32</w:t>
        </w:r>
        <w:r>
          <w:fldChar w:fldCharType="end"/>
        </w:r>
      </w:hyperlink>
    </w:p>
    <w:p>
      <w:pPr>
        <w:pStyle w:val="TOC2"/>
        <w:tabs>
          <w:tab w:val="right" w:leader="dot" w:pos="8306"/>
        </w:tabs>
      </w:pPr>
      <w:hyperlink w:anchor="_Toc16427" w:history="1">
        <w:r>
          <w:rPr>
            <w:rFonts w:ascii="仿宋" w:eastAsia="仿宋" w:hAnsi="仿宋" w:cs="仿宋" w:hint="eastAsia"/>
            <w:lang w:eastAsia="zh-CN"/>
          </w:rPr>
          <w:t>(三)、进度安排注意事项</w:t>
        </w:r>
        <w:r>
          <w:tab/>
        </w:r>
        <w:r>
          <w:fldChar w:fldCharType="begin"/>
        </w:r>
        <w:r>
          <w:instrText xml:space="preserve"> PAGEREF _Toc16427 \h </w:instrText>
        </w:r>
        <w:r>
          <w:fldChar w:fldCharType="separate"/>
        </w:r>
        <w:r>
          <w:t>33</w:t>
        </w:r>
        <w:r>
          <w:fldChar w:fldCharType="end"/>
        </w:r>
      </w:hyperlink>
    </w:p>
    <w:p>
      <w:pPr>
        <w:pStyle w:val="TOC2"/>
        <w:tabs>
          <w:tab w:val="right" w:leader="dot" w:pos="8306"/>
        </w:tabs>
      </w:pPr>
      <w:hyperlink w:anchor="_Toc6989" w:history="1">
        <w:r>
          <w:rPr>
            <w:rFonts w:ascii="仿宋" w:eastAsia="仿宋" w:hAnsi="仿宋" w:cs="仿宋" w:hint="eastAsia"/>
            <w:lang w:eastAsia="zh-CN"/>
          </w:rPr>
          <w:t>(四)、人力资源配置</w:t>
        </w:r>
        <w:r>
          <w:tab/>
        </w:r>
        <w:r>
          <w:fldChar w:fldCharType="begin"/>
        </w:r>
        <w:r>
          <w:instrText xml:space="preserve"> PAGEREF _Toc6989 \h </w:instrText>
        </w:r>
        <w:r>
          <w:fldChar w:fldCharType="separate"/>
        </w:r>
        <w:r>
          <w:t>35</w:t>
        </w:r>
        <w:r>
          <w:fldChar w:fldCharType="end"/>
        </w:r>
      </w:hyperlink>
    </w:p>
    <w:p>
      <w:pPr>
        <w:pStyle w:val="TOC1"/>
        <w:tabs>
          <w:tab w:val="right" w:leader="dot" w:pos="8306"/>
        </w:tabs>
      </w:pPr>
      <w:hyperlink w:anchor="_Toc32384" w:history="1">
        <w:r>
          <w:rPr>
            <w:rFonts w:ascii="仿宋" w:eastAsia="仿宋" w:hAnsi="仿宋" w:cs="仿宋" w:hint="eastAsia"/>
            <w:lang w:eastAsia="zh-CN"/>
          </w:rPr>
          <w:t>十一、混凝土机械项目创新与研发</w:t>
        </w:r>
        <w:r>
          <w:tab/>
        </w:r>
        <w:r>
          <w:fldChar w:fldCharType="begin"/>
        </w:r>
        <w:r>
          <w:instrText xml:space="preserve"> PAGEREF _Toc32384 \h </w:instrText>
        </w:r>
        <w:r>
          <w:fldChar w:fldCharType="separate"/>
        </w:r>
        <w:r>
          <w:t>36</w:t>
        </w:r>
        <w:r>
          <w:fldChar w:fldCharType="end"/>
        </w:r>
      </w:hyperlink>
    </w:p>
    <w:p>
      <w:pPr>
        <w:pStyle w:val="TOC2"/>
        <w:tabs>
          <w:tab w:val="right" w:leader="dot" w:pos="8306"/>
        </w:tabs>
      </w:pPr>
      <w:hyperlink w:anchor="_Toc3596" w:history="1">
        <w:r>
          <w:rPr>
            <w:rFonts w:ascii="仿宋" w:eastAsia="仿宋" w:hAnsi="仿宋" w:cs="仿宋" w:hint="eastAsia"/>
            <w:lang w:eastAsia="zh-CN"/>
          </w:rPr>
          <w:t>(一)、创新策略与方向</w:t>
        </w:r>
        <w:r>
          <w:tab/>
        </w:r>
        <w:r>
          <w:fldChar w:fldCharType="begin"/>
        </w:r>
        <w:r>
          <w:instrText xml:space="preserve"> PAGEREF _Toc3596 \h </w:instrText>
        </w:r>
        <w:r>
          <w:fldChar w:fldCharType="separate"/>
        </w:r>
        <w:r>
          <w:t>36</w:t>
        </w:r>
        <w:r>
          <w:fldChar w:fldCharType="end"/>
        </w:r>
      </w:hyperlink>
    </w:p>
    <w:p>
      <w:pPr>
        <w:pStyle w:val="TOC2"/>
        <w:tabs>
          <w:tab w:val="right" w:leader="dot" w:pos="8306"/>
        </w:tabs>
      </w:pPr>
      <w:hyperlink w:anchor="_Toc12074" w:history="1">
        <w:r>
          <w:rPr>
            <w:rFonts w:ascii="仿宋" w:eastAsia="仿宋" w:hAnsi="仿宋" w:cs="仿宋" w:hint="eastAsia"/>
            <w:lang w:eastAsia="zh-CN"/>
          </w:rPr>
          <w:t>(二)、研发规划与投入</w:t>
        </w:r>
        <w:r>
          <w:tab/>
        </w:r>
        <w:r>
          <w:fldChar w:fldCharType="begin"/>
        </w:r>
        <w:r>
          <w:instrText xml:space="preserve"> PAGEREF _Toc12074 \h </w:instrText>
        </w:r>
        <w:r>
          <w:fldChar w:fldCharType="separate"/>
        </w:r>
        <w:r>
          <w:t>37</w:t>
        </w:r>
        <w:r>
          <w:fldChar w:fldCharType="end"/>
        </w:r>
      </w:hyperlink>
    </w:p>
    <w:p>
      <w:pPr>
        <w:pStyle w:val="TOC1"/>
        <w:tabs>
          <w:tab w:val="right" w:leader="dot" w:pos="8306"/>
        </w:tabs>
      </w:pPr>
      <w:hyperlink w:anchor="_Toc11007" w:history="1">
        <w:r>
          <w:rPr>
            <w:rFonts w:ascii="仿宋" w:eastAsia="仿宋" w:hAnsi="仿宋" w:cs="仿宋" w:hint="eastAsia"/>
            <w:lang w:eastAsia="zh-CN"/>
          </w:rPr>
          <w:t>十二、混凝土机械项目风险管理</w:t>
        </w:r>
        <w:r>
          <w:tab/>
        </w:r>
        <w:r>
          <w:fldChar w:fldCharType="begin"/>
        </w:r>
        <w:r>
          <w:instrText xml:space="preserve"> PAGEREF _Toc11007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26" w:history="1">
        <w:r>
          <w:rPr>
            <w:rFonts w:ascii="仿宋" w:eastAsia="仿宋" w:hAnsi="仿宋" w:cs="仿宋" w:hint="eastAsia"/>
            <w:lang w:eastAsia="zh-CN"/>
          </w:rPr>
          <w:t>(一)、风险识别与评估</w:t>
        </w:r>
        <w:r>
          <w:tab/>
        </w:r>
        <w:r>
          <w:fldChar w:fldCharType="begin"/>
        </w:r>
        <w:r>
          <w:instrText xml:space="preserve"> PAGEREF _Toc28326 \h </w:instrText>
        </w:r>
        <w:r>
          <w:fldChar w:fldCharType="separate"/>
        </w:r>
        <w:r>
          <w:t>39</w:t>
        </w:r>
        <w:r>
          <w:fldChar w:fldCharType="end"/>
        </w:r>
      </w:hyperlink>
    </w:p>
    <w:p>
      <w:pPr>
        <w:pStyle w:val="TOC2"/>
        <w:tabs>
          <w:tab w:val="right" w:leader="dot" w:pos="8306"/>
        </w:tabs>
      </w:pPr>
      <w:hyperlink w:anchor="_Toc16428" w:history="1">
        <w:r>
          <w:rPr>
            <w:rFonts w:ascii="仿宋" w:eastAsia="仿宋" w:hAnsi="仿宋" w:cs="仿宋" w:hint="eastAsia"/>
            <w:lang w:eastAsia="zh-CN"/>
          </w:rPr>
          <w:t>(二)、风险应对策略</w:t>
        </w:r>
        <w:r>
          <w:tab/>
        </w:r>
        <w:r>
          <w:fldChar w:fldCharType="begin"/>
        </w:r>
        <w:r>
          <w:instrText xml:space="preserve"> PAGEREF _Toc16428 \h </w:instrText>
        </w:r>
        <w:r>
          <w:fldChar w:fldCharType="separate"/>
        </w:r>
        <w:r>
          <w:t>40</w:t>
        </w:r>
        <w:r>
          <w:fldChar w:fldCharType="end"/>
        </w:r>
      </w:hyperlink>
    </w:p>
    <w:p>
      <w:pPr>
        <w:pStyle w:val="TOC2"/>
        <w:tabs>
          <w:tab w:val="right" w:leader="dot" w:pos="8306"/>
        </w:tabs>
      </w:pPr>
      <w:hyperlink w:anchor="_Toc28768" w:history="1">
        <w:r>
          <w:rPr>
            <w:rFonts w:ascii="仿宋" w:eastAsia="仿宋" w:hAnsi="仿宋" w:cs="仿宋" w:hint="eastAsia"/>
            <w:lang w:eastAsia="zh-CN"/>
          </w:rPr>
          <w:t>(三)、风险监控与控制</w:t>
        </w:r>
        <w:r>
          <w:tab/>
        </w:r>
        <w:r>
          <w:fldChar w:fldCharType="begin"/>
        </w:r>
        <w:r>
          <w:instrText xml:space="preserve"> PAGEREF _Toc28768 \h </w:instrText>
        </w:r>
        <w:r>
          <w:fldChar w:fldCharType="separate"/>
        </w:r>
        <w:r>
          <w:t>42</w:t>
        </w:r>
        <w:r>
          <w:fldChar w:fldCharType="end"/>
        </w:r>
      </w:hyperlink>
    </w:p>
    <w:p>
      <w:pPr>
        <w:pStyle w:val="TOC1"/>
        <w:tabs>
          <w:tab w:val="right" w:leader="dot" w:pos="8306"/>
        </w:tabs>
      </w:pPr>
      <w:hyperlink w:anchor="_Toc17123" w:history="1">
        <w:r>
          <w:rPr>
            <w:rFonts w:ascii="仿宋" w:eastAsia="仿宋" w:hAnsi="仿宋" w:cs="仿宋" w:hint="eastAsia"/>
            <w:lang w:eastAsia="zh-CN"/>
          </w:rPr>
          <w:t>十三、混凝土机械项目变更管理</w:t>
        </w:r>
        <w:r>
          <w:tab/>
        </w:r>
        <w:r>
          <w:fldChar w:fldCharType="begin"/>
        </w:r>
        <w:r>
          <w:instrText xml:space="preserve"> PAGEREF _Toc17123 \h </w:instrText>
        </w:r>
        <w:r>
          <w:fldChar w:fldCharType="separate"/>
        </w:r>
        <w:r>
          <w:t>43</w:t>
        </w:r>
        <w:r>
          <w:fldChar w:fldCharType="end"/>
        </w:r>
      </w:hyperlink>
    </w:p>
    <w:p>
      <w:pPr>
        <w:pStyle w:val="TOC2"/>
        <w:tabs>
          <w:tab w:val="right" w:leader="dot" w:pos="8306"/>
        </w:tabs>
      </w:pPr>
      <w:hyperlink w:anchor="_Toc28076" w:history="1">
        <w:r>
          <w:rPr>
            <w:rFonts w:ascii="仿宋" w:eastAsia="仿宋" w:hAnsi="仿宋" w:cs="仿宋" w:hint="eastAsia"/>
            <w:lang w:eastAsia="zh-CN"/>
          </w:rPr>
          <w:t>(一)、变更申请与评估</w:t>
        </w:r>
        <w:r>
          <w:tab/>
        </w:r>
        <w:r>
          <w:fldChar w:fldCharType="begin"/>
        </w:r>
        <w:r>
          <w:instrText xml:space="preserve"> PAGEREF _Toc28076 \h </w:instrText>
        </w:r>
        <w:r>
          <w:fldChar w:fldCharType="separate"/>
        </w:r>
        <w:r>
          <w:t>43</w:t>
        </w:r>
        <w:r>
          <w:fldChar w:fldCharType="end"/>
        </w:r>
      </w:hyperlink>
    </w:p>
    <w:p>
      <w:pPr>
        <w:pStyle w:val="TOC2"/>
        <w:tabs>
          <w:tab w:val="right" w:leader="dot" w:pos="8306"/>
        </w:tabs>
      </w:pPr>
      <w:hyperlink w:anchor="_Toc25417" w:history="1">
        <w:r>
          <w:rPr>
            <w:rFonts w:ascii="仿宋" w:eastAsia="仿宋" w:hAnsi="仿宋" w:cs="仿宋" w:hint="eastAsia"/>
            <w:lang w:eastAsia="zh-CN"/>
          </w:rPr>
          <w:t>(二)、变更实施与控制</w:t>
        </w:r>
        <w:r>
          <w:tab/>
        </w:r>
        <w:r>
          <w:fldChar w:fldCharType="begin"/>
        </w:r>
        <w:r>
          <w:instrText xml:space="preserve"> PAGEREF _Toc25417 \h </w:instrText>
        </w:r>
        <w:r>
          <w:fldChar w:fldCharType="separate"/>
        </w:r>
        <w:r>
          <w:t>43</w:t>
        </w:r>
        <w:r>
          <w:fldChar w:fldCharType="end"/>
        </w:r>
      </w:hyperlink>
    </w:p>
    <w:p>
      <w:pPr>
        <w:pStyle w:val="TOC1"/>
        <w:tabs>
          <w:tab w:val="right" w:leader="dot" w:pos="8306"/>
        </w:tabs>
      </w:pPr>
      <w:hyperlink w:anchor="_Toc18872" w:history="1">
        <w:r>
          <w:rPr>
            <w:rFonts w:ascii="仿宋" w:eastAsia="仿宋" w:hAnsi="仿宋" w:cs="仿宋" w:hint="eastAsia"/>
            <w:lang w:eastAsia="zh-CN"/>
          </w:rPr>
          <w:t>十四、利益相关者分析与沟通计划</w:t>
        </w:r>
        <w:r>
          <w:tab/>
        </w:r>
        <w:r>
          <w:fldChar w:fldCharType="begin"/>
        </w:r>
        <w:r>
          <w:instrText xml:space="preserve"> PAGEREF _Toc18872 \h </w:instrText>
        </w:r>
        <w:r>
          <w:fldChar w:fldCharType="separate"/>
        </w:r>
        <w:r>
          <w:t>44</w:t>
        </w:r>
        <w:r>
          <w:fldChar w:fldCharType="end"/>
        </w:r>
      </w:hyperlink>
    </w:p>
    <w:p>
      <w:pPr>
        <w:pStyle w:val="TOC2"/>
        <w:tabs>
          <w:tab w:val="right" w:leader="dot" w:pos="8306"/>
        </w:tabs>
      </w:pPr>
      <w:hyperlink w:anchor="_Toc1287" w:history="1">
        <w:r>
          <w:rPr>
            <w:rFonts w:ascii="仿宋" w:eastAsia="仿宋" w:hAnsi="仿宋" w:cs="仿宋" w:hint="eastAsia"/>
            <w:lang w:eastAsia="zh-CN"/>
          </w:rPr>
          <w:t>(一)、利益相关者分析</w:t>
        </w:r>
        <w:r>
          <w:tab/>
        </w:r>
        <w:r>
          <w:fldChar w:fldCharType="begin"/>
        </w:r>
        <w:r>
          <w:instrText xml:space="preserve"> PAGEREF _Toc1287 \h </w:instrText>
        </w:r>
        <w:r>
          <w:fldChar w:fldCharType="separate"/>
        </w:r>
        <w:r>
          <w:t>44</w:t>
        </w:r>
        <w:r>
          <w:fldChar w:fldCharType="end"/>
        </w:r>
      </w:hyperlink>
    </w:p>
    <w:p>
      <w:pPr>
        <w:pStyle w:val="TOC2"/>
        <w:tabs>
          <w:tab w:val="right" w:leader="dot" w:pos="8306"/>
        </w:tabs>
      </w:pPr>
      <w:hyperlink w:anchor="_Toc31219" w:history="1">
        <w:r>
          <w:rPr>
            <w:rFonts w:ascii="仿宋" w:eastAsia="仿宋" w:hAnsi="仿宋" w:cs="仿宋" w:hint="eastAsia"/>
            <w:lang w:eastAsia="zh-CN"/>
          </w:rPr>
          <w:t>(二)、沟通计划</w:t>
        </w:r>
        <w:r>
          <w:tab/>
        </w:r>
        <w:r>
          <w:fldChar w:fldCharType="begin"/>
        </w:r>
        <w:r>
          <w:instrText xml:space="preserve"> PAGEREF _Toc31219 \h </w:instrText>
        </w:r>
        <w:r>
          <w:fldChar w:fldCharType="separate"/>
        </w:r>
        <w:r>
          <w:t>45</w:t>
        </w:r>
        <w:r>
          <w:fldChar w:fldCharType="end"/>
        </w:r>
      </w:hyperlink>
    </w:p>
    <w:p>
      <w:pPr>
        <w:pStyle w:val="TOC1"/>
        <w:tabs>
          <w:tab w:val="right" w:leader="dot" w:pos="8306"/>
        </w:tabs>
      </w:pPr>
      <w:hyperlink w:anchor="_Toc3731" w:history="1">
        <w:r>
          <w:rPr>
            <w:rFonts w:ascii="仿宋" w:eastAsia="仿宋" w:hAnsi="仿宋" w:cs="仿宋" w:hint="eastAsia"/>
            <w:lang w:eastAsia="zh-CN"/>
          </w:rPr>
          <w:t>十五、混凝土机械项目治理与监督</w:t>
        </w:r>
        <w:r>
          <w:tab/>
        </w:r>
        <w:r>
          <w:fldChar w:fldCharType="begin"/>
        </w:r>
        <w:r>
          <w:instrText xml:space="preserve"> PAGEREF _Toc3731 \h </w:instrText>
        </w:r>
        <w:r>
          <w:fldChar w:fldCharType="separate"/>
        </w:r>
        <w:r>
          <w:t>46</w:t>
        </w:r>
        <w:r>
          <w:fldChar w:fldCharType="end"/>
        </w:r>
      </w:hyperlink>
    </w:p>
    <w:p>
      <w:pPr>
        <w:pStyle w:val="TOC2"/>
        <w:tabs>
          <w:tab w:val="right" w:leader="dot" w:pos="8306"/>
        </w:tabs>
      </w:pPr>
      <w:hyperlink w:anchor="_Toc32438" w:history="1">
        <w:r>
          <w:rPr>
            <w:rFonts w:ascii="仿宋" w:eastAsia="仿宋" w:hAnsi="仿宋" w:cs="仿宋" w:hint="eastAsia"/>
            <w:lang w:eastAsia="zh-CN"/>
          </w:rPr>
          <w:t>(一)、混凝土机械项目治理结构</w:t>
        </w:r>
        <w:r>
          <w:tab/>
        </w:r>
        <w:r>
          <w:fldChar w:fldCharType="begin"/>
        </w:r>
        <w:r>
          <w:instrText xml:space="preserve"> PAGEREF _Toc32438 \h </w:instrText>
        </w:r>
        <w:r>
          <w:fldChar w:fldCharType="separate"/>
        </w:r>
        <w:r>
          <w:t>46</w:t>
        </w:r>
        <w:r>
          <w:fldChar w:fldCharType="end"/>
        </w:r>
      </w:hyperlink>
    </w:p>
    <w:p>
      <w:pPr>
        <w:pStyle w:val="TOC2"/>
        <w:tabs>
          <w:tab w:val="right" w:leader="dot" w:pos="8306"/>
        </w:tabs>
      </w:pPr>
      <w:hyperlink w:anchor="_Toc19380" w:history="1">
        <w:r>
          <w:rPr>
            <w:rFonts w:ascii="仿宋" w:eastAsia="仿宋" w:hAnsi="仿宋" w:cs="仿宋" w:hint="eastAsia"/>
            <w:lang w:eastAsia="zh-CN"/>
          </w:rPr>
          <w:t>(二)、监督与审计</w:t>
        </w:r>
        <w:r>
          <w:tab/>
        </w:r>
        <w:r>
          <w:fldChar w:fldCharType="begin"/>
        </w:r>
        <w:r>
          <w:instrText xml:space="preserve"> PAGEREF _Toc19380 \h </w:instrText>
        </w:r>
        <w:r>
          <w:fldChar w:fldCharType="separate"/>
        </w:r>
        <w:r>
          <w:t>48</w:t>
        </w:r>
        <w:r>
          <w:fldChar w:fldCharType="end"/>
        </w:r>
      </w:hyperlink>
    </w:p>
    <w:p>
      <w:pPr>
        <w:pStyle w:val="TOC1"/>
        <w:tabs>
          <w:tab w:val="right" w:leader="dot" w:pos="8306"/>
        </w:tabs>
      </w:pPr>
      <w:hyperlink w:anchor="_Toc22071" w:history="1">
        <w:r>
          <w:rPr>
            <w:rFonts w:ascii="仿宋" w:eastAsia="仿宋" w:hAnsi="仿宋" w:cs="仿宋" w:hint="eastAsia"/>
            <w:lang w:eastAsia="zh-CN"/>
          </w:rPr>
          <w:t>十六、混凝土机械项目实施保障措施</w:t>
        </w:r>
        <w:r>
          <w:tab/>
        </w:r>
        <w:r>
          <w:fldChar w:fldCharType="begin"/>
        </w:r>
        <w:r>
          <w:instrText xml:space="preserve"> PAGEREF _Toc22071 \h </w:instrText>
        </w:r>
        <w:r>
          <w:fldChar w:fldCharType="separate"/>
        </w:r>
        <w:r>
          <w:t>49</w:t>
        </w:r>
        <w:r>
          <w:fldChar w:fldCharType="end"/>
        </w:r>
      </w:hyperlink>
    </w:p>
    <w:p>
      <w:pPr>
        <w:pStyle w:val="TOC2"/>
        <w:tabs>
          <w:tab w:val="right" w:leader="dot" w:pos="8306"/>
        </w:tabs>
      </w:pPr>
      <w:hyperlink w:anchor="_Toc17707" w:history="1">
        <w:r>
          <w:rPr>
            <w:rFonts w:ascii="仿宋" w:eastAsia="仿宋" w:hAnsi="仿宋" w:cs="仿宋" w:hint="eastAsia"/>
            <w:lang w:eastAsia="zh-CN"/>
          </w:rPr>
          <w:t>(一)、混凝土机械项目实施保障机制</w:t>
        </w:r>
        <w:r>
          <w:tab/>
        </w:r>
        <w:r>
          <w:fldChar w:fldCharType="begin"/>
        </w:r>
        <w:r>
          <w:instrText xml:space="preserve"> PAGEREF _Toc17707 \h </w:instrText>
        </w:r>
        <w:r>
          <w:fldChar w:fldCharType="separate"/>
        </w:r>
        <w:r>
          <w:t>49</w:t>
        </w:r>
        <w:r>
          <w:fldChar w:fldCharType="end"/>
        </w:r>
      </w:hyperlink>
    </w:p>
    <w:p>
      <w:pPr>
        <w:pStyle w:val="TOC2"/>
        <w:tabs>
          <w:tab w:val="right" w:leader="dot" w:pos="8306"/>
        </w:tabs>
      </w:pPr>
      <w:hyperlink w:anchor="_Toc25609" w:history="1">
        <w:r>
          <w:rPr>
            <w:rFonts w:ascii="仿宋" w:eastAsia="仿宋" w:hAnsi="仿宋" w:cs="仿宋" w:hint="eastAsia"/>
            <w:lang w:eastAsia="zh-CN"/>
          </w:rPr>
          <w:t>(二)、混凝土机械项目法律合规要求</w:t>
        </w:r>
        <w:r>
          <w:tab/>
        </w:r>
        <w:r>
          <w:fldChar w:fldCharType="begin"/>
        </w:r>
        <w:r>
          <w:instrText xml:space="preserve"> PAGEREF _Toc25609 \h </w:instrText>
        </w:r>
        <w:r>
          <w:fldChar w:fldCharType="separate"/>
        </w:r>
        <w:r>
          <w:t>53</w:t>
        </w:r>
        <w:r>
          <w:fldChar w:fldCharType="end"/>
        </w:r>
      </w:hyperlink>
    </w:p>
    <w:p>
      <w:pPr>
        <w:pStyle w:val="TOC2"/>
        <w:tabs>
          <w:tab w:val="right" w:leader="dot" w:pos="8306"/>
        </w:tabs>
      </w:pPr>
      <w:hyperlink w:anchor="_Toc16044" w:history="1">
        <w:r>
          <w:rPr>
            <w:rFonts w:ascii="仿宋" w:eastAsia="仿宋" w:hAnsi="仿宋" w:cs="仿宋" w:hint="eastAsia"/>
            <w:lang w:eastAsia="zh-CN"/>
          </w:rPr>
          <w:t>(三)、混凝土机械项目合同管理与法律事务</w:t>
        </w:r>
        <w:r>
          <w:tab/>
        </w:r>
        <w:r>
          <w:fldChar w:fldCharType="begin"/>
        </w:r>
        <w:r>
          <w:instrText xml:space="preserve"> PAGEREF _Toc16044 \h </w:instrText>
        </w:r>
        <w:r>
          <w:fldChar w:fldCharType="separate"/>
        </w:r>
        <w:r>
          <w:t>57</w:t>
        </w:r>
        <w:r>
          <w:fldChar w:fldCharType="end"/>
        </w:r>
      </w:hyperlink>
    </w:p>
    <w:p>
      <w:pPr>
        <w:pStyle w:val="TOC2"/>
        <w:tabs>
          <w:tab w:val="right" w:leader="dot" w:pos="8306"/>
        </w:tabs>
      </w:pPr>
      <w:hyperlink w:anchor="_Toc22975" w:history="1">
        <w:r>
          <w:rPr>
            <w:rFonts w:ascii="仿宋" w:eastAsia="仿宋" w:hAnsi="仿宋" w:cs="仿宋" w:hint="eastAsia"/>
            <w:lang w:eastAsia="zh-CN"/>
          </w:rPr>
          <w:t>(四)、混凝土机械项目知识产权保护策略</w:t>
        </w:r>
        <w:r>
          <w:tab/>
        </w:r>
        <w:r>
          <w:fldChar w:fldCharType="begin"/>
        </w:r>
        <w:r>
          <w:instrText xml:space="preserve"> PAGEREF _Toc22975 \h </w:instrText>
        </w:r>
        <w:r>
          <w:fldChar w:fldCharType="separate"/>
        </w:r>
        <w:r>
          <w:t>63</w:t>
        </w:r>
        <w:r>
          <w:fldChar w:fldCharType="end"/>
        </w:r>
      </w:hyperlink>
    </w:p>
    <w:p>
      <w:pPr>
        <w:pStyle w:val="TOC1"/>
        <w:tabs>
          <w:tab w:val="right" w:leader="dot" w:pos="8306"/>
        </w:tabs>
      </w:pPr>
      <w:hyperlink w:anchor="_Toc21894" w:history="1">
        <w:r>
          <w:rPr>
            <w:rFonts w:ascii="仿宋" w:eastAsia="仿宋" w:hAnsi="仿宋" w:cs="仿宋" w:hint="eastAsia"/>
            <w:lang w:eastAsia="zh-CN"/>
          </w:rPr>
          <w:t>十七、营销与推广策略</w:t>
        </w:r>
        <w:r>
          <w:tab/>
        </w:r>
        <w:r>
          <w:fldChar w:fldCharType="begin"/>
        </w:r>
        <w:r>
          <w:instrText xml:space="preserve"> PAGEREF _Toc21894 \h </w:instrText>
        </w:r>
        <w:r>
          <w:fldChar w:fldCharType="separate"/>
        </w:r>
        <w:r>
          <w:t>66</w:t>
        </w:r>
        <w:r>
          <w:fldChar w:fldCharType="end"/>
        </w:r>
      </w:hyperlink>
    </w:p>
    <w:p>
      <w:pPr>
        <w:pStyle w:val="TOC2"/>
        <w:tabs>
          <w:tab w:val="right" w:leader="dot" w:pos="8306"/>
        </w:tabs>
      </w:pPr>
      <w:hyperlink w:anchor="_Toc20832" w:history="1">
        <w:r>
          <w:rPr>
            <w:rFonts w:ascii="仿宋" w:eastAsia="仿宋" w:hAnsi="仿宋" w:cs="仿宋" w:hint="eastAsia"/>
            <w:lang w:eastAsia="zh-CN"/>
          </w:rPr>
          <w:t>(一)、产品/服务定位与特点</w:t>
        </w:r>
        <w:r>
          <w:tab/>
        </w:r>
        <w:r>
          <w:fldChar w:fldCharType="begin"/>
        </w:r>
        <w:r>
          <w:instrText xml:space="preserve"> PAGEREF _Toc20832 \h </w:instrText>
        </w:r>
        <w:r>
          <w:fldChar w:fldCharType="separate"/>
        </w:r>
        <w:r>
          <w:t>66</w:t>
        </w:r>
        <w:r>
          <w:fldChar w:fldCharType="end"/>
        </w:r>
      </w:hyperlink>
    </w:p>
    <w:p>
      <w:pPr>
        <w:pStyle w:val="TOC2"/>
        <w:tabs>
          <w:tab w:val="right" w:leader="dot" w:pos="8306"/>
        </w:tabs>
      </w:pPr>
      <w:hyperlink w:anchor="_Toc19888" w:history="1">
        <w:r>
          <w:rPr>
            <w:rFonts w:ascii="仿宋" w:eastAsia="仿宋" w:hAnsi="仿宋" w:cs="仿宋" w:hint="eastAsia"/>
            <w:lang w:eastAsia="zh-CN"/>
          </w:rPr>
          <w:t>(二)、市场定位与竞争分析</w:t>
        </w:r>
        <w:r>
          <w:tab/>
        </w:r>
        <w:r>
          <w:fldChar w:fldCharType="begin"/>
        </w:r>
        <w:r>
          <w:instrText xml:space="preserve"> PAGEREF _Toc19888 \h </w:instrText>
        </w:r>
        <w:r>
          <w:fldChar w:fldCharType="separate"/>
        </w:r>
        <w:r>
          <w:t>67</w:t>
        </w:r>
        <w:r>
          <w:fldChar w:fldCharType="end"/>
        </w:r>
      </w:hyperlink>
    </w:p>
    <w:p>
      <w:pPr>
        <w:pStyle w:val="TOC2"/>
        <w:tabs>
          <w:tab w:val="right" w:leader="dot" w:pos="8306"/>
        </w:tabs>
      </w:pPr>
      <w:hyperlink w:anchor="_Toc4310" w:history="1">
        <w:r>
          <w:rPr>
            <w:rFonts w:ascii="仿宋" w:eastAsia="仿宋" w:hAnsi="仿宋" w:cs="仿宋" w:hint="eastAsia"/>
            <w:lang w:eastAsia="zh-CN"/>
          </w:rPr>
          <w:t>(三)、营销渠道与策略</w:t>
        </w:r>
        <w:r>
          <w:tab/>
        </w:r>
        <w:r>
          <w:fldChar w:fldCharType="begin"/>
        </w:r>
        <w:r>
          <w:instrText xml:space="preserve"> PAGEREF _Toc4310 \h </w:instrText>
        </w:r>
        <w:r>
          <w:fldChar w:fldCharType="separate"/>
        </w:r>
        <w:r>
          <w:t>68</w:t>
        </w:r>
        <w:r>
          <w:fldChar w:fldCharType="end"/>
        </w:r>
      </w:hyperlink>
    </w:p>
    <w:p>
      <w:pPr>
        <w:pStyle w:val="TOC2"/>
        <w:tabs>
          <w:tab w:val="right" w:leader="dot" w:pos="8306"/>
        </w:tabs>
      </w:pPr>
      <w:hyperlink w:anchor="_Toc18451" w:history="1">
        <w:r>
          <w:rPr>
            <w:rFonts w:ascii="仿宋" w:eastAsia="仿宋" w:hAnsi="仿宋" w:cs="仿宋" w:hint="eastAsia"/>
            <w:lang w:eastAsia="zh-CN"/>
          </w:rPr>
          <w:t>(四)、推广与宣传活动</w:t>
        </w:r>
        <w:r>
          <w:tab/>
        </w:r>
        <w:r>
          <w:fldChar w:fldCharType="begin"/>
        </w:r>
        <w:r>
          <w:instrText xml:space="preserve"> PAGEREF _Toc18451 \h </w:instrText>
        </w:r>
        <w:r>
          <w:fldChar w:fldCharType="separate"/>
        </w:r>
        <w:r>
          <w:t>69</w:t>
        </w:r>
        <w:r>
          <w:fldChar w:fldCharType="end"/>
        </w:r>
      </w:hyperlink>
    </w:p>
    <w:p>
      <w:pPr>
        <w:pStyle w:val="TOC1"/>
        <w:tabs>
          <w:tab w:val="right" w:leader="dot" w:pos="8306"/>
        </w:tabs>
      </w:pPr>
      <w:hyperlink w:anchor="_Toc25983" w:history="1">
        <w:r>
          <w:rPr>
            <w:rFonts w:ascii="仿宋" w:eastAsia="仿宋" w:hAnsi="仿宋" w:cs="仿宋" w:hint="eastAsia"/>
            <w:lang w:eastAsia="zh-CN"/>
          </w:rPr>
          <w:t>十八、供应链管理</w:t>
        </w:r>
        <w:r>
          <w:tab/>
        </w:r>
        <w:r>
          <w:fldChar w:fldCharType="begin"/>
        </w:r>
        <w:r>
          <w:instrText xml:space="preserve"> PAGEREF _Toc25983 \h </w:instrText>
        </w:r>
        <w:r>
          <w:fldChar w:fldCharType="separate"/>
        </w:r>
        <w:r>
          <w:t>75</w:t>
        </w:r>
        <w:r>
          <w:fldChar w:fldCharType="end"/>
        </w:r>
      </w:hyperlink>
    </w:p>
    <w:p>
      <w:pPr>
        <w:pStyle w:val="TOC2"/>
        <w:tabs>
          <w:tab w:val="right" w:leader="dot" w:pos="8306"/>
        </w:tabs>
      </w:pPr>
      <w:hyperlink w:anchor="_Toc13381" w:history="1">
        <w:r>
          <w:rPr>
            <w:rFonts w:ascii="仿宋" w:eastAsia="仿宋" w:hAnsi="仿宋" w:cs="仿宋" w:hint="eastAsia"/>
            <w:lang w:eastAsia="zh-CN"/>
          </w:rPr>
          <w:t>(一)、供应链战略规划</w:t>
        </w:r>
        <w:r>
          <w:tab/>
        </w:r>
        <w:r>
          <w:fldChar w:fldCharType="begin"/>
        </w:r>
        <w:r>
          <w:instrText xml:space="preserve"> PAGEREF _Toc13381 \h </w:instrText>
        </w:r>
        <w:r>
          <w:fldChar w:fldCharType="separate"/>
        </w:r>
        <w:r>
          <w:t>75</w:t>
        </w:r>
        <w:r>
          <w:fldChar w:fldCharType="end"/>
        </w:r>
      </w:hyperlink>
    </w:p>
    <w:p>
      <w:pPr>
        <w:pStyle w:val="TOC2"/>
        <w:tabs>
          <w:tab w:val="right" w:leader="dot" w:pos="8306"/>
        </w:tabs>
      </w:pPr>
      <w:hyperlink w:anchor="_Toc16767" w:history="1">
        <w:r>
          <w:rPr>
            <w:rFonts w:ascii="仿宋" w:eastAsia="仿宋" w:hAnsi="仿宋" w:cs="仿宋" w:hint="eastAsia"/>
            <w:lang w:eastAsia="zh-CN"/>
          </w:rPr>
          <w:t>(二)、供应商选择与合作</w:t>
        </w:r>
        <w:r>
          <w:tab/>
        </w:r>
        <w:r>
          <w:fldChar w:fldCharType="begin"/>
        </w:r>
        <w:r>
          <w:instrText xml:space="preserve"> PAGEREF _Toc16767 \h </w:instrText>
        </w:r>
        <w:r>
          <w:fldChar w:fldCharType="separate"/>
        </w:r>
        <w:r>
          <w:t>76</w:t>
        </w:r>
        <w:r>
          <w:fldChar w:fldCharType="end"/>
        </w:r>
      </w:hyperlink>
    </w:p>
    <w:p>
      <w:pPr>
        <w:pStyle w:val="TOC2"/>
        <w:tabs>
          <w:tab w:val="right" w:leader="dot" w:pos="8306"/>
        </w:tabs>
      </w:pPr>
      <w:hyperlink w:anchor="_Toc8477" w:history="1">
        <w:r>
          <w:rPr>
            <w:rFonts w:ascii="仿宋" w:eastAsia="仿宋" w:hAnsi="仿宋" w:cs="仿宋" w:hint="eastAsia"/>
            <w:lang w:eastAsia="zh-CN"/>
          </w:rPr>
          <w:t>(三)、物流与库存管理</w:t>
        </w:r>
        <w:r>
          <w:tab/>
        </w:r>
        <w:r>
          <w:fldChar w:fldCharType="begin"/>
        </w:r>
        <w:r>
          <w:instrText xml:space="preserve"> PAGEREF _Toc8477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092"/>
      <w:r>
        <w:rPr>
          <w:rFonts w:ascii="仿宋" w:eastAsia="仿宋" w:hAnsi="仿宋" w:cs="仿宋" w:hint="eastAsia"/>
          <w:sz w:val="28"/>
          <w:lang w:eastAsia="zh-CN"/>
        </w:rPr>
        <w:t>一、混凝土机械项目建设单位说明</w:t>
      </w:r>
      <w:bookmarkEnd w:id="2"/>
    </w:p>
    <w:p>
      <w:pPr>
        <w:pStyle w:val="Heading2"/>
        <w:rPr>
          <w:rFonts w:ascii="仿宋" w:eastAsia="仿宋" w:hAnsi="仿宋" w:cs="仿宋" w:hint="eastAsia"/>
          <w:lang w:eastAsia="zh-CN"/>
        </w:rPr>
      </w:pPr>
      <w:bookmarkStart w:id="3" w:name="_Toc30161"/>
      <w:r>
        <w:rPr>
          <w:rFonts w:ascii="仿宋" w:eastAsia="仿宋" w:hAnsi="仿宋" w:cs="仿宋" w:hint="eastAsia"/>
          <w:lang w:eastAsia="zh-CN"/>
        </w:rPr>
        <w:t>(一)、混凝土机械项目承办单位基本情况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931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混凝土机械项目承办单位的XXXX，我们着眼于实现可持续的经济效益。通过技术创新和解决方案的提供，公司预计在混凝土机械项目执行期间将获得可观的收入增长。这一收入来源主要包括混凝土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同时，我们注重成本控制和效率提升，以确保混凝土机械项目的可持续盈利。透过精细的管理和资源优化，公司期望实现混凝土机械项目利润最大化。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混凝土机械项目实施进行全面的投资评估，包括混凝土机械项目启动阶段的资金投入和后续运营成本。通过对混凝土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混凝土机械项目实施过程中具备足够的资金流动性，公司将进行详尽的现金流分析。这包括资金需求的合理预测、混凝土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9220"/>
      <w:r>
        <w:rPr>
          <w:rFonts w:ascii="仿宋" w:eastAsia="仿宋" w:hAnsi="仿宋" w:cs="仿宋" w:hint="eastAsia"/>
          <w:sz w:val="28"/>
          <w:lang w:eastAsia="zh-CN"/>
        </w:rPr>
        <w:t>二、混凝土机械项目建设背景及必要性分析</w:t>
      </w:r>
      <w:bookmarkEnd w:id="5"/>
    </w:p>
    <w:p>
      <w:pPr>
        <w:pStyle w:val="Heading2"/>
        <w:rPr>
          <w:rFonts w:ascii="仿宋" w:eastAsia="仿宋" w:hAnsi="仿宋" w:cs="仿宋" w:hint="eastAsia"/>
          <w:lang w:eastAsia="zh-CN"/>
        </w:rPr>
      </w:pPr>
      <w:bookmarkStart w:id="6" w:name="_Toc24648"/>
      <w:r>
        <w:rPr>
          <w:rFonts w:ascii="仿宋" w:eastAsia="仿宋" w:hAnsi="仿宋" w:cs="仿宋" w:hint="eastAsia"/>
          <w:lang w:eastAsia="zh-CN"/>
        </w:rPr>
        <w:t>(一)、混凝土机械项目背景分析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混凝土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混凝土机械项目在这个潮流中的定位。同时，我们将关注行业内涌现的新兴机遇，以便混凝土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混凝土机械项目提供了强大的发展动力。我们将聚焦于行业内最新的技术发展趋势，包括但不限于人工智能、大数据分析、物联网等领域。通过深度的技术研究，我们将确保混凝土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混凝土机械项目发展的源泉。我们将投入更多的精力对市场需求进行深入剖析，超越表面的需求，深入挖掘潜在的市场痛点和机遇。通过对市场需求的细致了解，混凝土机械项目将更有针对性地设计解决方案，满足市场的多样化需求，从而更好地促进混凝土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混凝土机械项目战略至关重要。我们将对竞争态势进行更为深入的分析，包括但不限于市场份额、产品特点、客户满意度等多个维度。通过深度的竞争分析，混凝土机械项目将能够更准确地把握市场脉搏，制定具有竞争力的混凝土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混凝土机械项目的发展具有直接的影响。我们将进行更为全面的法规和政策分析，了解行业发展中的潜在法律风险和合规挑战。通过充分了解和遵守相关法规，混凝土机械项目将确保在法律框架内合法合规运营，为混凝土机械项目的稳健发展提供有力支持。</w:t>
      </w:r>
    </w:p>
    <w:p>
      <w:pPr>
        <w:pStyle w:val="Heading2"/>
        <w:ind w:firstLine="560" w:firstLineChars="200"/>
        <w:rPr>
          <w:rFonts w:ascii="仿宋" w:eastAsia="仿宋" w:hAnsi="仿宋" w:cs="仿宋" w:hint="eastAsia"/>
          <w:sz w:val="28"/>
          <w:lang w:eastAsia="zh-CN"/>
        </w:rPr>
      </w:pPr>
      <w:bookmarkStart w:id="7" w:name="_Toc25442"/>
      <w:r>
        <w:rPr>
          <w:rFonts w:ascii="仿宋" w:eastAsia="仿宋" w:hAnsi="仿宋" w:cs="仿宋" w:hint="eastAsia"/>
          <w:sz w:val="28"/>
          <w:lang w:eastAsia="zh-CN"/>
        </w:rPr>
        <w:t>(二)、混凝土机械项目建设必要性分析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混凝土机械项目建设的迫切性源于对行业发展趋势的深刻洞察。我们正处于一个行业变革的时代，科技创新、数字化转型成为企业发展的关键动力。混凝土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机械项目建设不仅仅是为了跟上潮流，更是为了通过技术创新推动企业的持续发展。通过引入先进的技术和解决方案，混凝土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混凝土机械项目的建设成为必然选择，通过提高产品质量、拓展服务领域，从而在竞争中获得更多的机会。混凝土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混凝土机械项目建设的必要性体现在对客户需求更精准的满足。通过混凝土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混凝土机械项目建设的背后是对企业持续创新的追求。只有通过不断创新，企业才能在竞争中立于不败之地。混凝土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1791"/>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337"/>
      <w:r>
        <w:rPr>
          <w:rFonts w:ascii="仿宋" w:eastAsia="仿宋" w:hAnsi="仿宋" w:cs="仿宋" w:hint="eastAsia"/>
          <w:lang w:eastAsia="zh-CN"/>
        </w:rPr>
        <w:t>(一)、混凝土机械行业分析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机械行业一直以来都是市场的关注焦点。行业内的发展趋势、竞争态势以及潜在机会都对混凝土机械项目的推进产生深远的影响。通过深入研究行业的整体概貌，我们将更好地理解行业的核心特征，为混凝土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混凝土机械行业，技术一直是推动创新和发展的关键因素。我们将对当前技术趋势进行详尽分析，包括但不限于人工智能、大数据应用、先进制造技术等。这有助于混凝土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混凝土机械项目成功的基础。我们将对主要竞争对手进行深入研究，包括其市场份额、产品特点、市场定位等。通过全面了解竞争对手的优势和劣势，混凝土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6812"/>
      <w:r>
        <w:rPr>
          <w:rFonts w:ascii="仿宋" w:eastAsia="仿宋" w:hAnsi="仿宋" w:cs="仿宋" w:hint="eastAsia"/>
          <w:sz w:val="28"/>
          <w:lang w:eastAsia="zh-CN"/>
        </w:rPr>
        <w:t>(二)、混凝土机械市场分析预测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混凝土机械市场未来的增长趋势。这包括市场的整体规模、各细分领域的发展趋势等。混凝土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混凝土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混凝土机械项目实施过程中需要充分考虑的因素。我们将对市场风险进行全面评估，包括但不限于政策法规风险、市场竞争风险、技术变革风险等。通过对潜在风险的深入分析，混凝土机械项目可以制定相应的风险缓解策略，降低不确定性对混凝土机械项目的影响。</w:t>
      </w:r>
    </w:p>
    <w:p>
      <w:pPr>
        <w:pStyle w:val="Heading1"/>
        <w:ind w:firstLine="560" w:firstLineChars="200"/>
        <w:rPr>
          <w:rFonts w:ascii="仿宋" w:eastAsia="仿宋" w:hAnsi="仿宋" w:cs="仿宋" w:hint="eastAsia"/>
          <w:sz w:val="28"/>
          <w:lang w:eastAsia="zh-CN"/>
        </w:rPr>
      </w:pPr>
      <w:bookmarkStart w:id="11" w:name="_Toc20479"/>
      <w:r>
        <w:rPr>
          <w:rFonts w:ascii="仿宋" w:eastAsia="仿宋" w:hAnsi="仿宋" w:cs="仿宋" w:hint="eastAsia"/>
          <w:sz w:val="28"/>
          <w:lang w:eastAsia="zh-CN"/>
        </w:rPr>
        <w:t>四、混凝土机械项目可持续发展</w:t>
      </w:r>
      <w:bookmarkEnd w:id="11"/>
    </w:p>
    <w:p>
      <w:pPr>
        <w:pStyle w:val="Heading2"/>
        <w:rPr>
          <w:rFonts w:ascii="仿宋" w:eastAsia="仿宋" w:hAnsi="仿宋" w:cs="仿宋" w:hint="eastAsia"/>
          <w:lang w:eastAsia="zh-CN"/>
        </w:rPr>
      </w:pPr>
      <w:bookmarkStart w:id="12" w:name="_Toc7220"/>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混凝土机械项目中，混凝土机械项目团队着眼于未来，明确了可持续发展的战略方向。制定的具体可持续发展目标包括降低资源使用、采用环保技术、最大化社会效益等。这一步骤不仅有助于混凝土机械项目在环保和社会责任方面达到最高标准，也为未来提供了明确的指引，确保混凝土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可持续实践的融入混凝土机械项目管理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混凝土机械项目管理周期。从混凝土机械项目规划开始，混凝土机械项目团队就考虑了环境和社会的因素。在执行阶段，混凝土机械项目团队积极推动绿色技术的应用，优化资源利用。此外，关注员工的社会责任，通过培训和沟通活动提高员工对可持续发展的认知，使他们能够在日常工作中践行可持续实践。这些举措不仅为混凝土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9318"/>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扎根于混凝土机械项目的可持续发展理念，我们深信环保与社会责任是混凝土机械项目成功的关键支柱。在混凝土机械项目的每一步，我们都致力于通过创新和实践，履行对环境和社会的坚定责任。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机械项目团队通过引入先进的环保技术、建立高效的废物处理系统以及推动能源节约措施，积极履行环保责任。定期的环保监测和评估确保混凝土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机械项目不仅致力于自身可持续发展，还注重对社会的回馈。通过支持社区混凝土机械项目、参与慈善事业、提供培训机会等方式，混凝土机械项目积极履行社会责任。与当地社区建立积极互动，关注员工的工作与生活平衡，以及员工的身心健康，是混凝土机械项目在社会责任层面的关键举措。这样的实践不仅增强了混凝土机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1950"/>
      <w:r>
        <w:rPr>
          <w:rFonts w:ascii="仿宋" w:eastAsia="仿宋" w:hAnsi="仿宋" w:cs="仿宋" w:hint="eastAsia"/>
          <w:sz w:val="28"/>
          <w:lang w:eastAsia="zh-CN"/>
        </w:rPr>
        <w:t>五、混凝土机械项目文档管理</w:t>
      </w:r>
      <w:bookmarkEnd w:id="14"/>
    </w:p>
    <w:p>
      <w:pPr>
        <w:pStyle w:val="Heading2"/>
        <w:rPr>
          <w:rFonts w:ascii="仿宋" w:eastAsia="仿宋" w:hAnsi="仿宋" w:cs="仿宋" w:hint="eastAsia"/>
          <w:lang w:eastAsia="zh-CN"/>
        </w:rPr>
      </w:pPr>
      <w:bookmarkStart w:id="15" w:name="_Toc13231"/>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混凝土机械项目高度重视文档的质量和准确性，以支持混凝土机械项目的各项活动和决策。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机械项目文档的编制始于混凝土机械项目计划的初期，我们制定了详细的文档编制计划，明确了每个文档的内容、格式和编写责任人。在混凝土机械项目启动阶段，我们首先编制了混凝土机械项目章程，明确定义了混凝土机械项目的目标、范围、风险等关键要素。随后，混凝土机械项目团队根据计划陆续编制了需求文档、设计文档、测试文档等各类文档，确保混凝土机械项目的每个阶段都有清晰的文档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混凝土机械项目管理中的重要环节，旨在确保混凝土机械项目文档符合质量标准和混凝土机械项目需求。在混凝土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混凝土机械项目相关利益方和专业领域的专家对文档进行独立审查。这有助于获取更全面、客观的反馈，确保混凝土机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混凝土机械项目在文档编制与审查方面建立了严格的管理机制，通过规范的流程和多维度的审查，确保混凝土机械项目文档的质量、准确性和可靠性，为混凝土机械项目的顺利推进提供了有力支持。</w:t>
      </w:r>
    </w:p>
    <w:p>
      <w:pPr>
        <w:pStyle w:val="Heading2"/>
        <w:ind w:firstLine="560" w:firstLineChars="200"/>
        <w:rPr>
          <w:rFonts w:ascii="仿宋" w:eastAsia="仿宋" w:hAnsi="仿宋" w:cs="仿宋" w:hint="eastAsia"/>
          <w:sz w:val="28"/>
          <w:lang w:eastAsia="zh-CN"/>
        </w:rPr>
      </w:pPr>
      <w:bookmarkStart w:id="16" w:name="_Toc5294"/>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在混凝土机械项目中，我们致力于优化文档发布与分发过程，以确保信息的高效传递和团队间协作的顺畅进行。以下是我们采取的关键优化策略：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我们通过多渠道发布文档，包括电子邮件、混凝土机械项目管理平台、内部网站等，以满足不同团队成员的偏好和需求。多渠道发布确保了信息的全面覆盖。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我们采用了精细的权限控制，确保只有授权人员可以访问敏感信息。这种安全措施保护了混凝土机械项目文档的机密性，防止了未经授权的信息泄露。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8079"/>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文档存档与归档是混凝土机械项目生命周期中一个至关重要的环节，直接关系到混凝土机械项目信息的长期保存和历史记录的完整性。在混凝土机械项目中，我们实施了一系列有效的文档存档与归档管理策略：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6975"/>
      <w:r>
        <w:rPr>
          <w:rFonts w:ascii="仿宋" w:eastAsia="仿宋" w:hAnsi="仿宋" w:cs="仿宋" w:hint="eastAsia"/>
          <w:sz w:val="28"/>
          <w:lang w:eastAsia="zh-CN"/>
        </w:rPr>
        <w:t>六、混凝土机械项目危机管理</w:t>
      </w:r>
      <w:bookmarkEnd w:id="18"/>
    </w:p>
    <w:p>
      <w:pPr>
        <w:pStyle w:val="Heading2"/>
        <w:rPr>
          <w:rFonts w:ascii="仿宋" w:eastAsia="仿宋" w:hAnsi="仿宋" w:cs="仿宋" w:hint="eastAsia"/>
          <w:lang w:eastAsia="zh-CN"/>
        </w:rPr>
      </w:pPr>
      <w:bookmarkStart w:id="19" w:name="_Toc12838"/>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混凝土机械项目危机管理中，危机预警与识别是确保混凝土机械项目稳健运行的核心步骤。通过建立全面的监测机制，混凝土机械项目团队旨在及时发现和理解潜在的风险和危机因素，以便采取及时的预防和应对措施，确保混凝土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首先，通过深入的风险评估，混凝土机械项目团队全面分析了整个混凝土机械项目和各个阶段可能存在的威胁。这包括准确评估每个潜在风险的发生概率和可能影响的程度，为后续危机预警提供了有力支持。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混凝土机械项目团队着重于明确定义混凝土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混凝土机械项目进展的持续监控，团队能够及时发现潜在问题并作出迅速反应。混凝土机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在这一阶段，团队的专业素养和反应速度将发挥至关重要的作用，以确保潜在危机能够在初期得到有效的处理，最大程度地减轻负面影响。通过危机预警与识别，混凝土机械项目得以更有序、可控地推进。</w:t>
      </w:r>
    </w:p>
    <w:p>
      <w:pPr>
        <w:pStyle w:val="Heading2"/>
        <w:ind w:firstLine="560" w:firstLineChars="200"/>
        <w:rPr>
          <w:rFonts w:ascii="仿宋" w:eastAsia="仿宋" w:hAnsi="仿宋" w:cs="仿宋" w:hint="eastAsia"/>
          <w:sz w:val="28"/>
          <w:lang w:eastAsia="zh-CN"/>
        </w:rPr>
      </w:pPr>
      <w:bookmarkStart w:id="20" w:name="_Toc29820"/>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在危机发生时，混凝土机械项目团队立即行动，成立了应急小组。该小组的任务是迅速制定并实施紧急应对措施，以最小化潜在损失。以下是采取的主要措施：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暂停混凝土机械项目进度：为遏制危机蔓延，混凝土机械项目暂时停止进行，以便全面评估当前状况。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资源重新分配：重新评估混凝土机械项目资源的分配，确保最大限度地减小损失。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实时沟通：与关键利益相关者建立实时沟通机制，向他们传递混凝土机械项目危机的实际状况，保障混凝土机械项目核心利益。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在紧急应对的同时，混凝土机械项目团队强调了团队协作和有效沟通的重要性。以下是团队协作的关键举措：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信息共享机制：建立了信息共享平台，确保团队成员能够及时获取混凝土机械项目危机的实时信息。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领导者沟通：混凝土机械项目领导者通过定期会议和即时沟通工具，指导团队应对危机，保持团队稳定运行。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随着危机得到初步控制，混凝土机械项目团队转向制定恢复计划，以确保混凝土机械项目能够从中迅速恢复。主要恢复计划包括：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修复受损的进度计划：重新评估混凝土机械项目进度，制定修复计划，确保混凝土机械项目尽快回归正常进程。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重新调整资源分配：优化资源分配，确保混凝土机械项目在有限资源下高效运转。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https://d.book118.com/255112033244011122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混凝土机械项目规划设计纲要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混凝土机械项目规划设计纲要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混凝土机械项目规划设计纲要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混凝土机械项目规划设计纲要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混凝土机械项目规划设计纲要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混凝土机械项目规划设计纲要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混凝土机械项目规划设计纲要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混凝土机械项目规划设计纲要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混凝土机械项目规划设计纲要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混凝土机械项目规划设计纲要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混凝土机械项目规划设计纲要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混凝土机械项目规划设计纲要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混凝土机械项目规划设计纲要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混凝土机械项目规划设计纲要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混凝土机械项目规划设计纲要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混凝土机械项目规划设计纲要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混凝土机械项目规划设计纲要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5146BC"/>
    <w:rsid w:val="095146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5112033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2024-03-01T03:56:00Z</dcterms:created>
  <dcterms:modified xsi:type="dcterms:W3CDTF">2024-03-01T03:57:09Z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59AE5FD415144E1481C6921C27BD76AF_11</vt:lpwstr>
  </property>
  <property fmtid="{D5CDD505-2E9C-101B-9397-08002B2CF9AE}" pid="3" name="KSOProductBuildVer">
    <vt:lpwstr>2052-12.1.0.16388</vt:lpwstr>
  </property>
</Properties>
</file>