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聚芳酯PAR项目招商引资方案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6355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_Toc16355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63" w:history="1">
        <w:r>
          <w:rPr>
            <w:rFonts w:ascii="仿宋" w:eastAsia="仿宋" w:hAnsi="仿宋" w:cs="仿宋" w:hint="eastAsia"/>
            <w:lang w:eastAsia="zh-CN"/>
          </w:rPr>
          <w:t>一、聚芳酯PAR项目概论</w:t>
        </w:r>
        <w:r>
          <w:tab/>
        </w:r>
        <w:r>
          <w:fldChar w:fldCharType="begin"/>
        </w:r>
        <w:r>
          <w:instrText xml:space="preserve"> PAGEREF _Toc10663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59" w:history="1">
        <w:r>
          <w:rPr>
            <w:rFonts w:ascii="仿宋" w:eastAsia="仿宋" w:hAnsi="仿宋" w:cs="仿宋" w:hint="eastAsia"/>
            <w:lang w:eastAsia="zh-CN"/>
          </w:rPr>
          <w:t>(一)、聚芳酯PAR项目名称</w:t>
        </w:r>
        <w:r>
          <w:tab/>
        </w:r>
        <w:r>
          <w:fldChar w:fldCharType="begin"/>
        </w:r>
        <w:r>
          <w:instrText xml:space="preserve"> PAGEREF _Toc31059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98" w:history="1">
        <w:r>
          <w:rPr>
            <w:rFonts w:ascii="仿宋" w:eastAsia="仿宋" w:hAnsi="仿宋" w:cs="仿宋" w:hint="eastAsia"/>
            <w:lang w:eastAsia="zh-CN"/>
          </w:rPr>
          <w:t>(二)、聚芳酯PAR项目选址</w:t>
        </w:r>
        <w:r>
          <w:tab/>
        </w:r>
        <w:r>
          <w:fldChar w:fldCharType="begin"/>
        </w:r>
        <w:r>
          <w:instrText xml:space="preserve"> PAGEREF _Toc16598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66" w:history="1">
        <w:r>
          <w:rPr>
            <w:rFonts w:ascii="仿宋" w:eastAsia="仿宋" w:hAnsi="仿宋" w:cs="仿宋" w:hint="eastAsia"/>
            <w:lang w:eastAsia="zh-CN"/>
          </w:rPr>
          <w:t>(三)、聚芳酯PAR项目用地规模</w:t>
        </w:r>
        <w:r>
          <w:tab/>
        </w:r>
        <w:r>
          <w:fldChar w:fldCharType="begin"/>
        </w:r>
        <w:r>
          <w:instrText xml:space="preserve"> PAGEREF _Toc28266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73" w:history="1">
        <w:r>
          <w:rPr>
            <w:rFonts w:ascii="仿宋" w:eastAsia="仿宋" w:hAnsi="仿宋" w:cs="仿宋" w:hint="eastAsia"/>
            <w:lang w:eastAsia="zh-CN"/>
          </w:rPr>
          <w:t>(四)、聚芳酯PAR项目用地控制指标</w:t>
        </w:r>
        <w:r>
          <w:tab/>
        </w:r>
        <w:r>
          <w:fldChar w:fldCharType="begin"/>
        </w:r>
        <w:r>
          <w:instrText xml:space="preserve"> PAGEREF _Toc8773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54" w:history="1">
        <w:r>
          <w:rPr>
            <w:rFonts w:ascii="仿宋" w:eastAsia="仿宋" w:hAnsi="仿宋" w:cs="仿宋" w:hint="eastAsia"/>
            <w:lang w:eastAsia="zh-CN"/>
          </w:rPr>
          <w:t>(五)、土建工程指标</w:t>
        </w:r>
        <w:r>
          <w:tab/>
        </w:r>
        <w:r>
          <w:fldChar w:fldCharType="begin"/>
        </w:r>
        <w:r>
          <w:instrText xml:space="preserve"> PAGEREF _Toc13854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42" w:history="1">
        <w:r>
          <w:rPr>
            <w:rFonts w:ascii="仿宋" w:eastAsia="仿宋" w:hAnsi="仿宋" w:cs="仿宋" w:hint="eastAsia"/>
            <w:lang w:eastAsia="zh-CN"/>
          </w:rPr>
          <w:t>(六)、设备选型方案</w:t>
        </w:r>
        <w:r>
          <w:tab/>
        </w:r>
        <w:r>
          <w:fldChar w:fldCharType="begin"/>
        </w:r>
        <w:r>
          <w:instrText xml:space="preserve"> PAGEREF _Toc31942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14" w:history="1">
        <w:r>
          <w:rPr>
            <w:rFonts w:ascii="仿宋" w:eastAsia="仿宋" w:hAnsi="仿宋" w:cs="仿宋" w:hint="eastAsia"/>
            <w:lang w:eastAsia="zh-CN"/>
          </w:rPr>
          <w:t>(七)、节能分析</w:t>
        </w:r>
        <w:r>
          <w:tab/>
        </w:r>
        <w:r>
          <w:fldChar w:fldCharType="begin"/>
        </w:r>
        <w:r>
          <w:instrText xml:space="preserve"> PAGEREF _Toc12514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62" w:history="1">
        <w:r>
          <w:rPr>
            <w:rFonts w:ascii="仿宋" w:eastAsia="仿宋" w:hAnsi="仿宋" w:cs="仿宋" w:hint="eastAsia"/>
            <w:lang w:eastAsia="zh-CN"/>
          </w:rPr>
          <w:t>(八)、环境保护</w:t>
        </w:r>
        <w:r>
          <w:tab/>
        </w:r>
        <w:r>
          <w:fldChar w:fldCharType="begin"/>
        </w:r>
        <w:r>
          <w:instrText xml:space="preserve"> PAGEREF _Toc4162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5" w:history="1">
        <w:r>
          <w:rPr>
            <w:rFonts w:ascii="仿宋" w:eastAsia="仿宋" w:hAnsi="仿宋" w:cs="仿宋" w:hint="eastAsia"/>
            <w:lang w:eastAsia="zh-CN"/>
          </w:rPr>
          <w:t>(九)、聚芳酯PAR项目总投资及资本结构</w:t>
        </w:r>
        <w:r>
          <w:tab/>
        </w:r>
        <w:r>
          <w:fldChar w:fldCharType="begin"/>
        </w:r>
        <w:r>
          <w:instrText xml:space="preserve"> PAGEREF _Toc825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82" w:history="1">
        <w:r>
          <w:rPr>
            <w:rFonts w:ascii="仿宋" w:eastAsia="仿宋" w:hAnsi="仿宋" w:cs="仿宋" w:hint="eastAsia"/>
            <w:lang w:eastAsia="zh-CN"/>
          </w:rPr>
          <w:t>(十)、资金筹集</w:t>
        </w:r>
        <w:r>
          <w:tab/>
        </w:r>
        <w:r>
          <w:fldChar w:fldCharType="begin"/>
        </w:r>
        <w:r>
          <w:instrText xml:space="preserve"> PAGEREF _Toc10882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90" w:history="1">
        <w:r>
          <w:rPr>
            <w:rFonts w:ascii="仿宋" w:eastAsia="仿宋" w:hAnsi="仿宋" w:cs="仿宋" w:hint="eastAsia"/>
            <w:lang w:eastAsia="zh-CN"/>
          </w:rPr>
          <w:t>(十一)、聚芳酯PAR项目预期经济效益规划目标</w:t>
        </w:r>
        <w:r>
          <w:tab/>
        </w:r>
        <w:r>
          <w:fldChar w:fldCharType="begin"/>
        </w:r>
        <w:r>
          <w:instrText xml:space="preserve"> PAGEREF _Toc22990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07" w:history="1">
        <w:r>
          <w:rPr>
            <w:rFonts w:ascii="仿宋" w:eastAsia="仿宋" w:hAnsi="仿宋" w:cs="仿宋" w:hint="eastAsia"/>
            <w:lang w:eastAsia="zh-CN"/>
          </w:rPr>
          <w:t>(十二)、聚芳酯PAR项目进度计划</w:t>
        </w:r>
        <w:r>
          <w:tab/>
        </w:r>
        <w:r>
          <w:fldChar w:fldCharType="begin"/>
        </w:r>
        <w:r>
          <w:instrText xml:space="preserve"> PAGEREF _Toc11107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91" w:history="1">
        <w:r>
          <w:rPr>
            <w:rFonts w:ascii="仿宋" w:eastAsia="仿宋" w:hAnsi="仿宋" w:cs="仿宋" w:hint="eastAsia"/>
            <w:lang w:eastAsia="zh-CN"/>
          </w:rPr>
          <w:t>(十三)、报告说明</w:t>
        </w:r>
        <w:r>
          <w:tab/>
        </w:r>
        <w:r>
          <w:fldChar w:fldCharType="begin"/>
        </w:r>
        <w:r>
          <w:instrText xml:space="preserve"> PAGEREF _Toc27491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99" w:history="1">
        <w:r>
          <w:rPr>
            <w:rFonts w:ascii="仿宋" w:eastAsia="仿宋" w:hAnsi="仿宋" w:cs="仿宋" w:hint="eastAsia"/>
            <w:lang w:eastAsia="zh-CN"/>
          </w:rPr>
          <w:t>(十四)、聚芳酯PAR项目评价</w:t>
        </w:r>
        <w:r>
          <w:tab/>
        </w:r>
        <w:r>
          <w:fldChar w:fldCharType="begin"/>
        </w:r>
        <w:r>
          <w:instrText xml:space="preserve"> PAGEREF _Toc21399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56" w:history="1">
        <w:r>
          <w:rPr>
            <w:rFonts w:ascii="仿宋" w:eastAsia="仿宋" w:hAnsi="仿宋" w:cs="仿宋" w:hint="eastAsia"/>
            <w:lang w:eastAsia="zh-CN"/>
          </w:rPr>
          <w:t>二、市场调研</w:t>
        </w:r>
        <w:r>
          <w:tab/>
        </w:r>
        <w:r>
          <w:fldChar w:fldCharType="begin"/>
        </w:r>
        <w:r>
          <w:instrText xml:space="preserve"> PAGEREF _Toc3856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16" w:history="1">
        <w:r>
          <w:rPr>
            <w:rFonts w:ascii="仿宋" w:eastAsia="仿宋" w:hAnsi="仿宋" w:cs="仿宋" w:hint="eastAsia"/>
            <w:lang w:eastAsia="zh-CN"/>
          </w:rPr>
          <w:t>(一)、市场概况分析</w:t>
        </w:r>
        <w:r>
          <w:tab/>
        </w:r>
        <w:r>
          <w:fldChar w:fldCharType="begin"/>
        </w:r>
        <w:r>
          <w:instrText xml:space="preserve"> PAGEREF _Toc31316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17" w:history="1">
        <w:r>
          <w:rPr>
            <w:rFonts w:ascii="仿宋" w:eastAsia="仿宋" w:hAnsi="仿宋" w:cs="仿宋" w:hint="eastAsia"/>
            <w:lang w:eastAsia="zh-CN"/>
          </w:rPr>
          <w:t>(二)、目标市场细分</w:t>
        </w:r>
        <w:r>
          <w:tab/>
        </w:r>
        <w:r>
          <w:fldChar w:fldCharType="begin"/>
        </w:r>
        <w:r>
          <w:instrText xml:space="preserve"> PAGEREF _Toc12717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46" w:history="1">
        <w:r>
          <w:rPr>
            <w:rFonts w:ascii="仿宋" w:eastAsia="仿宋" w:hAnsi="仿宋" w:cs="仿宋" w:hint="eastAsia"/>
            <w:lang w:eastAsia="zh-CN"/>
          </w:rPr>
          <w:t>(三)、竞争分析</w:t>
        </w:r>
        <w:r>
          <w:tab/>
        </w:r>
        <w:r>
          <w:fldChar w:fldCharType="begin"/>
        </w:r>
        <w:r>
          <w:instrText xml:space="preserve"> PAGEREF _Toc27046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9" w:history="1">
        <w:r>
          <w:rPr>
            <w:rFonts w:ascii="仿宋" w:eastAsia="仿宋" w:hAnsi="仿宋" w:cs="仿宋" w:hint="eastAsia"/>
            <w:lang w:eastAsia="zh-CN"/>
          </w:rPr>
          <w:t>(四)、市场趋势与机会</w:t>
        </w:r>
        <w:r>
          <w:tab/>
        </w:r>
        <w:r>
          <w:fldChar w:fldCharType="begin"/>
        </w:r>
        <w:r>
          <w:instrText xml:space="preserve"> PAGEREF _Toc2909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35" w:history="1">
        <w:r>
          <w:rPr>
            <w:rFonts w:ascii="仿宋" w:eastAsia="仿宋" w:hAnsi="仿宋" w:cs="仿宋" w:hint="eastAsia"/>
            <w:lang w:eastAsia="zh-CN"/>
          </w:rPr>
          <w:t>三、聚芳酯PAR项目工程设计研究</w:t>
        </w:r>
        <w:r>
          <w:tab/>
        </w:r>
        <w:r>
          <w:fldChar w:fldCharType="begin"/>
        </w:r>
        <w:r>
          <w:instrText xml:space="preserve"> PAGEREF _Toc24135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12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_Toc16012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55" w:history="1">
        <w:r>
          <w:rPr>
            <w:rFonts w:ascii="仿宋" w:eastAsia="仿宋" w:hAnsi="仿宋" w:cs="仿宋" w:hint="eastAsia"/>
            <w:lang w:eastAsia="zh-CN"/>
          </w:rPr>
          <w:t>(二)、聚芳酯PAR项目工程建设标准规范</w:t>
        </w:r>
        <w:r>
          <w:tab/>
        </w:r>
        <w:r>
          <w:fldChar w:fldCharType="begin"/>
        </w:r>
        <w:r>
          <w:instrText xml:space="preserve"> PAGEREF _Toc20255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01" w:history="1">
        <w:r>
          <w:rPr>
            <w:rFonts w:ascii="仿宋" w:eastAsia="仿宋" w:hAnsi="仿宋" w:cs="仿宋" w:hint="eastAsia"/>
            <w:lang w:eastAsia="zh-CN"/>
          </w:rPr>
          <w:t>(三)、聚芳酯PAR项目总平面设计要求</w:t>
        </w:r>
        <w:r>
          <w:tab/>
        </w:r>
        <w:r>
          <w:fldChar w:fldCharType="begin"/>
        </w:r>
        <w:r>
          <w:instrText xml:space="preserve"> PAGEREF _Toc5101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8" w:history="1">
        <w:r>
          <w:rPr>
            <w:rFonts w:ascii="仿宋" w:eastAsia="仿宋" w:hAnsi="仿宋" w:cs="仿宋" w:hint="eastAsia"/>
            <w:lang w:eastAsia="zh-CN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_Toc478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89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_Toc25389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85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_Toc23885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27" w:history="1">
        <w:r>
          <w:rPr>
            <w:rFonts w:ascii="仿宋" w:eastAsia="仿宋" w:hAnsi="仿宋" w:cs="仿宋" w:hint="eastAsia"/>
            <w:lang w:eastAsia="zh-CN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_Toc30327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07" w:history="1">
        <w:r>
          <w:rPr>
            <w:rFonts w:ascii="仿宋" w:eastAsia="仿宋" w:hAnsi="仿宋" w:cs="仿宋" w:hint="eastAsia"/>
            <w:lang w:eastAsia="zh-CN"/>
          </w:rPr>
          <w:t>四、工艺原则</w:t>
        </w:r>
        <w:r>
          <w:tab/>
        </w:r>
        <w:r>
          <w:fldChar w:fldCharType="begin"/>
        </w:r>
        <w:r>
          <w:instrText xml:space="preserve"> PAGEREF _Toc12107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76" w:history="1">
        <w:r>
          <w:rPr>
            <w:rFonts w:ascii="仿宋" w:eastAsia="仿宋" w:hAnsi="仿宋" w:cs="仿宋" w:hint="eastAsia"/>
            <w:lang w:eastAsia="zh-CN"/>
          </w:rPr>
          <w:t>(一)、聚芳酯PAR项目建设期的原材料及辅助材料供应概述</w:t>
        </w:r>
        <w:r>
          <w:tab/>
        </w:r>
        <w:r>
          <w:fldChar w:fldCharType="begin"/>
        </w:r>
        <w:r>
          <w:instrText xml:space="preserve"> PAGEREF _Toc26376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3" w:history="1">
        <w:r>
          <w:rPr>
            <w:rFonts w:ascii="仿宋" w:eastAsia="仿宋" w:hAnsi="仿宋" w:cs="仿宋" w:hint="eastAsia"/>
            <w:lang w:eastAsia="zh-CN"/>
          </w:rPr>
          <w:t>(二)、聚芳酯PAR项目运营期原辅材料采购及管理</w:t>
        </w:r>
        <w:r>
          <w:tab/>
        </w:r>
        <w:r>
          <w:fldChar w:fldCharType="begin"/>
        </w:r>
        <w:r>
          <w:instrText xml:space="preserve"> PAGEREF _Toc2963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52" w:history="1">
        <w:r>
          <w:rPr>
            <w:rFonts w:ascii="仿宋" w:eastAsia="仿宋" w:hAnsi="仿宋" w:cs="仿宋" w:hint="eastAsia"/>
            <w:lang w:eastAsia="zh-CN"/>
          </w:rPr>
          <w:t>(三)、技术管理特点</w:t>
        </w:r>
        <w:r>
          <w:tab/>
        </w:r>
        <w:r>
          <w:fldChar w:fldCharType="begin"/>
        </w:r>
        <w:r>
          <w:instrText xml:space="preserve"> PAGEREF _Toc9052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18" w:history="1">
        <w:r>
          <w:rPr>
            <w:rFonts w:ascii="仿宋" w:eastAsia="仿宋" w:hAnsi="仿宋" w:cs="仿宋" w:hint="eastAsia"/>
            <w:lang w:eastAsia="zh-CN"/>
          </w:rPr>
          <w:t>(四)、聚芳酯PAR项目工艺技术设计方案</w:t>
        </w:r>
        <w:r>
          <w:tab/>
        </w:r>
        <w:r>
          <w:fldChar w:fldCharType="begin"/>
        </w:r>
        <w:r>
          <w:instrText xml:space="preserve"> PAGEREF _Toc20918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48" w:history="1">
        <w:r>
          <w:rPr>
            <w:rFonts w:ascii="仿宋" w:eastAsia="仿宋" w:hAnsi="仿宋" w:cs="仿宋" w:hint="eastAsia"/>
            <w:lang w:eastAsia="zh-CN"/>
          </w:rPr>
          <w:t>(五)、聚芳酯PAR项目设备选型及配置方案</w:t>
        </w:r>
        <w:r>
          <w:tab/>
        </w:r>
        <w:r>
          <w:fldChar w:fldCharType="begin"/>
        </w:r>
        <w:r>
          <w:instrText xml:space="preserve"> PAGEREF _Toc5048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57" w:history="1">
        <w:r>
          <w:rPr>
            <w:rFonts w:ascii="仿宋" w:eastAsia="仿宋" w:hAnsi="仿宋" w:cs="仿宋" w:hint="eastAsia"/>
            <w:lang w:eastAsia="zh-CN"/>
          </w:rPr>
          <w:t>五、环境影响分析</w:t>
        </w:r>
        <w:r>
          <w:tab/>
        </w:r>
        <w:r>
          <w:fldChar w:fldCharType="begin"/>
        </w:r>
        <w:r>
          <w:instrText xml:space="preserve"> PAGEREF _Toc7157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71" w:history="1">
        <w:r>
          <w:rPr>
            <w:rFonts w:ascii="仿宋" w:eastAsia="仿宋" w:hAnsi="仿宋" w:cs="仿宋" w:hint="eastAsia"/>
            <w:lang w:eastAsia="zh-CN"/>
          </w:rPr>
          <w:t>(一)、建设区域环境质量现状及影响评估</w:t>
        </w:r>
        <w:r>
          <w:tab/>
        </w:r>
        <w:r>
          <w:fldChar w:fldCharType="begin"/>
        </w:r>
        <w:r>
          <w:instrText xml:space="preserve"> PAGEREF _Toc14371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94" w:history="1">
        <w:r>
          <w:rPr>
            <w:rFonts w:ascii="仿宋" w:eastAsia="仿宋" w:hAnsi="仿宋" w:cs="仿宋" w:hint="eastAsia"/>
            <w:lang w:eastAsia="zh-CN"/>
          </w:rPr>
          <w:t>(二)、建设期环境保护措施与实施方案</w:t>
        </w:r>
        <w:r>
          <w:tab/>
        </w:r>
        <w:r>
          <w:fldChar w:fldCharType="begin"/>
        </w:r>
        <w:r>
          <w:instrText xml:space="preserve"> PAGEREF _Toc9694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66" w:history="1">
        <w:r>
          <w:rPr>
            <w:rFonts w:ascii="仿宋" w:eastAsia="仿宋" w:hAnsi="仿宋" w:cs="仿宋" w:hint="eastAsia"/>
            <w:lang w:eastAsia="zh-CN"/>
          </w:rPr>
          <w:t>(三)、运营期环境保护对策及管理计划</w:t>
        </w:r>
        <w:r>
          <w:tab/>
        </w:r>
        <w:r>
          <w:fldChar w:fldCharType="begin"/>
        </w:r>
        <w:r>
          <w:instrText xml:space="preserve"> PAGEREF _Toc13066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89" w:history="1">
        <w:r>
          <w:rPr>
            <w:rFonts w:ascii="仿宋" w:eastAsia="仿宋" w:hAnsi="仿宋" w:cs="仿宋" w:hint="eastAsia"/>
            <w:lang w:eastAsia="zh-CN"/>
          </w:rPr>
          <w:t>(四)、聚芳酯PAR项目建设对区域经济的短期与长期影响</w:t>
        </w:r>
        <w:r>
          <w:tab/>
        </w:r>
        <w:r>
          <w:fldChar w:fldCharType="begin"/>
        </w:r>
        <w:r>
          <w:instrText xml:space="preserve"> PAGEREF _Toc28889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21" w:history="1">
        <w:r>
          <w:rPr>
            <w:rFonts w:ascii="仿宋" w:eastAsia="仿宋" w:hAnsi="仿宋" w:cs="仿宋" w:hint="eastAsia"/>
            <w:lang w:eastAsia="zh-CN"/>
          </w:rPr>
          <w:t>(五)、废弃物处理方案与资源化利用措施</w:t>
        </w:r>
        <w:r>
          <w:tab/>
        </w:r>
        <w:r>
          <w:fldChar w:fldCharType="begin"/>
        </w:r>
        <w:r>
          <w:instrText xml:space="preserve"> PAGEREF _Toc3621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4068" w:history="1">
        <w:r>
          <w:rPr>
            <w:rFonts w:ascii="仿宋" w:eastAsia="仿宋" w:hAnsi="仿宋" w:cs="仿宋" w:hint="eastAsia"/>
            <w:lang w:eastAsia="zh-CN"/>
          </w:rPr>
          <w:t>(六)、特殊环境影响分析及对策研究</w:t>
        </w:r>
        <w:r>
          <w:tab/>
        </w:r>
        <w:r>
          <w:fldChar w:fldCharType="begin"/>
        </w:r>
        <w:r>
          <w:instrText xml:space="preserve"> PAGEREF _Toc24068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40" w:history="1">
        <w:r>
          <w:rPr>
            <w:rFonts w:ascii="仿宋" w:eastAsia="仿宋" w:hAnsi="仿宋" w:cs="仿宋" w:hint="eastAsia"/>
            <w:lang w:eastAsia="zh-CN"/>
          </w:rPr>
          <w:t>(七)、清洁生产技术方案与实践经验</w:t>
        </w:r>
        <w:r>
          <w:tab/>
        </w:r>
        <w:r>
          <w:fldChar w:fldCharType="begin"/>
        </w:r>
        <w:r>
          <w:instrText xml:space="preserve"> PAGEREF _Toc13140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87" w:history="1">
        <w:r>
          <w:rPr>
            <w:rFonts w:ascii="仿宋" w:eastAsia="仿宋" w:hAnsi="仿宋" w:cs="仿宋" w:hint="eastAsia"/>
            <w:lang w:eastAsia="zh-CN"/>
          </w:rPr>
          <w:t>(八)、聚芳酯PAR项目建设的经济效益与环境效益权衡分析</w:t>
        </w:r>
        <w:r>
          <w:tab/>
        </w:r>
        <w:r>
          <w:fldChar w:fldCharType="begin"/>
        </w:r>
        <w:r>
          <w:instrText xml:space="preserve"> PAGEREF _Toc28687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85" w:history="1">
        <w:r>
          <w:rPr>
            <w:rFonts w:ascii="仿宋" w:eastAsia="仿宋" w:hAnsi="仿宋" w:cs="仿宋" w:hint="eastAsia"/>
            <w:lang w:eastAsia="zh-CN"/>
          </w:rPr>
          <w:t>(九)、环境保护综合评价及可持续性发展建议</w:t>
        </w:r>
        <w:r>
          <w:tab/>
        </w:r>
        <w:r>
          <w:fldChar w:fldCharType="begin"/>
        </w:r>
        <w:r>
          <w:instrText xml:space="preserve"> PAGEREF _Toc8585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21" w:history="1">
        <w:r>
          <w:rPr>
            <w:rFonts w:ascii="仿宋" w:eastAsia="仿宋" w:hAnsi="仿宋" w:cs="仿宋" w:hint="eastAsia"/>
            <w:lang w:eastAsia="zh-CN"/>
          </w:rPr>
          <w:t>六、生产安全保护</w:t>
        </w:r>
        <w:r>
          <w:tab/>
        </w:r>
        <w:r>
          <w:fldChar w:fldCharType="begin"/>
        </w:r>
        <w:r>
          <w:instrText xml:space="preserve"> PAGEREF _Toc15621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20" w:history="1">
        <w:r>
          <w:rPr>
            <w:rFonts w:ascii="仿宋" w:eastAsia="仿宋" w:hAnsi="仿宋" w:cs="仿宋" w:hint="eastAsia"/>
            <w:lang w:eastAsia="zh-CN"/>
          </w:rPr>
          <w:t>(一)、生产安全管理制度</w:t>
        </w:r>
        <w:r>
          <w:tab/>
        </w:r>
        <w:r>
          <w:fldChar w:fldCharType="begin"/>
        </w:r>
        <w:r>
          <w:instrText xml:space="preserve"> PAGEREF _Toc26120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04" w:history="1">
        <w:r>
          <w:rPr>
            <w:rFonts w:ascii="仿宋" w:eastAsia="仿宋" w:hAnsi="仿宋" w:cs="仿宋" w:hint="eastAsia"/>
            <w:lang w:eastAsia="zh-CN"/>
          </w:rPr>
          <w:t>(二)、安全生产责任制</w:t>
        </w:r>
        <w:r>
          <w:tab/>
        </w:r>
        <w:r>
          <w:fldChar w:fldCharType="begin"/>
        </w:r>
        <w:r>
          <w:instrText xml:space="preserve"> PAGEREF _Toc5904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15" w:history="1">
        <w:r>
          <w:rPr>
            <w:rFonts w:ascii="仿宋" w:eastAsia="仿宋" w:hAnsi="仿宋" w:cs="仿宋" w:hint="eastAsia"/>
            <w:lang w:eastAsia="zh-CN"/>
          </w:rPr>
          <w:t>(三)、安全培训与教育</w:t>
        </w:r>
        <w:r>
          <w:tab/>
        </w:r>
        <w:r>
          <w:fldChar w:fldCharType="begin"/>
        </w:r>
        <w:r>
          <w:instrText xml:space="preserve"> PAGEREF _Toc25715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46" w:history="1">
        <w:r>
          <w:rPr>
            <w:rFonts w:ascii="仿宋" w:eastAsia="仿宋" w:hAnsi="仿宋" w:cs="仿宋" w:hint="eastAsia"/>
            <w:lang w:eastAsia="zh-CN"/>
          </w:rPr>
          <w:t>(四)、安全检查与隐患排查</w:t>
        </w:r>
        <w:r>
          <w:tab/>
        </w:r>
        <w:r>
          <w:fldChar w:fldCharType="begin"/>
        </w:r>
        <w:r>
          <w:instrText xml:space="preserve"> PAGEREF _Toc27846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8" w:history="1">
        <w:r>
          <w:rPr>
            <w:rFonts w:ascii="仿宋" w:eastAsia="仿宋" w:hAnsi="仿宋" w:cs="仿宋" w:hint="eastAsia"/>
            <w:lang w:eastAsia="zh-CN"/>
          </w:rPr>
          <w:t>(五)、安全防范措施</w:t>
        </w:r>
        <w:r>
          <w:tab/>
        </w:r>
        <w:r>
          <w:fldChar w:fldCharType="begin"/>
        </w:r>
        <w:r>
          <w:instrText xml:space="preserve"> PAGEREF _Toc3208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47" w:history="1">
        <w:r>
          <w:rPr>
            <w:rFonts w:ascii="仿宋" w:eastAsia="仿宋" w:hAnsi="仿宋" w:cs="仿宋" w:hint="eastAsia"/>
            <w:lang w:eastAsia="zh-CN"/>
          </w:rPr>
          <w:t>(六)、应急救援与事故处理</w:t>
        </w:r>
        <w:r>
          <w:tab/>
        </w:r>
        <w:r>
          <w:fldChar w:fldCharType="begin"/>
        </w:r>
        <w:r>
          <w:instrText xml:space="preserve"> PAGEREF _Toc9347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13" w:history="1">
        <w:r>
          <w:rPr>
            <w:rFonts w:ascii="仿宋" w:eastAsia="仿宋" w:hAnsi="仿宋" w:cs="仿宋" w:hint="eastAsia"/>
            <w:lang w:eastAsia="zh-CN"/>
          </w:rPr>
          <w:t>(七)、职业健康与安全管理体系</w:t>
        </w:r>
        <w:r>
          <w:tab/>
        </w:r>
        <w:r>
          <w:fldChar w:fldCharType="begin"/>
        </w:r>
        <w:r>
          <w:instrText xml:space="preserve"> PAGEREF _Toc21113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76" w:history="1">
        <w:r>
          <w:rPr>
            <w:rFonts w:ascii="仿宋" w:eastAsia="仿宋" w:hAnsi="仿宋" w:cs="仿宋" w:hint="eastAsia"/>
            <w:lang w:eastAsia="zh-CN"/>
          </w:rPr>
          <w:t>(八)、劳动保护用品与设备</w:t>
        </w:r>
        <w:r>
          <w:tab/>
        </w:r>
        <w:r>
          <w:fldChar w:fldCharType="begin"/>
        </w:r>
        <w:r>
          <w:instrText xml:space="preserve"> PAGEREF _Toc5076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44" w:history="1">
        <w:r>
          <w:rPr>
            <w:rFonts w:ascii="仿宋" w:eastAsia="仿宋" w:hAnsi="仿宋" w:cs="仿宋" w:hint="eastAsia"/>
            <w:lang w:eastAsia="zh-CN"/>
          </w:rPr>
          <w:t>(九)、危险源管理与控制</w:t>
        </w:r>
        <w:r>
          <w:tab/>
        </w:r>
        <w:r>
          <w:fldChar w:fldCharType="begin"/>
        </w:r>
        <w:r>
          <w:instrText xml:space="preserve"> PAGEREF _Toc10044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94" w:history="1">
        <w:r>
          <w:rPr>
            <w:rFonts w:ascii="仿宋" w:eastAsia="仿宋" w:hAnsi="仿宋" w:cs="仿宋" w:hint="eastAsia"/>
            <w:lang w:eastAsia="zh-CN"/>
          </w:rPr>
          <w:t>(十)、安全生产标准化建设</w:t>
        </w:r>
        <w:r>
          <w:tab/>
        </w:r>
        <w:r>
          <w:fldChar w:fldCharType="begin"/>
        </w:r>
        <w:r>
          <w:instrText xml:space="preserve"> PAGEREF _Toc31494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15" w:history="1">
        <w:r>
          <w:rPr>
            <w:rFonts w:ascii="仿宋" w:eastAsia="仿宋" w:hAnsi="仿宋" w:cs="仿宋" w:hint="eastAsia"/>
            <w:lang w:eastAsia="zh-CN"/>
          </w:rPr>
          <w:t>七、经济效益分析</w:t>
        </w:r>
        <w:r>
          <w:tab/>
        </w:r>
        <w:r>
          <w:fldChar w:fldCharType="begin"/>
        </w:r>
        <w:r>
          <w:instrText xml:space="preserve"> PAGEREF _Toc22615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36" w:history="1">
        <w:r>
          <w:rPr>
            <w:rFonts w:ascii="仿宋" w:eastAsia="仿宋" w:hAnsi="仿宋" w:cs="仿宋" w:hint="eastAsia"/>
            <w:lang w:eastAsia="zh-CN"/>
          </w:rPr>
          <w:t>(一)、经济评价综述</w:t>
        </w:r>
        <w:r>
          <w:tab/>
        </w:r>
        <w:r>
          <w:fldChar w:fldCharType="begin"/>
        </w:r>
        <w:r>
          <w:instrText xml:space="preserve"> PAGEREF _Toc28236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75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_Toc15075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90" w:history="1">
        <w:r>
          <w:rPr>
            <w:rFonts w:ascii="仿宋" w:eastAsia="仿宋" w:hAnsi="仿宋" w:cs="仿宋" w:hint="eastAsia"/>
            <w:lang w:eastAsia="zh-CN"/>
          </w:rPr>
          <w:t>(三)、聚芳酯PAR项目盈利能力分析</w:t>
        </w:r>
        <w:r>
          <w:tab/>
        </w:r>
        <w:r>
          <w:fldChar w:fldCharType="begin"/>
        </w:r>
        <w:r>
          <w:instrText xml:space="preserve"> PAGEREF _Toc8490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71" w:history="1">
        <w:r>
          <w:rPr>
            <w:rFonts w:ascii="仿宋" w:eastAsia="仿宋" w:hAnsi="仿宋" w:cs="仿宋" w:hint="eastAsia"/>
            <w:lang w:eastAsia="zh-CN"/>
          </w:rPr>
          <w:t>八、聚芳酯PAR项目投资方案分析</w:t>
        </w:r>
        <w:r>
          <w:tab/>
        </w:r>
        <w:r>
          <w:fldChar w:fldCharType="begin"/>
        </w:r>
        <w:r>
          <w:instrText xml:space="preserve"> PAGEREF _Toc25571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53" w:history="1">
        <w:r>
          <w:rPr>
            <w:rFonts w:ascii="仿宋" w:eastAsia="仿宋" w:hAnsi="仿宋" w:cs="仿宋" w:hint="eastAsia"/>
            <w:lang w:eastAsia="zh-CN"/>
          </w:rPr>
          <w:t>(一)、聚芳酯PAR项目估算说明</w:t>
        </w:r>
        <w:r>
          <w:tab/>
        </w:r>
        <w:r>
          <w:fldChar w:fldCharType="begin"/>
        </w:r>
        <w:r>
          <w:instrText xml:space="preserve"> PAGEREF _Toc28153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" w:history="1">
        <w:r>
          <w:rPr>
            <w:rFonts w:ascii="仿宋" w:eastAsia="仿宋" w:hAnsi="仿宋" w:cs="仿宋" w:hint="eastAsia"/>
            <w:lang w:eastAsia="zh-CN"/>
          </w:rPr>
          <w:t>(二)、聚芳酯PAR项目总投资估算</w:t>
        </w:r>
        <w:r>
          <w:tab/>
        </w:r>
        <w:r>
          <w:fldChar w:fldCharType="begin"/>
        </w:r>
        <w:r>
          <w:instrText xml:space="preserve"> PAGEREF _Toc38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3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_Toc703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55" w:history="1">
        <w:r>
          <w:rPr>
            <w:rFonts w:ascii="仿宋" w:eastAsia="仿宋" w:hAnsi="仿宋" w:cs="仿宋" w:hint="eastAsia"/>
            <w:lang w:eastAsia="zh-CN"/>
          </w:rPr>
          <w:t>九、聚芳酯PAR项目招投标方案</w:t>
        </w:r>
        <w:r>
          <w:tab/>
        </w:r>
        <w:r>
          <w:fldChar w:fldCharType="begin"/>
        </w:r>
        <w:r>
          <w:instrText xml:space="preserve"> PAGEREF _Toc12355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61" w:history="1">
        <w:r>
          <w:rPr>
            <w:rFonts w:ascii="仿宋" w:eastAsia="仿宋" w:hAnsi="仿宋" w:cs="仿宋" w:hint="eastAsia"/>
            <w:lang w:eastAsia="zh-CN"/>
          </w:rPr>
          <w:t>(一)、招标依据和范围</w:t>
        </w:r>
        <w:r>
          <w:tab/>
        </w:r>
        <w:r>
          <w:fldChar w:fldCharType="begin"/>
        </w:r>
        <w:r>
          <w:instrText xml:space="preserve"> PAGEREF _Toc9661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59" w:history="1">
        <w:r>
          <w:rPr>
            <w:rFonts w:ascii="仿宋" w:eastAsia="仿宋" w:hAnsi="仿宋" w:cs="仿宋" w:hint="eastAsia"/>
            <w:lang w:eastAsia="zh-CN"/>
          </w:rPr>
          <w:t>(二)、招标组织方式</w:t>
        </w:r>
        <w:r>
          <w:tab/>
        </w:r>
        <w:r>
          <w:fldChar w:fldCharType="begin"/>
        </w:r>
        <w:r>
          <w:instrText xml:space="preserve"> PAGEREF _Toc12659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55" w:history="1">
        <w:r>
          <w:rPr>
            <w:rFonts w:ascii="仿宋" w:eastAsia="仿宋" w:hAnsi="仿宋" w:cs="仿宋" w:hint="eastAsia"/>
            <w:lang w:eastAsia="zh-CN"/>
          </w:rPr>
          <w:t>(三)、招标委员会的组织设立</w:t>
        </w:r>
        <w:r>
          <w:tab/>
        </w:r>
        <w:r>
          <w:fldChar w:fldCharType="begin"/>
        </w:r>
        <w:r>
          <w:instrText xml:space="preserve"> PAGEREF _Toc22355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97" w:history="1">
        <w:r>
          <w:rPr>
            <w:rFonts w:ascii="仿宋" w:eastAsia="仿宋" w:hAnsi="仿宋" w:cs="仿宋" w:hint="eastAsia"/>
            <w:lang w:eastAsia="zh-CN"/>
          </w:rPr>
          <w:t>(四)、聚芳酯PAR项目招投标要求</w:t>
        </w:r>
        <w:r>
          <w:tab/>
        </w:r>
        <w:r>
          <w:fldChar w:fldCharType="begin"/>
        </w:r>
        <w:r>
          <w:instrText xml:space="preserve"> PAGEREF _Toc8797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4" w:history="1">
        <w:r>
          <w:rPr>
            <w:rFonts w:ascii="仿宋" w:eastAsia="仿宋" w:hAnsi="仿宋" w:cs="仿宋" w:hint="eastAsia"/>
            <w:lang w:eastAsia="zh-CN"/>
          </w:rPr>
          <w:t>(五)、聚芳酯PAR项目招标方式和招标程序</w:t>
        </w:r>
        <w:r>
          <w:tab/>
        </w:r>
        <w:r>
          <w:fldChar w:fldCharType="begin"/>
        </w:r>
        <w:r>
          <w:instrText xml:space="preserve"> PAGEREF _Toc1074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00" w:history="1">
        <w:r>
          <w:rPr>
            <w:rFonts w:ascii="仿宋" w:eastAsia="仿宋" w:hAnsi="仿宋" w:cs="仿宋" w:hint="eastAsia"/>
            <w:lang w:eastAsia="zh-CN"/>
          </w:rPr>
          <w:t>(六)、招标费用及信息发布</w:t>
        </w:r>
        <w:r>
          <w:tab/>
        </w:r>
        <w:r>
          <w:fldChar w:fldCharType="begin"/>
        </w:r>
        <w:r>
          <w:instrText xml:space="preserve"> PAGEREF _Toc27400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81" w:history="1">
        <w:r>
          <w:rPr>
            <w:rFonts w:ascii="仿宋" w:eastAsia="仿宋" w:hAnsi="仿宋" w:cs="仿宋" w:hint="eastAsia"/>
            <w:lang w:eastAsia="zh-CN"/>
          </w:rPr>
          <w:t>十、聚芳酯PAR项目可行性研究</w:t>
        </w:r>
        <w:r>
          <w:tab/>
        </w:r>
        <w:r>
          <w:fldChar w:fldCharType="begin"/>
        </w:r>
        <w:r>
          <w:instrText xml:space="preserve"> PAGEREF _Toc20981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31" w:history="1">
        <w:r>
          <w:rPr>
            <w:rFonts w:ascii="仿宋" w:eastAsia="仿宋" w:hAnsi="仿宋" w:cs="仿宋" w:hint="eastAsia"/>
            <w:lang w:eastAsia="zh-CN"/>
          </w:rPr>
          <w:t>(一)、市场可行性</w:t>
        </w:r>
        <w:r>
          <w:tab/>
        </w:r>
        <w:r>
          <w:fldChar w:fldCharType="begin"/>
        </w:r>
        <w:r>
          <w:instrText xml:space="preserve"> PAGEREF _Toc18831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92" w:history="1">
        <w:r>
          <w:rPr>
            <w:rFonts w:ascii="仿宋" w:eastAsia="仿宋" w:hAnsi="仿宋" w:cs="仿宋" w:hint="eastAsia"/>
            <w:lang w:eastAsia="zh-CN"/>
          </w:rPr>
          <w:t>(二)、技术可行性</w:t>
        </w:r>
        <w:r>
          <w:tab/>
        </w:r>
        <w:r>
          <w:fldChar w:fldCharType="begin"/>
        </w:r>
        <w:r>
          <w:instrText xml:space="preserve"> PAGEREF _Toc8592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14" w:history="1">
        <w:r>
          <w:rPr>
            <w:rFonts w:ascii="仿宋" w:eastAsia="仿宋" w:hAnsi="仿宋" w:cs="仿宋" w:hint="eastAsia"/>
            <w:lang w:eastAsia="zh-CN"/>
          </w:rPr>
          <w:t>(三)、财务可行性</w:t>
        </w:r>
        <w:r>
          <w:tab/>
        </w:r>
        <w:r>
          <w:fldChar w:fldCharType="begin"/>
        </w:r>
        <w:r>
          <w:instrText xml:space="preserve"> PAGEREF _Toc20814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6355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本文档，介绍项目聚芳酯PAR的招商引资。项目聚芳酯PAR是一项具有前瞻性的投资机会，专注于某一特定领域的创新性项目。本文档将展示项目聚芳酯PAR的市场前景、核心竞争优势以及预计收益，并提供详尽的风险分析和合作条件。请注意，本文档仅供学习交流之用，不可做为商业用途，请慎重对待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0663"/>
      <w:r>
        <w:rPr>
          <w:rFonts w:ascii="仿宋" w:eastAsia="仿宋" w:hAnsi="仿宋" w:cs="仿宋" w:hint="eastAsia"/>
          <w:sz w:val="28"/>
          <w:lang w:eastAsia="zh-CN"/>
        </w:rPr>
        <w:t>一、聚芳酯PAR项目概论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1059"/>
      <w:r>
        <w:rPr>
          <w:rFonts w:ascii="仿宋" w:eastAsia="仿宋" w:hAnsi="仿宋" w:cs="仿宋" w:hint="eastAsia"/>
          <w:lang w:eastAsia="zh-CN"/>
        </w:rPr>
        <w:t>(一)、聚芳酯PAR项目名称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XXX聚芳酯PAR项目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6598"/>
      <w:r>
        <w:rPr>
          <w:rFonts w:ascii="仿宋" w:eastAsia="仿宋" w:hAnsi="仿宋" w:cs="仿宋" w:hint="eastAsia"/>
          <w:sz w:val="28"/>
          <w:lang w:eastAsia="zh-CN"/>
        </w:rPr>
        <w:t>(二)、聚芳酯PAR项目选址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某某XXX区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8266"/>
      <w:r>
        <w:rPr>
          <w:rFonts w:ascii="仿宋" w:eastAsia="仿宋" w:hAnsi="仿宋" w:cs="仿宋" w:hint="eastAsia"/>
          <w:sz w:val="28"/>
          <w:lang w:eastAsia="zh-CN"/>
        </w:rPr>
        <w:t>(三)、聚芳酯PAR项目用地规模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聚芳酯PAR项目总用地面积xxxx平方米(折合约xxx亩)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8773"/>
      <w:r>
        <w:rPr>
          <w:rFonts w:ascii="仿宋" w:eastAsia="仿宋" w:hAnsi="仿宋" w:cs="仿宋" w:hint="eastAsia"/>
          <w:sz w:val="28"/>
          <w:lang w:eastAsia="zh-CN"/>
        </w:rPr>
        <w:t>(四)、聚芳酯PAR项目用地控制指标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一、聚芳酯PAR项目背景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https://d.book118.com/255121344330011110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1"/>
      <w:footerReference w:type="default" r:id="rId12"/>
      <w:type w:val="nextPage"/>
      <w:pgSz w:w="11906" w:h="16838"/>
      <w:pgMar w:top="1440" w:right="1800" w:bottom="1440" w:left="1800" w:header="851" w:footer="992" w:gutter="0"/>
      <w:pgNumType w:start="4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聚芳酯PAR项目招商引资方案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聚芳酯PAR项目招商引资方案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聚芳酯PAR项目招商引资方案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聚芳酯PAR项目招商引资方案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992314"/>
    <w:rsid w:val="7F99231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55121344330011110" TargetMode="Externa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心在路上！</dc:creator>
  <cp:lastModifiedBy>心在路上！</cp:lastModifiedBy>
  <cp:revision>1</cp:revision>
  <dcterms:created xsi:type="dcterms:W3CDTF">2024-01-21T08:37:00Z</dcterms:created>
  <dcterms:modified xsi:type="dcterms:W3CDTF">2024-01-21T08:37:47Z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9D07012BBC734F459DFD88FC386FC847_11</vt:lpwstr>
  </property>
  <property fmtid="{D5CDD505-2E9C-101B-9397-08002B2CF9AE}" pid="3" name="KSOProductBuildVer">
    <vt:lpwstr>2052-12.1.0.16120</vt:lpwstr>
  </property>
</Properties>
</file>