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ackground w:color="ffffff">
    <v:background id="_x0000_s1025" filled="t" fillcolor="white"/>
  </w:background>
  <w:body>
    <w:p>
      <w:pPr>
        <w:pStyle w:val="Heading2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10528300</wp:posOffset>
            </wp:positionH>
            <wp:positionV relativeFrom="topMargin">
              <wp:posOffset>12598400</wp:posOffset>
            </wp:positionV>
            <wp:extent cx="342900" cy="317500"/>
            <wp:effectExtent l="0" t="0" r="0" b="6350"/>
            <wp:wrapNone/>
            <wp:docPr id="100067" name="图片 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14329"/>
      <w:bookmarkStart w:id="1" w:name="_Toc7441"/>
      <w:bookmarkStart w:id="2" w:name="_Toc3131"/>
      <w:bookmarkStart w:id="3" w:name="_Toc10124"/>
      <w:bookmarkStart w:id="4" w:name="_Toc16160"/>
      <w:bookmarkStart w:id="5" w:name="_Toc2754"/>
      <w:bookmarkStart w:id="6" w:name="_Toc13951"/>
      <w:bookmarkStart w:id="7" w:name="_Toc4953"/>
      <w:bookmarkStart w:id="8" w:name="_Toc20007"/>
      <w:bookmarkStart w:id="9" w:name="_Toc28284"/>
      <w:bookmarkStart w:id="10" w:name="_Toc489"/>
      <w:bookmarkStart w:id="11" w:name="_Toc15670"/>
      <w:bookmarkStart w:id="12" w:name="_Toc7844"/>
      <w:bookmarkStart w:id="13" w:name="_Toc17848"/>
      <w:bookmarkStart w:id="14" w:name="_Toc11840"/>
      <w:bookmarkStart w:id="15" w:name="_Toc26788"/>
      <w:bookmarkStart w:id="16" w:name="_Toc4125"/>
      <w:bookmarkStart w:id="17" w:name="_Toc8736"/>
      <w:bookmarkStart w:id="18" w:name="_Toc14775"/>
      <w:r>
        <w:rPr>
          <w:rFonts w:ascii="Times New Roman" w:hAnsi="Times New Roman" w:cs="Times New Roman" w:hint="default"/>
        </w:rPr>
        <w:t>专题</w:t>
      </w:r>
      <w:r>
        <w:rPr>
          <w:rFonts w:ascii="Times New Roman" w:hAnsi="Times New Roman" w:cs="Times New Roman" w:hint="eastAsia"/>
          <w:lang w:val="en-US" w:eastAsia="zh-CN"/>
        </w:rPr>
        <w:t>5</w:t>
      </w:r>
      <w:r>
        <w:rPr>
          <w:rFonts w:ascii="Times New Roman" w:hAnsi="Times New Roman" w:cs="Times New Roman" w:hint="default"/>
          <w:lang w:val="en-US" w:eastAsia="zh-CN"/>
        </w:rPr>
        <w:t>.</w:t>
      </w:r>
      <w:r>
        <w:rPr>
          <w:rFonts w:ascii="Times New Roman" w:hAnsi="Times New Roman" w:cs="Times New Roman" w:hint="eastAsia"/>
          <w:lang w:val="en-US" w:eastAsia="zh-CN"/>
        </w:rPr>
        <w:t>1</w:t>
      </w:r>
      <w:r>
        <w:rPr>
          <w:rFonts w:ascii="Times New Roman" w:hAnsi="Times New Roman" w:cs="Times New Roman" w:hint="default"/>
        </w:rPr>
        <w:t xml:space="preserve">  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 w:hint="eastAsia"/>
          <w:lang w:val="en-US" w:eastAsia="zh-CN"/>
        </w:rPr>
        <w:t>函数基础知识</w:t>
      </w:r>
      <w:r>
        <w:rPr>
          <w:rFonts w:ascii="Times New Roman" w:hAnsi="Times New Roman" w:cs="Times New Roman" w:hint="default"/>
          <w:lang w:val="en-US" w:eastAsia="zh-CN"/>
        </w:rPr>
        <w:t>【</w:t>
      </w:r>
      <w:r>
        <w:rPr>
          <w:rFonts w:ascii="Times New Roman" w:hAnsi="Times New Roman" w:cs="Times New Roman" w:hint="eastAsia"/>
          <w:lang w:val="en-US" w:eastAsia="zh-CN"/>
        </w:rPr>
        <w:t>九</w:t>
      </w:r>
      <w:r>
        <w:rPr>
          <w:rFonts w:ascii="Times New Roman" w:hAnsi="Times New Roman" w:cs="Times New Roman" w:hint="default"/>
          <w:lang w:val="en-US" w:eastAsia="zh-CN"/>
        </w:rPr>
        <w:t>大题型】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 w:hint="default"/>
          <w:b/>
          <w:bCs/>
        </w:rPr>
      </w:pPr>
      <w:bookmarkStart w:id="19" w:name="_Toc7944"/>
      <w:r>
        <w:rPr>
          <w:rFonts w:ascii="Times New Roman" w:hAnsi="Times New Roman" w:eastAsiaTheme="minorEastAsia" w:cs="Times New Roman" w:hint="default"/>
          <w:b/>
          <w:bCs/>
          <w:lang w:eastAsia="zh-CN"/>
        </w:rPr>
        <w:t>【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浙教</w:t>
      </w:r>
      <w:r>
        <w:rPr>
          <w:rFonts w:ascii="Times New Roman" w:hAnsi="Times New Roman" w:eastAsiaTheme="minorEastAsia" w:cs="Times New Roman" w:hint="default"/>
          <w:b/>
          <w:bCs/>
          <w:lang w:val="en-US" w:eastAsia="zh-CN"/>
        </w:rPr>
        <w:t>版</w:t>
      </w:r>
      <w:r>
        <w:rPr>
          <w:rFonts w:ascii="Times New Roman" w:hAnsi="Times New Roman" w:eastAsiaTheme="minorEastAsia" w:cs="Times New Roman" w:hint="default"/>
          <w:b/>
          <w:bCs/>
          <w:lang w:eastAsia="zh-CN"/>
        </w:rPr>
        <w:t>】</w:t>
      </w:r>
      <w:bookmarkEnd w:id="19"/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drawing>
          <wp:inline distT="0" distB="0" distL="114300" distR="114300">
            <wp:extent cx="6184265" cy="346710"/>
            <wp:effectExtent l="0" t="0" r="6985" b="57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sdt>
      <w:sdtPr>
        <w:rPr>
          <w:rFonts w:ascii="宋体" w:eastAsia="宋体" w:hAnsi="宋体" w:cstheme="minorBidi"/>
          <w:kern w:val="2"/>
          <w:sz w:val="21"/>
          <w:szCs w:val="22"/>
          <w:lang w:val="en-US" w:eastAsia="zh-CN" w:bidi="ar-SA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eastAsia="宋体" w:hAnsi="Times New Roman" w:cstheme="minorBidi"/>
          <w:kern w:val="2"/>
          <w:sz w:val="21"/>
          <w:szCs w:val="22"/>
          <w:lang w:val="en-US" w:eastAsia="zh-CN" w:bidi="ar-SA"/>
        </w:rPr>
      </w:sdtEndPr>
      <w:sdtContent>
        <w:p>
          <w:pPr>
            <w:pStyle w:val="TOC2"/>
            <w:tabs>
              <w:tab w:val="right" w:leader="dot" w:pos="9752"/>
            </w:tabs>
          </w:pPr>
          <w:r>
            <w:rPr>
              <w:rFonts w:ascii="Times New Roman" w:eastAsia="宋体" w:hAnsi="Times New Roman"/>
              <w:sz w:val="21"/>
            </w:rPr>
            <w:fldChar w:fldCharType="begin"/>
          </w:r>
          <w:r>
            <w:rPr>
              <w:rFonts w:ascii="Times New Roman" w:eastAsia="宋体" w:hAnsi="Times New Roman"/>
              <w:sz w:val="21"/>
            </w:rPr>
            <w:instrText xml:space="preserve">TOC \o "1-3" \h \u </w:instrText>
          </w:r>
          <w:r>
            <w:rPr>
              <w:rFonts w:ascii="Times New Roman" w:eastAsia="宋体" w:hAnsi="Times New Roman"/>
              <w:sz w:val="21"/>
            </w:rPr>
            <w:fldChar w:fldCharType="separate"/>
          </w:r>
        </w:p>
        <w:p>
          <w:pPr>
            <w:pStyle w:val="TOC1"/>
            <w:tabs>
              <w:tab w:val="right" w:leader="dot" w:pos="9752"/>
            </w:tabs>
          </w:pPr>
          <w:hyperlink w:anchor="_Toc25425" w:history="1"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 xml:space="preserve">【题型1  </w:t>
            </w:r>
            <w:r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  <w:t>常量与变量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  <w:lang w:val="en-US" w:eastAsia="zh-CN"/>
              </w:rPr>
              <w:t>的确定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】</w:t>
            </w:r>
            <w:r>
              <w:tab/>
            </w:r>
            <w:r>
              <w:fldChar w:fldCharType="begin"/>
            </w:r>
            <w:r>
              <w:instrText xml:space="preserve"> PAGEREF _Toc25425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</w:pPr>
          <w:hyperlink w:anchor="_Toc2191" w:history="1"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【题型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2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函数的概念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】</w:t>
            </w:r>
            <w:r>
              <w:tab/>
            </w:r>
            <w:r>
              <w:fldChar w:fldCharType="begin"/>
            </w:r>
            <w:r>
              <w:instrText xml:space="preserve"> PAGEREF _Toc2191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</w:pPr>
          <w:hyperlink w:anchor="_Toc32069" w:history="1"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【题型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3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用描点法画函数的图像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】</w:t>
            </w:r>
            <w:r>
              <w:tab/>
            </w:r>
            <w:r>
              <w:fldChar w:fldCharType="begin"/>
            </w:r>
            <w:r>
              <w:instrText xml:space="preserve"> PAGEREF _Toc32069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</w:pPr>
          <w:hyperlink w:anchor="_Toc24131" w:history="1"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【题型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4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自变量取值范围的确定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】</w:t>
            </w:r>
            <w:r>
              <w:tab/>
            </w:r>
            <w:r>
              <w:fldChar w:fldCharType="begin"/>
            </w:r>
            <w:r>
              <w:instrText xml:space="preserve"> PAGEREF _Toc24131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</w:pPr>
          <w:hyperlink w:anchor="_Toc30875" w:history="1"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【题型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5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  <w:t>函数的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  <w:lang w:val="en-US" w:eastAsia="zh-CN"/>
              </w:rPr>
              <w:t>解析</w:t>
            </w:r>
            <w:r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  <w:t>式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  <w:lang w:val="en-US" w:eastAsia="zh-CN"/>
              </w:rPr>
              <w:t>的确定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】</w:t>
            </w:r>
            <w:r>
              <w:tab/>
            </w:r>
            <w:r>
              <w:fldChar w:fldCharType="begin"/>
            </w:r>
            <w:r>
              <w:instrText xml:space="preserve"> PAGEREF _Toc30875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</w:pPr>
          <w:hyperlink w:anchor="_Toc16777" w:history="1"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【题型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7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函数图像的识别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】</w:t>
            </w:r>
            <w:r>
              <w:tab/>
            </w:r>
            <w:r>
              <w:fldChar w:fldCharType="begin"/>
            </w:r>
            <w:r>
              <w:instrText xml:space="preserve"> PAGEREF _Toc16777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</w:pPr>
          <w:hyperlink w:anchor="_Toc28428" w:history="1"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【题型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8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从</w:t>
            </w:r>
            <w:r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  <w:t>函数的图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像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  <w:lang w:val="en-US" w:eastAsia="zh-CN"/>
              </w:rPr>
              <w:t>获取信息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】</w:t>
            </w:r>
            <w:r>
              <w:tab/>
            </w:r>
            <w:r>
              <w:fldChar w:fldCharType="begin"/>
            </w:r>
            <w:r>
              <w:instrText xml:space="preserve"> PAGEREF _Toc28428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752"/>
            </w:tabs>
          </w:pPr>
          <w:hyperlink w:anchor="_Toc7436" w:history="1"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【题型</w:t>
            </w:r>
            <w:r>
              <w:rPr>
                <w:rFonts w:ascii="Times New Roman" w:eastAsia="宋体" w:hAnsi="Times New Roman" w:cs="Times New Roman" w:hint="eastAsia"/>
                <w:bCs/>
                <w:kern w:val="2"/>
                <w:szCs w:val="22"/>
                <w:lang w:val="en-US" w:eastAsia="zh-CN" w:bidi="ar-SA"/>
              </w:rPr>
              <w:t>9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imes New Roman" w:eastAsia="宋体" w:hAnsi="Times New Roman" w:cs="Times New Roman" w:hint="default"/>
                <w:bCs/>
                <w:szCs w:val="21"/>
                <w:lang w:val="en-US" w:eastAsia="zh-CN"/>
              </w:rPr>
              <w:t>动点问题的函数图象</w:t>
            </w:r>
            <w:r>
              <w:rPr>
                <w:rFonts w:ascii="Times New Roman" w:eastAsia="宋体" w:hAnsi="Times New Roman" w:cs="Times New Roman" w:hint="default"/>
                <w:bCs/>
                <w:kern w:val="2"/>
                <w:szCs w:val="22"/>
                <w:lang w:val="en-US" w:eastAsia="zh-CN" w:bidi="ar-SA"/>
              </w:rPr>
              <w:t>】</w:t>
            </w:r>
            <w:r>
              <w:tab/>
            </w:r>
            <w:r>
              <w:fldChar w:fldCharType="begin"/>
            </w:r>
            <w:r>
              <w:instrText xml:space="preserve"> PAGEREF _Toc7436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>
          <w:pPr>
            <w:spacing w:before="0" w:beforeLines="0" w:after="0" w:afterLines="0" w:line="240" w:lineRule="auto"/>
            <w:ind w:left="0" w:right="0" w:firstLine="0" w:leftChars="0" w:rightChars="0" w:firstLineChars="0"/>
            <w:jc w:val="center"/>
            <w:rPr>
              <w:rFonts w:ascii="Times New Roman" w:eastAsia="宋体" w:hAnsi="Times New Roman"/>
            </w:rPr>
          </w:pPr>
          <w:r>
            <w:rPr>
              <w:rFonts w:ascii="Times New Roman" w:eastAsia="宋体" w:hAnsi="Times New Roman"/>
              <w:sz w:val="21"/>
            </w:rPr>
            <w:fldChar w:fldCharType="end"/>
          </w:r>
        </w:p>
      </w:sdtContent>
    </w:sdt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bCs/>
          <w:color w:val="0070C0"/>
          <w:szCs w:val="21"/>
          <w:u w:val="none" w:color="auto"/>
        </w:rPr>
      </w:pPr>
      <w:r>
        <w:rPr>
          <w:rFonts w:ascii="Times New Roman" w:eastAsia="宋体" w:hAnsi="Times New Roman" w:cs="Times New Roman" w:hint="default"/>
          <w:b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354965</wp:posOffset>
                </wp:positionV>
                <wp:extent cx="6416675" cy="3021965"/>
                <wp:effectExtent l="12700" t="12700" r="22225" b="1333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6675" cy="30219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26" style="width:505.25pt;height:237.95pt;margin-top:27.95pt;margin-left:-8.7pt;mso-wrap-distance-bottom:0;mso-wrap-distance-left:9pt;mso-wrap-distance-right:9pt;mso-wrap-distance-top:0;position:absolute;v-text-anchor:middle;z-index:-251657216" arcsize="10923f" fillcolor="#c5d8f1" stroked="t" strokecolor="#c5d8f1" strokeweight="2pt"/>
            </w:pict>
          </mc:Fallback>
        </mc:AlternateContent>
      </w:r>
      <w:r>
        <w:rPr>
          <w:rFonts w:ascii="Times New Roman" w:eastAsia="宋体" w:hAnsi="Times New Roman" w:cs="Times New Roman" w:hint="default"/>
          <w:sz w:val="21"/>
        </w:rPr>
        <w:drawing>
          <wp:inline distT="0" distB="0" distL="114300" distR="114300">
            <wp:extent cx="6188710" cy="329565"/>
            <wp:effectExtent l="0" t="0" r="254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360" w:lineRule="auto"/>
        <w:ind w:firstLine="420" w:firstLineChars="200"/>
        <w:jc w:val="left"/>
        <w:textAlignment w:val="auto"/>
        <w:rPr>
          <w:rFonts w:ascii="Times New Roman" w:eastAsia="宋体" w:hAnsi="Times New Roman" w:cs="Times New Roman" w:hint="default"/>
          <w:b/>
          <w:bCs/>
          <w:szCs w:val="21"/>
        </w:rPr>
      </w:pPr>
      <w:bookmarkStart w:id="20" w:name="_Toc29005"/>
      <w:bookmarkStart w:id="21" w:name="_Toc21946"/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eastAsia="zh-CN"/>
        </w:rPr>
        <w:t>【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>知识点1 函数的概念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360" w:lineRule="auto"/>
        <w:ind w:firstLine="420" w:firstLineChars="200"/>
        <w:jc w:val="left"/>
        <w:textAlignment w:val="auto"/>
        <w:rPr>
          <w:rFonts w:ascii="Times New Roman" w:eastAsia="宋体" w:hAnsi="Times New Roman" w:cs="Times New Roman" w:hint="default"/>
          <w:b/>
          <w:bCs/>
          <w:szCs w:val="21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一般地，在某一变化过程中有两个变量x与y，如果给定一个x值，相应地就确定了一个y值，那么我们称y是x的函数，其中x是自变量，y是因变量。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360" w:lineRule="auto"/>
        <w:ind w:firstLine="420" w:firstLineChars="200"/>
        <w:jc w:val="left"/>
        <w:textAlignment w:val="auto"/>
        <w:rPr>
          <w:rFonts w:ascii="Times New Roman" w:eastAsia="宋体" w:hAnsi="Times New Roman" w:cs="Times New Roman" w:hint="default"/>
          <w:b/>
          <w:bCs/>
          <w:szCs w:val="21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>注意：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要判断一个关系式是不是函数，首先看这个变化过程中是否只有两个变量，其次看每一个x的值是否对应唯一确定的y值．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360" w:lineRule="auto"/>
        <w:ind w:firstLine="420" w:firstLineChars="200"/>
        <w:jc w:val="left"/>
        <w:textAlignment w:val="auto"/>
        <w:rPr>
          <w:rFonts w:ascii="Times New Roman" w:eastAsia="宋体" w:hAnsi="Times New Roman" w:cs="Times New Roman" w:hint="default"/>
          <w:b/>
          <w:bCs/>
          <w:szCs w:val="21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eastAsia="zh-CN"/>
        </w:rPr>
        <w:t>【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>知识点2 求函数的值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360" w:lineRule="auto"/>
        <w:ind w:firstLine="420" w:firstLineChars="200"/>
        <w:jc w:val="left"/>
        <w:textAlignment w:val="auto"/>
        <w:rPr>
          <w:rFonts w:ascii="Times New Roman" w:eastAsia="宋体" w:hAnsi="Times New Roman" w:cs="Times New Roman" w:hint="eastAsia"/>
          <w:b/>
          <w:bCs/>
          <w:szCs w:val="21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(1)当已知函数解析式时，求函数值就是求代数式的值；函数值是唯一的，而对应的自变量可以是多个．(2)函数表达式中只有两个变量，给定一个变量的值，将其代入函数表达式即可求另一个变量的值，即给自变量的值可求函数值，给函数值可求自变量的值．</w:t>
      </w:r>
    </w:p>
    <w:p>
      <w:pPr>
        <w:pStyle w:val="Heading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宋体" w:hAnsi="Times New Roman" w:cs="Times New Roman" w:hint="default"/>
          <w:bCs/>
          <w:color w:val="0070C0"/>
          <w:kern w:val="2"/>
          <w:sz w:val="21"/>
          <w:szCs w:val="22"/>
          <w:lang w:val="en-US" w:eastAsia="zh-CN" w:bidi="ar-SA"/>
        </w:rPr>
      </w:pPr>
      <w:bookmarkStart w:id="22" w:name="_Toc7017"/>
      <w:bookmarkStart w:id="23" w:name="_Toc30468"/>
      <w:bookmarkStart w:id="24" w:name="_Toc27506"/>
      <w:bookmarkStart w:id="25" w:name="_Toc24517"/>
      <w:bookmarkStart w:id="26" w:name="_Toc25965"/>
      <w:bookmarkStart w:id="27" w:name="_Toc25425"/>
      <w:bookmarkStart w:id="28" w:name="_Toc11432"/>
      <w:bookmarkStart w:id="29" w:name="_Toc7736"/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 xml:space="preserve">【题型1  </w:t>
      </w:r>
      <w:r>
        <w:rPr>
          <w:rFonts w:ascii="Times New Roman" w:eastAsia="宋体" w:hAnsi="Times New Roman" w:cs="Times New Roman" w:hint="default"/>
          <w:b/>
          <w:bCs/>
          <w:color w:val="0070C0"/>
          <w:sz w:val="21"/>
          <w:szCs w:val="21"/>
          <w:u w:val="none" w:color="auto"/>
          <w:lang w:val="en-US" w:eastAsia="zh-CN"/>
        </w:rPr>
        <w:t>常量与变量</w:t>
      </w:r>
      <w:r>
        <w:rPr>
          <w:rFonts w:ascii="Times New Roman" w:eastAsia="宋体" w:hAnsi="Times New Roman" w:cs="Times New Roman" w:hint="eastAsia"/>
          <w:b/>
          <w:bCs/>
          <w:color w:val="0070C0"/>
          <w:sz w:val="21"/>
          <w:szCs w:val="21"/>
          <w:u w:val="none" w:color="auto"/>
          <w:lang w:val="en-US" w:eastAsia="zh-CN"/>
        </w:rPr>
        <w:t>的确定</w:t>
      </w:r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>】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bookmarkStart w:id="30" w:name="_Toc22045"/>
      <w:r>
        <w:rPr>
          <w:rFonts w:ascii="Times New Roman" w:eastAsia="宋体" w:hAnsi="Times New Roman" w:hint="default"/>
          <w:sz w:val="21"/>
          <w:szCs w:val="21"/>
          <w:lang w:val="en-US" w:eastAsia="zh-CN"/>
        </w:rPr>
        <w:t>【例1】</w:t>
      </w:r>
      <w:bookmarkEnd w:id="30"/>
      <w:r>
        <w:rPr>
          <w:rFonts w:ascii="Times New Roman" w:eastAsia="宋体" w:hAnsi="Times New Roman" w:hint="eastAsia"/>
          <w:sz w:val="21"/>
          <w:szCs w:val="21"/>
        </w:rPr>
        <w:t>（202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春•娄星区期末）下列说法不正确的是（　　）</w:t>
      </w:r>
    </w:p>
    <w:p>
      <w:pPr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A．正方形面积公式</w:t>
      </w:r>
      <w:r>
        <w:rPr>
          <w:rFonts w:ascii="Times New Roman" w:eastAsia="宋体" w:hAnsi="Times New Roman" w:hint="eastAsia"/>
          <w:i/>
          <w:sz w:val="21"/>
          <w:szCs w:val="21"/>
        </w:rPr>
        <w:t>S</w:t>
      </w:r>
      <w:r>
        <w:rPr>
          <w:rFonts w:ascii="Times New Roman" w:eastAsia="宋体" w:hAnsi="Times New Roman" w:hint="eastAsia"/>
          <w:sz w:val="21"/>
          <w:szCs w:val="21"/>
        </w:rPr>
        <w:t>＝</w:t>
      </w:r>
      <w:r>
        <w:rPr>
          <w:rFonts w:ascii="Times New Roman" w:eastAsia="宋体" w:hAnsi="Times New Roman" w:hint="eastAsia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sz w:val="21"/>
          <w:szCs w:val="24"/>
          <w:vertAlign w:val="superscript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中有两个变量：</w:t>
      </w:r>
      <w:r>
        <w:rPr>
          <w:rFonts w:ascii="Times New Roman" w:eastAsia="宋体" w:hAnsi="Times New Roman" w:hint="eastAsia"/>
          <w:i/>
          <w:sz w:val="21"/>
          <w:szCs w:val="21"/>
        </w:rPr>
        <w:t>S</w:t>
      </w:r>
      <w:r>
        <w:rPr>
          <w:rFonts w:ascii="Times New Roman" w:eastAsia="宋体" w:hAnsi="Times New Roman" w:hint="eastAsia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sz w:val="21"/>
          <w:szCs w:val="21"/>
        </w:rPr>
        <w:t>a</w:t>
      </w:r>
      <w:r>
        <w:rPr>
          <w:rFonts w:ascii="Times New Roman" w:eastAsia="宋体" w:hAnsi="Times New Roman"/>
          <w:sz w:val="21"/>
        </w:rPr>
        <w:tab/>
      </w:r>
    </w:p>
    <w:p>
      <w:pPr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B．圆的面积公式</w:t>
      </w:r>
      <w:r>
        <w:rPr>
          <w:rFonts w:ascii="Times New Roman" w:eastAsia="宋体" w:hAnsi="Times New Roman" w:hint="eastAsia"/>
          <w:i/>
          <w:sz w:val="21"/>
          <w:szCs w:val="21"/>
        </w:rPr>
        <w:t>S</w:t>
      </w:r>
      <w:r>
        <w:rPr>
          <w:rFonts w:ascii="Times New Roman" w:eastAsia="宋体" w:hAnsi="Times New Roman" w:hint="eastAsia"/>
          <w:sz w:val="21"/>
          <w:szCs w:val="21"/>
        </w:rPr>
        <w:t>＝</w:t>
      </w:r>
      <w:r>
        <w:rPr>
          <w:rFonts w:ascii="Times New Roman" w:eastAsia="宋体" w:hAnsi="Times New Roman"/>
          <w:sz w:val="21"/>
          <w:szCs w:val="21"/>
        </w:rPr>
        <w:t>π</w:t>
      </w:r>
      <w:r>
        <w:rPr>
          <w:rFonts w:ascii="Times New Roman" w:eastAsia="宋体" w:hAnsi="Times New Roman" w:hint="eastAsia"/>
          <w:i/>
          <w:sz w:val="21"/>
          <w:szCs w:val="21"/>
        </w:rPr>
        <w:t>r</w:t>
      </w:r>
      <w:r>
        <w:rPr>
          <w:rFonts w:ascii="Times New Roman" w:eastAsia="宋体" w:hAnsi="Times New Roman" w:hint="eastAsia"/>
          <w:sz w:val="21"/>
          <w:szCs w:val="24"/>
          <w:vertAlign w:val="superscript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中的</w:t>
      </w:r>
      <w:r>
        <w:rPr>
          <w:rFonts w:ascii="Times New Roman" w:eastAsia="宋体" w:hAnsi="Times New Roman"/>
          <w:sz w:val="21"/>
          <w:szCs w:val="21"/>
        </w:rPr>
        <w:t>π</w:t>
      </w:r>
      <w:r>
        <w:rPr>
          <w:rFonts w:ascii="Times New Roman" w:eastAsia="宋体" w:hAnsi="Times New Roman" w:hint="eastAsia"/>
          <w:sz w:val="21"/>
          <w:szCs w:val="21"/>
        </w:rPr>
        <w:t>是常量</w:t>
      </w:r>
      <w:r>
        <w:rPr>
          <w:rFonts w:ascii="Times New Roman" w:eastAsia="宋体" w:hAnsi="Times New Roman"/>
          <w:sz w:val="21"/>
        </w:rPr>
        <w:tab/>
      </w:r>
    </w:p>
    <w:p>
      <w:pPr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C．在一个关系式中，用字母表示的量可能不是变量</w:t>
      </w:r>
      <w:r>
        <w:rPr>
          <w:rFonts w:ascii="Times New Roman" w:eastAsia="宋体" w:hAnsi="Times New Roman"/>
          <w:sz w:val="21"/>
        </w:rPr>
        <w:tab/>
      </w:r>
    </w:p>
    <w:p>
      <w:pPr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D．如果</w:t>
      </w:r>
      <w:r>
        <w:rPr>
          <w:rFonts w:ascii="Times New Roman" w:eastAsia="宋体" w:hAnsi="Times New Roman" w:hint="eastAsia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sz w:val="21"/>
          <w:szCs w:val="21"/>
        </w:rPr>
        <w:t>＝</w:t>
      </w:r>
      <w:r>
        <w:rPr>
          <w:rFonts w:ascii="Times New Roman" w:eastAsia="宋体" w:hAnsi="Times New Roman" w:hint="eastAsia"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sz w:val="21"/>
          <w:szCs w:val="21"/>
        </w:rPr>
        <w:t>，那么</w:t>
      </w:r>
      <w:r>
        <w:rPr>
          <w:rFonts w:ascii="Times New Roman" w:eastAsia="宋体" w:hAnsi="Times New Roman" w:hint="eastAsia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sz w:val="21"/>
          <w:szCs w:val="21"/>
        </w:rPr>
        <w:t>都是常量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  <w:sectPr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077" w:bottom="1417" w:left="1077" w:header="850" w:footer="992" w:gutter="0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【分析】根据自变量与常量、因变量的定义解答．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、正方形面积公式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color w:val="FF0000"/>
          <w:sz w:val="21"/>
          <w:szCs w:val="24"/>
          <w:vertAlign w:val="superscript"/>
        </w:rPr>
        <w:t>2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中有两个变量：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，正确；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、圆的面积公式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宋体" w:hAnsi="Times New Roman"/>
          <w:color w:val="FF0000"/>
          <w:sz w:val="21"/>
          <w:szCs w:val="21"/>
        </w:rPr>
        <w:t>π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r</w:t>
      </w:r>
      <w:r>
        <w:rPr>
          <w:rFonts w:ascii="Times New Roman" w:eastAsia="宋体" w:hAnsi="Times New Roman" w:hint="eastAsia"/>
          <w:color w:val="FF0000"/>
          <w:sz w:val="21"/>
          <w:szCs w:val="24"/>
          <w:vertAlign w:val="superscript"/>
        </w:rPr>
        <w:t>2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中的</w:t>
      </w:r>
      <w:r>
        <w:rPr>
          <w:rFonts w:ascii="Times New Roman" w:eastAsia="宋体" w:hAnsi="Times New Roman"/>
          <w:color w:val="FF0000"/>
          <w:sz w:val="21"/>
          <w:szCs w:val="21"/>
        </w:rPr>
        <w:t>π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是常量，正确；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、在一个关系式中，字母表示的量可能不是变量，正确；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、如果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，那么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都是变量，故错误．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【变式1-1】</w:t>
      </w:r>
      <w:r>
        <w:rPr>
          <w:rFonts w:ascii="Times New Roman" w:eastAsia="宋体" w:hAnsi="Times New Roman" w:hint="eastAsia"/>
          <w:sz w:val="21"/>
          <w:szCs w:val="21"/>
        </w:rPr>
        <w:t>（20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22</w:t>
      </w:r>
      <w:r>
        <w:rPr>
          <w:rFonts w:ascii="Times New Roman" w:eastAsia="宋体" w:hAnsi="Times New Roman" w:hint="eastAsia"/>
          <w:sz w:val="21"/>
          <w:szCs w:val="21"/>
        </w:rPr>
        <w:t>春•鄠邑区期末）大家知道，冰层越厚，所承受的压力越大，这其中自变量是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冰层的厚度　</w:t>
      </w:r>
      <w:r>
        <w:rPr>
          <w:rFonts w:ascii="Times New Roman" w:eastAsia="宋体" w:hAnsi="Times New Roman" w:hint="eastAsia"/>
          <w:sz w:val="21"/>
          <w:szCs w:val="21"/>
        </w:rPr>
        <w:t>，因变量是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冰层所承受的压力　</w:t>
      </w:r>
      <w:r>
        <w:rPr>
          <w:rFonts w:ascii="Times New Roman" w:eastAsia="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【分析】根据常量与变量，即可解答．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【解答】解：大家知道，冰层越厚，所承受的压力越大，这其中自变量是冰层的厚度，因变量是冰层所承受的压力；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故答案为：冰层的厚度，冰层所承受的压力．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【变式1-2】</w:t>
      </w:r>
      <w:r>
        <w:rPr>
          <w:rFonts w:ascii="Times New Roman" w:eastAsia="宋体" w:hAnsi="Times New Roman" w:hint="eastAsia"/>
          <w:sz w:val="21"/>
          <w:szCs w:val="21"/>
        </w:rPr>
        <w:t>（20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22</w:t>
      </w:r>
      <w:r>
        <w:rPr>
          <w:rFonts w:ascii="Times New Roman" w:eastAsia="宋体" w:hAnsi="Times New Roman" w:hint="eastAsia"/>
          <w:sz w:val="21"/>
          <w:szCs w:val="21"/>
        </w:rPr>
        <w:t>春•砚山县校级期中）某水果店卖出的香蕉数量（千克）与售价（元）之间的关系如表：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00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数量（千克）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0.5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1.5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2.5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3.5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售价（元）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1.5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4.5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7.5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9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10.5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上表反映了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两　</w:t>
      </w:r>
      <w:r>
        <w:rPr>
          <w:rFonts w:ascii="Times New Roman" w:eastAsia="宋体" w:hAnsi="Times New Roman" w:hint="eastAsia"/>
          <w:sz w:val="21"/>
          <w:szCs w:val="21"/>
        </w:rPr>
        <w:t xml:space="preserve"> 个变量之间的关系，其中，自变量是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香蕉数量　</w:t>
      </w:r>
      <w:r>
        <w:rPr>
          <w:rFonts w:ascii="Times New Roman" w:eastAsia="宋体" w:hAnsi="Times New Roman" w:hint="eastAsia"/>
          <w:sz w:val="21"/>
          <w:szCs w:val="21"/>
        </w:rPr>
        <w:t>；因变量是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售价　</w:t>
      </w:r>
      <w:r>
        <w:rPr>
          <w:rFonts w:ascii="Times New Roman" w:eastAsia="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【分析】首先根据表格，可得上表反映了两个变量（香蕉数量和售价）之间的关系；然后根据自变量、因变量的含义，判断出自变量、因变量各是哪个即可．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【解答】解：∵香蕉的售价随着香蕉数量的变化而变化，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∴上表反映了两个变量之间的关系，其中，自变量是香蕉数量；因变量是售价．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故答案为：两、香蕉数量、售价．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【变式1-3】</w:t>
      </w:r>
      <w:r>
        <w:rPr>
          <w:rFonts w:ascii="Times New Roman" w:eastAsia="宋体" w:hAnsi="Times New Roman" w:hint="eastAsia"/>
          <w:sz w:val="21"/>
          <w:szCs w:val="21"/>
        </w:rPr>
        <w:t>（202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•莘县校级月考）某电信公司提供了一种移动通讯服务的收费标准，如下表：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项目</w:t>
            </w:r>
          </w:p>
        </w:tc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月基本服务费</w:t>
            </w:r>
          </w:p>
        </w:tc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月免费通话时间</w:t>
            </w:r>
          </w:p>
        </w:tc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超出后每分收费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标准</w:t>
            </w:r>
          </w:p>
        </w:tc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40元</w:t>
            </w:r>
          </w:p>
        </w:tc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150分</w:t>
            </w:r>
          </w:p>
        </w:tc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0.6元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sz w:val="21"/>
          <w:szCs w:val="21"/>
        </w:rPr>
        <w:t>则每月话费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（元）与每月通话时间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（分）之间有关系式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d>
          <m:dPr>
            <m:begChr m:val="{"/>
            <m:endChr m:val=""/>
            <m:sepChr m:val=","/>
            <m:ctrlPr>
              <w:rPr>
                <w:rFonts w:ascii="Cambria Math" w:eastAsia="宋体" w:hAnsi="Cambria Math"/>
                <w:sz w:val="21"/>
              </w:rPr>
            </m:ctrlPr>
          </m:dPr>
          <m:e>
            <m:ctrlPr>
              <w:rPr>
                <w:rFonts w:ascii="Cambria Math" w:eastAsia="宋体" w:hAnsi="Cambria Math"/>
                <w:sz w:val="21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  <w:sz w:val="21"/>
                  </w:rPr>
                </m:ctrlPr>
              </m:mPr>
              <m:mr>
                <m:e>
                  <m:ctrlPr>
                    <w:rPr>
                      <w:rFonts w:ascii="Cambria Math" w:eastAsia="宋体" w:hAnsi="Cambria Math"/>
                      <w:sz w:val="21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1"/>
                    </w:rPr>
                    <m:t>40(0≤x≤150)</m:t>
                  </m:r>
                </m:e>
              </m:mr>
              <m:mr>
                <m:e>
                  <m:ctrlPr>
                    <w:rPr>
                      <w:rFonts w:ascii="Cambria Math" w:eastAsia="宋体" w:hAnsi="Cambria Math"/>
                      <w:sz w:val="21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1"/>
                    </w:rPr>
                    <m:t>0.6x−50(x＞150)</m:t>
                  </m:r>
                </m:e>
              </m:mr>
            </m:m>
          </m:e>
        </m:d>
      </m:oMath>
      <w:r>
        <w:rPr>
          <w:rFonts w:ascii="Times New Roman" w:eastAsia="宋体" w:hAnsi="Times New Roman" w:hint="eastAsia"/>
          <w:sz w:val="21"/>
          <w:szCs w:val="21"/>
        </w:rPr>
        <w:t>，在这个关系式中，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常量是什么？变量是什么？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【分析】根据在一个变化的过程中，数值发生变化的量称为变量；数值始终不变的量称为常量，即可答题．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  <w:sectPr>
          <w:headerReference w:type="even" r:id="rId12"/>
          <w:headerReference w:type="default" r:id="rId13"/>
          <w:footerReference w:type="default" r:id="rId14"/>
          <w:headerReference w:type="first" r:id="rId15"/>
          <w:type w:val="nextPage"/>
          <w:pgSz w:w="11906" w:h="16838"/>
          <w:pgMar w:top="1417" w:right="1077" w:bottom="1417" w:left="1077" w:header="850" w:footer="992" w:gutter="0"/>
          <w:pgNumType w:start="2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【解答】解：在0≤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≤150中，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，40是常量，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是变量；在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＞150时，0.6，﹣50是常量，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是变量．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【变式1-4】</w:t>
      </w:r>
      <w:r>
        <w:rPr>
          <w:rFonts w:ascii="Times New Roman" w:eastAsia="宋体" w:hAnsi="Times New Roman" w:hint="eastAsia"/>
          <w:sz w:val="21"/>
          <w:szCs w:val="21"/>
        </w:rPr>
        <w:t>变量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之间的对应关系如下表所示：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960"/>
        <w:gridCol w:w="840"/>
        <w:gridCol w:w="840"/>
        <w:gridCol w:w="855"/>
        <w:gridCol w:w="840"/>
        <w:gridCol w:w="750"/>
        <w:gridCol w:w="855"/>
        <w:gridCol w:w="85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X</w:t>
            </w:r>
          </w:p>
        </w:tc>
        <w:tc>
          <w:tcPr>
            <w:tcW w:w="84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﹣3</w:t>
            </w:r>
          </w:p>
        </w:tc>
        <w:tc>
          <w:tcPr>
            <w:tcW w:w="84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﹣2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﹣1</w:t>
            </w:r>
          </w:p>
        </w:tc>
        <w:tc>
          <w:tcPr>
            <w:tcW w:w="84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0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y</w:t>
            </w:r>
          </w:p>
        </w:tc>
        <w:tc>
          <w:tcPr>
            <w:tcW w:w="84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84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84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 5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10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请你判断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的函数吗？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的函数吗？说说你的理由．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【分析】直接利用函数的定义判断得出即可．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【解答】解：由图表中数据可得出：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每取一个值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有唯一值与其对应，故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取一个值2，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有两个值﹣1，1与其对应用，故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不是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的函数．</w:t>
      </w:r>
    </w:p>
    <w:p>
      <w:pPr>
        <w:pStyle w:val="Heading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宋体" w:hAnsi="Times New Roman" w:cs="Times New Roman" w:hint="default"/>
          <w:bCs/>
          <w:color w:val="0070C0"/>
          <w:kern w:val="2"/>
          <w:sz w:val="21"/>
          <w:szCs w:val="22"/>
          <w:lang w:val="en-US" w:eastAsia="zh-CN" w:bidi="ar-SA"/>
        </w:rPr>
      </w:pPr>
      <w:bookmarkStart w:id="31" w:name="_Toc2191"/>
      <w:bookmarkStart w:id="32" w:name="_Toc12341"/>
      <w:bookmarkStart w:id="33" w:name="_Toc21748"/>
      <w:bookmarkStart w:id="34" w:name="_Toc12739"/>
      <w:bookmarkStart w:id="35" w:name="_Toc22908"/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>【题型</w:t>
      </w:r>
      <w:r>
        <w:rPr>
          <w:rFonts w:ascii="Times New Roman" w:eastAsia="宋体" w:hAnsi="Times New Roman" w:cs="Times New Roman" w:hint="eastAsia"/>
          <w:b/>
          <w:bCs/>
          <w:color w:val="0070C0"/>
          <w:kern w:val="2"/>
          <w:sz w:val="21"/>
          <w:szCs w:val="22"/>
          <w:lang w:val="en-US" w:eastAsia="zh-CN" w:bidi="ar-SA"/>
        </w:rPr>
        <w:t>2</w:t>
      </w:r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  <w:color w:val="0070C0"/>
          <w:kern w:val="2"/>
          <w:sz w:val="21"/>
          <w:szCs w:val="22"/>
          <w:lang w:val="en-US" w:eastAsia="zh-CN" w:bidi="ar-SA"/>
        </w:rPr>
        <w:t>函数的概念</w:t>
      </w:r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>】</w:t>
      </w:r>
      <w:bookmarkEnd w:id="31"/>
      <w:bookmarkEnd w:id="32"/>
      <w:bookmarkEnd w:id="33"/>
      <w:bookmarkEnd w:id="34"/>
      <w:bookmarkEnd w:id="35"/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default"/>
          <w:sz w:val="21"/>
          <w:szCs w:val="21"/>
          <w:lang w:val="en-US" w:eastAsia="zh-CN"/>
        </w:rPr>
        <w:t>】</w:t>
      </w:r>
      <w:r>
        <w:rPr>
          <w:rFonts w:ascii="Times New Roman" w:eastAsia="宋体" w:hAnsi="Times New Roman" w:hint="eastAsia"/>
          <w:sz w:val="21"/>
          <w:szCs w:val="21"/>
        </w:rPr>
        <w:t>（2024春•莆田期末）下列曲线中不能表示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的函数的是（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A．</w:t>
      </w:r>
      <w:r>
        <w:rPr>
          <w:rFonts w:ascii="Times New Roman" w:eastAsia="宋体" w:hAnsi="Times New Roman" w:hint="eastAsia"/>
          <w:sz w:val="21"/>
          <w:szCs w:val="21"/>
        </w:rPr>
        <w:drawing>
          <wp:inline distT="0" distB="0" distL="0" distR="0">
            <wp:extent cx="1009650" cy="971550"/>
            <wp:effectExtent l="0" t="0" r="6350" b="635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B．</w:t>
      </w:r>
      <w:r>
        <w:rPr>
          <w:rFonts w:ascii="Times New Roman" w:eastAsia="宋体" w:hAnsi="Times New Roman" w:hint="eastAsia"/>
          <w:sz w:val="21"/>
          <w:szCs w:val="21"/>
        </w:rPr>
        <w:drawing>
          <wp:inline distT="0" distB="0" distL="0" distR="0">
            <wp:extent cx="952500" cy="971550"/>
            <wp:effectExtent l="0" t="0" r="0" b="635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sz w:val="21"/>
        </w:rP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C．</w:t>
      </w:r>
      <w:r>
        <w:rPr>
          <w:rFonts w:ascii="Times New Roman" w:eastAsia="宋体" w:hAnsi="Times New Roman" w:hint="eastAsia"/>
          <w:sz w:val="21"/>
          <w:szCs w:val="21"/>
        </w:rPr>
        <w:drawing>
          <wp:inline distT="0" distB="0" distL="0" distR="0">
            <wp:extent cx="942975" cy="971550"/>
            <wp:effectExtent l="0" t="0" r="9525" b="635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D．</w:t>
      </w:r>
      <w:r>
        <w:rPr>
          <w:rFonts w:ascii="Times New Roman" w:eastAsia="宋体" w:hAnsi="Times New Roman" w:hint="eastAsia"/>
          <w:sz w:val="21"/>
          <w:szCs w:val="21"/>
        </w:rPr>
        <w:drawing>
          <wp:inline distT="0" distB="0" distL="0" distR="0">
            <wp:extent cx="1009650" cy="1133475"/>
            <wp:effectExtent l="0" t="0" r="6350" b="9525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【分析】设在一个变化过程中有两个变量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与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，对于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的每一个确定的值，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都有唯一的值与其对应，那么就说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是自变量．由此即可得出结论．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【解答】解：当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取一个值时，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有唯一的值与其对应，就说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是自变量．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选项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中的曲线，当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取一个值时，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的值可能有2个，不满足对于自变量的每一个确定的值，函数值有且只有一个值与之对应．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中曲线不能表示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【变式2-1】</w:t>
      </w:r>
      <w:r>
        <w:rPr>
          <w:rFonts w:ascii="Times New Roman" w:eastAsia="宋体" w:hAnsi="Times New Roman" w:hint="eastAsia"/>
          <w:sz w:val="21"/>
          <w:szCs w:val="21"/>
        </w:rPr>
        <w:t>（202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春•红谷滩区校级期末）下面每个选项中给出了某个变化过程中的两个变量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和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，其中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不是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的函数的选项是（　　）</w:t>
      </w:r>
    </w:p>
    <w:p>
      <w:pPr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A．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：正方形的面积，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：这个正方形的周长</w:t>
      </w:r>
      <w:r>
        <w:rPr>
          <w:rFonts w:ascii="Times New Roman" w:eastAsia="宋体" w:hAnsi="Times New Roman"/>
          <w:sz w:val="21"/>
        </w:rPr>
        <w:tab/>
      </w:r>
    </w:p>
    <w:p>
      <w:pPr>
        <w:spacing w:line="360" w:lineRule="auto"/>
        <w:ind w:firstLine="273" w:firstLineChars="130"/>
        <w:jc w:val="left"/>
        <w:rPr>
          <w:rFonts w:ascii="Times New Roman" w:eastAsia="宋体" w:hAnsi="Times New Roman"/>
        </w:rPr>
        <w:sectPr>
          <w:headerReference w:type="even" r:id="rId20"/>
          <w:headerReference w:type="default" r:id="rId21"/>
          <w:footerReference w:type="default" r:id="rId22"/>
          <w:headerReference w:type="first" r:id="rId23"/>
          <w:type w:val="nextPage"/>
          <w:pgSz w:w="11906" w:h="16838"/>
          <w:pgMar w:top="1417" w:right="1077" w:bottom="1417" w:left="1077" w:header="850" w:footer="992" w:gutter="0"/>
          <w:pgNumType w:start="3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sz w:val="21"/>
          <w:szCs w:val="21"/>
        </w:rPr>
        <w:t>B．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：某班学生的身高，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：这个班学生的学号</w:t>
      </w:r>
      <w:r>
        <w:rPr>
          <w:rFonts w:ascii="Times New Roman" w:eastAsia="宋体" w:hAnsi="Times New Roman"/>
          <w:sz w:val="21"/>
        </w:rPr>
        <w:tab/>
      </w:r>
    </w:p>
    <w:p>
      <w:pPr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C．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：圆的面积，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：这个圆的直径</w:t>
      </w:r>
      <w:r>
        <w:rPr>
          <w:rFonts w:ascii="Times New Roman" w:eastAsia="宋体" w:hAnsi="Times New Roman"/>
          <w:sz w:val="21"/>
        </w:rPr>
        <w:tab/>
      </w:r>
    </w:p>
    <w:p>
      <w:pPr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D．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：一个正数的平方根，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：这个正数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【分析】根据题意对各选项分析列出表达式，然后根据函数的定义分别判断即可得解．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＝（</w:t>
      </w:r>
      <m:oMath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4</m:t>
            </m:r>
          </m:den>
        </m:f>
      </m:oMath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）</w:t>
      </w:r>
      <w:r>
        <w:rPr>
          <w:rFonts w:ascii="Times New Roman" w:eastAsia="宋体" w:hAnsi="Times New Roman" w:hint="eastAsia"/>
          <w:color w:val="FF0000"/>
          <w:sz w:val="21"/>
          <w:szCs w:val="24"/>
          <w:vertAlign w:val="superscript"/>
        </w:rPr>
        <w:t>2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16</m:t>
            </m:r>
          </m:den>
        </m:f>
      </m:oMath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4"/>
          <w:vertAlign w:val="superscript"/>
        </w:rPr>
        <w:t>2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的函数，故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选项错误；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、每一个学生对应一个身高，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的函数，故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选项错误；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宋体" w:hAnsi="Times New Roman"/>
          <w:color w:val="FF0000"/>
          <w:sz w:val="21"/>
          <w:szCs w:val="21"/>
        </w:rPr>
        <w:t>π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（</w:t>
      </w:r>
      <m:oMath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</m:oMath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）</w:t>
      </w:r>
      <w:r>
        <w:rPr>
          <w:rFonts w:ascii="Times New Roman" w:eastAsia="宋体" w:hAnsi="Times New Roman" w:hint="eastAsia"/>
          <w:color w:val="FF0000"/>
          <w:sz w:val="21"/>
          <w:szCs w:val="24"/>
          <w:vertAlign w:val="superscript"/>
        </w:rPr>
        <w:t>2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4</m:t>
            </m:r>
          </m:den>
        </m:f>
      </m:oMath>
      <w:r>
        <w:rPr>
          <w:rFonts w:ascii="Times New Roman" w:eastAsia="宋体" w:hAnsi="Times New Roman"/>
          <w:color w:val="FF0000"/>
          <w:sz w:val="21"/>
          <w:szCs w:val="21"/>
        </w:rPr>
        <w:t>π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4"/>
          <w:vertAlign w:val="superscript"/>
        </w:rPr>
        <w:t>2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的函数，故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选项错误；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＝±</w:t>
      </w:r>
      <m:oMath>
        <m:rad>
          <m:radPr>
            <m:degHide/>
            <m:ctrlPr>
              <w:rPr>
                <w:rFonts w:ascii="Cambria Math" w:eastAsia="宋体" w:hAnsi="Cambria Math"/>
                <w:color w:val="FF0000"/>
                <w:sz w:val="21"/>
              </w:rPr>
            </m:ctrlPr>
          </m:radPr>
          <m:deg>
            <m:ctrlPr>
              <w:rPr>
                <w:rFonts w:ascii="Cambria Math" w:eastAsia="宋体" w:hAnsi="Cambria Math"/>
                <w:color w:val="FF0000"/>
                <w:sz w:val="21"/>
              </w:rPr>
            </m:ctrlPr>
          </m:deg>
          <m:e>
            <m:ctrlPr>
              <w:rPr>
                <w:rFonts w:ascii="Cambria Math" w:eastAsia="宋体" w:hAnsi="Cambria Math"/>
                <w:color w:val="FF0000"/>
                <w:sz w:val="21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1"/>
              </w:rPr>
              <m:t>x</m:t>
            </m:r>
          </m:e>
        </m:rad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，每一个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的值对应两个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值，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不是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的函数，故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选项正确．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【变式2-2】</w:t>
      </w:r>
      <w:r>
        <w:rPr>
          <w:rFonts w:ascii="Times New Roman" w:eastAsia="宋体" w:hAnsi="Times New Roman" w:hint="eastAsia"/>
          <w:sz w:val="21"/>
          <w:szCs w:val="21"/>
        </w:rPr>
        <w:t>（20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22</w:t>
      </w:r>
      <w:r>
        <w:rPr>
          <w:rFonts w:ascii="Times New Roman" w:eastAsia="宋体" w:hAnsi="Times New Roman" w:hint="eastAsia"/>
          <w:sz w:val="21"/>
          <w:szCs w:val="21"/>
        </w:rPr>
        <w:t>•长安区期末）老师让同学们举一个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的函数的例子，同学们分别用表格、图象、函数表达式列举了如下4个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、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之间的关系：（其中</w:t>
      </w:r>
      <w:r>
        <w:rPr>
          <w:rFonts w:ascii="Times New Roman" w:eastAsia="宋体" w:hAnsi="Times New Roman" w:hint="eastAsia"/>
          <w:i/>
          <w:sz w:val="21"/>
          <w:szCs w:val="21"/>
        </w:rPr>
        <w:t>k</w:t>
      </w:r>
      <w:r>
        <w:rPr>
          <w:rFonts w:ascii="Times New Roman" w:eastAsia="宋体" w:hAnsi="Times New Roman" w:hint="eastAsia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sz w:val="21"/>
          <w:szCs w:val="21"/>
        </w:rPr>
        <w:t>为常量）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3075"/>
        <w:gridCol w:w="4000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7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①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  <w:insideH w:val="single" w:sz="0" w:space="0" w:color="000000"/>
                <w:insideV w:val="single" w:sz="0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55"/>
              <w:gridCol w:w="465"/>
              <w:gridCol w:w="465"/>
              <w:gridCol w:w="465"/>
              <w:gridCol w:w="465"/>
            </w:tblGrid>
            <w:tr>
              <w:tblPrEx>
                <w:tblW w:w="0" w:type="auto"/>
                <w:jc w:val="center"/>
                <w:tblBorders>
                  <w:top w:val="single" w:sz="0" w:space="0" w:color="000000"/>
                  <w:left w:val="single" w:sz="0" w:space="0" w:color="000000"/>
                  <w:bottom w:val="single" w:sz="0" w:space="0" w:color="000000"/>
                  <w:right w:val="single" w:sz="0" w:space="0" w:color="000000"/>
                  <w:insideH w:val="single" w:sz="0" w:space="0" w:color="000000"/>
                  <w:insideV w:val="single" w:sz="0" w:space="0" w:color="00000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85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气温</w:t>
                  </w:r>
                  <w:r>
                    <w:rPr>
                      <w:rFonts w:ascii="Times New Roman" w:eastAsia="宋体" w:hAnsi="Times New Roman" w:hint="eastAsia"/>
                      <w:i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4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4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1</w:t>
                  </w:r>
                </w:p>
              </w:tc>
            </w:tr>
            <w:tr>
              <w:tblPrEx>
                <w:tblW w:w="0" w:type="auto"/>
                <w:jc w:val="cente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85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日期</w:t>
                  </w:r>
                  <w:r>
                    <w:rPr>
                      <w:rFonts w:ascii="Times New Roman" w:eastAsia="宋体" w:hAnsi="Times New Roman" w:hint="eastAsia"/>
                      <w:i/>
                      <w:sz w:val="21"/>
                      <w:szCs w:val="21"/>
                    </w:rPr>
                    <w:t>y</w:t>
                  </w:r>
                </w:p>
              </w:tc>
              <w:tc>
                <w:tcPr>
                  <w:tcW w:w="4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eastAsia="宋体" w:hAnsi="Times New Roman"/>
                    </w:rPr>
                  </w:pPr>
                  <w:r>
                    <w:rPr>
                      <w:rFonts w:ascii="Times New Roman" w:eastAsia="宋体" w:hAnsi="Times New Roman" w:hint="eastAsia"/>
                      <w:sz w:val="21"/>
                      <w:szCs w:val="21"/>
                    </w:rPr>
                    <w:t>4</w:t>
                  </w:r>
                </w:p>
              </w:tc>
            </w:tr>
          </w:tbl>
          <w:p>
            <w:pPr>
              <w:rPr>
                <w:rFonts w:ascii="Times New Roman" w:eastAsia="宋体" w:hAnsi="Times New Roman"/>
              </w:rPr>
            </w:pP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②</w:t>
            </w:r>
          </w:p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drawing>
                <wp:inline distT="0" distB="0" distL="0" distR="0">
                  <wp:extent cx="942975" cy="885825"/>
                  <wp:effectExtent l="0" t="0" r="9525" b="3175"/>
                  <wp:docPr id="18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7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③</w:t>
            </w:r>
          </w:p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y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＝</w:t>
            </w: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kx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+</w:t>
            </w: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b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④</w:t>
            </w:r>
          </w:p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y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＝|</w:t>
            </w: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x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|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其中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一定是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的函数的是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④　</w:t>
      </w:r>
      <w:r>
        <w:rPr>
          <w:rFonts w:ascii="Times New Roman" w:eastAsia="宋体" w:hAnsi="Times New Roman" w:hint="eastAsia"/>
          <w:sz w:val="21"/>
          <w:szCs w:val="21"/>
        </w:rPr>
        <w:t>．（填写所有正确的序号）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【分析】根据函数的定义判断即可．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【解答】解：一般的，在一个变化过程中，有两个变量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，对于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的每一个值，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都有唯一的值和它对应，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是自变量，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①②③不符合定义，④符合定义，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故答案为④．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【变式2-3】</w:t>
      </w:r>
      <w:r>
        <w:rPr>
          <w:rFonts w:ascii="Times New Roman" w:eastAsia="宋体" w:hAnsi="Times New Roman" w:hint="eastAsia"/>
          <w:sz w:val="21"/>
          <w:szCs w:val="21"/>
        </w:rPr>
        <w:t>（202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春•汉阴县期末）变量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有如下关系：①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+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＝10，②|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|＝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，③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＝|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﹣3|，④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4"/>
          <w:vertAlign w:val="superscript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＝8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．其中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的函数有（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A．1个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B．2个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C．3个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D．4个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【分析】根据函数的定义可知，满足对于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的每一个取值，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都有唯一确定的值与之对应的关系，据此即可确定函数的个数．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  <w:sectPr>
          <w:headerReference w:type="even" r:id="rId25"/>
          <w:headerReference w:type="default" r:id="rId26"/>
          <w:footerReference w:type="default" r:id="rId27"/>
          <w:headerReference w:type="first" r:id="rId28"/>
          <w:type w:val="nextPage"/>
          <w:pgSz w:w="11906" w:h="16838"/>
          <w:pgMar w:top="1417" w:right="1077" w:bottom="1417" w:left="1077" w:header="850" w:footer="992" w:gutter="0"/>
          <w:pgNumType w:start="4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函数的是：①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＝10；③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＝|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﹣3|；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②当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＝1时，在|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|＝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中，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＝±1，则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不是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④当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＝1时，在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4"/>
          <w:vertAlign w:val="superscript"/>
        </w:rPr>
        <w:t>2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＝8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中，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＝±</w:t>
      </w:r>
      <m:oMath>
        <m:rad>
          <m:radPr>
            <m:degHide/>
            <m:ctrlPr>
              <w:rPr>
                <w:rFonts w:ascii="Cambria Math" w:eastAsia="宋体" w:hAnsi="Cambria Math"/>
                <w:color w:val="FF0000"/>
                <w:sz w:val="21"/>
              </w:rPr>
            </m:ctrlPr>
          </m:radPr>
          <m:deg>
            <m:ctrlPr>
              <w:rPr>
                <w:rFonts w:ascii="Cambria Math" w:eastAsia="宋体" w:hAnsi="Cambria Math"/>
                <w:color w:val="FF0000"/>
                <w:sz w:val="21"/>
              </w:rPr>
            </m:ctrlPr>
          </m:deg>
          <m:e>
            <m:ctrlPr>
              <w:rPr>
                <w:rFonts w:ascii="Cambria Math" w:eastAsia="宋体" w:hAnsi="Cambria Math"/>
                <w:color w:val="FF0000"/>
                <w:sz w:val="21"/>
              </w:rPr>
            </m:ctrlPr>
            <m:r>
              <w:rPr>
                <w:rFonts w:ascii="Cambria Math" w:eastAsia="宋体" w:hAnsi="Cambria Math" w:hint="default"/>
                <w:color w:val="FF0000"/>
                <w:sz w:val="21"/>
                <w:szCs w:val="21"/>
                <w:lang w:val="en-US" w:eastAsia="zh-CN"/>
              </w:rPr>
              <m:t>8</m:t>
            </m:r>
          </m:e>
        </m:rad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，则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不是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的函数；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eastAsia="宋体" w:hAnsi="Times New Roman" w:cs="Times New Roman" w:hint="default"/>
          <w:b/>
          <w:bCs/>
          <w:szCs w:val="21"/>
        </w:rPr>
      </w:pPr>
      <w:r>
        <w:rPr>
          <w:rFonts w:ascii="Times New Roman" w:eastAsia="宋体" w:hAnsi="Times New Roman" w:cs="Times New Roman" w:hint="default"/>
          <w:b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8255</wp:posOffset>
                </wp:positionV>
                <wp:extent cx="6294755" cy="975995"/>
                <wp:effectExtent l="12700" t="12700" r="17145" b="146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4755" cy="97599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27" style="width:495.65pt;height:76.85pt;margin-top:0.65pt;margin-left:-3.75pt;mso-wrap-distance-bottom:0;mso-wrap-distance-left:9pt;mso-wrap-distance-right:9pt;mso-wrap-distance-top:0;position:absolute;v-text-anchor:middle;z-index:-251655168" arcsize="10923f" fillcolor="#c5d8f1" stroked="t" strokecolor="#c5d8f1" strokeweight="2pt"/>
            </w:pict>
          </mc:Fallback>
        </mc:AlternateContent>
      </w:r>
      <w:r>
        <w:rPr>
          <w:rFonts w:ascii="Times New Roman" w:eastAsia="宋体" w:hAnsi="Times New Roman" w:cs="Times New Roman" w:hint="default"/>
          <w:b/>
          <w:bCs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ascii="Times New Roman" w:eastAsia="宋体" w:hAnsi="Times New Roman" w:cs="Times New Roman" w:hint="default"/>
          <w:b/>
          <w:bCs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知识点3  </w:t>
      </w:r>
      <w:r>
        <w:rPr>
          <w:rFonts w:ascii="Times New Roman" w:eastAsia="宋体" w:hAnsi="Times New Roman" w:cs="Times New Roman" w:hint="default"/>
          <w:b/>
          <w:bCs/>
          <w:color w:val="000000"/>
          <w:kern w:val="0"/>
          <w:sz w:val="21"/>
          <w:szCs w:val="21"/>
          <w:lang w:val="en-US" w:eastAsia="zh-CN"/>
        </w:rPr>
        <w:t>函数的图象</w:t>
      </w:r>
      <w:r>
        <w:rPr>
          <w:rFonts w:ascii="Times New Roman" w:eastAsia="宋体" w:hAnsi="Times New Roman" w:cs="Times New Roman" w:hint="default"/>
          <w:b/>
          <w:bCs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360" w:lineRule="auto"/>
        <w:ind w:firstLine="420" w:firstLineChars="200"/>
        <w:jc w:val="left"/>
        <w:textAlignment w:val="auto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把一个函数的自变量x的值与对应的函数y的值分别作为点的横坐标和纵坐标，在直角坐标系内描出它的对应点，所有这些点组成的图形叫做这个函数的图像，用图像表示的函数关系，更为直观和形象．</w:t>
      </w:r>
    </w:p>
    <w:p>
      <w:pPr>
        <w:pStyle w:val="Heading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宋体" w:hAnsi="Times New Roman" w:cs="Times New Roman" w:hint="default"/>
          <w:bCs/>
          <w:color w:val="0070C0"/>
          <w:kern w:val="2"/>
          <w:sz w:val="21"/>
          <w:szCs w:val="22"/>
          <w:lang w:val="en-US" w:eastAsia="zh-CN" w:bidi="ar-SA"/>
        </w:rPr>
      </w:pPr>
      <w:bookmarkStart w:id="36" w:name="_Toc32069"/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>【题型</w:t>
      </w:r>
      <w:r>
        <w:rPr>
          <w:rFonts w:ascii="Times New Roman" w:eastAsia="宋体" w:hAnsi="Times New Roman" w:cs="Times New Roman" w:hint="eastAsia"/>
          <w:b/>
          <w:bCs/>
          <w:color w:val="0070C0"/>
          <w:kern w:val="2"/>
          <w:sz w:val="21"/>
          <w:szCs w:val="22"/>
          <w:lang w:val="en-US" w:eastAsia="zh-CN" w:bidi="ar-SA"/>
        </w:rPr>
        <w:t>3</w:t>
      </w:r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  <w:color w:val="0070C0"/>
          <w:kern w:val="2"/>
          <w:sz w:val="21"/>
          <w:szCs w:val="22"/>
          <w:lang w:val="en-US" w:eastAsia="zh-CN" w:bidi="ar-SA"/>
        </w:rPr>
        <w:t>用描点法画函数的图像</w:t>
      </w:r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>】</w:t>
      </w:r>
      <w:bookmarkEnd w:id="36"/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hint="default"/>
          <w:sz w:val="21"/>
          <w:szCs w:val="21"/>
          <w:lang w:val="en-US" w:eastAsia="zh-CN"/>
        </w:rPr>
        <w:t>】</w:t>
      </w:r>
      <w:r>
        <w:rPr>
          <w:rFonts w:ascii="Times New Roman" w:eastAsia="宋体" w:hAnsi="Times New Roman" w:hint="eastAsia"/>
          <w:sz w:val="21"/>
          <w:szCs w:val="21"/>
        </w:rPr>
        <w:t>（2024春•镇平县月考）某班数学兴趣小组对函数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x−1</m:t>
            </m:r>
          </m:den>
        </m:f>
        <m:r>
          <w:rPr>
            <w:rFonts w:ascii="Cambria Math" w:eastAsia="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x+1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2</m:t>
            </m:r>
          </m:den>
        </m:f>
      </m:oMath>
      <w:r>
        <w:rPr>
          <w:rFonts w:ascii="Times New Roman" w:eastAsia="宋体" w:hAnsi="Times New Roman" w:hint="eastAsia"/>
          <w:sz w:val="21"/>
          <w:szCs w:val="21"/>
        </w:rPr>
        <w:t>的图象与性质进行了探究，探究过程如下，请补充完整．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（1）函数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x−1</m:t>
            </m:r>
          </m:den>
        </m:f>
        <m:r>
          <w:rPr>
            <w:rFonts w:ascii="Cambria Math" w:eastAsia="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x+1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2</m:t>
            </m:r>
          </m:den>
        </m:f>
      </m:oMath>
      <w:r>
        <w:rPr>
          <w:rFonts w:ascii="Times New Roman" w:eastAsia="宋体" w:hAnsi="Times New Roman" w:hint="eastAsia"/>
          <w:sz w:val="21"/>
          <w:szCs w:val="21"/>
        </w:rPr>
        <w:t>的自变量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 xml:space="preserve">的取值范围是 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i/>
          <w:sz w:val="21"/>
          <w:szCs w:val="21"/>
          <w:u w:val="single"/>
        </w:rPr>
        <w:t>x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≠1　</w:t>
      </w:r>
      <w:r>
        <w:rPr>
          <w:rFonts w:ascii="Times New Roman" w:eastAsia="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（2）下表是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的几组对应值．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630"/>
        <w:gridCol w:w="615"/>
        <w:gridCol w:w="810"/>
        <w:gridCol w:w="780"/>
        <w:gridCol w:w="810"/>
        <w:gridCol w:w="810"/>
        <w:gridCol w:w="810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x</w:t>
            </w:r>
          </w:p>
        </w:tc>
        <w:tc>
          <w:tcPr>
            <w:tcW w:w="61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﹣3</w:t>
            </w: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﹣2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﹣1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0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y</w:t>
            </w:r>
          </w:p>
        </w:tc>
        <w:tc>
          <w:tcPr>
            <w:tcW w:w="61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630"/>
        <w:gridCol w:w="720"/>
        <w:gridCol w:w="645"/>
        <w:gridCol w:w="645"/>
        <w:gridCol w:w="660"/>
        <w:gridCol w:w="720"/>
        <w:gridCol w:w="61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x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66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61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3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y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13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6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m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13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1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则表格中的</w:t>
      </w:r>
      <w:r>
        <w:rPr>
          <w:rFonts w:ascii="Times New Roman" w:eastAsia="宋体" w:hAnsi="Times New Roman" w:hint="eastAsia"/>
          <w:i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</w:rPr>
        <w:t>＝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</w:t>
      </w:r>
      <m:oMath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17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6</m:t>
            </m:r>
          </m:den>
        </m:f>
      </m:oMath>
      <w:r>
        <w:rPr>
          <w:rFonts w:ascii="Times New Roman" w:eastAsia="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  <w:sectPr>
          <w:headerReference w:type="even" r:id="rId29"/>
          <w:headerReference w:type="default" r:id="rId30"/>
          <w:footerReference w:type="default" r:id="rId31"/>
          <w:headerReference w:type="first" r:id="rId32"/>
          <w:type w:val="nextPage"/>
          <w:pgSz w:w="11906" w:h="16838"/>
          <w:pgMar w:top="1417" w:right="1077" w:bottom="1417" w:left="1077" w:header="850" w:footer="992" w:gutter="0"/>
          <w:pgNumType w:start="5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sz w:val="21"/>
          <w:szCs w:val="21"/>
        </w:rPr>
        <w:t>（3）如图，在平面直角坐标系中，描出了以上表格中各组对应值为坐标的点，请根据描出的点，画出该函数的图象，试写出该函数的一条性质．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drawing>
          <wp:inline distT="0" distB="0" distL="0" distR="0">
            <wp:extent cx="2508250" cy="2575560"/>
            <wp:effectExtent l="0" t="0" r="6350" b="254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509" cy="257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【分析】（1）分式中分母不为零，计算即可．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（2）将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＝4代入函数解析式即可得出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（3）将所描出的点用平滑的曲线连接得出图像，再观察图像写出函数的一条性质．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【解答】（1）∵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﹣1≠0，可得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≠1，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≠1；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（2）将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＝4代入</w:t>
      </w:r>
      <m:oMath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x−1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x+1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得，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m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3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5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17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6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故答案为：</w:t>
      </w:r>
      <m:oMath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17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6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（3）画出该函数图象如图所示：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drawing>
          <wp:inline distT="0" distB="0" distL="0" distR="0">
            <wp:extent cx="1800860" cy="1743710"/>
            <wp:effectExtent l="0" t="0" r="2540" b="889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953" cy="17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通过观察图象可得：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函数图象关于点（1，1）中心对称（答案不唯一）．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【变式3-1】</w:t>
      </w:r>
      <w:r>
        <w:rPr>
          <w:rFonts w:ascii="Times New Roman" w:eastAsia="宋体" w:hAnsi="Times New Roman" w:hint="eastAsia"/>
          <w:sz w:val="21"/>
          <w:szCs w:val="21"/>
        </w:rPr>
        <w:t>（2024春•广饶县期末）某造纸厂每小时造纸1.5吨，2小时、3小时……各造纸多少吨？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  <w:sectPr>
          <w:headerReference w:type="even" r:id="rId35"/>
          <w:headerReference w:type="default" r:id="rId36"/>
          <w:footerReference w:type="default" r:id="rId37"/>
          <w:headerReference w:type="first" r:id="rId38"/>
          <w:type w:val="nextPage"/>
          <w:pgSz w:w="11906" w:h="16838"/>
          <w:pgMar w:top="1417" w:right="1077" w:bottom="1417" w:left="1077" w:header="850" w:footer="992" w:gutter="0"/>
          <w:pgNumType w:start="6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sz w:val="21"/>
          <w:szCs w:val="21"/>
        </w:rPr>
        <w:t>（1）把下表填写完整，在①②③处填写相应数值．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25"/>
        <w:gridCol w:w="1425"/>
        <w:gridCol w:w="1425"/>
        <w:gridCol w:w="1425"/>
        <w:gridCol w:w="1425"/>
        <w:gridCol w:w="142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造纸时间/时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……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造纸吨数/吨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1.5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①</w:t>
            </w:r>
            <w:r>
              <w:rPr>
                <w:rFonts w:ascii="Times New Roman" w:eastAsia="宋体" w:hAnsi="Times New Roman" w:hint="eastAsia"/>
                <w:sz w:val="21"/>
                <w:szCs w:val="21"/>
                <w:u w:val="single"/>
              </w:rPr>
              <w:t>　3　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②</w:t>
            </w:r>
            <w:r>
              <w:rPr>
                <w:rFonts w:ascii="Times New Roman" w:eastAsia="宋体" w:hAnsi="Times New Roman" w:hint="eastAsia"/>
                <w:sz w:val="21"/>
                <w:szCs w:val="21"/>
                <w:u w:val="single"/>
              </w:rPr>
              <w:t>　4.5　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③</w:t>
            </w:r>
            <w:r>
              <w:rPr>
                <w:rFonts w:ascii="Times New Roman" w:eastAsia="宋体" w:hAnsi="Times New Roman" w:hint="eastAsia"/>
                <w:sz w:val="21"/>
                <w:szCs w:val="21"/>
                <w:u w:val="single"/>
              </w:rPr>
              <w:t>　6　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……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（2）根据表中的数据，在图中描出造纸时间和造纸吨数对应的点，再把它们连起来．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（3）根据图象判断，5小时造纸多少吨？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drawing>
          <wp:inline distT="0" distB="0" distL="0" distR="0">
            <wp:extent cx="2009775" cy="1666875"/>
            <wp:effectExtent l="0" t="0" r="9525" b="9525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【分析】（1）根据每小时造纸1.5吨解答即可；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（2）根据（1）的数据解答即可；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（3）根据图象解答即可．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【解答】解：（1）造纸时间为2小时，则造纸吨数为1.5×2＝3（吨）；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造纸时间为3小时，则造纸吨数为1.5×3＝4.5（吨）；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造纸时间为4小时，则造纸吨数为1.5×4＝6（吨）；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故答案为：3；4.5；6；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（2）如图所示：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drawing>
          <wp:inline distT="0" distB="0" distL="0" distR="0">
            <wp:extent cx="2019935" cy="1677035"/>
            <wp:effectExtent l="0" t="0" r="12065" b="12065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117" cy="167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（3）由图象可知，5小时造纸为7.5吨．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【变式3-2】</w:t>
      </w:r>
      <w:r>
        <w:rPr>
          <w:rFonts w:ascii="Times New Roman" w:eastAsia="宋体" w:hAnsi="Times New Roman" w:hint="eastAsia"/>
          <w:sz w:val="21"/>
          <w:szCs w:val="21"/>
        </w:rPr>
        <w:t>（202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春•梁平区期末）小奥根据学习函数的经验，对函数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2</m:t>
            </m:r>
          </m:den>
        </m:f>
        <m:r>
          <w:rPr>
            <w:rFonts w:ascii="Cambria Math" w:eastAsia="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2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</m:t>
            </m:r>
          </m:den>
        </m:f>
      </m:oMath>
      <w:r>
        <w:rPr>
          <w:rFonts w:ascii="Times New Roman" w:eastAsia="宋体" w:hAnsi="Times New Roman" w:hint="eastAsia"/>
          <w:sz w:val="21"/>
          <w:szCs w:val="21"/>
        </w:rPr>
        <w:t>的图象进行了探究．下面是小奥的探究过程，请补充完整：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  <w:sectPr>
          <w:headerReference w:type="even" r:id="rId41"/>
          <w:headerReference w:type="default" r:id="rId42"/>
          <w:footerReference w:type="default" r:id="rId43"/>
          <w:headerReference w:type="first" r:id="rId44"/>
          <w:type w:val="nextPage"/>
          <w:pgSz w:w="11906" w:h="16838"/>
          <w:pgMar w:top="1417" w:right="1077" w:bottom="1417" w:left="1077" w:header="850" w:footer="992" w:gutter="0"/>
          <w:pgNumType w:start="7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sz w:val="21"/>
          <w:szCs w:val="21"/>
        </w:rPr>
        <w:t>（1）函数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2</m:t>
            </m:r>
          </m:den>
        </m:f>
        <m:r>
          <w:rPr>
            <w:rFonts w:ascii="Cambria Math" w:eastAsia="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2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</m:t>
            </m:r>
          </m:den>
        </m:f>
      </m:oMath>
      <w:r>
        <w:rPr>
          <w:rFonts w:ascii="Times New Roman" w:eastAsia="宋体" w:hAnsi="Times New Roman" w:hint="eastAsia"/>
          <w:sz w:val="21"/>
          <w:szCs w:val="21"/>
        </w:rPr>
        <w:t>的自变量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 xml:space="preserve">的取值范围是 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i/>
          <w:sz w:val="21"/>
          <w:szCs w:val="21"/>
          <w:u w:val="single"/>
        </w:rPr>
        <w:t>x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≠0　</w:t>
      </w:r>
      <w:r>
        <w:rPr>
          <w:rFonts w:ascii="Times New Roman" w:eastAsia="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（2）下表是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的几组对应值，则</w:t>
      </w:r>
      <w:r>
        <w:rPr>
          <w:rFonts w:ascii="Times New Roman" w:eastAsia="宋体" w:hAnsi="Times New Roman" w:hint="eastAsia"/>
          <w:i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</w:rPr>
        <w:t xml:space="preserve">的值为 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﹣4　</w:t>
      </w:r>
      <w:r>
        <w:rPr>
          <w:rFonts w:ascii="Times New Roman" w:eastAsia="宋体" w:hAnsi="Times New Roman" w:hint="eastAsia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sz w:val="21"/>
          <w:szCs w:val="21"/>
        </w:rPr>
        <w:t xml:space="preserve">的值为 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</w:t>
      </w:r>
      <m:oMath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13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6</m:t>
            </m:r>
          </m:den>
        </m:f>
      </m:oMath>
      <w:r>
        <w:rPr>
          <w:rFonts w:ascii="Times New Roman" w:eastAsia="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sz w:val="21"/>
          <w:szCs w:val="21"/>
        </w:rPr>
        <w:t>；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623"/>
        <w:gridCol w:w="637"/>
        <w:gridCol w:w="651"/>
        <w:gridCol w:w="631"/>
        <w:gridCol w:w="651"/>
        <w:gridCol w:w="651"/>
        <w:gridCol w:w="651"/>
        <w:gridCol w:w="633"/>
        <w:gridCol w:w="633"/>
        <w:gridCol w:w="625"/>
        <w:gridCol w:w="625"/>
        <w:gridCol w:w="625"/>
        <w:gridCol w:w="625"/>
        <w:gridCol w:w="633"/>
        <w:gridCol w:w="638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x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﹣5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m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﹣3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﹣2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﹣1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y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29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10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13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﹣2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r>
                <w:rPr>
                  <w:rFonts w:ascii="Cambria Math" w:eastAsia="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17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17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n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29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10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（3）描点、连线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在下面的格点图中，建立适当的平面直角坐标系</w:t>
      </w:r>
      <w:r>
        <w:rPr>
          <w:rFonts w:ascii="Times New Roman" w:eastAsia="宋体" w:hAnsi="Times New Roman" w:hint="eastAsia"/>
          <w:i/>
          <w:sz w:val="21"/>
          <w:szCs w:val="21"/>
        </w:rPr>
        <w:t>xOy</w:t>
      </w:r>
      <w:r>
        <w:rPr>
          <w:rFonts w:ascii="Times New Roman" w:eastAsia="宋体" w:hAnsi="Times New Roman" w:hint="eastAsia"/>
          <w:sz w:val="21"/>
          <w:szCs w:val="21"/>
        </w:rPr>
        <w:t>，描出上表中各对对应值为坐标的点（其中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为横坐标，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为纵坐标），并根据描出的点画出该函数的图象．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drawing>
          <wp:inline distT="0" distB="0" distL="0" distR="0">
            <wp:extent cx="2647950" cy="2647950"/>
            <wp:effectExtent l="0" t="0" r="6350" b="635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【分析】（ 1 ）根据图象，可以写出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的取值范围；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（2）将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=−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5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代入函数解析式中，求出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的值，再根据表格即可得到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的值，将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＝3代入函数解析式，求出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的值，即可得到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的值，本题得以解决；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（3 ）建立平面直角坐标系，并在坐标系中描点，用平滑的曲线连接起来，即可解答本题．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【解答】解：（1）由题意可得，函数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x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x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的自变量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的取值范围是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≠0．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≠0；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（2）当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=−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5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时，代入函数解析式中，可得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5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x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x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＝﹣4或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＝﹣1，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由表格可得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＝﹣4；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＝3时，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3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3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13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6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  <w:sectPr>
          <w:headerReference w:type="even" r:id="rId46"/>
          <w:headerReference w:type="default" r:id="rId47"/>
          <w:footerReference w:type="default" r:id="rId48"/>
          <w:headerReference w:type="first" r:id="rId49"/>
          <w:type w:val="nextPage"/>
          <w:pgSz w:w="11906" w:h="16838"/>
          <w:pgMar w:top="1417" w:right="1077" w:bottom="1417" w:left="1077" w:header="850" w:footer="992" w:gutter="0"/>
          <w:pgNumType w:start="8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故答案为：﹣4，</w:t>
      </w:r>
      <m:oMath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13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6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（3）函数图象如下：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drawing>
          <wp:inline distT="0" distB="0" distL="0" distR="0">
            <wp:extent cx="3076575" cy="3019425"/>
            <wp:effectExtent l="0" t="0" r="9525" b="3175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004" cy="301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【变式3-3】</w:t>
      </w:r>
      <w:r>
        <w:rPr>
          <w:rFonts w:ascii="Times New Roman" w:eastAsia="宋体" w:hAnsi="Times New Roman" w:hint="eastAsia"/>
          <w:sz w:val="21"/>
          <w:szCs w:val="21"/>
        </w:rPr>
        <w:t>（202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•襄州区模拟）数学活动：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问题情境：有这样一个问题：探究函数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</m:t>
            </m:r>
          </m:den>
        </m:f>
        <m:r>
          <w:rPr>
            <w:rFonts w:ascii="Cambria Math" w:eastAsia="宋体" w:hAnsi="Cambria Math"/>
            <w:sz w:val="21"/>
            <w:szCs w:val="21"/>
          </w:rPr>
          <m:t>+</m:t>
        </m:r>
      </m:oMath>
      <w:r>
        <w:rPr>
          <w:rFonts w:ascii="Times New Roman" w:eastAsia="宋体" w:hAnsi="Times New Roman" w:hint="eastAsia"/>
          <w:sz w:val="21"/>
          <w:szCs w:val="21"/>
        </w:rPr>
        <w:t>1的图象与性质．小明根据学习函数的经验，对函数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</m:t>
            </m:r>
          </m:den>
        </m:f>
        <m:r>
          <w:rPr>
            <w:rFonts w:ascii="Cambria Math" w:eastAsia="宋体" w:hAnsi="Cambria Math"/>
            <w:sz w:val="21"/>
            <w:szCs w:val="21"/>
          </w:rPr>
          <m:t>+</m:t>
        </m:r>
      </m:oMath>
      <w:r>
        <w:rPr>
          <w:rFonts w:ascii="Times New Roman" w:eastAsia="宋体" w:hAnsi="Times New Roman" w:hint="eastAsia"/>
          <w:sz w:val="21"/>
          <w:szCs w:val="21"/>
        </w:rPr>
        <w:t>1的图象与性质进行了探究．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问题解决：下面是小明的探究过程，请补充完整：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（1）函数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</m:t>
            </m:r>
          </m:den>
        </m:f>
        <m:r>
          <w:rPr>
            <w:rFonts w:ascii="Cambria Math" w:eastAsia="宋体" w:hAnsi="Cambria Math"/>
            <w:sz w:val="21"/>
            <w:szCs w:val="21"/>
          </w:rPr>
          <m:t>+</m:t>
        </m:r>
      </m:oMath>
      <w:r>
        <w:rPr>
          <w:rFonts w:ascii="Times New Roman" w:eastAsia="宋体" w:hAnsi="Times New Roman" w:hint="eastAsia"/>
          <w:sz w:val="21"/>
          <w:szCs w:val="21"/>
        </w:rPr>
        <w:t>1的自变量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的取值范围是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i/>
          <w:sz w:val="21"/>
          <w:szCs w:val="21"/>
          <w:u w:val="single"/>
        </w:rPr>
        <w:t>x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≠0　</w:t>
      </w:r>
      <w:r>
        <w:rPr>
          <w:rFonts w:ascii="Times New Roman" w:eastAsia="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（2）表是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的几组对应值．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x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﹣4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﹣3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﹣2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﹣1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</w:t>
            </w: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m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m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  <w:sz w:val="21"/>
                <w:szCs w:val="21"/>
              </w:rPr>
              <w:t>y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0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﹣1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4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m:oMath>
              <m:f>
                <m:fPr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</m:fPr>
                <m:num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宋体" w:hAnsi="Cambria Math"/>
                      <w:sz w:val="21"/>
                      <w:szCs w:val="28"/>
                    </w:rPr>
                  </m:ctrlPr>
                  <m:r>
                    <w:rPr>
                      <w:rFonts w:ascii="Cambria Math" w:eastAsia="宋体" w:hAnsi="Cambria Math"/>
                      <w:sz w:val="21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…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求</w:t>
      </w:r>
      <w:r>
        <w:rPr>
          <w:rFonts w:ascii="Times New Roman" w:eastAsia="宋体" w:hAnsi="Times New Roman" w:hint="eastAsia"/>
          <w:i/>
          <w:sz w:val="21"/>
          <w:szCs w:val="21"/>
        </w:rPr>
        <w:t>m</w:t>
      </w:r>
      <w:r>
        <w:rPr>
          <w:rFonts w:ascii="Times New Roman" w:eastAsia="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（3）如图，在平面直角坐标系中，描出了以上表中各对对应值为坐标的点，根据描出的点，画出该函数的图象．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  <w:sectPr>
          <w:headerReference w:type="even" r:id="rId51"/>
          <w:headerReference w:type="default" r:id="rId52"/>
          <w:footerReference w:type="default" r:id="rId53"/>
          <w:headerReference w:type="first" r:id="rId54"/>
          <w:type w:val="nextPage"/>
          <w:pgSz w:w="11906" w:h="16838"/>
          <w:pgMar w:top="1417" w:right="1077" w:bottom="1417" w:left="1077" w:header="850" w:footer="992" w:gutter="0"/>
          <w:pgNumType w:start="9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sz w:val="21"/>
          <w:szCs w:val="21"/>
        </w:rPr>
        <w:t>（4）结合函数的图象，写出该函数的性质（两条即可）．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drawing>
          <wp:inline distT="0" distB="0" distL="0" distR="0">
            <wp:extent cx="2133600" cy="2114550"/>
            <wp:effectExtent l="0" t="0" r="0" b="6350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211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【分析】（1）根据分式中分母不能为0求出自变量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的取值范围即可，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（2）根据图表可知当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＝3时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，把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＝3代入解析式即可求得，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（3）用平滑的曲线依次连接图中所描的点即可，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（4）答案不唯一，可参考以下的角度：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①该函数没有最大值或 该函数没有最小值；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②该函数在值不等于1；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③增减性．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【解答】解：（1）根据题意得：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≠0，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即函数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x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+</m:t>
        </m:r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1的自变量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的取值范围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≠0，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≠0；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（2）令</w:t>
      </w:r>
      <m:oMath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m</m:t>
            </m:r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+1=3</m:t>
        </m:r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，解得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m=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m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2</m:t>
            </m:r>
          </m:den>
        </m:f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（3）用平滑的曲线依次连接图中所描的点，如下图所示：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  <w:sectPr>
          <w:headerReference w:type="even" r:id="rId56"/>
          <w:headerReference w:type="default" r:id="rId57"/>
          <w:footerReference w:type="default" r:id="rId58"/>
          <w:headerReference w:type="first" r:id="rId59"/>
          <w:type w:val="nextPage"/>
          <w:pgSz w:w="11906" w:h="16838"/>
          <w:pgMar w:top="1417" w:right="1077" w:bottom="1417" w:left="1077" w:header="850" w:footer="992" w:gutter="0"/>
          <w:pgNumType w:start="10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drawing>
          <wp:inline distT="0" distB="0" distL="0" distR="0">
            <wp:extent cx="2171700" cy="2152650"/>
            <wp:effectExtent l="0" t="0" r="0" b="6350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215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（4）观察函数图象，发现该函数没有最大值，也没有最小值，图象不经过原点，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即该函数的两条性质：没有最大值，也没有最小值；图象不经过原点．</w:t>
      </w:r>
    </w:p>
    <w:p>
      <w:pPr>
        <w:pStyle w:val="Heading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宋体" w:hAnsi="Times New Roman" w:cs="Times New Roman" w:hint="default"/>
          <w:bCs/>
          <w:color w:val="0070C0"/>
          <w:kern w:val="2"/>
          <w:sz w:val="21"/>
          <w:szCs w:val="22"/>
          <w:lang w:val="en-US" w:eastAsia="zh-CN" w:bidi="ar-SA"/>
        </w:rPr>
      </w:pPr>
      <w:bookmarkStart w:id="37" w:name="_Toc24131"/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>【题型</w:t>
      </w:r>
      <w:r>
        <w:rPr>
          <w:rFonts w:ascii="Times New Roman" w:eastAsia="宋体" w:hAnsi="Times New Roman" w:cs="Times New Roman" w:hint="eastAsia"/>
          <w:b/>
          <w:bCs/>
          <w:color w:val="0070C0"/>
          <w:kern w:val="2"/>
          <w:sz w:val="21"/>
          <w:szCs w:val="22"/>
          <w:lang w:val="en-US" w:eastAsia="zh-CN" w:bidi="ar-SA"/>
        </w:rPr>
        <w:t>4</w:t>
      </w:r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  <w:color w:val="0070C0"/>
          <w:kern w:val="2"/>
          <w:sz w:val="21"/>
          <w:szCs w:val="22"/>
          <w:lang w:val="en-US" w:eastAsia="zh-CN" w:bidi="ar-SA"/>
        </w:rPr>
        <w:t>自变量取值范围的确定</w:t>
      </w:r>
      <w:r>
        <w:rPr>
          <w:rFonts w:ascii="Times New Roman" w:eastAsia="宋体" w:hAnsi="Times New Roman" w:cs="Times New Roman" w:hint="default"/>
          <w:b/>
          <w:bCs/>
          <w:color w:val="0070C0"/>
          <w:kern w:val="2"/>
          <w:sz w:val="21"/>
          <w:szCs w:val="22"/>
          <w:lang w:val="en-US" w:eastAsia="zh-CN" w:bidi="ar-SA"/>
        </w:rPr>
        <w:t>】</w:t>
      </w:r>
      <w:bookmarkEnd w:id="37"/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hint="default"/>
          <w:sz w:val="21"/>
          <w:szCs w:val="21"/>
          <w:lang w:val="en-US" w:eastAsia="zh-CN"/>
        </w:rPr>
        <w:t>】</w:t>
      </w:r>
      <w:r>
        <w:rPr>
          <w:rFonts w:ascii="Times New Roman" w:eastAsia="宋体" w:hAnsi="Times New Roman" w:hint="eastAsia"/>
          <w:sz w:val="21"/>
          <w:szCs w:val="21"/>
        </w:rPr>
        <w:t>（2024春•扶沟县期末）函数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rad>
          <m:radPr>
            <m:degHide/>
            <m:ctrlPr>
              <w:rPr>
                <w:rFonts w:ascii="Cambria Math" w:eastAsia="宋体" w:hAnsi="Cambria Math"/>
                <w:sz w:val="21"/>
              </w:rPr>
            </m:ctrlPr>
          </m:radPr>
          <m:deg>
            <m:ctrlPr>
              <w:rPr>
                <w:rFonts w:ascii="Cambria Math" w:eastAsia="宋体" w:hAnsi="Cambria Math"/>
                <w:sz w:val="21"/>
              </w:rPr>
            </m:ctrlPr>
          </m:deg>
          <m:e>
            <m:ctrlPr>
              <w:rPr>
                <w:rFonts w:ascii="Cambria Math" w:eastAsia="宋体" w:hAnsi="Cambria Math"/>
                <w:sz w:val="21"/>
              </w:rPr>
            </m:ctrlPr>
            <m:f>
              <m:fPr>
                <m:ctrlPr>
                  <w:rPr>
                    <w:rFonts w:ascii="Cambria Math" w:eastAsia="宋体" w:hAnsi="Cambria Math"/>
                    <w:sz w:val="21"/>
                    <w:szCs w:val="28"/>
                  </w:rPr>
                </m:ctrlPr>
              </m:fPr>
              <m:num>
                <m:ctrlPr>
                  <w:rPr>
                    <w:rFonts w:ascii="Cambria Math" w:eastAsia="宋体" w:hAnsi="Cambria Math"/>
                    <w:sz w:val="21"/>
                    <w:szCs w:val="28"/>
                  </w:rPr>
                </m:ctrlPr>
                <m:r>
                  <w:rPr>
                    <w:rFonts w:ascii="Cambria Math" w:eastAsia="宋体" w:hAnsi="Cambria Math"/>
                    <w:sz w:val="21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宋体" w:hAnsi="Cambria Math"/>
                    <w:sz w:val="21"/>
                    <w:szCs w:val="28"/>
                  </w:rPr>
                </m:ctrlPr>
                <m:r>
                  <w:rPr>
                    <w:rFonts w:ascii="Cambria Math" w:eastAsia="宋体" w:hAnsi="Cambria Math"/>
                    <w:sz w:val="21"/>
                    <w:szCs w:val="28"/>
                  </w:rPr>
                  <m:t>x+3</m:t>
                </m:r>
              </m:den>
            </m:f>
          </m:e>
        </m:rad>
      </m:oMath>
      <w:r>
        <w:rPr>
          <w:rFonts w:ascii="Times New Roman" w:eastAsia="宋体" w:hAnsi="Times New Roman" w:hint="eastAsia"/>
          <w:sz w:val="21"/>
          <w:szCs w:val="21"/>
        </w:rPr>
        <w:t>中自变量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的取值范围是（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A．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＞﹣3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B．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≥﹣3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C．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＜﹣3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D．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≠﹣3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【分析】根据</w:t>
      </w:r>
      <w:r>
        <w:rPr>
          <w:rFonts w:ascii="Times New Roman" w:eastAsia="宋体" w:hAnsi="Times New Roman" w:hint="eastAsia"/>
          <w:color w:val="FF0000"/>
          <w:sz w:val="21"/>
          <w:szCs w:val="21"/>
          <w:lang w:eastAsia="zh-CN"/>
        </w:rPr>
        <w:t>算术平方根定义得出被开方数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是非负数、分母不为0列出不等式，解不等式得到答案．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【解答】解：由题意得：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+3＞0，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＞﹣3，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【变式4-1】</w:t>
      </w:r>
      <w:r>
        <w:rPr>
          <w:rFonts w:ascii="Times New Roman" w:eastAsia="宋体" w:hAnsi="Times New Roman" w:hint="eastAsia"/>
          <w:sz w:val="21"/>
          <w:szCs w:val="21"/>
        </w:rPr>
        <w:t>（2024春•昌平区期末）函数</w:t>
      </w:r>
      <m:oMath>
        <m:r>
          <w:rPr>
            <w:rFonts w:ascii="Cambria Math" w:eastAsia="宋体" w:hAnsi="Cambria Math"/>
            <w:sz w:val="21"/>
            <w:szCs w:val="21"/>
          </w:rPr>
          <m:t>y=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2x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x−1</m:t>
            </m:r>
          </m:den>
        </m:f>
      </m:oMath>
      <w:r>
        <w:rPr>
          <w:rFonts w:ascii="Times New Roman" w:eastAsia="宋体" w:hAnsi="Times New Roman" w:hint="eastAsia"/>
          <w:sz w:val="21"/>
          <w:szCs w:val="21"/>
        </w:rPr>
        <w:t>中，自变量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的取值范围是（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A．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＜1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B．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＞1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C．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≠1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D．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≠0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【分析】根据分式有意义的条件列出不等式，解不等式得到答案．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【解答】解：由题意得：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﹣1≠0，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≠1，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【变式4-2】</w:t>
      </w:r>
      <w:r>
        <w:rPr>
          <w:rFonts w:ascii="Times New Roman" w:eastAsia="宋体" w:hAnsi="Times New Roman" w:hint="eastAsia"/>
          <w:sz w:val="21"/>
          <w:szCs w:val="21"/>
        </w:rPr>
        <w:t>（2024•渠县一模）函数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m:oMath>
        <m:r>
          <w:rPr>
            <w:rFonts w:ascii="Cambria Math" w:eastAsia="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ad>
              <m:radPr>
                <m:degHide/>
                <m:ctrlPr>
                  <w:rPr>
                    <w:rFonts w:ascii="Cambria Math" w:eastAsia="宋体" w:hAnsi="Cambria Math"/>
                    <w:sz w:val="21"/>
                  </w:rPr>
                </m:ctrlPr>
              </m:radPr>
              <m:deg>
                <m:ctrlPr>
                  <w:rPr>
                    <w:rFonts w:ascii="Cambria Math" w:eastAsia="宋体" w:hAnsi="Cambria Math"/>
                    <w:sz w:val="21"/>
                  </w:rPr>
                </m:ctrlPr>
              </m:deg>
              <m:e>
                <m:ctrlPr>
                  <w:rPr>
                    <w:rFonts w:ascii="Cambria Math" w:eastAsia="宋体" w:hAnsi="Cambria Math"/>
                    <w:sz w:val="21"/>
                  </w:rPr>
                </m:ctrlPr>
                <m:r>
                  <w:rPr>
                    <w:rFonts w:ascii="Cambria Math" w:eastAsia="宋体" w:hAnsi="Cambria Math"/>
                    <w:sz w:val="21"/>
                    <w:szCs w:val="28"/>
                  </w:rPr>
                  <m:t>x</m:t>
                </m:r>
              </m:e>
            </m:rad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x</m:t>
            </m:r>
          </m:den>
        </m:f>
      </m:oMath>
      <w:r>
        <w:rPr>
          <w:rFonts w:ascii="Times New Roman" w:eastAsia="宋体" w:hAnsi="Times New Roman" w:hint="eastAsia"/>
          <w:sz w:val="21"/>
          <w:szCs w:val="21"/>
        </w:rPr>
        <w:t>自变量的取值范围是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i/>
          <w:sz w:val="21"/>
          <w:szCs w:val="21"/>
          <w:u w:val="single"/>
        </w:rPr>
        <w:t>x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>＞0　</w:t>
      </w:r>
      <w:r>
        <w:rPr>
          <w:rFonts w:ascii="Times New Roman" w:eastAsia="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【分析】根据分式有意义的条件和</w:t>
      </w:r>
      <w:r>
        <w:rPr>
          <w:rFonts w:ascii="Times New Roman" w:eastAsia="宋体" w:hAnsi="Times New Roman" w:hint="eastAsia"/>
          <w:color w:val="FF0000"/>
          <w:sz w:val="21"/>
          <w:szCs w:val="21"/>
          <w:lang w:eastAsia="zh-CN"/>
        </w:rPr>
        <w:t>算术平方根定义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列出不等式组，求解即可．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≥0且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≠0，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＞0，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故答案为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＞0．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【变式4-3】</w:t>
      </w:r>
      <w:r>
        <w:rPr>
          <w:rFonts w:ascii="Times New Roman" w:eastAsia="宋体" w:hAnsi="Times New Roman" w:hint="eastAsia"/>
          <w:sz w:val="21"/>
          <w:szCs w:val="21"/>
        </w:rPr>
        <w:t>（20</w:t>
      </w:r>
      <w:r>
        <w:rPr>
          <w:rFonts w:ascii="Times New Roman" w:eastAsia="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2•杭州模拟）已知</w:t>
      </w:r>
      <w:r>
        <w:rPr>
          <w:rFonts w:ascii="Times New Roman" w:eastAsia="宋体" w:hAnsi="Times New Roman" w:hint="eastAsia"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sz w:val="21"/>
          <w:szCs w:val="21"/>
        </w:rPr>
        <w:t>）在函数</w:t>
      </w:r>
      <m:oMath>
        <m:r>
          <w:rPr>
            <w:rFonts w:ascii="Cambria Math" w:eastAsia="宋体" w:hAnsi="Cambria Math"/>
            <w:sz w:val="21"/>
            <w:szCs w:val="21"/>
          </w:rPr>
          <m:t>y=−</m:t>
        </m:r>
        <m:f>
          <m:fPr>
            <m:ctrlPr>
              <w:rPr>
                <w:rFonts w:ascii="Cambria Math" w:eastAsia="宋体" w:hAnsi="Cambria Math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sz w:val="21"/>
                <w:szCs w:val="28"/>
              </w:rPr>
            </m:ctrlPr>
            <m:r>
              <w:rPr>
                <w:rFonts w:ascii="Cambria Math" w:eastAsia="宋体" w:hAnsi="Cambria Math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sz w:val="21"/>
                <w:szCs w:val="28"/>
              </w:rPr>
            </m:ctrlPr>
            <m:sSup>
              <m:sSupPr>
                <m:ctrlPr>
                  <w:rPr>
                    <w:rFonts w:ascii="Cambria Math" w:eastAsia="宋体" w:hAnsi="Cambria Math"/>
                    <w:sz w:val="21"/>
                  </w:rPr>
                </m:ctrlPr>
              </m:sSupPr>
              <m:e>
                <m:ctrlPr>
                  <w:rPr>
                    <w:rFonts w:ascii="Cambria Math" w:eastAsia="宋体" w:hAnsi="Cambria Math"/>
                    <w:sz w:val="21"/>
                  </w:rPr>
                </m:ctrlPr>
                <m:r>
                  <w:rPr>
                    <w:rFonts w:ascii="Cambria Math" w:eastAsia="宋体" w:hAnsi="Cambria Math"/>
                    <w:sz w:val="21"/>
                    <w:szCs w:val="28"/>
                  </w:rPr>
                  <m:t>x</m:t>
                </m:r>
              </m:e>
              <m:sup>
                <m:ctrlPr>
                  <w:rPr>
                    <w:rFonts w:ascii="Cambria Math" w:eastAsia="宋体" w:hAnsi="Cambria Math"/>
                    <w:sz w:val="21"/>
                  </w:rPr>
                </m:ctrlPr>
                <m:r>
                  <w:rPr>
                    <w:rFonts w:ascii="Cambria Math" w:eastAsia="宋体" w:hAnsi="Cambria Math"/>
                    <w:sz w:val="21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宋体" w:hAnsi="Cambria Math"/>
            <w:sz w:val="21"/>
            <w:szCs w:val="21"/>
          </w:rPr>
          <m:t>−</m:t>
        </m:r>
        <m:rad>
          <m:radPr>
            <m:degHide/>
            <m:ctrlPr>
              <w:rPr>
                <w:rFonts w:ascii="Cambria Math" w:eastAsia="宋体" w:hAnsi="Cambria Math"/>
                <w:sz w:val="21"/>
              </w:rPr>
            </m:ctrlPr>
          </m:radPr>
          <m:deg>
            <m:ctrlPr>
              <w:rPr>
                <w:rFonts w:ascii="Cambria Math" w:eastAsia="宋体" w:hAnsi="Cambria Math"/>
                <w:sz w:val="21"/>
              </w:rPr>
            </m:ctrlPr>
          </m:deg>
          <m:e>
            <m:ctrlPr>
              <w:rPr>
                <w:rFonts w:ascii="Cambria Math" w:eastAsia="宋体" w:hAnsi="Cambria Math"/>
                <w:sz w:val="21"/>
              </w:rPr>
            </m:ctrlPr>
            <m:r>
              <w:rPr>
                <w:rFonts w:ascii="Cambria Math" w:eastAsia="宋体" w:hAnsi="Cambria Math"/>
                <w:sz w:val="21"/>
                <w:szCs w:val="21"/>
              </w:rPr>
              <m:t>−x</m:t>
            </m:r>
          </m:e>
        </m:rad>
      </m:oMath>
      <w:r>
        <w:rPr>
          <w:rFonts w:ascii="Times New Roman" w:eastAsia="宋体" w:hAnsi="Times New Roman" w:hint="eastAsia"/>
          <w:sz w:val="21"/>
          <w:szCs w:val="21"/>
        </w:rPr>
        <w:t>的图象上，那么点</w:t>
      </w:r>
      <w:r>
        <w:rPr>
          <w:rFonts w:ascii="Times New Roman" w:eastAsia="宋体" w:hAnsi="Times New Roman" w:hint="eastAsia"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sz w:val="21"/>
          <w:szCs w:val="21"/>
        </w:rPr>
        <w:t>应在平面直角坐标系中的（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1"/>
          <w:szCs w:val="21"/>
        </w:rPr>
        <w:t>A．第一象限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B．第二象限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C．第三象限</w:t>
      </w:r>
      <w:r>
        <w:rPr>
          <w:rFonts w:ascii="Times New Roman" w:eastAsia="宋体" w:hAnsi="Times New Roman"/>
          <w:sz w:val="21"/>
        </w:rPr>
        <w:tab/>
      </w:r>
      <w:r>
        <w:rPr>
          <w:rFonts w:ascii="Times New Roman" w:eastAsia="宋体" w:hAnsi="Times New Roman" w:hint="eastAsia"/>
          <w:sz w:val="21"/>
          <w:szCs w:val="21"/>
        </w:rPr>
        <w:t>D．第四象限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【分析】由函数的解析式可得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≠0且﹣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≥0，从而得出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的取值范围，再求得点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横、纵坐标的符号即可判断．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宋体" w:hAnsi="Times New Roman" w:hint="eastAsia"/>
          <w:color w:val="FF0000"/>
          <w:sz w:val="21"/>
          <w:szCs w:val="21"/>
        </w:rPr>
        <w:t>）在函数</w:t>
      </w:r>
      <m:oMath>
        <m:r>
          <w:rPr>
            <w:rFonts w:ascii="Cambria Math" w:eastAsia="宋体" w:hAnsi="Cambria Math"/>
            <w:color w:val="FF0000"/>
            <w:sz w:val="21"/>
            <w:szCs w:val="21"/>
          </w:rPr>
          <m:t>y=−</m:t>
        </m:r>
        <m:f>
          <m:fPr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8"/>
              </w:rPr>
              <m:t>1</m:t>
            </m:r>
          </m:num>
          <m:den>
            <m:ctrlPr>
              <w:rPr>
                <w:rFonts w:ascii="Cambria Math" w:eastAsia="宋体" w:hAnsi="Cambria Math"/>
                <w:color w:val="FF0000"/>
                <w:sz w:val="21"/>
                <w:szCs w:val="28"/>
              </w:rPr>
            </m:ctrlPr>
            <m:sSup>
              <m:sSupPr>
                <m:ctrlPr>
                  <w:rPr>
                    <w:rFonts w:ascii="Cambria Math" w:eastAsia="宋体" w:hAnsi="Cambria Math"/>
                    <w:color w:val="FF0000"/>
                    <w:sz w:val="21"/>
                  </w:rPr>
                </m:ctrlPr>
              </m:sSupPr>
              <m:e>
                <m:ctrlPr>
                  <w:rPr>
                    <w:rFonts w:ascii="Cambria Math" w:eastAsia="宋体" w:hAnsi="Cambria Math"/>
                    <w:color w:val="FF0000"/>
                    <w:sz w:val="21"/>
                  </w:rPr>
                </m:ctrlPr>
                <m:r>
                  <w:rPr>
                    <w:rFonts w:ascii="Cambria Math" w:eastAsia="宋体" w:hAnsi="Cambria Math"/>
                    <w:color w:val="FF0000"/>
                    <w:sz w:val="21"/>
                    <w:szCs w:val="28"/>
                  </w:rPr>
                  <m:t>x</m:t>
                </m:r>
              </m:e>
              <m:sup>
                <m:ctrlPr>
                  <w:rPr>
                    <w:rFonts w:ascii="Cambria Math" w:eastAsia="宋体" w:hAnsi="Cambria Math"/>
                    <w:color w:val="FF0000"/>
                    <w:sz w:val="21"/>
                  </w:rPr>
                </m:ctrlPr>
                <m:r>
                  <w:rPr>
                    <w:rFonts w:ascii="Cambria Math" w:eastAsia="宋体" w:hAnsi="Cambria Math"/>
                    <w:color w:val="FF0000"/>
                    <w:sz w:val="21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宋体" w:hAnsi="Cambria Math"/>
            <w:color w:val="FF0000"/>
            <w:sz w:val="21"/>
            <w:szCs w:val="21"/>
          </w:rPr>
          <m:t>−</m:t>
        </m:r>
        <m:rad>
          <m:radPr>
            <m:degHide/>
            <m:ctrlPr>
              <w:rPr>
                <w:rFonts w:ascii="Cambria Math" w:eastAsia="宋体" w:hAnsi="Cambria Math"/>
                <w:color w:val="FF0000"/>
                <w:sz w:val="21"/>
              </w:rPr>
            </m:ctrlPr>
          </m:radPr>
          <m:deg>
            <m:ctrlPr>
              <w:rPr>
                <w:rFonts w:ascii="Cambria Math" w:eastAsia="宋体" w:hAnsi="Cambria Math"/>
                <w:color w:val="FF0000"/>
                <w:sz w:val="21"/>
              </w:rPr>
            </m:ctrlPr>
          </m:deg>
          <m:e>
            <m:ctrlPr>
              <w:rPr>
                <w:rFonts w:ascii="Cambria Math" w:eastAsia="宋体" w:hAnsi="Cambria Math"/>
                <w:color w:val="FF0000"/>
                <w:sz w:val="21"/>
              </w:rPr>
            </m:ctrlPr>
            <m:r>
              <w:rPr>
                <w:rFonts w:ascii="Cambria Math" w:eastAsia="宋体" w:hAnsi="Cambria Math"/>
                <w:color w:val="FF0000"/>
                <w:sz w:val="21"/>
                <w:szCs w:val="21"/>
              </w:rPr>
              <m:t>−x</m:t>
            </m:r>
          </m:e>
        </m:rad>
      </m:oMath>
      <w:r>
        <w:rPr>
          <w:rFonts w:ascii="Times New Roman" w:eastAsia="宋体" w:hAnsi="Times New Roman" w:hint="eastAsia"/>
          <w:color w:val="FF0000"/>
          <w:sz w:val="21"/>
          <w:szCs w:val="21"/>
        </w:rPr>
        <w:t>的图象上，</w:t>
      </w:r>
      <w:r>
        <w:rPr>
          <w:rFonts w:ascii="Times New Roman" w:eastAsia="宋体" w:hAnsi="Times New Roman"/>
          <w:color w:val="FF0000"/>
        </w:rPr>
        <w:br/>
      </w:r>
      <w:r>
        <w:rPr>
          <w:rFonts w:ascii="Times New Roman" w:eastAsia="宋体" w:hAnsi="Times New Roman"/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https://d.book118.com/255124302331011120</w:t>
        </w:r>
      </w:hyperlink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color w:val="FF0000"/>
        </w:rPr>
      </w:pPr>
    </w:p>
    <w:sectPr>
      <w:headerReference w:type="even" r:id="rId62"/>
      <w:headerReference w:type="default" r:id="rId63"/>
      <w:footerReference w:type="default" r:id="rId64"/>
      <w:headerReference w:type="first" r:id="rId65"/>
      <w:type w:val="nextPage"/>
      <w:pgSz w:w="11906" w:h="16838"/>
      <w:pgMar w:top="1417" w:right="1077" w:bottom="1417" w:left="1077" w:header="850" w:footer="992" w:gutter="0"/>
      <w:pgNumType w:start="11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4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11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644.62pt;height:841.9pt;margin-top:0;margin-left:0;mso-position-horizontal:center;mso-position-horizontal-relative:page;mso-position-vertical:center;mso-position-vertical-relative:page;position:absolute;z-index:-251658240" fillcolor="gray" strokecolor="gray">
          <v:imagedata r:id="rId1" o:title="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width:644.62pt;height:841.9pt;margin-top:0;margin-left:0;mso-position-horizontal:center;mso-position-horizontal-relative:page;mso-position-vertical:center;mso-position-vertical-relative:page;position:absolute;z-index:-251649024" fillcolor="gray" strokecolor="gray">
          <v:imagedata r:id="rId1" o:title="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width:644.62pt;height:841.9pt;margin-top:0;margin-left:0;mso-position-horizontal:center;mso-position-horizontal-relative:page;mso-position-vertical:center;mso-position-vertical-relative:page;position:absolute;z-index:-251648000" fillcolor="gray" strokecolor="gray">
          <v:imagedata r:id="rId1" o:title="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width:644.62pt;height:841.9pt;margin-top:0;margin-left:0;mso-position-horizontal:center;mso-position-horizontal-relative:page;mso-position-vertical:center;mso-position-vertical-relative:page;position:absolute;z-index:-251646976" fillcolor="gray" strokecolor="gray">
          <v:imagedata r:id="rId1" o:title="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width:644.62pt;height:841.9pt;margin-top:0;margin-left:0;mso-position-horizontal:center;mso-position-horizontal-relative:page;mso-position-vertical:center;mso-position-vertical-relative:page;position:absolute;z-index:-251645952" fillcolor="gray" strokecolor="gray">
          <v:imagedata r:id="rId1" o:title="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width:644.62pt;height:841.9pt;margin-top:0;margin-left:0;mso-position-horizontal:center;mso-position-horizontal-relative:page;mso-position-vertical:center;mso-position-vertical-relative:page;position:absolute;z-index:-251644928" fillcolor="gray" strokecolor="gray">
          <v:imagedata r:id="rId1" o:title="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width:644.62pt;height:841.9pt;margin-top:0;margin-left:0;mso-position-horizontal:center;mso-position-horizontal-relative:page;mso-position-vertical:center;mso-position-vertical-relative:page;position:absolute;z-index:-251643904" fillcolor="gray" strokecolor="gray">
          <v:imagedata r:id="rId1" o:title="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width:644.62pt;height:841.9pt;margin-top:0;margin-left:0;mso-position-horizontal:center;mso-position-horizontal-relative:page;mso-position-vertical:center;mso-position-vertical-relative:page;position:absolute;z-index:-251642880" fillcolor="gray" strokecolor="gray">
          <v:imagedata r:id="rId1" o:title="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width:644.62pt;height:841.9pt;margin-top:0;margin-left:0;mso-position-horizontal:center;mso-position-horizontal-relative:page;mso-position-vertical:center;mso-position-vertical-relative:page;position:absolute;z-index:-251641856" fillcolor="gray" strokecolor="gray">
          <v:imagedata r:id="rId1" o:title="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width:644.62pt;height:841.9pt;margin-top:0;margin-left:0;mso-position-horizontal:center;mso-position-horizontal-relative:page;mso-position-vertical:center;mso-position-vertical-relative:page;position:absolute;z-index:-251640832" fillcolor="gray" strokecolor="gray">
          <v:imagedata r:id="rId1" o:title="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width:644.62pt;height:841.9pt;margin-top:0;margin-left:0;mso-position-horizontal:center;mso-position-horizontal-relative:page;mso-position-vertical:center;mso-position-vertical-relative:page;position:absolute;z-index:-251639808" fillcolor="gray" strokecolor="gray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644.62pt;height:841.9pt;margin-top:0;margin-left:0;mso-position-horizontal:center;mso-position-horizontal-relative:page;mso-position-vertical:center;mso-position-vertical-relative:page;position:absolute;z-index:-251657216" fillcolor="gray" strokecolor="gray">
          <v:imagedata r:id="rId1" o:title="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width:644.62pt;height:841.9pt;margin-top:0;margin-left:0;mso-position-horizontal:center;mso-position-horizontal-relative:page;mso-position-vertical:center;mso-position-vertical-relative:page;position:absolute;z-index:-251638784" fillcolor="gray" strokecolor="gray">
          <v:imagedata r:id="rId1" o:title="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width:644.62pt;height:841.9pt;margin-top:0;margin-left:0;mso-position-horizontal:center;mso-position-horizontal-relative:page;mso-position-vertical:center;mso-position-vertical-relative:page;position:absolute;z-index:-251637760" fillcolor="gray" strokecolor="gray">
          <v:imagedata r:id="rId1" o:title="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width:644.62pt;height:841.9pt;margin-top:0;margin-left:0;mso-position-horizontal:center;mso-position-horizontal-relative:page;mso-position-vertical:center;mso-position-vertical-relative:page;position:absolute;z-index:-251636736" fillcolor="gray" strokecolor="gray">
          <v:imagedata r:id="rId1" o:title="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width:644.62pt;height:841.9pt;margin-top:0;margin-left:0;mso-position-horizontal:center;mso-position-horizontal-relative:page;mso-position-vertical:center;mso-position-vertical-relative:page;position:absolute;z-index:-251635712" fillcolor="gray" strokecolor="gray">
          <v:imagedata r:id="rId1" o:title="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width:644.62pt;height:841.9pt;margin-top:0;margin-left:0;mso-position-horizontal:center;mso-position-horizontal-relative:page;mso-position-vertical:center;mso-position-vertical-relative:page;position:absolute;z-index:-251634688" fillcolor="gray" strokecolor="gray">
          <v:imagedata r:id="rId1" o:title="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width:644.62pt;height:841.9pt;margin-top:0;margin-left:0;mso-position-horizontal:center;mso-position-horizontal-relative:page;mso-position-vertical:center;mso-position-vertical-relative:page;position:absolute;z-index:-251633664" fillcolor="gray" strokecolor="gray">
          <v:imagedata r:id="rId1" o:title="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width:644.62pt;height:841.9pt;margin-top:0;margin-left:0;mso-position-horizontal:center;mso-position-horizontal-relative:page;mso-position-vertical:center;mso-position-vertical-relative:page;position:absolute;z-index:-251632640" fillcolor="gray" strokecolor="gray">
          <v:imagedata r:id="rId1" o:title="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width:644.62pt;height:841.9pt;margin-top:0;margin-left:0;mso-position-horizontal:center;mso-position-horizontal-relative:page;mso-position-vertical:center;mso-position-vertical-relative:page;position:absolute;z-index:-251631616" fillcolor="gray" strokecolor="gray">
          <v:imagedata r:id="rId1" o:title="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width:644.62pt;height:841.9pt;margin-top:0;margin-left:0;mso-position-horizontal:center;mso-position-horizontal-relative:page;mso-position-vertical:center;mso-position-vertical-relative:page;position:absolute;z-index:-251630592" fillcolor="gray" strokecolor="gray">
          <v:imagedata r:id="rId1" o:title="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width:644.62pt;height:841.9pt;margin-top:0;margin-left:0;mso-position-horizontal:center;mso-position-horizontal-relative:page;mso-position-vertical:center;mso-position-vertical-relative:page;position:absolute;z-index:-251629568" fillcolor="gray" strokecolor="gray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644.62pt;height:841.9pt;margin-top:0;margin-left:0;mso-position-horizontal:center;mso-position-horizontal-relative:page;mso-position-vertical:center;mso-position-vertical-relative:page;position:absolute;z-index:-251656192" fillcolor="gray" strokecolor="gray">
          <v:imagedata r:id="rId1" o:title="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width:644.62pt;height:841.9pt;margin-top:0;margin-left:0;mso-position-horizontal:center;mso-position-horizontal-relative:page;mso-position-vertical:center;mso-position-vertical-relative:page;position:absolute;z-index:-251628544" fillcolor="gray" strokecolor="gray">
          <v:imagedata r:id="rId1" o:title="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width:644.62pt;height:841.9pt;margin-top:0;margin-left:0;mso-position-horizontal:center;mso-position-horizontal-relative:page;mso-position-vertical:center;mso-position-vertical-relative:page;position:absolute;z-index:-251627520" fillcolor="gray" strokecolor="gray">
          <v:imagedata r:id="rId1" o:title="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width:644.62pt;height:841.9pt;margin-top:0;margin-left:0;mso-position-horizontal:center;mso-position-horizontal-relative:page;mso-position-vertical:center;mso-position-vertical-relative:page;position:absolute;z-index:-251626496" fillcolor="gray" strokecolor="gray">
          <v:imagedata r:id="rId1" o:title="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width:644.62pt;height:841.9pt;margin-top:0;margin-left:0;mso-position-horizontal:center;mso-position-horizontal-relative:page;mso-position-vertical:center;mso-position-vertical-relative:page;position:absolute;z-index:-251625472" fillcolor="gray" strokecolor="gray">
          <v:imagedata r:id="rId1" o:title="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width:644.62pt;height:841.9pt;margin-top:0;margin-left:0;mso-position-horizontal:center;mso-position-horizontal-relative:page;mso-position-vertical:center;mso-position-vertical-relative:page;position:absolute;z-index:-251655168" fillcolor="gray" strokecolor="gray">
          <v:imagedata r:id="rId1" o:title="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width:644.62pt;height:841.9pt;margin-top:0;margin-left:0;mso-position-horizontal:center;mso-position-horizontal-relative:page;mso-position-vertical:center;mso-position-vertical-relative:page;position:absolute;z-index:-251654144" fillcolor="gray" strokecolor="gray">
          <v:imagedata r:id="rId1" o:title="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width:644.62pt;height:841.9pt;margin-top:0;margin-left:0;mso-position-horizontal:center;mso-position-horizontal-relative:page;mso-position-vertical:center;mso-position-vertical-relative:page;position:absolute;z-index:-251653120" fillcolor="gray" strokecolor="gray">
          <v:imagedata r:id="rId1" o:title="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width:644.62pt;height:841.9pt;margin-top:0;margin-left:0;mso-position-horizontal:center;mso-position-horizontal-relative:page;mso-position-vertical:center;mso-position-vertical-relative:page;position:absolute;z-index:-251652096" fillcolor="gray" strokecolor="gray">
          <v:imagedata r:id="rId1" o:title="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width:644.62pt;height:841.9pt;margin-top:0;margin-left:0;mso-position-horizontal:center;mso-position-horizontal-relative:page;mso-position-vertical:center;mso-position-vertical-relative:page;position:absolute;z-index:-251651072" fillcolor="gray" strokecolor="gray">
          <v:imagedata r:id="rId1" o:title="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Aharoni" w:eastAsia="Aharoni" w:hAnsi="Aharoni" w:cs="Aharoni"/>
        <w:color w:val="000000"/>
      </w:rPr>
    </w:pPr>
    <w:r>
      <w:rPr>
        <w:rFonts w:ascii="Aharoni" w:eastAsia="Aharoni" w:hAnsi="Aharoni" w:cs="Aharoni"/>
        <w:color w:val="000000"/>
        <w:sz w:val="21"/>
      </w:rPr>
      <w:t xml:space="preserve">                           专注：心无旁骛，万事可破</w:t>
    </w: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width:644.62pt;height:841.9pt;margin-top:0;margin-left:0;mso-position-horizontal:center;mso-position-horizontal-relative:page;mso-position-vertical:center;mso-position-vertical-relative:page;position:absolute;z-index:-251650048" fillcolor="gray" strokecolor="gray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removePersonalInformation/>
  <w:displayBackgroundShape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E56FE"/>
    <w:rsid w:val="00302400"/>
    <w:rsid w:val="00363227"/>
    <w:rsid w:val="0037342B"/>
    <w:rsid w:val="003C5C81"/>
    <w:rsid w:val="0040402F"/>
    <w:rsid w:val="004151FC"/>
    <w:rsid w:val="0047331D"/>
    <w:rsid w:val="00481283"/>
    <w:rsid w:val="00486104"/>
    <w:rsid w:val="0051447A"/>
    <w:rsid w:val="005340C6"/>
    <w:rsid w:val="0054712E"/>
    <w:rsid w:val="0056487D"/>
    <w:rsid w:val="0059489A"/>
    <w:rsid w:val="005E09A7"/>
    <w:rsid w:val="00656815"/>
    <w:rsid w:val="006B2D97"/>
    <w:rsid w:val="006E1094"/>
    <w:rsid w:val="006E406D"/>
    <w:rsid w:val="0085328A"/>
    <w:rsid w:val="009035F2"/>
    <w:rsid w:val="00913910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D0D58"/>
    <w:rsid w:val="00F419B9"/>
    <w:rsid w:val="00FB4C24"/>
    <w:rsid w:val="02712A81"/>
    <w:rsid w:val="02831858"/>
    <w:rsid w:val="036D5B0F"/>
    <w:rsid w:val="03DD4930"/>
    <w:rsid w:val="04745993"/>
    <w:rsid w:val="05214CF2"/>
    <w:rsid w:val="05F17CC7"/>
    <w:rsid w:val="06F127DE"/>
    <w:rsid w:val="07717FB8"/>
    <w:rsid w:val="07A13052"/>
    <w:rsid w:val="07E1518D"/>
    <w:rsid w:val="08292036"/>
    <w:rsid w:val="08843074"/>
    <w:rsid w:val="088A3542"/>
    <w:rsid w:val="0982332F"/>
    <w:rsid w:val="0A0856A7"/>
    <w:rsid w:val="0A6C0445"/>
    <w:rsid w:val="0AD84291"/>
    <w:rsid w:val="0B3B3D60"/>
    <w:rsid w:val="0B4E74ED"/>
    <w:rsid w:val="0B892750"/>
    <w:rsid w:val="0CB66F97"/>
    <w:rsid w:val="0DDA7292"/>
    <w:rsid w:val="0DF00E1B"/>
    <w:rsid w:val="0FDF4873"/>
    <w:rsid w:val="10300C7B"/>
    <w:rsid w:val="10BB16FE"/>
    <w:rsid w:val="11625F1D"/>
    <w:rsid w:val="11877B74"/>
    <w:rsid w:val="11934328"/>
    <w:rsid w:val="12BF5534"/>
    <w:rsid w:val="135F2210"/>
    <w:rsid w:val="13EF5C30"/>
    <w:rsid w:val="144C1411"/>
    <w:rsid w:val="146B3036"/>
    <w:rsid w:val="1480407D"/>
    <w:rsid w:val="1484238C"/>
    <w:rsid w:val="152F138C"/>
    <w:rsid w:val="159F4573"/>
    <w:rsid w:val="15E4302B"/>
    <w:rsid w:val="15FE3A0D"/>
    <w:rsid w:val="16013F56"/>
    <w:rsid w:val="16571072"/>
    <w:rsid w:val="17234E70"/>
    <w:rsid w:val="176C3651"/>
    <w:rsid w:val="17A252C5"/>
    <w:rsid w:val="18B25451"/>
    <w:rsid w:val="19143FA0"/>
    <w:rsid w:val="1A6D5681"/>
    <w:rsid w:val="1B560A32"/>
    <w:rsid w:val="1D507571"/>
    <w:rsid w:val="1F5B2334"/>
    <w:rsid w:val="212871CD"/>
    <w:rsid w:val="21D36340"/>
    <w:rsid w:val="2219112A"/>
    <w:rsid w:val="226250CD"/>
    <w:rsid w:val="229A7295"/>
    <w:rsid w:val="23F55B53"/>
    <w:rsid w:val="250A3BFF"/>
    <w:rsid w:val="26666720"/>
    <w:rsid w:val="26DC18E5"/>
    <w:rsid w:val="27117097"/>
    <w:rsid w:val="28A644E9"/>
    <w:rsid w:val="28CC250B"/>
    <w:rsid w:val="2A162603"/>
    <w:rsid w:val="2A482CB6"/>
    <w:rsid w:val="2A5A37DD"/>
    <w:rsid w:val="2AF169E0"/>
    <w:rsid w:val="2B0A228F"/>
    <w:rsid w:val="2C3F712F"/>
    <w:rsid w:val="2C4B5E25"/>
    <w:rsid w:val="2D240F25"/>
    <w:rsid w:val="2D917516"/>
    <w:rsid w:val="2E9848D4"/>
    <w:rsid w:val="2E9D0FF0"/>
    <w:rsid w:val="2EC13E2B"/>
    <w:rsid w:val="2F1644DE"/>
    <w:rsid w:val="2F2E08AA"/>
    <w:rsid w:val="2F4B7B98"/>
    <w:rsid w:val="2FE04785"/>
    <w:rsid w:val="30273B1E"/>
    <w:rsid w:val="30650773"/>
    <w:rsid w:val="3115045E"/>
    <w:rsid w:val="31293F09"/>
    <w:rsid w:val="31660CB9"/>
    <w:rsid w:val="31F47A4D"/>
    <w:rsid w:val="32004C6A"/>
    <w:rsid w:val="326E53FB"/>
    <w:rsid w:val="32C20171"/>
    <w:rsid w:val="333328D1"/>
    <w:rsid w:val="33F348CD"/>
    <w:rsid w:val="35696FCA"/>
    <w:rsid w:val="35770CB3"/>
    <w:rsid w:val="360F7B72"/>
    <w:rsid w:val="361B6516"/>
    <w:rsid w:val="36954E2E"/>
    <w:rsid w:val="372633C5"/>
    <w:rsid w:val="375B6016"/>
    <w:rsid w:val="37782933"/>
    <w:rsid w:val="38E67F6F"/>
    <w:rsid w:val="38EC628C"/>
    <w:rsid w:val="39276F80"/>
    <w:rsid w:val="39B762CE"/>
    <w:rsid w:val="39DB4C12"/>
    <w:rsid w:val="39DD2CF7"/>
    <w:rsid w:val="3A443B62"/>
    <w:rsid w:val="3ACF77EE"/>
    <w:rsid w:val="3AF559DA"/>
    <w:rsid w:val="3B857F2C"/>
    <w:rsid w:val="3BCC415F"/>
    <w:rsid w:val="3C2854E9"/>
    <w:rsid w:val="3E2B73BD"/>
    <w:rsid w:val="3E690684"/>
    <w:rsid w:val="3F1E2BD3"/>
    <w:rsid w:val="3F7D3D9E"/>
    <w:rsid w:val="3F890EDF"/>
    <w:rsid w:val="405047C4"/>
    <w:rsid w:val="40972C3D"/>
    <w:rsid w:val="40AD2587"/>
    <w:rsid w:val="42073DF3"/>
    <w:rsid w:val="42CB4E20"/>
    <w:rsid w:val="42E40D59"/>
    <w:rsid w:val="432079ED"/>
    <w:rsid w:val="44B244EA"/>
    <w:rsid w:val="44F1047F"/>
    <w:rsid w:val="44FA618E"/>
    <w:rsid w:val="457572C5"/>
    <w:rsid w:val="458319E2"/>
    <w:rsid w:val="458D0AB3"/>
    <w:rsid w:val="45CD7101"/>
    <w:rsid w:val="45EF3E11"/>
    <w:rsid w:val="45F41352"/>
    <w:rsid w:val="4766336A"/>
    <w:rsid w:val="47787A34"/>
    <w:rsid w:val="47D879EE"/>
    <w:rsid w:val="480908C5"/>
    <w:rsid w:val="486A0C38"/>
    <w:rsid w:val="48B773BE"/>
    <w:rsid w:val="496B4C67"/>
    <w:rsid w:val="4BEB02E1"/>
    <w:rsid w:val="4C382F17"/>
    <w:rsid w:val="4CD3567B"/>
    <w:rsid w:val="4CEF5BAF"/>
    <w:rsid w:val="4D9F113E"/>
    <w:rsid w:val="500A14F8"/>
    <w:rsid w:val="5185206F"/>
    <w:rsid w:val="51BA7D66"/>
    <w:rsid w:val="51C520EA"/>
    <w:rsid w:val="52713FC8"/>
    <w:rsid w:val="531E2D4A"/>
    <w:rsid w:val="54370965"/>
    <w:rsid w:val="548907AC"/>
    <w:rsid w:val="54C6369A"/>
    <w:rsid w:val="54E029AD"/>
    <w:rsid w:val="54FA3C3B"/>
    <w:rsid w:val="559D264C"/>
    <w:rsid w:val="55EF09CE"/>
    <w:rsid w:val="56A47A0A"/>
    <w:rsid w:val="58404FE4"/>
    <w:rsid w:val="5855720E"/>
    <w:rsid w:val="594E29FC"/>
    <w:rsid w:val="598F6750"/>
    <w:rsid w:val="5C712CEA"/>
    <w:rsid w:val="5CD96ED2"/>
    <w:rsid w:val="5D261179"/>
    <w:rsid w:val="5D3302C2"/>
    <w:rsid w:val="5D5B399E"/>
    <w:rsid w:val="5DFE3EA4"/>
    <w:rsid w:val="5EBB2DC3"/>
    <w:rsid w:val="5F3B2F45"/>
    <w:rsid w:val="5F9271EC"/>
    <w:rsid w:val="605D3104"/>
    <w:rsid w:val="61577891"/>
    <w:rsid w:val="61D476D6"/>
    <w:rsid w:val="61E96C41"/>
    <w:rsid w:val="63887929"/>
    <w:rsid w:val="64202A8D"/>
    <w:rsid w:val="646859BE"/>
    <w:rsid w:val="6564418A"/>
    <w:rsid w:val="65650BEB"/>
    <w:rsid w:val="66E4072F"/>
    <w:rsid w:val="66F05398"/>
    <w:rsid w:val="67701428"/>
    <w:rsid w:val="67CE57EE"/>
    <w:rsid w:val="68885861"/>
    <w:rsid w:val="68FD3E23"/>
    <w:rsid w:val="6965484C"/>
    <w:rsid w:val="696E5C32"/>
    <w:rsid w:val="69744B9B"/>
    <w:rsid w:val="6A413A96"/>
    <w:rsid w:val="6A733B62"/>
    <w:rsid w:val="6BCA186A"/>
    <w:rsid w:val="6C1F5794"/>
    <w:rsid w:val="6C84700F"/>
    <w:rsid w:val="6CDE737B"/>
    <w:rsid w:val="6D804A48"/>
    <w:rsid w:val="6E496DC5"/>
    <w:rsid w:val="6F060E0B"/>
    <w:rsid w:val="702E6433"/>
    <w:rsid w:val="70F93405"/>
    <w:rsid w:val="719248F8"/>
    <w:rsid w:val="71A156E5"/>
    <w:rsid w:val="72230DF1"/>
    <w:rsid w:val="7249798C"/>
    <w:rsid w:val="72D05C7D"/>
    <w:rsid w:val="72F45FB6"/>
    <w:rsid w:val="735B08ED"/>
    <w:rsid w:val="73BD156A"/>
    <w:rsid w:val="74145075"/>
    <w:rsid w:val="745D327B"/>
    <w:rsid w:val="74BE59C8"/>
    <w:rsid w:val="75DD24BF"/>
    <w:rsid w:val="770216E1"/>
    <w:rsid w:val="77576BC3"/>
    <w:rsid w:val="7940316B"/>
    <w:rsid w:val="79415429"/>
    <w:rsid w:val="79D7587D"/>
    <w:rsid w:val="7A59162D"/>
    <w:rsid w:val="7AB07866"/>
    <w:rsid w:val="7B095F0A"/>
    <w:rsid w:val="7B536F3F"/>
    <w:rsid w:val="7B9D775C"/>
    <w:rsid w:val="7BB37C24"/>
    <w:rsid w:val="7BC978AC"/>
    <w:rsid w:val="7C044924"/>
    <w:rsid w:val="7CB6160D"/>
    <w:rsid w:val="7CC406CE"/>
    <w:rsid w:val="7D04554E"/>
    <w:rsid w:val="7D763CAC"/>
    <w:rsid w:val="7DBD4873"/>
    <w:rsid w:val="7F0B56D4"/>
  </w:rsids>
  <w:docVars>
    <w:docVar w:name="commondata" w:val="eyJoZGlkIjoiNmE1MzFiOTYzMmVjNDYxY2IxNjcxNjFhMDk0ODYzYj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eastAsia="黑体" w:hAnsi="Arial"/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eastAsia="黑体" w:hAnsi="Arial"/>
      <w:b/>
      <w:sz w:val="24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TOC2">
    <w:name w:val="toc 2"/>
    <w:basedOn w:val="Normal"/>
    <w:next w:val="Normal"/>
    <w:uiPriority w:val="39"/>
    <w:semiHidden/>
    <w:unhideWhenUsed/>
    <w:qFormat/>
    <w:pPr>
      <w:ind w:left="420" w:leftChars="200"/>
    </w:p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en-US" w:bidi="ar-SA"/>
    </w:rPr>
  </w:style>
  <w:style w:type="paragraph" w:customStyle="1" w:styleId="WPSOffice1">
    <w:name w:val="WPSOffice手动目录 1"/>
    <w:qFormat/>
    <w:pPr>
      <w:ind w:leftChars="0"/>
    </w:pPr>
    <w:rPr>
      <w:rFonts w:ascii="Times New Roman" w:eastAsia="宋体" w:hAnsi="Times New Roman" w:cs="Times New Roman"/>
      <w:sz w:val="20"/>
      <w:szCs w:val="20"/>
      <w:lang w:val="en-US" w:eastAsia="en-US" w:bidi="ar-SA"/>
    </w:rPr>
  </w:style>
  <w:style w:type="paragraph" w:customStyle="1" w:styleId="WPSOffice2">
    <w:name w:val="WPSOffice手动目录 2"/>
    <w:qFormat/>
    <w:pPr>
      <w:ind w:leftChars="200"/>
    </w:pPr>
    <w:rPr>
      <w:rFonts w:ascii="Times New Roman" w:eastAsia="宋体" w:hAnsi="Times New Roman" w:cs="Times New Roman"/>
      <w:sz w:val="20"/>
      <w:szCs w:val="20"/>
      <w:lang w:val="en-US" w:eastAsia="en-US" w:bidi="ar-SA"/>
    </w:rPr>
  </w:style>
  <w:style w:type="table" w:customStyle="1" w:styleId="2">
    <w:name w:val="网格型2"/>
    <w:basedOn w:val="TableNormal"/>
    <w:uiPriority w:val="39"/>
    <w:qFormat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2.xml" /><Relationship Id="rId15" Type="http://schemas.openxmlformats.org/officeDocument/2006/relationships/header" Target="header6.xml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footer" Target="footer3.xml" /><Relationship Id="rId23" Type="http://schemas.openxmlformats.org/officeDocument/2006/relationships/header" Target="header9.xml" /><Relationship Id="rId24" Type="http://schemas.openxmlformats.org/officeDocument/2006/relationships/image" Target="media/image9.png" /><Relationship Id="rId25" Type="http://schemas.openxmlformats.org/officeDocument/2006/relationships/header" Target="header10.xml" /><Relationship Id="rId26" Type="http://schemas.openxmlformats.org/officeDocument/2006/relationships/header" Target="header11.xml" /><Relationship Id="rId27" Type="http://schemas.openxmlformats.org/officeDocument/2006/relationships/footer" Target="footer4.xml" /><Relationship Id="rId28" Type="http://schemas.openxmlformats.org/officeDocument/2006/relationships/header" Target="header12.xm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5.xml" /><Relationship Id="rId32" Type="http://schemas.openxmlformats.org/officeDocument/2006/relationships/header" Target="header15.xml" /><Relationship Id="rId33" Type="http://schemas.openxmlformats.org/officeDocument/2006/relationships/image" Target="media/image10.png" /><Relationship Id="rId34" Type="http://schemas.openxmlformats.org/officeDocument/2006/relationships/image" Target="media/image11.png" /><Relationship Id="rId35" Type="http://schemas.openxmlformats.org/officeDocument/2006/relationships/header" Target="header16.xml" /><Relationship Id="rId36" Type="http://schemas.openxmlformats.org/officeDocument/2006/relationships/header" Target="header17.xml" /><Relationship Id="rId37" Type="http://schemas.openxmlformats.org/officeDocument/2006/relationships/footer" Target="footer6.xml" /><Relationship Id="rId38" Type="http://schemas.openxmlformats.org/officeDocument/2006/relationships/header" Target="header18.xml" /><Relationship Id="rId39" Type="http://schemas.openxmlformats.org/officeDocument/2006/relationships/image" Target="media/image12.png" /><Relationship Id="rId4" Type="http://schemas.openxmlformats.org/officeDocument/2006/relationships/customXml" Target="../customXml/item1.xml" /><Relationship Id="rId40" Type="http://schemas.openxmlformats.org/officeDocument/2006/relationships/image" Target="media/image13.png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7.xml" /><Relationship Id="rId44" Type="http://schemas.openxmlformats.org/officeDocument/2006/relationships/header" Target="header21.xml" /><Relationship Id="rId45" Type="http://schemas.openxmlformats.org/officeDocument/2006/relationships/image" Target="media/image14.png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8.xml" /><Relationship Id="rId49" Type="http://schemas.openxmlformats.org/officeDocument/2006/relationships/header" Target="header24.xml" /><Relationship Id="rId5" Type="http://schemas.openxmlformats.org/officeDocument/2006/relationships/image" Target="media/image1.png" /><Relationship Id="rId50" Type="http://schemas.openxmlformats.org/officeDocument/2006/relationships/image" Target="media/image15.png" /><Relationship Id="rId51" Type="http://schemas.openxmlformats.org/officeDocument/2006/relationships/header" Target="header25.xml" /><Relationship Id="rId52" Type="http://schemas.openxmlformats.org/officeDocument/2006/relationships/header" Target="header26.xml" /><Relationship Id="rId53" Type="http://schemas.openxmlformats.org/officeDocument/2006/relationships/footer" Target="footer9.xml" /><Relationship Id="rId54" Type="http://schemas.openxmlformats.org/officeDocument/2006/relationships/header" Target="header27.xml" /><Relationship Id="rId55" Type="http://schemas.openxmlformats.org/officeDocument/2006/relationships/image" Target="media/image16.png" /><Relationship Id="rId56" Type="http://schemas.openxmlformats.org/officeDocument/2006/relationships/header" Target="header28.xml" /><Relationship Id="rId57" Type="http://schemas.openxmlformats.org/officeDocument/2006/relationships/header" Target="header29.xml" /><Relationship Id="rId58" Type="http://schemas.openxmlformats.org/officeDocument/2006/relationships/footer" Target="footer10.xml" /><Relationship Id="rId59" Type="http://schemas.openxmlformats.org/officeDocument/2006/relationships/header" Target="header30.xml" /><Relationship Id="rId6" Type="http://schemas.openxmlformats.org/officeDocument/2006/relationships/image" Target="media/image2.png" /><Relationship Id="rId60" Type="http://schemas.openxmlformats.org/officeDocument/2006/relationships/image" Target="media/image17.png" /><Relationship Id="rId61" Type="http://schemas.openxmlformats.org/officeDocument/2006/relationships/hyperlink" Target="https://d.book118.com/255124302331011120" TargetMode="External" /><Relationship Id="rId62" Type="http://schemas.openxmlformats.org/officeDocument/2006/relationships/header" Target="header31.xml" /><Relationship Id="rId63" Type="http://schemas.openxmlformats.org/officeDocument/2006/relationships/header" Target="header32.xml" /><Relationship Id="rId64" Type="http://schemas.openxmlformats.org/officeDocument/2006/relationships/footer" Target="footer11.xml" /><Relationship Id="rId65" Type="http://schemas.openxmlformats.org/officeDocument/2006/relationships/header" Target="header33.xml" /><Relationship Id="rId66" Type="http://schemas.openxmlformats.org/officeDocument/2006/relationships/theme" Target="theme/theme1.xml" /><Relationship Id="rId67" Type="http://schemas.openxmlformats.org/officeDocument/2006/relationships/styles" Target="styles.xml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5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7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10496</Words>
  <Characters>11344</Characters>
  <Application>Microsoft Office Word</Application>
  <DocSecurity>0</DocSecurity>
  <Lines>1</Lines>
  <Paragraphs>1</Paragraphs>
  <ScaleCrop>false</ScaleCrop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2023-05-05T12:24:37Z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DC3A1D43048946809C0162A1E37C89B9_12</vt:lpwstr>
  </property>
  <property fmtid="{D5CDD505-2E9C-101B-9397-08002B2CF9AE}" pid="7" name="KSOProductBuildVer">
    <vt:lpwstr>2052-11.1.0.14036</vt:lpwstr>
  </property>
</Properties>
</file>