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NDC-4长链烷烃脱氢催化剂项目建设方案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02" w:history="1">
        <w:r>
          <w:rPr>
            <w:rFonts w:ascii="仿宋" w:eastAsia="仿宋" w:hAnsi="仿宋" w:cs="仿宋" w:hint="eastAsia"/>
            <w:lang w:eastAsia="zh-CN"/>
          </w:rPr>
          <w:t>前言</w:t>
        </w:r>
        <w:r>
          <w:tab/>
        </w:r>
        <w:r>
          <w:fldChar w:fldCharType="begin"/>
        </w:r>
        <w:r>
          <w:instrText xml:space="preserve"> PAGEREF _Toc14002 \h </w:instrText>
        </w:r>
        <w:r>
          <w:fldChar w:fldCharType="separate"/>
        </w:r>
        <w:r>
          <w:t>3</w:t>
        </w:r>
        <w:r>
          <w:fldChar w:fldCharType="end"/>
        </w:r>
      </w:hyperlink>
    </w:p>
    <w:p>
      <w:pPr>
        <w:pStyle w:val="TOC1"/>
        <w:tabs>
          <w:tab w:val="right" w:leader="dot" w:pos="8306"/>
        </w:tabs>
      </w:pPr>
      <w:hyperlink w:anchor="_Toc9327" w:history="1">
        <w:r>
          <w:rPr>
            <w:rFonts w:ascii="仿宋" w:eastAsia="仿宋" w:hAnsi="仿宋" w:cs="仿宋" w:hint="eastAsia"/>
            <w:lang w:eastAsia="zh-CN"/>
          </w:rPr>
          <w:t>一、项目监理与质量保证</w:t>
        </w:r>
        <w:r>
          <w:tab/>
        </w:r>
        <w:r>
          <w:fldChar w:fldCharType="begin"/>
        </w:r>
        <w:r>
          <w:instrText xml:space="preserve"> PAGEREF _Toc9327 \h </w:instrText>
        </w:r>
        <w:r>
          <w:fldChar w:fldCharType="separate"/>
        </w:r>
        <w:r>
          <w:t>3</w:t>
        </w:r>
        <w:r>
          <w:fldChar w:fldCharType="end"/>
        </w:r>
      </w:hyperlink>
    </w:p>
    <w:p>
      <w:pPr>
        <w:pStyle w:val="TOC2"/>
        <w:tabs>
          <w:tab w:val="right" w:leader="dot" w:pos="8306"/>
        </w:tabs>
      </w:pPr>
      <w:hyperlink w:anchor="_Toc7169" w:history="1">
        <w:r>
          <w:rPr>
            <w:rFonts w:ascii="仿宋" w:eastAsia="仿宋" w:hAnsi="仿宋" w:cs="仿宋" w:hint="eastAsia"/>
            <w:lang w:eastAsia="zh-CN"/>
          </w:rPr>
          <w:t>(一)、监理体系构建</w:t>
        </w:r>
        <w:r>
          <w:tab/>
        </w:r>
        <w:r>
          <w:fldChar w:fldCharType="begin"/>
        </w:r>
        <w:r>
          <w:instrText xml:space="preserve"> PAGEREF _Toc7169 \h </w:instrText>
        </w:r>
        <w:r>
          <w:fldChar w:fldCharType="separate"/>
        </w:r>
        <w:r>
          <w:t>3</w:t>
        </w:r>
        <w:r>
          <w:fldChar w:fldCharType="end"/>
        </w:r>
      </w:hyperlink>
    </w:p>
    <w:p>
      <w:pPr>
        <w:pStyle w:val="TOC2"/>
        <w:tabs>
          <w:tab w:val="right" w:leader="dot" w:pos="8306"/>
        </w:tabs>
      </w:pPr>
      <w:hyperlink w:anchor="_Toc3549" w:history="1">
        <w:r>
          <w:rPr>
            <w:rFonts w:ascii="仿宋" w:eastAsia="仿宋" w:hAnsi="仿宋" w:cs="仿宋" w:hint="eastAsia"/>
            <w:lang w:eastAsia="zh-CN"/>
          </w:rPr>
          <w:t>(二)、质量保证体系实施</w:t>
        </w:r>
        <w:r>
          <w:tab/>
        </w:r>
        <w:r>
          <w:fldChar w:fldCharType="begin"/>
        </w:r>
        <w:r>
          <w:instrText xml:space="preserve"> PAGEREF _Toc3549 \h </w:instrText>
        </w:r>
        <w:r>
          <w:fldChar w:fldCharType="separate"/>
        </w:r>
        <w:r>
          <w:t>4</w:t>
        </w:r>
        <w:r>
          <w:fldChar w:fldCharType="end"/>
        </w:r>
      </w:hyperlink>
    </w:p>
    <w:p>
      <w:pPr>
        <w:pStyle w:val="TOC2"/>
        <w:tabs>
          <w:tab w:val="right" w:leader="dot" w:pos="8306"/>
        </w:tabs>
      </w:pPr>
      <w:hyperlink w:anchor="_Toc7619" w:history="1">
        <w:r>
          <w:rPr>
            <w:rFonts w:ascii="仿宋" w:eastAsia="仿宋" w:hAnsi="仿宋" w:cs="仿宋" w:hint="eastAsia"/>
            <w:lang w:eastAsia="zh-CN"/>
          </w:rPr>
          <w:t>(三)、监理与质量控制流程</w:t>
        </w:r>
        <w:r>
          <w:tab/>
        </w:r>
        <w:r>
          <w:fldChar w:fldCharType="begin"/>
        </w:r>
        <w:r>
          <w:instrText xml:space="preserve"> PAGEREF _Toc7619 \h </w:instrText>
        </w:r>
        <w:r>
          <w:fldChar w:fldCharType="separate"/>
        </w:r>
        <w:r>
          <w:t>4</w:t>
        </w:r>
        <w:r>
          <w:fldChar w:fldCharType="end"/>
        </w:r>
      </w:hyperlink>
    </w:p>
    <w:p>
      <w:pPr>
        <w:pStyle w:val="TOC1"/>
        <w:tabs>
          <w:tab w:val="right" w:leader="dot" w:pos="8306"/>
        </w:tabs>
      </w:pPr>
      <w:hyperlink w:anchor="_Toc12307" w:history="1">
        <w:r>
          <w:rPr>
            <w:rFonts w:ascii="仿宋" w:eastAsia="仿宋" w:hAnsi="仿宋" w:cs="仿宋" w:hint="eastAsia"/>
            <w:lang w:eastAsia="zh-CN"/>
          </w:rPr>
          <w:t>二、发展规划、产业政策和行业准入分析</w:t>
        </w:r>
        <w:r>
          <w:tab/>
        </w:r>
        <w:r>
          <w:fldChar w:fldCharType="begin"/>
        </w:r>
        <w:r>
          <w:instrText xml:space="preserve"> PAGEREF _Toc12307 \h </w:instrText>
        </w:r>
        <w:r>
          <w:fldChar w:fldCharType="separate"/>
        </w:r>
        <w:r>
          <w:t>5</w:t>
        </w:r>
        <w:r>
          <w:fldChar w:fldCharType="end"/>
        </w:r>
      </w:hyperlink>
    </w:p>
    <w:p>
      <w:pPr>
        <w:pStyle w:val="TOC2"/>
        <w:tabs>
          <w:tab w:val="right" w:leader="dot" w:pos="8306"/>
        </w:tabs>
      </w:pPr>
      <w:hyperlink w:anchor="_Toc7114" w:history="1">
        <w:r>
          <w:rPr>
            <w:rFonts w:ascii="仿宋" w:eastAsia="仿宋" w:hAnsi="仿宋" w:cs="仿宋" w:hint="eastAsia"/>
            <w:lang w:eastAsia="zh-CN"/>
          </w:rPr>
          <w:t>(一)、发展规划分析</w:t>
        </w:r>
        <w:r>
          <w:tab/>
        </w:r>
        <w:r>
          <w:fldChar w:fldCharType="begin"/>
        </w:r>
        <w:r>
          <w:instrText xml:space="preserve"> PAGEREF _Toc7114 \h </w:instrText>
        </w:r>
        <w:r>
          <w:fldChar w:fldCharType="separate"/>
        </w:r>
        <w:r>
          <w:t>5</w:t>
        </w:r>
        <w:r>
          <w:fldChar w:fldCharType="end"/>
        </w:r>
      </w:hyperlink>
    </w:p>
    <w:p>
      <w:pPr>
        <w:pStyle w:val="TOC2"/>
        <w:tabs>
          <w:tab w:val="right" w:leader="dot" w:pos="8306"/>
        </w:tabs>
      </w:pPr>
      <w:hyperlink w:anchor="_Toc30364" w:history="1">
        <w:r>
          <w:rPr>
            <w:rFonts w:ascii="仿宋" w:eastAsia="仿宋" w:hAnsi="仿宋" w:cs="仿宋" w:hint="eastAsia"/>
            <w:lang w:eastAsia="zh-CN"/>
          </w:rPr>
          <w:t>(二)、产业政策分析</w:t>
        </w:r>
        <w:r>
          <w:tab/>
        </w:r>
        <w:r>
          <w:fldChar w:fldCharType="begin"/>
        </w:r>
        <w:r>
          <w:instrText xml:space="preserve"> PAGEREF _Toc30364 \h </w:instrText>
        </w:r>
        <w:r>
          <w:fldChar w:fldCharType="separate"/>
        </w:r>
        <w:r>
          <w:t>7</w:t>
        </w:r>
        <w:r>
          <w:fldChar w:fldCharType="end"/>
        </w:r>
      </w:hyperlink>
    </w:p>
    <w:p>
      <w:pPr>
        <w:pStyle w:val="TOC2"/>
        <w:tabs>
          <w:tab w:val="right" w:leader="dot" w:pos="8306"/>
        </w:tabs>
      </w:pPr>
      <w:hyperlink w:anchor="_Toc14964" w:history="1">
        <w:r>
          <w:rPr>
            <w:rFonts w:ascii="仿宋" w:eastAsia="仿宋" w:hAnsi="仿宋" w:cs="仿宋" w:hint="eastAsia"/>
            <w:lang w:eastAsia="zh-CN"/>
          </w:rPr>
          <w:t>(三)、行业准入分析</w:t>
        </w:r>
        <w:r>
          <w:tab/>
        </w:r>
        <w:r>
          <w:fldChar w:fldCharType="begin"/>
        </w:r>
        <w:r>
          <w:instrText xml:space="preserve"> PAGEREF _Toc14964 \h </w:instrText>
        </w:r>
        <w:r>
          <w:fldChar w:fldCharType="separate"/>
        </w:r>
        <w:r>
          <w:t>8</w:t>
        </w:r>
        <w:r>
          <w:fldChar w:fldCharType="end"/>
        </w:r>
      </w:hyperlink>
    </w:p>
    <w:p>
      <w:pPr>
        <w:pStyle w:val="TOC1"/>
        <w:tabs>
          <w:tab w:val="right" w:leader="dot" w:pos="8306"/>
        </w:tabs>
      </w:pPr>
      <w:hyperlink w:anchor="_Toc10096" w:history="1">
        <w:r>
          <w:rPr>
            <w:rFonts w:ascii="仿宋" w:eastAsia="仿宋" w:hAnsi="仿宋" w:cs="仿宋" w:hint="eastAsia"/>
            <w:lang w:eastAsia="zh-CN"/>
          </w:rPr>
          <w:t>三、背景、必要性分析</w:t>
        </w:r>
        <w:r>
          <w:tab/>
        </w:r>
        <w:r>
          <w:fldChar w:fldCharType="begin"/>
        </w:r>
        <w:r>
          <w:instrText xml:space="preserve"> PAGEREF _Toc10096 \h </w:instrText>
        </w:r>
        <w:r>
          <w:fldChar w:fldCharType="separate"/>
        </w:r>
        <w:r>
          <w:t>10</w:t>
        </w:r>
        <w:r>
          <w:fldChar w:fldCharType="end"/>
        </w:r>
      </w:hyperlink>
    </w:p>
    <w:p>
      <w:pPr>
        <w:pStyle w:val="TOC2"/>
        <w:tabs>
          <w:tab w:val="right" w:leader="dot" w:pos="8306"/>
        </w:tabs>
      </w:pPr>
      <w:hyperlink w:anchor="_Toc22176" w:history="1">
        <w:r>
          <w:rPr>
            <w:rFonts w:ascii="仿宋" w:eastAsia="仿宋" w:hAnsi="仿宋" w:cs="仿宋" w:hint="eastAsia"/>
            <w:lang w:eastAsia="zh-CN"/>
          </w:rPr>
          <w:t>(一)、项目建设背景</w:t>
        </w:r>
        <w:r>
          <w:tab/>
        </w:r>
        <w:r>
          <w:fldChar w:fldCharType="begin"/>
        </w:r>
        <w:r>
          <w:instrText xml:space="preserve"> PAGEREF _Toc22176 \h </w:instrText>
        </w:r>
        <w:r>
          <w:fldChar w:fldCharType="separate"/>
        </w:r>
        <w:r>
          <w:t>10</w:t>
        </w:r>
        <w:r>
          <w:fldChar w:fldCharType="end"/>
        </w:r>
      </w:hyperlink>
    </w:p>
    <w:p>
      <w:pPr>
        <w:pStyle w:val="TOC2"/>
        <w:tabs>
          <w:tab w:val="right" w:leader="dot" w:pos="8306"/>
        </w:tabs>
      </w:pPr>
      <w:hyperlink w:anchor="_Toc18326" w:history="1">
        <w:r>
          <w:rPr>
            <w:rFonts w:ascii="仿宋" w:eastAsia="仿宋" w:hAnsi="仿宋" w:cs="仿宋" w:hint="eastAsia"/>
            <w:lang w:eastAsia="zh-CN"/>
          </w:rPr>
          <w:t>(二)、必要性分析</w:t>
        </w:r>
        <w:r>
          <w:tab/>
        </w:r>
        <w:r>
          <w:fldChar w:fldCharType="begin"/>
        </w:r>
        <w:r>
          <w:instrText xml:space="preserve"> PAGEREF _Toc18326 \h </w:instrText>
        </w:r>
        <w:r>
          <w:fldChar w:fldCharType="separate"/>
        </w:r>
        <w:r>
          <w:t>11</w:t>
        </w:r>
        <w:r>
          <w:fldChar w:fldCharType="end"/>
        </w:r>
      </w:hyperlink>
    </w:p>
    <w:p>
      <w:pPr>
        <w:pStyle w:val="TOC2"/>
        <w:tabs>
          <w:tab w:val="right" w:leader="dot" w:pos="8306"/>
        </w:tabs>
      </w:pPr>
      <w:hyperlink w:anchor="_Toc5716" w:history="1">
        <w:r>
          <w:rPr>
            <w:rFonts w:ascii="仿宋" w:eastAsia="仿宋" w:hAnsi="仿宋" w:cs="仿宋" w:hint="eastAsia"/>
            <w:lang w:eastAsia="zh-CN"/>
          </w:rPr>
          <w:t>(三)、项目建设有利条件</w:t>
        </w:r>
        <w:r>
          <w:tab/>
        </w:r>
        <w:r>
          <w:fldChar w:fldCharType="begin"/>
        </w:r>
        <w:r>
          <w:instrText xml:space="preserve"> PAGEREF _Toc5716 \h </w:instrText>
        </w:r>
        <w:r>
          <w:fldChar w:fldCharType="separate"/>
        </w:r>
        <w:r>
          <w:t>12</w:t>
        </w:r>
        <w:r>
          <w:fldChar w:fldCharType="end"/>
        </w:r>
      </w:hyperlink>
    </w:p>
    <w:p>
      <w:pPr>
        <w:pStyle w:val="TOC1"/>
        <w:tabs>
          <w:tab w:val="right" w:leader="dot" w:pos="8306"/>
        </w:tabs>
      </w:pPr>
      <w:hyperlink w:anchor="_Toc11692" w:history="1">
        <w:r>
          <w:rPr>
            <w:rFonts w:ascii="仿宋" w:eastAsia="仿宋" w:hAnsi="仿宋" w:cs="仿宋" w:hint="eastAsia"/>
            <w:lang w:eastAsia="zh-CN"/>
          </w:rPr>
          <w:t>四、建设风险评估分析</w:t>
        </w:r>
        <w:r>
          <w:tab/>
        </w:r>
        <w:r>
          <w:fldChar w:fldCharType="begin"/>
        </w:r>
        <w:r>
          <w:instrText xml:space="preserve"> PAGEREF _Toc11692 \h </w:instrText>
        </w:r>
        <w:r>
          <w:fldChar w:fldCharType="separate"/>
        </w:r>
        <w:r>
          <w:t>14</w:t>
        </w:r>
        <w:r>
          <w:fldChar w:fldCharType="end"/>
        </w:r>
      </w:hyperlink>
    </w:p>
    <w:p>
      <w:pPr>
        <w:pStyle w:val="TOC2"/>
        <w:tabs>
          <w:tab w:val="right" w:leader="dot" w:pos="8306"/>
        </w:tabs>
      </w:pPr>
      <w:hyperlink w:anchor="_Toc25502" w:history="1">
        <w:r>
          <w:rPr>
            <w:rFonts w:ascii="仿宋" w:eastAsia="仿宋" w:hAnsi="仿宋" w:cs="仿宋" w:hint="eastAsia"/>
            <w:lang w:eastAsia="zh-CN"/>
          </w:rPr>
          <w:t>(一)、政策风险分析</w:t>
        </w:r>
        <w:r>
          <w:tab/>
        </w:r>
        <w:r>
          <w:fldChar w:fldCharType="begin"/>
        </w:r>
        <w:r>
          <w:instrText xml:space="preserve"> PAGEREF _Toc25502 \h </w:instrText>
        </w:r>
        <w:r>
          <w:fldChar w:fldCharType="separate"/>
        </w:r>
        <w:r>
          <w:t>14</w:t>
        </w:r>
        <w:r>
          <w:fldChar w:fldCharType="end"/>
        </w:r>
      </w:hyperlink>
    </w:p>
    <w:p>
      <w:pPr>
        <w:pStyle w:val="TOC2"/>
        <w:tabs>
          <w:tab w:val="right" w:leader="dot" w:pos="8306"/>
        </w:tabs>
      </w:pPr>
      <w:hyperlink w:anchor="_Toc31176" w:history="1">
        <w:r>
          <w:rPr>
            <w:rFonts w:ascii="仿宋" w:eastAsia="仿宋" w:hAnsi="仿宋" w:cs="仿宋" w:hint="eastAsia"/>
            <w:lang w:eastAsia="zh-CN"/>
          </w:rPr>
          <w:t>(二)、社会风险分析</w:t>
        </w:r>
        <w:r>
          <w:tab/>
        </w:r>
        <w:r>
          <w:fldChar w:fldCharType="begin"/>
        </w:r>
        <w:r>
          <w:instrText xml:space="preserve"> PAGEREF _Toc31176 \h </w:instrText>
        </w:r>
        <w:r>
          <w:fldChar w:fldCharType="separate"/>
        </w:r>
        <w:r>
          <w:t>15</w:t>
        </w:r>
        <w:r>
          <w:fldChar w:fldCharType="end"/>
        </w:r>
      </w:hyperlink>
    </w:p>
    <w:p>
      <w:pPr>
        <w:pStyle w:val="TOC2"/>
        <w:tabs>
          <w:tab w:val="right" w:leader="dot" w:pos="8306"/>
        </w:tabs>
      </w:pPr>
      <w:hyperlink w:anchor="_Toc19319" w:history="1">
        <w:r>
          <w:rPr>
            <w:rFonts w:ascii="仿宋" w:eastAsia="仿宋" w:hAnsi="仿宋" w:cs="仿宋" w:hint="eastAsia"/>
            <w:lang w:eastAsia="zh-CN"/>
          </w:rPr>
          <w:t>(三)、市场风险分析</w:t>
        </w:r>
        <w:r>
          <w:tab/>
        </w:r>
        <w:r>
          <w:fldChar w:fldCharType="begin"/>
        </w:r>
        <w:r>
          <w:instrText xml:space="preserve"> PAGEREF _Toc19319 \h </w:instrText>
        </w:r>
        <w:r>
          <w:fldChar w:fldCharType="separate"/>
        </w:r>
        <w:r>
          <w:t>16</w:t>
        </w:r>
        <w:r>
          <w:fldChar w:fldCharType="end"/>
        </w:r>
      </w:hyperlink>
    </w:p>
    <w:p>
      <w:pPr>
        <w:pStyle w:val="TOC2"/>
        <w:tabs>
          <w:tab w:val="right" w:leader="dot" w:pos="8306"/>
        </w:tabs>
      </w:pPr>
      <w:hyperlink w:anchor="_Toc9556" w:history="1">
        <w:r>
          <w:rPr>
            <w:rFonts w:ascii="仿宋" w:eastAsia="仿宋" w:hAnsi="仿宋" w:cs="仿宋" w:hint="eastAsia"/>
            <w:lang w:eastAsia="zh-CN"/>
          </w:rPr>
          <w:t>(四)、资金风险分析</w:t>
        </w:r>
        <w:r>
          <w:tab/>
        </w:r>
        <w:r>
          <w:fldChar w:fldCharType="begin"/>
        </w:r>
        <w:r>
          <w:instrText xml:space="preserve"> PAGEREF _Toc9556 \h </w:instrText>
        </w:r>
        <w:r>
          <w:fldChar w:fldCharType="separate"/>
        </w:r>
        <w:r>
          <w:t>17</w:t>
        </w:r>
        <w:r>
          <w:fldChar w:fldCharType="end"/>
        </w:r>
      </w:hyperlink>
    </w:p>
    <w:p>
      <w:pPr>
        <w:pStyle w:val="TOC2"/>
        <w:tabs>
          <w:tab w:val="right" w:leader="dot" w:pos="8306"/>
        </w:tabs>
      </w:pPr>
      <w:hyperlink w:anchor="_Toc18602" w:history="1">
        <w:r>
          <w:rPr>
            <w:rFonts w:ascii="仿宋" w:eastAsia="仿宋" w:hAnsi="仿宋" w:cs="仿宋" w:hint="eastAsia"/>
            <w:lang w:eastAsia="zh-CN"/>
          </w:rPr>
          <w:t>(五)、技术风险分析</w:t>
        </w:r>
        <w:r>
          <w:tab/>
        </w:r>
        <w:r>
          <w:fldChar w:fldCharType="begin"/>
        </w:r>
        <w:r>
          <w:instrText xml:space="preserve"> PAGEREF _Toc18602 \h </w:instrText>
        </w:r>
        <w:r>
          <w:fldChar w:fldCharType="separate"/>
        </w:r>
        <w:r>
          <w:t>18</w:t>
        </w:r>
        <w:r>
          <w:fldChar w:fldCharType="end"/>
        </w:r>
      </w:hyperlink>
    </w:p>
    <w:p>
      <w:pPr>
        <w:pStyle w:val="TOC2"/>
        <w:tabs>
          <w:tab w:val="right" w:leader="dot" w:pos="8306"/>
        </w:tabs>
      </w:pPr>
      <w:hyperlink w:anchor="_Toc13009" w:history="1">
        <w:r>
          <w:rPr>
            <w:rFonts w:ascii="仿宋" w:eastAsia="仿宋" w:hAnsi="仿宋" w:cs="仿宋" w:hint="eastAsia"/>
            <w:lang w:eastAsia="zh-CN"/>
          </w:rPr>
          <w:t>(六)、财务风险分析</w:t>
        </w:r>
        <w:r>
          <w:tab/>
        </w:r>
        <w:r>
          <w:fldChar w:fldCharType="begin"/>
        </w:r>
        <w:r>
          <w:instrText xml:space="preserve"> PAGEREF _Toc13009 \h </w:instrText>
        </w:r>
        <w:r>
          <w:fldChar w:fldCharType="separate"/>
        </w:r>
        <w:r>
          <w:t>20</w:t>
        </w:r>
        <w:r>
          <w:fldChar w:fldCharType="end"/>
        </w:r>
      </w:hyperlink>
    </w:p>
    <w:p>
      <w:pPr>
        <w:pStyle w:val="TOC2"/>
        <w:tabs>
          <w:tab w:val="right" w:leader="dot" w:pos="8306"/>
        </w:tabs>
      </w:pPr>
      <w:hyperlink w:anchor="_Toc785" w:history="1">
        <w:r>
          <w:rPr>
            <w:rFonts w:ascii="仿宋" w:eastAsia="仿宋" w:hAnsi="仿宋" w:cs="仿宋" w:hint="eastAsia"/>
            <w:lang w:eastAsia="zh-CN"/>
          </w:rPr>
          <w:t>(七)、管理风险分析</w:t>
        </w:r>
        <w:r>
          <w:tab/>
        </w:r>
        <w:r>
          <w:fldChar w:fldCharType="begin"/>
        </w:r>
        <w:r>
          <w:instrText xml:space="preserve"> PAGEREF _Toc785 \h </w:instrText>
        </w:r>
        <w:r>
          <w:fldChar w:fldCharType="separate"/>
        </w:r>
        <w:r>
          <w:t>21</w:t>
        </w:r>
        <w:r>
          <w:fldChar w:fldCharType="end"/>
        </w:r>
      </w:hyperlink>
    </w:p>
    <w:p>
      <w:pPr>
        <w:pStyle w:val="TOC2"/>
        <w:tabs>
          <w:tab w:val="right" w:leader="dot" w:pos="8306"/>
        </w:tabs>
      </w:pPr>
      <w:hyperlink w:anchor="_Toc1188" w:history="1">
        <w:r>
          <w:rPr>
            <w:rFonts w:ascii="仿宋" w:eastAsia="仿宋" w:hAnsi="仿宋" w:cs="仿宋" w:hint="eastAsia"/>
            <w:lang w:eastAsia="zh-CN"/>
          </w:rPr>
          <w:t>(八)、其它风险分析</w:t>
        </w:r>
        <w:r>
          <w:tab/>
        </w:r>
        <w:r>
          <w:fldChar w:fldCharType="begin"/>
        </w:r>
        <w:r>
          <w:instrText xml:space="preserve"> PAGEREF _Toc1188 \h </w:instrText>
        </w:r>
        <w:r>
          <w:fldChar w:fldCharType="separate"/>
        </w:r>
        <w:r>
          <w:t>23</w:t>
        </w:r>
        <w:r>
          <w:fldChar w:fldCharType="end"/>
        </w:r>
      </w:hyperlink>
    </w:p>
    <w:p>
      <w:pPr>
        <w:pStyle w:val="TOC2"/>
        <w:tabs>
          <w:tab w:val="right" w:leader="dot" w:pos="8306"/>
        </w:tabs>
      </w:pPr>
      <w:hyperlink w:anchor="_Toc3496" w:history="1">
        <w:r>
          <w:rPr>
            <w:rFonts w:ascii="仿宋" w:eastAsia="仿宋" w:hAnsi="仿宋" w:cs="仿宋" w:hint="eastAsia"/>
            <w:lang w:eastAsia="zh-CN"/>
          </w:rPr>
          <w:t>(九)、社会影响评估</w:t>
        </w:r>
        <w:r>
          <w:tab/>
        </w:r>
        <w:r>
          <w:fldChar w:fldCharType="begin"/>
        </w:r>
        <w:r>
          <w:instrText xml:space="preserve"> PAGEREF _Toc3496 \h </w:instrText>
        </w:r>
        <w:r>
          <w:fldChar w:fldCharType="separate"/>
        </w:r>
        <w:r>
          <w:t>24</w:t>
        </w:r>
        <w:r>
          <w:fldChar w:fldCharType="end"/>
        </w:r>
      </w:hyperlink>
    </w:p>
    <w:p>
      <w:pPr>
        <w:pStyle w:val="TOC1"/>
        <w:tabs>
          <w:tab w:val="right" w:leader="dot" w:pos="8306"/>
        </w:tabs>
      </w:pPr>
      <w:hyperlink w:anchor="_Toc23383" w:history="1">
        <w:r>
          <w:rPr>
            <w:rFonts w:ascii="仿宋" w:eastAsia="仿宋" w:hAnsi="仿宋" w:cs="仿宋" w:hint="eastAsia"/>
            <w:lang w:eastAsia="zh-CN"/>
          </w:rPr>
          <w:t>五、社会影响分析</w:t>
        </w:r>
        <w:r>
          <w:tab/>
        </w:r>
        <w:r>
          <w:fldChar w:fldCharType="begin"/>
        </w:r>
        <w:r>
          <w:instrText xml:space="preserve"> PAGEREF _Toc23383 \h </w:instrText>
        </w:r>
        <w:r>
          <w:fldChar w:fldCharType="separate"/>
        </w:r>
        <w:r>
          <w:t>26</w:t>
        </w:r>
        <w:r>
          <w:fldChar w:fldCharType="end"/>
        </w:r>
      </w:hyperlink>
    </w:p>
    <w:p>
      <w:pPr>
        <w:pStyle w:val="TOC2"/>
        <w:tabs>
          <w:tab w:val="right" w:leader="dot" w:pos="8306"/>
        </w:tabs>
      </w:pPr>
      <w:hyperlink w:anchor="_Toc16963" w:history="1">
        <w:r>
          <w:rPr>
            <w:rFonts w:ascii="仿宋" w:eastAsia="仿宋" w:hAnsi="仿宋" w:cs="仿宋" w:hint="eastAsia"/>
            <w:lang w:eastAsia="zh-CN"/>
          </w:rPr>
          <w:t>(一)、社会影响效果分析</w:t>
        </w:r>
        <w:r>
          <w:tab/>
        </w:r>
        <w:r>
          <w:fldChar w:fldCharType="begin"/>
        </w:r>
        <w:r>
          <w:instrText xml:space="preserve"> PAGEREF _Toc16963 \h </w:instrText>
        </w:r>
        <w:r>
          <w:fldChar w:fldCharType="separate"/>
        </w:r>
        <w:r>
          <w:t>26</w:t>
        </w:r>
        <w:r>
          <w:fldChar w:fldCharType="end"/>
        </w:r>
      </w:hyperlink>
    </w:p>
    <w:p>
      <w:pPr>
        <w:pStyle w:val="TOC2"/>
        <w:tabs>
          <w:tab w:val="right" w:leader="dot" w:pos="8306"/>
        </w:tabs>
      </w:pPr>
      <w:hyperlink w:anchor="_Toc16130" w:history="1">
        <w:r>
          <w:rPr>
            <w:rFonts w:ascii="仿宋" w:eastAsia="仿宋" w:hAnsi="仿宋" w:cs="仿宋" w:hint="eastAsia"/>
            <w:lang w:eastAsia="zh-CN"/>
          </w:rPr>
          <w:t>(二)、社会适应性分析</w:t>
        </w:r>
        <w:r>
          <w:tab/>
        </w:r>
        <w:r>
          <w:fldChar w:fldCharType="begin"/>
        </w:r>
        <w:r>
          <w:instrText xml:space="preserve"> PAGEREF _Toc16130 \h </w:instrText>
        </w:r>
        <w:r>
          <w:fldChar w:fldCharType="separate"/>
        </w:r>
        <w:r>
          <w:t>29</w:t>
        </w:r>
        <w:r>
          <w:fldChar w:fldCharType="end"/>
        </w:r>
      </w:hyperlink>
    </w:p>
    <w:p>
      <w:pPr>
        <w:pStyle w:val="TOC2"/>
        <w:tabs>
          <w:tab w:val="right" w:leader="dot" w:pos="8306"/>
        </w:tabs>
      </w:pPr>
      <w:hyperlink w:anchor="_Toc4077" w:history="1">
        <w:r>
          <w:rPr>
            <w:rFonts w:ascii="仿宋" w:eastAsia="仿宋" w:hAnsi="仿宋" w:cs="仿宋" w:hint="eastAsia"/>
            <w:lang w:eastAsia="zh-CN"/>
          </w:rPr>
          <w:t>(三)、社会风险及对策分析</w:t>
        </w:r>
        <w:r>
          <w:tab/>
        </w:r>
        <w:r>
          <w:fldChar w:fldCharType="begin"/>
        </w:r>
        <w:r>
          <w:instrText xml:space="preserve"> PAGEREF _Toc4077 \h </w:instrText>
        </w:r>
        <w:r>
          <w:fldChar w:fldCharType="separate"/>
        </w:r>
        <w:r>
          <w:t>30</w:t>
        </w:r>
        <w:r>
          <w:fldChar w:fldCharType="end"/>
        </w:r>
      </w:hyperlink>
    </w:p>
    <w:p>
      <w:pPr>
        <w:pStyle w:val="TOC1"/>
        <w:tabs>
          <w:tab w:val="right" w:leader="dot" w:pos="8306"/>
        </w:tabs>
      </w:pPr>
      <w:hyperlink w:anchor="_Toc29863" w:history="1">
        <w:r>
          <w:rPr>
            <w:rFonts w:ascii="仿宋" w:eastAsia="仿宋" w:hAnsi="仿宋" w:cs="仿宋" w:hint="eastAsia"/>
            <w:lang w:eastAsia="zh-CN"/>
          </w:rPr>
          <w:t>六、项目选址研究</w:t>
        </w:r>
        <w:r>
          <w:tab/>
        </w:r>
        <w:r>
          <w:fldChar w:fldCharType="begin"/>
        </w:r>
        <w:r>
          <w:instrText xml:space="preserve"> PAGEREF _Toc29863 \h </w:instrText>
        </w:r>
        <w:r>
          <w:fldChar w:fldCharType="separate"/>
        </w:r>
        <w:r>
          <w:t>34</w:t>
        </w:r>
        <w:r>
          <w:fldChar w:fldCharType="end"/>
        </w:r>
      </w:hyperlink>
    </w:p>
    <w:p>
      <w:pPr>
        <w:pStyle w:val="TOC2"/>
        <w:tabs>
          <w:tab w:val="right" w:leader="dot" w:pos="8306"/>
        </w:tabs>
      </w:pPr>
      <w:hyperlink w:anchor="_Toc31029" w:history="1">
        <w:r>
          <w:rPr>
            <w:rFonts w:ascii="仿宋" w:eastAsia="仿宋" w:hAnsi="仿宋" w:cs="仿宋" w:hint="eastAsia"/>
            <w:lang w:eastAsia="zh-CN"/>
          </w:rPr>
          <w:t>(一)、项目选址原则</w:t>
        </w:r>
        <w:r>
          <w:tab/>
        </w:r>
        <w:r>
          <w:fldChar w:fldCharType="begin"/>
        </w:r>
        <w:r>
          <w:instrText xml:space="preserve"> PAGEREF _Toc31029 \h </w:instrText>
        </w:r>
        <w:r>
          <w:fldChar w:fldCharType="separate"/>
        </w:r>
        <w:r>
          <w:t>34</w:t>
        </w:r>
        <w:r>
          <w:fldChar w:fldCharType="end"/>
        </w:r>
      </w:hyperlink>
    </w:p>
    <w:p>
      <w:pPr>
        <w:pStyle w:val="TOC2"/>
        <w:tabs>
          <w:tab w:val="right" w:leader="dot" w:pos="8306"/>
        </w:tabs>
      </w:pPr>
      <w:hyperlink w:anchor="_Toc26571" w:history="1">
        <w:r>
          <w:rPr>
            <w:rFonts w:ascii="仿宋" w:eastAsia="仿宋" w:hAnsi="仿宋" w:cs="仿宋" w:hint="eastAsia"/>
            <w:lang w:eastAsia="zh-CN"/>
          </w:rPr>
          <w:t>(二)、项目选址</w:t>
        </w:r>
        <w:r>
          <w:tab/>
        </w:r>
        <w:r>
          <w:fldChar w:fldCharType="begin"/>
        </w:r>
        <w:r>
          <w:instrText xml:space="preserve"> PAGEREF _Toc26571 \h </w:instrText>
        </w:r>
        <w:r>
          <w:fldChar w:fldCharType="separate"/>
        </w:r>
        <w:r>
          <w:t>37</w:t>
        </w:r>
        <w:r>
          <w:fldChar w:fldCharType="end"/>
        </w:r>
      </w:hyperlink>
    </w:p>
    <w:p>
      <w:pPr>
        <w:pStyle w:val="TOC2"/>
        <w:tabs>
          <w:tab w:val="right" w:leader="dot" w:pos="8306"/>
        </w:tabs>
      </w:pPr>
      <w:hyperlink w:anchor="_Toc10743" w:history="1">
        <w:r>
          <w:rPr>
            <w:rFonts w:ascii="仿宋" w:eastAsia="仿宋" w:hAnsi="仿宋" w:cs="仿宋" w:hint="eastAsia"/>
            <w:lang w:eastAsia="zh-CN"/>
          </w:rPr>
          <w:t>(三)、建设条件分析</w:t>
        </w:r>
        <w:r>
          <w:tab/>
        </w:r>
        <w:r>
          <w:fldChar w:fldCharType="begin"/>
        </w:r>
        <w:r>
          <w:instrText xml:space="preserve"> PAGEREF _Toc10743 \h </w:instrText>
        </w:r>
        <w:r>
          <w:fldChar w:fldCharType="separate"/>
        </w:r>
        <w:r>
          <w:t>39</w:t>
        </w:r>
        <w:r>
          <w:fldChar w:fldCharType="end"/>
        </w:r>
      </w:hyperlink>
    </w:p>
    <w:p>
      <w:pPr>
        <w:pStyle w:val="TOC2"/>
        <w:tabs>
          <w:tab w:val="right" w:leader="dot" w:pos="8306"/>
        </w:tabs>
      </w:pPr>
      <w:hyperlink w:anchor="_Toc29083" w:history="1">
        <w:r>
          <w:rPr>
            <w:rFonts w:ascii="仿宋" w:eastAsia="仿宋" w:hAnsi="仿宋" w:cs="仿宋" w:hint="eastAsia"/>
            <w:lang w:eastAsia="zh-CN"/>
          </w:rPr>
          <w:t>(四)、用地控制指标</w:t>
        </w:r>
        <w:r>
          <w:tab/>
        </w:r>
        <w:r>
          <w:fldChar w:fldCharType="begin"/>
        </w:r>
        <w:r>
          <w:instrText xml:space="preserve"> PAGEREF _Toc29083 \h </w:instrText>
        </w:r>
        <w:r>
          <w:fldChar w:fldCharType="separate"/>
        </w:r>
        <w:r>
          <w:t>40</w:t>
        </w:r>
        <w:r>
          <w:fldChar w:fldCharType="end"/>
        </w:r>
      </w:hyperlink>
    </w:p>
    <w:p>
      <w:pPr>
        <w:pStyle w:val="TOC2"/>
        <w:tabs>
          <w:tab w:val="right" w:leader="dot" w:pos="8306"/>
        </w:tabs>
      </w:pPr>
      <w:hyperlink w:anchor="_Toc2149" w:history="1">
        <w:r>
          <w:rPr>
            <w:rFonts w:ascii="仿宋" w:eastAsia="仿宋" w:hAnsi="仿宋" w:cs="仿宋" w:hint="eastAsia"/>
            <w:lang w:eastAsia="zh-CN"/>
          </w:rPr>
          <w:t>(五)、地总体要求</w:t>
        </w:r>
        <w:r>
          <w:tab/>
        </w:r>
        <w:r>
          <w:fldChar w:fldCharType="begin"/>
        </w:r>
        <w:r>
          <w:instrText xml:space="preserve"> PAGEREF _Toc2149 \h </w:instrText>
        </w:r>
        <w:r>
          <w:fldChar w:fldCharType="separate"/>
        </w:r>
        <w:r>
          <w:t>42</w:t>
        </w:r>
        <w:r>
          <w:fldChar w:fldCharType="end"/>
        </w:r>
      </w:hyperlink>
    </w:p>
    <w:p>
      <w:pPr>
        <w:pStyle w:val="TOC2"/>
        <w:tabs>
          <w:tab w:val="right" w:leader="dot" w:pos="8306"/>
        </w:tabs>
      </w:pPr>
      <w:hyperlink w:anchor="_Toc29266" w:history="1">
        <w:r>
          <w:rPr>
            <w:rFonts w:ascii="仿宋" w:eastAsia="仿宋" w:hAnsi="仿宋" w:cs="仿宋" w:hint="eastAsia"/>
            <w:lang w:eastAsia="zh-CN"/>
          </w:rPr>
          <w:t>(六)、节约用地措施</w:t>
        </w:r>
        <w:r>
          <w:tab/>
        </w:r>
        <w:r>
          <w:fldChar w:fldCharType="begin"/>
        </w:r>
        <w:r>
          <w:instrText xml:space="preserve"> PAGEREF _Toc29266 \h </w:instrText>
        </w:r>
        <w:r>
          <w:fldChar w:fldCharType="separate"/>
        </w:r>
        <w:r>
          <w:t>43</w:t>
        </w:r>
        <w:r>
          <w:fldChar w:fldCharType="end"/>
        </w:r>
      </w:hyperlink>
    </w:p>
    <w:p>
      <w:pPr>
        <w:pStyle w:val="TOC2"/>
        <w:tabs>
          <w:tab w:val="right" w:leader="dot" w:pos="8306"/>
        </w:tabs>
      </w:pPr>
      <w:hyperlink w:anchor="_Toc859" w:history="1">
        <w:r>
          <w:rPr>
            <w:rFonts w:ascii="仿宋" w:eastAsia="仿宋" w:hAnsi="仿宋" w:cs="仿宋" w:hint="eastAsia"/>
            <w:lang w:eastAsia="zh-CN"/>
          </w:rPr>
          <w:t>(七)、选址综合评价</w:t>
        </w:r>
        <w:r>
          <w:tab/>
        </w:r>
        <w:r>
          <w:fldChar w:fldCharType="begin"/>
        </w:r>
        <w:r>
          <w:instrText xml:space="preserve"> PAGEREF _Toc859 \h </w:instrText>
        </w:r>
        <w:r>
          <w:fldChar w:fldCharType="separate"/>
        </w:r>
        <w:r>
          <w:t>44</w:t>
        </w:r>
        <w:r>
          <w:fldChar w:fldCharType="end"/>
        </w:r>
      </w:hyperlink>
    </w:p>
    <w:p>
      <w:pPr>
        <w:pStyle w:val="TOC1"/>
        <w:tabs>
          <w:tab w:val="right" w:leader="dot" w:pos="8306"/>
        </w:tabs>
      </w:pPr>
      <w:hyperlink w:anchor="_Toc5825" w:history="1">
        <w:r>
          <w:rPr>
            <w:rFonts w:ascii="仿宋" w:eastAsia="仿宋" w:hAnsi="仿宋" w:cs="仿宋" w:hint="eastAsia"/>
            <w:lang w:eastAsia="zh-CN"/>
          </w:rPr>
          <w:t>七、环境保护与绿色发展</w:t>
        </w:r>
        <w:r>
          <w:tab/>
        </w:r>
        <w:r>
          <w:fldChar w:fldCharType="begin"/>
        </w:r>
        <w:r>
          <w:instrText xml:space="preserve"> PAGEREF _Toc5825 \h </w:instrText>
        </w:r>
        <w:r>
          <w:fldChar w:fldCharType="separate"/>
        </w:r>
        <w:r>
          <w:t>45</w:t>
        </w:r>
        <w:r>
          <w:fldChar w:fldCharType="end"/>
        </w:r>
      </w:hyperlink>
    </w:p>
    <w:p>
      <w:pPr>
        <w:pStyle w:val="TOC2"/>
        <w:tabs>
          <w:tab w:val="right" w:leader="dot" w:pos="8306"/>
        </w:tabs>
      </w:pPr>
      <w:hyperlink w:anchor="_Toc12351" w:history="1">
        <w:r>
          <w:rPr>
            <w:rFonts w:ascii="仿宋" w:eastAsia="仿宋" w:hAnsi="仿宋" w:cs="仿宋" w:hint="eastAsia"/>
            <w:lang w:eastAsia="zh-CN"/>
          </w:rPr>
          <w:t>(一)、环境保护措施</w:t>
        </w:r>
        <w:r>
          <w:tab/>
        </w:r>
        <w:r>
          <w:fldChar w:fldCharType="begin"/>
        </w:r>
        <w:r>
          <w:instrText xml:space="preserve"> PAGEREF _Toc12351 \h </w:instrText>
        </w:r>
        <w:r>
          <w:fldChar w:fldCharType="separate"/>
        </w:r>
        <w:r>
          <w:t>45</w:t>
        </w:r>
        <w:r>
          <w:fldChar w:fldCharType="end"/>
        </w:r>
      </w:hyperlink>
    </w:p>
    <w:p>
      <w:pPr>
        <w:pStyle w:val="TOC2"/>
        <w:tabs>
          <w:tab w:val="right" w:leader="dot" w:pos="8306"/>
        </w:tabs>
      </w:pPr>
      <w:hyperlink w:anchor="_Toc13094" w:history="1">
        <w:r>
          <w:rPr>
            <w:rFonts w:ascii="仿宋" w:eastAsia="仿宋" w:hAnsi="仿宋" w:cs="仿宋" w:hint="eastAsia"/>
            <w:lang w:eastAsia="zh-CN"/>
          </w:rPr>
          <w:t>(二)、绿色发展与可持续发展策略</w:t>
        </w:r>
        <w:r>
          <w:tab/>
        </w:r>
        <w:r>
          <w:fldChar w:fldCharType="begin"/>
        </w:r>
        <w:r>
          <w:instrText xml:space="preserve"> PAGEREF _Toc13094 \h </w:instrText>
        </w:r>
        <w:r>
          <w:fldChar w:fldCharType="separate"/>
        </w:r>
        <w:r>
          <w:t>47</w:t>
        </w:r>
        <w:r>
          <w:fldChar w:fldCharType="end"/>
        </w:r>
      </w:hyperlink>
    </w:p>
    <w:p>
      <w:pPr>
        <w:pStyle w:val="TOC1"/>
        <w:tabs>
          <w:tab w:val="right" w:leader="dot" w:pos="8306"/>
        </w:tabs>
      </w:pPr>
      <w:hyperlink w:anchor="_Toc7422" w:history="1">
        <w:r>
          <w:rPr>
            <w:rFonts w:ascii="仿宋" w:eastAsia="仿宋" w:hAnsi="仿宋" w:cs="仿宋" w:hint="eastAsia"/>
            <w:lang w:eastAsia="zh-CN"/>
          </w:rPr>
          <w:t>八、资金管理与财务规划</w:t>
        </w:r>
        <w:r>
          <w:tab/>
        </w:r>
        <w:r>
          <w:fldChar w:fldCharType="begin"/>
        </w:r>
        <w:r>
          <w:instrText xml:space="preserve"> PAGEREF _Toc7422 \h </w:instrText>
        </w:r>
        <w:r>
          <w:fldChar w:fldCharType="separate"/>
        </w:r>
        <w:r>
          <w:t>49</w:t>
        </w:r>
        <w:r>
          <w:fldChar w:fldCharType="end"/>
        </w:r>
      </w:hyperlink>
    </w:p>
    <w:p>
      <w:pPr>
        <w:pStyle w:val="TOC2"/>
        <w:tabs>
          <w:tab w:val="right" w:leader="dot" w:pos="8306"/>
        </w:tabs>
      </w:pPr>
      <w:hyperlink w:anchor="_Toc9657" w:history="1">
        <w:r>
          <w:rPr>
            <w:rFonts w:ascii="仿宋" w:eastAsia="仿宋" w:hAnsi="仿宋" w:cs="仿宋" w:hint="eastAsia"/>
            <w:lang w:eastAsia="zh-CN"/>
          </w:rPr>
          <w:t>(一)、项目资金来源与筹措</w:t>
        </w:r>
        <w:r>
          <w:tab/>
        </w:r>
        <w:r>
          <w:fldChar w:fldCharType="begin"/>
        </w:r>
        <w:r>
          <w:instrText xml:space="preserve"> PAGEREF _Toc9657 \h </w:instrText>
        </w:r>
        <w:r>
          <w:fldChar w:fldCharType="separate"/>
        </w:r>
        <w:r>
          <w:t>49</w:t>
        </w:r>
        <w:r>
          <w:fldChar w:fldCharType="end"/>
        </w:r>
      </w:hyperlink>
    </w:p>
    <w:p>
      <w:pPr>
        <w:pStyle w:val="TOC2"/>
        <w:tabs>
          <w:tab w:val="right" w:leader="dot" w:pos="8306"/>
        </w:tabs>
      </w:pPr>
      <w:hyperlink w:anchor="_Toc7917" w:history="1">
        <w:r>
          <w:rPr>
            <w:rFonts w:ascii="仿宋" w:eastAsia="仿宋" w:hAnsi="仿宋" w:cs="仿宋" w:hint="eastAsia"/>
            <w:lang w:eastAsia="zh-CN"/>
          </w:rPr>
          <w:t>(二)、资金使用与监管</w:t>
        </w:r>
        <w:r>
          <w:tab/>
        </w:r>
        <w:r>
          <w:fldChar w:fldCharType="begin"/>
        </w:r>
        <w:r>
          <w:instrText xml:space="preserve"> PAGEREF _Toc7917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4" w:history="1">
        <w:r>
          <w:rPr>
            <w:rFonts w:ascii="仿宋" w:eastAsia="仿宋" w:hAnsi="仿宋" w:cs="仿宋" w:hint="eastAsia"/>
            <w:lang w:eastAsia="zh-CN"/>
          </w:rPr>
          <w:t>(三)、财务规划与预测</w:t>
        </w:r>
        <w:r>
          <w:tab/>
        </w:r>
        <w:r>
          <w:fldChar w:fldCharType="begin"/>
        </w:r>
        <w:r>
          <w:instrText xml:space="preserve"> PAGEREF _Toc1684 \h </w:instrText>
        </w:r>
        <w:r>
          <w:fldChar w:fldCharType="separate"/>
        </w:r>
        <w:r>
          <w:t>51</w:t>
        </w:r>
        <w:r>
          <w:fldChar w:fldCharType="end"/>
        </w:r>
      </w:hyperlink>
    </w:p>
    <w:p>
      <w:pPr>
        <w:pStyle w:val="TOC1"/>
        <w:tabs>
          <w:tab w:val="right" w:leader="dot" w:pos="8306"/>
        </w:tabs>
      </w:pPr>
      <w:hyperlink w:anchor="_Toc28040" w:history="1">
        <w:r>
          <w:rPr>
            <w:rFonts w:ascii="仿宋" w:eastAsia="仿宋" w:hAnsi="仿宋" w:cs="仿宋" w:hint="eastAsia"/>
            <w:lang w:eastAsia="zh-CN"/>
          </w:rPr>
          <w:t>九、项目实施与管理方案</w:t>
        </w:r>
        <w:r>
          <w:tab/>
        </w:r>
        <w:r>
          <w:fldChar w:fldCharType="begin"/>
        </w:r>
        <w:r>
          <w:instrText xml:space="preserve"> PAGEREF _Toc28040 \h </w:instrText>
        </w:r>
        <w:r>
          <w:fldChar w:fldCharType="separate"/>
        </w:r>
        <w:r>
          <w:t>52</w:t>
        </w:r>
        <w:r>
          <w:fldChar w:fldCharType="end"/>
        </w:r>
      </w:hyperlink>
    </w:p>
    <w:p>
      <w:pPr>
        <w:pStyle w:val="TOC2"/>
        <w:tabs>
          <w:tab w:val="right" w:leader="dot" w:pos="8306"/>
        </w:tabs>
      </w:pPr>
      <w:hyperlink w:anchor="_Toc22495" w:history="1">
        <w:r>
          <w:rPr>
            <w:rFonts w:ascii="仿宋" w:eastAsia="仿宋" w:hAnsi="仿宋" w:cs="仿宋" w:hint="eastAsia"/>
            <w:lang w:eastAsia="zh-CN"/>
          </w:rPr>
          <w:t>(一)、项目实施计划</w:t>
        </w:r>
        <w:r>
          <w:tab/>
        </w:r>
        <w:r>
          <w:fldChar w:fldCharType="begin"/>
        </w:r>
        <w:r>
          <w:instrText xml:space="preserve"> PAGEREF _Toc22495 \h </w:instrText>
        </w:r>
        <w:r>
          <w:fldChar w:fldCharType="separate"/>
        </w:r>
        <w:r>
          <w:t>52</w:t>
        </w:r>
        <w:r>
          <w:fldChar w:fldCharType="end"/>
        </w:r>
      </w:hyperlink>
    </w:p>
    <w:p>
      <w:pPr>
        <w:pStyle w:val="TOC2"/>
        <w:tabs>
          <w:tab w:val="right" w:leader="dot" w:pos="8306"/>
        </w:tabs>
      </w:pPr>
      <w:hyperlink w:anchor="_Toc4208" w:history="1">
        <w:r>
          <w:rPr>
            <w:rFonts w:ascii="仿宋" w:eastAsia="仿宋" w:hAnsi="仿宋" w:cs="仿宋" w:hint="eastAsia"/>
            <w:lang w:eastAsia="zh-CN"/>
          </w:rPr>
          <w:t>(二)、项目组织机构与职责</w:t>
        </w:r>
        <w:r>
          <w:tab/>
        </w:r>
        <w:r>
          <w:fldChar w:fldCharType="begin"/>
        </w:r>
        <w:r>
          <w:instrText xml:space="preserve"> PAGEREF _Toc4208 \h </w:instrText>
        </w:r>
        <w:r>
          <w:fldChar w:fldCharType="separate"/>
        </w:r>
        <w:r>
          <w:t>54</w:t>
        </w:r>
        <w:r>
          <w:fldChar w:fldCharType="end"/>
        </w:r>
      </w:hyperlink>
    </w:p>
    <w:p>
      <w:pPr>
        <w:pStyle w:val="TOC2"/>
        <w:tabs>
          <w:tab w:val="right" w:leader="dot" w:pos="8306"/>
        </w:tabs>
      </w:pPr>
      <w:hyperlink w:anchor="_Toc16493" w:history="1">
        <w:r>
          <w:rPr>
            <w:rFonts w:ascii="仿宋" w:eastAsia="仿宋" w:hAnsi="仿宋" w:cs="仿宋" w:hint="eastAsia"/>
            <w:lang w:eastAsia="zh-CN"/>
          </w:rPr>
          <w:t>(三)、项目管理与监控体系</w:t>
        </w:r>
        <w:r>
          <w:tab/>
        </w:r>
        <w:r>
          <w:fldChar w:fldCharType="begin"/>
        </w:r>
        <w:r>
          <w:instrText xml:space="preserve"> PAGEREF _Toc16493 \h </w:instrText>
        </w:r>
        <w:r>
          <w:fldChar w:fldCharType="separate"/>
        </w:r>
        <w:r>
          <w:t>56</w:t>
        </w:r>
        <w:r>
          <w:fldChar w:fldCharType="end"/>
        </w:r>
      </w:hyperlink>
    </w:p>
    <w:p>
      <w:pPr>
        <w:pStyle w:val="TOC1"/>
        <w:tabs>
          <w:tab w:val="right" w:leader="dot" w:pos="8306"/>
        </w:tabs>
      </w:pPr>
      <w:hyperlink w:anchor="_Toc8726" w:history="1">
        <w:r>
          <w:rPr>
            <w:rFonts w:ascii="仿宋" w:eastAsia="仿宋" w:hAnsi="仿宋" w:cs="仿宋" w:hint="eastAsia"/>
            <w:lang w:eastAsia="zh-CN"/>
          </w:rPr>
          <w:t>十、技术创新与产业升级</w:t>
        </w:r>
        <w:r>
          <w:tab/>
        </w:r>
        <w:r>
          <w:fldChar w:fldCharType="begin"/>
        </w:r>
        <w:r>
          <w:instrText xml:space="preserve"> PAGEREF _Toc8726 \h </w:instrText>
        </w:r>
        <w:r>
          <w:fldChar w:fldCharType="separate"/>
        </w:r>
        <w:r>
          <w:t>58</w:t>
        </w:r>
        <w:r>
          <w:fldChar w:fldCharType="end"/>
        </w:r>
      </w:hyperlink>
    </w:p>
    <w:p>
      <w:pPr>
        <w:pStyle w:val="TOC2"/>
        <w:tabs>
          <w:tab w:val="right" w:leader="dot" w:pos="8306"/>
        </w:tabs>
      </w:pPr>
      <w:hyperlink w:anchor="_Toc27691" w:history="1">
        <w:r>
          <w:rPr>
            <w:rFonts w:ascii="仿宋" w:eastAsia="仿宋" w:hAnsi="仿宋" w:cs="仿宋" w:hint="eastAsia"/>
            <w:lang w:eastAsia="zh-CN"/>
          </w:rPr>
          <w:t>(一)、技术创新方向与目标</w:t>
        </w:r>
        <w:r>
          <w:tab/>
        </w:r>
        <w:r>
          <w:fldChar w:fldCharType="begin"/>
        </w:r>
        <w:r>
          <w:instrText xml:space="preserve"> PAGEREF _Toc27691 \h </w:instrText>
        </w:r>
        <w:r>
          <w:fldChar w:fldCharType="separate"/>
        </w:r>
        <w:r>
          <w:t>58</w:t>
        </w:r>
        <w:r>
          <w:fldChar w:fldCharType="end"/>
        </w:r>
      </w:hyperlink>
    </w:p>
    <w:p>
      <w:pPr>
        <w:pStyle w:val="TOC2"/>
        <w:tabs>
          <w:tab w:val="right" w:leader="dot" w:pos="8306"/>
        </w:tabs>
      </w:pPr>
      <w:hyperlink w:anchor="_Toc13552" w:history="1">
        <w:r>
          <w:rPr>
            <w:rFonts w:ascii="仿宋" w:eastAsia="仿宋" w:hAnsi="仿宋" w:cs="仿宋" w:hint="eastAsia"/>
            <w:lang w:eastAsia="zh-CN"/>
          </w:rPr>
          <w:t>(二)、产业升级路径与措施</w:t>
        </w:r>
        <w:r>
          <w:tab/>
        </w:r>
        <w:r>
          <w:fldChar w:fldCharType="begin"/>
        </w:r>
        <w:r>
          <w:instrText xml:space="preserve"> PAGEREF _Toc13552 \h </w:instrText>
        </w:r>
        <w:r>
          <w:fldChar w:fldCharType="separate"/>
        </w:r>
        <w:r>
          <w:t>59</w:t>
        </w:r>
        <w:r>
          <w:fldChar w:fldCharType="end"/>
        </w:r>
      </w:hyperlink>
    </w:p>
    <w:p>
      <w:pPr>
        <w:pStyle w:val="TOC1"/>
        <w:tabs>
          <w:tab w:val="right" w:leader="dot" w:pos="8306"/>
        </w:tabs>
      </w:pPr>
      <w:hyperlink w:anchor="_Toc18698" w:history="1">
        <w:r>
          <w:rPr>
            <w:rFonts w:ascii="仿宋" w:eastAsia="仿宋" w:hAnsi="仿宋" w:cs="仿宋" w:hint="eastAsia"/>
            <w:lang w:eastAsia="zh-CN"/>
          </w:rPr>
          <w:t>十一、项目变更管理</w:t>
        </w:r>
        <w:r>
          <w:tab/>
        </w:r>
        <w:r>
          <w:fldChar w:fldCharType="begin"/>
        </w:r>
        <w:r>
          <w:instrText xml:space="preserve"> PAGEREF _Toc18698 \h </w:instrText>
        </w:r>
        <w:r>
          <w:fldChar w:fldCharType="separate"/>
        </w:r>
        <w:r>
          <w:t>61</w:t>
        </w:r>
        <w:r>
          <w:fldChar w:fldCharType="end"/>
        </w:r>
      </w:hyperlink>
    </w:p>
    <w:p>
      <w:pPr>
        <w:pStyle w:val="TOC2"/>
        <w:tabs>
          <w:tab w:val="right" w:leader="dot" w:pos="8306"/>
        </w:tabs>
      </w:pPr>
      <w:hyperlink w:anchor="_Toc22320" w:history="1">
        <w:r>
          <w:rPr>
            <w:rFonts w:ascii="仿宋" w:eastAsia="仿宋" w:hAnsi="仿宋" w:cs="仿宋" w:hint="eastAsia"/>
            <w:lang w:eastAsia="zh-CN"/>
          </w:rPr>
          <w:t>(一)、变更控制流程</w:t>
        </w:r>
        <w:r>
          <w:tab/>
        </w:r>
        <w:r>
          <w:fldChar w:fldCharType="begin"/>
        </w:r>
        <w:r>
          <w:instrText xml:space="preserve"> PAGEREF _Toc22320 \h </w:instrText>
        </w:r>
        <w:r>
          <w:fldChar w:fldCharType="separate"/>
        </w:r>
        <w:r>
          <w:t>61</w:t>
        </w:r>
        <w:r>
          <w:fldChar w:fldCharType="end"/>
        </w:r>
      </w:hyperlink>
    </w:p>
    <w:p>
      <w:pPr>
        <w:pStyle w:val="TOC2"/>
        <w:tabs>
          <w:tab w:val="right" w:leader="dot" w:pos="8306"/>
        </w:tabs>
      </w:pPr>
      <w:hyperlink w:anchor="_Toc19541" w:history="1">
        <w:r>
          <w:rPr>
            <w:rFonts w:ascii="仿宋" w:eastAsia="仿宋" w:hAnsi="仿宋" w:cs="仿宋" w:hint="eastAsia"/>
            <w:lang w:eastAsia="zh-CN"/>
          </w:rPr>
          <w:t>(二)、影响评估与处理</w:t>
        </w:r>
        <w:r>
          <w:tab/>
        </w:r>
        <w:r>
          <w:fldChar w:fldCharType="begin"/>
        </w:r>
        <w:r>
          <w:instrText xml:space="preserve"> PAGEREF _Toc19541 \h </w:instrText>
        </w:r>
        <w:r>
          <w:fldChar w:fldCharType="separate"/>
        </w:r>
        <w:r>
          <w:t>61</w:t>
        </w:r>
        <w:r>
          <w:fldChar w:fldCharType="end"/>
        </w:r>
      </w:hyperlink>
    </w:p>
    <w:p>
      <w:pPr>
        <w:pStyle w:val="TOC2"/>
        <w:tabs>
          <w:tab w:val="right" w:leader="dot" w:pos="8306"/>
        </w:tabs>
      </w:pPr>
      <w:hyperlink w:anchor="_Toc20816" w:history="1">
        <w:r>
          <w:rPr>
            <w:rFonts w:ascii="仿宋" w:eastAsia="仿宋" w:hAnsi="仿宋" w:cs="仿宋" w:hint="eastAsia"/>
            <w:lang w:eastAsia="zh-CN"/>
          </w:rPr>
          <w:t>(三)、变更记录与追踪</w:t>
        </w:r>
        <w:r>
          <w:tab/>
        </w:r>
        <w:r>
          <w:fldChar w:fldCharType="begin"/>
        </w:r>
        <w:r>
          <w:instrText xml:space="preserve"> PAGEREF _Toc20816 \h </w:instrText>
        </w:r>
        <w:r>
          <w:fldChar w:fldCharType="separate"/>
        </w:r>
        <w:r>
          <w:t>63</w:t>
        </w:r>
        <w:r>
          <w:fldChar w:fldCharType="end"/>
        </w:r>
      </w:hyperlink>
    </w:p>
    <w:p>
      <w:pPr>
        <w:pStyle w:val="TOC2"/>
        <w:tabs>
          <w:tab w:val="right" w:leader="dot" w:pos="8306"/>
        </w:tabs>
      </w:pPr>
      <w:hyperlink w:anchor="_Toc2956" w:history="1">
        <w:r>
          <w:rPr>
            <w:rFonts w:ascii="仿宋" w:eastAsia="仿宋" w:hAnsi="仿宋" w:cs="仿宋" w:hint="eastAsia"/>
            <w:lang w:eastAsia="zh-CN"/>
          </w:rPr>
          <w:t>(四)、变更管理策略</w:t>
        </w:r>
        <w:r>
          <w:tab/>
        </w:r>
        <w:r>
          <w:fldChar w:fldCharType="begin"/>
        </w:r>
        <w:r>
          <w:instrText xml:space="preserve"> PAGEREF _Toc2956 \h </w:instrText>
        </w:r>
        <w:r>
          <w:fldChar w:fldCharType="separate"/>
        </w:r>
        <w:r>
          <w:t>65</w:t>
        </w:r>
        <w:r>
          <w:fldChar w:fldCharType="end"/>
        </w:r>
      </w:hyperlink>
    </w:p>
    <w:p>
      <w:pPr>
        <w:pStyle w:val="TOC1"/>
        <w:tabs>
          <w:tab w:val="right" w:leader="dot" w:pos="8306"/>
        </w:tabs>
      </w:pPr>
      <w:hyperlink w:anchor="_Toc24058" w:history="1">
        <w:r>
          <w:rPr>
            <w:rFonts w:ascii="仿宋" w:eastAsia="仿宋" w:hAnsi="仿宋" w:cs="仿宋" w:hint="eastAsia"/>
            <w:lang w:eastAsia="zh-CN"/>
          </w:rPr>
          <w:t>十二、环境保护与治理方案</w:t>
        </w:r>
        <w:r>
          <w:tab/>
        </w:r>
        <w:r>
          <w:fldChar w:fldCharType="begin"/>
        </w:r>
        <w:r>
          <w:instrText xml:space="preserve"> PAGEREF _Toc24058 \h </w:instrText>
        </w:r>
        <w:r>
          <w:fldChar w:fldCharType="separate"/>
        </w:r>
        <w:r>
          <w:t>66</w:t>
        </w:r>
        <w:r>
          <w:fldChar w:fldCharType="end"/>
        </w:r>
      </w:hyperlink>
    </w:p>
    <w:p>
      <w:pPr>
        <w:pStyle w:val="TOC2"/>
        <w:tabs>
          <w:tab w:val="right" w:leader="dot" w:pos="8306"/>
        </w:tabs>
      </w:pPr>
      <w:hyperlink w:anchor="_Toc3388" w:history="1">
        <w:r>
          <w:rPr>
            <w:rFonts w:ascii="仿宋" w:eastAsia="仿宋" w:hAnsi="仿宋" w:cs="仿宋" w:hint="eastAsia"/>
            <w:lang w:eastAsia="zh-CN"/>
          </w:rPr>
          <w:t>(一)、项目环境影响评估</w:t>
        </w:r>
        <w:r>
          <w:tab/>
        </w:r>
        <w:r>
          <w:fldChar w:fldCharType="begin"/>
        </w:r>
        <w:r>
          <w:instrText xml:space="preserve"> PAGEREF _Toc3388 \h </w:instrText>
        </w:r>
        <w:r>
          <w:fldChar w:fldCharType="separate"/>
        </w:r>
        <w:r>
          <w:t>66</w:t>
        </w:r>
        <w:r>
          <w:fldChar w:fldCharType="end"/>
        </w:r>
      </w:hyperlink>
    </w:p>
    <w:p>
      <w:pPr>
        <w:pStyle w:val="TOC2"/>
        <w:tabs>
          <w:tab w:val="right" w:leader="dot" w:pos="8306"/>
        </w:tabs>
      </w:pPr>
      <w:hyperlink w:anchor="_Toc19974" w:history="1">
        <w:r>
          <w:rPr>
            <w:rFonts w:ascii="仿宋" w:eastAsia="仿宋" w:hAnsi="仿宋" w:cs="仿宋" w:hint="eastAsia"/>
            <w:lang w:eastAsia="zh-CN"/>
          </w:rPr>
          <w:t>(二)、环境保护措施与治理方案</w:t>
        </w:r>
        <w:r>
          <w:tab/>
        </w:r>
        <w:r>
          <w:fldChar w:fldCharType="begin"/>
        </w:r>
        <w:r>
          <w:instrText xml:space="preserve"> PAGEREF _Toc19974 \h </w:instrText>
        </w:r>
        <w:r>
          <w:fldChar w:fldCharType="separate"/>
        </w:r>
        <w:r>
          <w:t>67</w:t>
        </w:r>
        <w:r>
          <w:fldChar w:fldCharType="end"/>
        </w:r>
      </w:hyperlink>
    </w:p>
    <w:p>
      <w:pPr>
        <w:pStyle w:val="TOC1"/>
        <w:tabs>
          <w:tab w:val="right" w:leader="dot" w:pos="8306"/>
        </w:tabs>
      </w:pPr>
      <w:hyperlink w:anchor="_Toc6504" w:history="1">
        <w:r>
          <w:rPr>
            <w:rFonts w:ascii="仿宋" w:eastAsia="仿宋" w:hAnsi="仿宋" w:cs="仿宋" w:hint="eastAsia"/>
            <w:lang w:eastAsia="zh-CN"/>
          </w:rPr>
          <w:t>十三、知识产权管理与保护</w:t>
        </w:r>
        <w:r>
          <w:tab/>
        </w:r>
        <w:r>
          <w:fldChar w:fldCharType="begin"/>
        </w:r>
        <w:r>
          <w:instrText xml:space="preserve"> PAGEREF _Toc6504 \h </w:instrText>
        </w:r>
        <w:r>
          <w:fldChar w:fldCharType="separate"/>
        </w:r>
        <w:r>
          <w:t>67</w:t>
        </w:r>
        <w:r>
          <w:fldChar w:fldCharType="end"/>
        </w:r>
      </w:hyperlink>
    </w:p>
    <w:p>
      <w:pPr>
        <w:pStyle w:val="TOC2"/>
        <w:tabs>
          <w:tab w:val="right" w:leader="dot" w:pos="8306"/>
        </w:tabs>
      </w:pPr>
      <w:hyperlink w:anchor="_Toc25006" w:history="1">
        <w:r>
          <w:rPr>
            <w:rFonts w:ascii="仿宋" w:eastAsia="仿宋" w:hAnsi="仿宋" w:cs="仿宋" w:hint="eastAsia"/>
            <w:lang w:eastAsia="zh-CN"/>
          </w:rPr>
          <w:t>(一)、知识产权管理体系建设</w:t>
        </w:r>
        <w:r>
          <w:tab/>
        </w:r>
        <w:r>
          <w:fldChar w:fldCharType="begin"/>
        </w:r>
        <w:r>
          <w:instrText xml:space="preserve"> PAGEREF _Toc25006 \h </w:instrText>
        </w:r>
        <w:r>
          <w:fldChar w:fldCharType="separate"/>
        </w:r>
        <w:r>
          <w:t>67</w:t>
        </w:r>
        <w:r>
          <w:fldChar w:fldCharType="end"/>
        </w:r>
      </w:hyperlink>
    </w:p>
    <w:p>
      <w:pPr>
        <w:pStyle w:val="TOC2"/>
        <w:tabs>
          <w:tab w:val="right" w:leader="dot" w:pos="8306"/>
        </w:tabs>
      </w:pPr>
      <w:hyperlink w:anchor="_Toc20104" w:history="1">
        <w:r>
          <w:rPr>
            <w:rFonts w:ascii="仿宋" w:eastAsia="仿宋" w:hAnsi="仿宋" w:cs="仿宋" w:hint="eastAsia"/>
            <w:lang w:eastAsia="zh-CN"/>
          </w:rPr>
          <w:t>(二)、知识产权保护措施</w:t>
        </w:r>
        <w:r>
          <w:tab/>
        </w:r>
        <w:r>
          <w:fldChar w:fldCharType="begin"/>
        </w:r>
        <w:r>
          <w:instrText xml:space="preserve"> PAGEREF _Toc20104 \h </w:instrText>
        </w:r>
        <w:r>
          <w:fldChar w:fldCharType="separate"/>
        </w:r>
        <w:r>
          <w:t>68</w:t>
        </w:r>
        <w:r>
          <w:fldChar w:fldCharType="end"/>
        </w:r>
      </w:hyperlink>
    </w:p>
    <w:p>
      <w:pPr>
        <w:pStyle w:val="TOC1"/>
        <w:tabs>
          <w:tab w:val="right" w:leader="dot" w:pos="8306"/>
        </w:tabs>
      </w:pPr>
      <w:hyperlink w:anchor="_Toc10282" w:history="1">
        <w:r>
          <w:rPr>
            <w:rFonts w:ascii="仿宋" w:eastAsia="仿宋" w:hAnsi="仿宋" w:cs="仿宋" w:hint="eastAsia"/>
            <w:lang w:eastAsia="zh-CN"/>
          </w:rPr>
          <w:t>十四、企业合规与伦理</w:t>
        </w:r>
        <w:r>
          <w:tab/>
        </w:r>
        <w:r>
          <w:fldChar w:fldCharType="begin"/>
        </w:r>
        <w:r>
          <w:instrText xml:space="preserve"> PAGEREF _Toc10282 \h </w:instrText>
        </w:r>
        <w:r>
          <w:fldChar w:fldCharType="separate"/>
        </w:r>
        <w:r>
          <w:t>70</w:t>
        </w:r>
        <w:r>
          <w:fldChar w:fldCharType="end"/>
        </w:r>
      </w:hyperlink>
    </w:p>
    <w:p>
      <w:pPr>
        <w:pStyle w:val="TOC2"/>
        <w:tabs>
          <w:tab w:val="right" w:leader="dot" w:pos="8306"/>
        </w:tabs>
      </w:pPr>
      <w:hyperlink w:anchor="_Toc10020" w:history="1">
        <w:r>
          <w:rPr>
            <w:rFonts w:ascii="仿宋" w:eastAsia="仿宋" w:hAnsi="仿宋" w:cs="仿宋" w:hint="eastAsia"/>
            <w:lang w:eastAsia="zh-CN"/>
          </w:rPr>
          <w:t>(一)、合规政策与程序</w:t>
        </w:r>
        <w:r>
          <w:tab/>
        </w:r>
        <w:r>
          <w:fldChar w:fldCharType="begin"/>
        </w:r>
        <w:r>
          <w:instrText xml:space="preserve"> PAGEREF _Toc10020 \h </w:instrText>
        </w:r>
        <w:r>
          <w:fldChar w:fldCharType="separate"/>
        </w:r>
        <w:r>
          <w:t>70</w:t>
        </w:r>
        <w:r>
          <w:fldChar w:fldCharType="end"/>
        </w:r>
      </w:hyperlink>
    </w:p>
    <w:p>
      <w:pPr>
        <w:pStyle w:val="TOC2"/>
        <w:tabs>
          <w:tab w:val="right" w:leader="dot" w:pos="8306"/>
        </w:tabs>
      </w:pPr>
      <w:hyperlink w:anchor="_Toc329" w:history="1">
        <w:r>
          <w:rPr>
            <w:rFonts w:ascii="仿宋" w:eastAsia="仿宋" w:hAnsi="仿宋" w:cs="仿宋" w:hint="eastAsia"/>
            <w:lang w:eastAsia="zh-CN"/>
          </w:rPr>
          <w:t>(二)、伦理规范与培训</w:t>
        </w:r>
        <w:r>
          <w:tab/>
        </w:r>
        <w:r>
          <w:fldChar w:fldCharType="begin"/>
        </w:r>
        <w:r>
          <w:instrText xml:space="preserve"> PAGEREF _Toc329 \h </w:instrText>
        </w:r>
        <w:r>
          <w:fldChar w:fldCharType="separate"/>
        </w:r>
        <w:r>
          <w:t>71</w:t>
        </w:r>
        <w:r>
          <w:fldChar w:fldCharType="end"/>
        </w:r>
      </w:hyperlink>
    </w:p>
    <w:p>
      <w:pPr>
        <w:pStyle w:val="TOC2"/>
        <w:tabs>
          <w:tab w:val="right" w:leader="dot" w:pos="8306"/>
        </w:tabs>
      </w:pPr>
      <w:hyperlink w:anchor="_Toc15758" w:history="1">
        <w:r>
          <w:rPr>
            <w:rFonts w:ascii="仿宋" w:eastAsia="仿宋" w:hAnsi="仿宋" w:cs="仿宋" w:hint="eastAsia"/>
            <w:lang w:eastAsia="zh-CN"/>
          </w:rPr>
          <w:t>(三)、合规风险评估</w:t>
        </w:r>
        <w:r>
          <w:tab/>
        </w:r>
        <w:r>
          <w:fldChar w:fldCharType="begin"/>
        </w:r>
        <w:r>
          <w:instrText xml:space="preserve"> PAGEREF _Toc15758 \h </w:instrText>
        </w:r>
        <w:r>
          <w:fldChar w:fldCharType="separate"/>
        </w:r>
        <w:r>
          <w:t>72</w:t>
        </w:r>
        <w:r>
          <w:fldChar w:fldCharType="end"/>
        </w:r>
      </w:hyperlink>
    </w:p>
    <w:p>
      <w:pPr>
        <w:pStyle w:val="TOC2"/>
        <w:tabs>
          <w:tab w:val="right" w:leader="dot" w:pos="8306"/>
        </w:tabs>
      </w:pPr>
      <w:hyperlink w:anchor="_Toc30924" w:history="1">
        <w:r>
          <w:rPr>
            <w:rFonts w:ascii="仿宋" w:eastAsia="仿宋" w:hAnsi="仿宋" w:cs="仿宋" w:hint="eastAsia"/>
            <w:lang w:eastAsia="zh-CN"/>
          </w:rPr>
          <w:t>(四)、合规监督与执行</w:t>
        </w:r>
        <w:r>
          <w:tab/>
        </w:r>
        <w:r>
          <w:fldChar w:fldCharType="begin"/>
        </w:r>
        <w:r>
          <w:instrText xml:space="preserve"> PAGEREF _Toc30924 \h </w:instrText>
        </w:r>
        <w:r>
          <w:fldChar w:fldCharType="separate"/>
        </w:r>
        <w:r>
          <w:t>73</w:t>
        </w:r>
        <w:r>
          <w:fldChar w:fldCharType="end"/>
        </w:r>
      </w:hyperlink>
    </w:p>
    <w:p>
      <w:pPr>
        <w:pStyle w:val="TOC1"/>
        <w:tabs>
          <w:tab w:val="right" w:leader="dot" w:pos="8306"/>
        </w:tabs>
      </w:pPr>
      <w:hyperlink w:anchor="_Toc18011" w:history="1">
        <w:r>
          <w:rPr>
            <w:rFonts w:ascii="仿宋" w:eastAsia="仿宋" w:hAnsi="仿宋" w:cs="仿宋" w:hint="eastAsia"/>
            <w:lang w:eastAsia="zh-CN"/>
          </w:rPr>
          <w:t>十五、法律法规与政策遵循</w:t>
        </w:r>
        <w:r>
          <w:tab/>
        </w:r>
        <w:r>
          <w:fldChar w:fldCharType="begin"/>
        </w:r>
        <w:r>
          <w:instrText xml:space="preserve"> PAGEREF _Toc18011 \h </w:instrText>
        </w:r>
        <w:r>
          <w:fldChar w:fldCharType="separate"/>
        </w:r>
        <w:r>
          <w:t>74</w:t>
        </w:r>
        <w:r>
          <w:fldChar w:fldCharType="end"/>
        </w:r>
      </w:hyperlink>
    </w:p>
    <w:p>
      <w:pPr>
        <w:pStyle w:val="TOC2"/>
        <w:tabs>
          <w:tab w:val="right" w:leader="dot" w:pos="8306"/>
        </w:tabs>
      </w:pPr>
      <w:hyperlink w:anchor="_Toc12677" w:history="1">
        <w:r>
          <w:rPr>
            <w:rFonts w:ascii="仿宋" w:eastAsia="仿宋" w:hAnsi="仿宋" w:cs="仿宋" w:hint="eastAsia"/>
            <w:lang w:eastAsia="zh-CN"/>
          </w:rPr>
          <w:t>(一)、法律法规遵守</w:t>
        </w:r>
        <w:r>
          <w:tab/>
        </w:r>
        <w:r>
          <w:fldChar w:fldCharType="begin"/>
        </w:r>
        <w:r>
          <w:instrText xml:space="preserve"> PAGEREF _Toc12677 \h </w:instrText>
        </w:r>
        <w:r>
          <w:fldChar w:fldCharType="separate"/>
        </w:r>
        <w:r>
          <w:t>74</w:t>
        </w:r>
        <w:r>
          <w:fldChar w:fldCharType="end"/>
        </w:r>
      </w:hyperlink>
    </w:p>
    <w:p>
      <w:pPr>
        <w:pStyle w:val="TOC2"/>
        <w:tabs>
          <w:tab w:val="right" w:leader="dot" w:pos="8306"/>
        </w:tabs>
      </w:pPr>
      <w:hyperlink w:anchor="_Toc16245" w:history="1">
        <w:r>
          <w:rPr>
            <w:rFonts w:ascii="仿宋" w:eastAsia="仿宋" w:hAnsi="仿宋" w:cs="仿宋" w:hint="eastAsia"/>
            <w:lang w:eastAsia="zh-CN"/>
          </w:rPr>
          <w:t>(二)、政策导向与利用</w:t>
        </w:r>
        <w:r>
          <w:tab/>
        </w:r>
        <w:r>
          <w:fldChar w:fldCharType="begin"/>
        </w:r>
        <w:r>
          <w:instrText xml:space="preserve"> PAGEREF _Toc16245 \h </w:instrText>
        </w:r>
        <w:r>
          <w:fldChar w:fldCharType="separate"/>
        </w:r>
        <w:r>
          <w:t>75</w:t>
        </w:r>
        <w:r>
          <w:fldChar w:fldCharType="end"/>
        </w:r>
      </w:hyperlink>
    </w:p>
    <w:p>
      <w:pPr>
        <w:pStyle w:val="TOC1"/>
        <w:tabs>
          <w:tab w:val="right" w:leader="dot" w:pos="8306"/>
        </w:tabs>
      </w:pPr>
      <w:hyperlink w:anchor="_Toc1675" w:history="1">
        <w:r>
          <w:rPr>
            <w:rFonts w:ascii="仿宋" w:eastAsia="仿宋" w:hAnsi="仿宋" w:cs="仿宋" w:hint="eastAsia"/>
            <w:lang w:eastAsia="zh-CN"/>
          </w:rPr>
          <w:t>十六、项目施工方案</w:t>
        </w:r>
        <w:r>
          <w:tab/>
        </w:r>
        <w:r>
          <w:fldChar w:fldCharType="begin"/>
        </w:r>
        <w:r>
          <w:instrText xml:space="preserve"> PAGEREF _Toc1675 \h </w:instrText>
        </w:r>
        <w:r>
          <w:fldChar w:fldCharType="separate"/>
        </w:r>
        <w:r>
          <w:t>76</w:t>
        </w:r>
        <w:r>
          <w:fldChar w:fldCharType="end"/>
        </w:r>
      </w:hyperlink>
    </w:p>
    <w:p>
      <w:pPr>
        <w:pStyle w:val="TOC2"/>
        <w:tabs>
          <w:tab w:val="right" w:leader="dot" w:pos="8306"/>
        </w:tabs>
      </w:pPr>
      <w:hyperlink w:anchor="_Toc263" w:history="1">
        <w:r>
          <w:rPr>
            <w:rFonts w:ascii="仿宋" w:eastAsia="仿宋" w:hAnsi="仿宋" w:cs="仿宋" w:hint="eastAsia"/>
            <w:lang w:eastAsia="zh-CN"/>
          </w:rPr>
          <w:t>(一)、施工组织设计</w:t>
        </w:r>
        <w:r>
          <w:tab/>
        </w:r>
        <w:r>
          <w:fldChar w:fldCharType="begin"/>
        </w:r>
        <w:r>
          <w:instrText xml:space="preserve"> PAGEREF _Toc263 \h </w:instrText>
        </w:r>
        <w:r>
          <w:fldChar w:fldCharType="separate"/>
        </w:r>
        <w:r>
          <w:t>76</w:t>
        </w:r>
        <w:r>
          <w:fldChar w:fldCharType="end"/>
        </w:r>
      </w:hyperlink>
    </w:p>
    <w:p>
      <w:pPr>
        <w:pStyle w:val="TOC2"/>
        <w:tabs>
          <w:tab w:val="right" w:leader="dot" w:pos="8306"/>
        </w:tabs>
      </w:pPr>
      <w:hyperlink w:anchor="_Toc31496" w:history="1">
        <w:r>
          <w:rPr>
            <w:rFonts w:ascii="仿宋" w:eastAsia="仿宋" w:hAnsi="仿宋" w:cs="仿宋" w:hint="eastAsia"/>
            <w:lang w:eastAsia="zh-CN"/>
          </w:rPr>
          <w:t>(二)、施工工艺与技术路线</w:t>
        </w:r>
        <w:r>
          <w:tab/>
        </w:r>
        <w:r>
          <w:fldChar w:fldCharType="begin"/>
        </w:r>
        <w:r>
          <w:instrText xml:space="preserve"> PAGEREF _Toc31496 \h </w:instrText>
        </w:r>
        <w:r>
          <w:fldChar w:fldCharType="separate"/>
        </w:r>
        <w:r>
          <w:t>78</w:t>
        </w:r>
        <w:r>
          <w:fldChar w:fldCharType="end"/>
        </w:r>
      </w:hyperlink>
    </w:p>
    <w:p>
      <w:pPr>
        <w:pStyle w:val="TOC2"/>
        <w:tabs>
          <w:tab w:val="right" w:leader="dot" w:pos="8306"/>
        </w:tabs>
      </w:pPr>
      <w:hyperlink w:anchor="_Toc1687" w:history="1">
        <w:r>
          <w:rPr>
            <w:rFonts w:ascii="仿宋" w:eastAsia="仿宋" w:hAnsi="仿宋" w:cs="仿宋" w:hint="eastAsia"/>
            <w:lang w:eastAsia="zh-CN"/>
          </w:rPr>
          <w:t>(三)、关键节点施工计划</w:t>
        </w:r>
        <w:r>
          <w:tab/>
        </w:r>
        <w:r>
          <w:fldChar w:fldCharType="begin"/>
        </w:r>
        <w:r>
          <w:instrText xml:space="preserve"> PAGEREF _Toc1687 \h </w:instrText>
        </w:r>
        <w:r>
          <w:fldChar w:fldCharType="separate"/>
        </w:r>
        <w:r>
          <w:t>79</w:t>
        </w:r>
        <w:r>
          <w:fldChar w:fldCharType="end"/>
        </w:r>
      </w:hyperlink>
    </w:p>
    <w:p>
      <w:pPr>
        <w:pStyle w:val="TOC2"/>
        <w:tabs>
          <w:tab w:val="right" w:leader="dot" w:pos="8306"/>
        </w:tabs>
      </w:pPr>
      <w:hyperlink w:anchor="_Toc5475" w:history="1">
        <w:r>
          <w:rPr>
            <w:rFonts w:ascii="仿宋" w:eastAsia="仿宋" w:hAnsi="仿宋" w:cs="仿宋" w:hint="eastAsia"/>
            <w:lang w:eastAsia="zh-CN"/>
          </w:rPr>
          <w:t>(四)、施工现场管理</w:t>
        </w:r>
        <w:r>
          <w:tab/>
        </w:r>
        <w:r>
          <w:fldChar w:fldCharType="begin"/>
        </w:r>
        <w:r>
          <w:instrText xml:space="preserve"> PAGEREF _Toc5475 \h </w:instrText>
        </w:r>
        <w:r>
          <w:fldChar w:fldCharType="separate"/>
        </w:r>
        <w:r>
          <w:t>80</w:t>
        </w:r>
        <w:r>
          <w:fldChar w:fldCharType="end"/>
        </w:r>
      </w:hyperlink>
    </w:p>
    <w:p>
      <w:pPr>
        <w:pStyle w:val="TOC1"/>
        <w:tabs>
          <w:tab w:val="right" w:leader="dot" w:pos="8306"/>
        </w:tabs>
      </w:pPr>
      <w:hyperlink w:anchor="_Toc14848" w:history="1">
        <w:r>
          <w:rPr>
            <w:rFonts w:ascii="仿宋" w:eastAsia="仿宋" w:hAnsi="仿宋" w:cs="仿宋" w:hint="eastAsia"/>
            <w:lang w:eastAsia="zh-CN"/>
          </w:rPr>
          <w:t>十七、设施与设备管理</w:t>
        </w:r>
        <w:r>
          <w:tab/>
        </w:r>
        <w:r>
          <w:fldChar w:fldCharType="begin"/>
        </w:r>
        <w:r>
          <w:instrText xml:space="preserve"> PAGEREF _Toc14848 \h </w:instrText>
        </w:r>
        <w:r>
          <w:fldChar w:fldCharType="separate"/>
        </w:r>
        <w:r>
          <w:t>82</w:t>
        </w:r>
        <w:r>
          <w:fldChar w:fldCharType="end"/>
        </w:r>
      </w:hyperlink>
    </w:p>
    <w:p>
      <w:pPr>
        <w:pStyle w:val="TOC2"/>
        <w:tabs>
          <w:tab w:val="right" w:leader="dot" w:pos="8306"/>
        </w:tabs>
      </w:pPr>
      <w:hyperlink w:anchor="_Toc26843" w:history="1">
        <w:r>
          <w:rPr>
            <w:rFonts w:ascii="仿宋" w:eastAsia="仿宋" w:hAnsi="仿宋" w:cs="仿宋" w:hint="eastAsia"/>
            <w:lang w:eastAsia="zh-CN"/>
          </w:rPr>
          <w:t>(一)、设施规划与配置</w:t>
        </w:r>
        <w:r>
          <w:tab/>
        </w:r>
        <w:r>
          <w:fldChar w:fldCharType="begin"/>
        </w:r>
        <w:r>
          <w:instrText xml:space="preserve"> PAGEREF _Toc26843 \h </w:instrText>
        </w:r>
        <w:r>
          <w:fldChar w:fldCharType="separate"/>
        </w:r>
        <w:r>
          <w:t>82</w:t>
        </w:r>
        <w:r>
          <w:fldChar w:fldCharType="end"/>
        </w:r>
      </w:hyperlink>
    </w:p>
    <w:p>
      <w:pPr>
        <w:pStyle w:val="TOC2"/>
        <w:tabs>
          <w:tab w:val="right" w:leader="dot" w:pos="8306"/>
        </w:tabs>
      </w:pPr>
      <w:hyperlink w:anchor="_Toc5930" w:history="1">
        <w:r>
          <w:rPr>
            <w:rFonts w:ascii="仿宋" w:eastAsia="仿宋" w:hAnsi="仿宋" w:cs="仿宋" w:hint="eastAsia"/>
            <w:lang w:eastAsia="zh-CN"/>
          </w:rPr>
          <w:t>(二)、设备采购与维护管理</w:t>
        </w:r>
        <w:r>
          <w:tab/>
        </w:r>
        <w:r>
          <w:fldChar w:fldCharType="begin"/>
        </w:r>
        <w:r>
          <w:instrText xml:space="preserve"> PAGEREF _Toc5930 \h </w:instrText>
        </w:r>
        <w:r>
          <w:fldChar w:fldCharType="separate"/>
        </w:r>
        <w:r>
          <w:t>83</w:t>
        </w:r>
        <w:r>
          <w:fldChar w:fldCharType="end"/>
        </w:r>
      </w:hyperlink>
    </w:p>
    <w:p>
      <w:pPr>
        <w:pStyle w:val="TOC2"/>
        <w:tabs>
          <w:tab w:val="right" w:leader="dot" w:pos="8306"/>
        </w:tabs>
      </w:pPr>
      <w:hyperlink w:anchor="_Toc26823" w:history="1">
        <w:r>
          <w:rPr>
            <w:rFonts w:ascii="仿宋" w:eastAsia="仿宋" w:hAnsi="仿宋" w:cs="仿宋" w:hint="eastAsia"/>
            <w:lang w:eastAsia="zh-CN"/>
          </w:rPr>
          <w:t>(三)、设施设备升级策略</w:t>
        </w:r>
        <w:r>
          <w:tab/>
        </w:r>
        <w:r>
          <w:fldChar w:fldCharType="begin"/>
        </w:r>
        <w:r>
          <w:instrText xml:space="preserve"> PAGEREF _Toc26823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2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16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5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6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30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11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036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496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一、NDC-4长链烷烃脱氢催化剂项目的市场准入条件分析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NDC-4长链烷烃脱氢催化剂项目而言，市场准入条件首先取决于政策法规环境。政府对于[行业名称]领域的法规，如环保标准、税收政策、和技术使用规范，直接影响NDC-4长链烷烃脱氢催化剂项目的运营和成本结构。例如，若政府针对使用可再生能源的企业提供税收优惠，这将对NDC-4长链烷烃脱氢催化剂项目的财务规划产生重要影响。同时，考虑经济环境和消费者偏好的变化对NDC-4长链烷烃脱氢催化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二、NDC-4长链烷烃脱氢催化剂项目的行业规范与合规性要求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NDC-4长链烷烃脱氢催化剂项目来说，遵守行业规范和合规性要求是确保项目顺利进行的基础。这包括遵循质量控制标准、安全规定、数据保护法规等。例如，若NDC-4长链烷烃脱氢催化剂项目涉及数据处理，须严格遵守相关的数据保护法规。此外，行业内部的自律规范，如产品标准和服务流程，也对于提升NDC-4长链烷烃脱氢催化剂项目在行业内的认可度和竞争力至关重要。项目管理团队必须不断更新策略，以应对行业规范和法规的变化，确保NDC-4长链烷烃脱氢催化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三、NDC-4长链烷烃脱氢催化剂项目的竞争格局和战略定位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NDC-4长链烷烃脱氢催化剂项目的发展规划中，理解行业的竞争格局对于制定有效的市场策略极为关键。这包括分析主要竞争对手的市场地位、优势及其业务模式。NDC-4长链烷烃脱氢催化剂项目面临的竞争对手可能包括大型成熟企业和创新型初创公司，各自采取不同的市场策略。因此，NDC-4长链烷烃脱氢催化剂项目需精确地定位自己的市场策略，如专注于产品创新、客户服务或成本效率，以在竞争中占据优势。通过深入的市场和竞争分析，NDC-4长链烷烃脱氢催化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0096"/>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2176"/>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NDC-4长链烷烃脱氢催化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NDC-4长链烷烃脱氢催化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NDC-4长链烷烃脱氢催化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来看，NDC-4长链烷烃脱氢催化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8326"/>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NDC-4长链烷烃脱氢催化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NDC-4长链烷烃脱氢催化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NDC-4长链烷烃脱氢催化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https://d.book118.com/255124311244011114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NDC-4长链烷烃脱氢催化剂项目建设方案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8B421B"/>
    <w:rsid w:val="088B42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12431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2024-02-22T18:05:00Z</dcterms:created>
  <dcterms:modified xsi:type="dcterms:W3CDTF">2024-02-22T18:06:16Z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C8436EFF28DC4CBA88A3B8F92F8C98B6_11</vt:lpwstr>
  </property>
  <property fmtid="{D5CDD505-2E9C-101B-9397-08002B2CF9AE}" pid="3" name="KSOProductBuildVer">
    <vt:lpwstr>2052-12.1.0.16250</vt:lpwstr>
  </property>
</Properties>
</file>