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研磨材料项目计划设计方案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72" w:history="1">
        <w:r>
          <w:rPr>
            <w:rFonts w:ascii="仿宋" w:eastAsia="仿宋" w:hAnsi="仿宋" w:cs="仿宋" w:hint="eastAsia"/>
            <w:lang w:eastAsia="zh-CN"/>
          </w:rPr>
          <w:t>序言</w:t>
        </w:r>
        <w:r>
          <w:tab/>
        </w:r>
        <w:r>
          <w:fldChar w:fldCharType="begin"/>
        </w:r>
        <w:r>
          <w:instrText xml:space="preserve"> PAGEREF _Toc20772 \h </w:instrText>
        </w:r>
        <w:r>
          <w:fldChar w:fldCharType="separate"/>
        </w:r>
        <w:r>
          <w:t>3</w:t>
        </w:r>
        <w:r>
          <w:fldChar w:fldCharType="end"/>
        </w:r>
      </w:hyperlink>
    </w:p>
    <w:p>
      <w:pPr>
        <w:pStyle w:val="TOC1"/>
        <w:tabs>
          <w:tab w:val="right" w:leader="dot" w:pos="8306"/>
        </w:tabs>
      </w:pPr>
      <w:hyperlink w:anchor="_Toc5884" w:history="1">
        <w:r>
          <w:rPr>
            <w:rFonts w:ascii="仿宋" w:eastAsia="仿宋" w:hAnsi="仿宋" w:cs="仿宋" w:hint="eastAsia"/>
            <w:lang w:eastAsia="zh-CN"/>
          </w:rPr>
          <w:t>一、研磨材料项目概论</w:t>
        </w:r>
        <w:r>
          <w:tab/>
        </w:r>
        <w:r>
          <w:fldChar w:fldCharType="begin"/>
        </w:r>
        <w:r>
          <w:instrText xml:space="preserve"> PAGEREF _Toc5884 \h </w:instrText>
        </w:r>
        <w:r>
          <w:fldChar w:fldCharType="separate"/>
        </w:r>
        <w:r>
          <w:t>3</w:t>
        </w:r>
        <w:r>
          <w:fldChar w:fldCharType="end"/>
        </w:r>
      </w:hyperlink>
    </w:p>
    <w:p>
      <w:pPr>
        <w:pStyle w:val="TOC2"/>
        <w:tabs>
          <w:tab w:val="right" w:leader="dot" w:pos="8306"/>
        </w:tabs>
      </w:pPr>
      <w:hyperlink w:anchor="_Toc2455" w:history="1">
        <w:r>
          <w:rPr>
            <w:rFonts w:ascii="仿宋" w:eastAsia="仿宋" w:hAnsi="仿宋" w:cs="仿宋" w:hint="eastAsia"/>
            <w:lang w:eastAsia="zh-CN"/>
          </w:rPr>
          <w:t>(一)、研磨材料项目概况</w:t>
        </w:r>
        <w:r>
          <w:tab/>
        </w:r>
        <w:r>
          <w:fldChar w:fldCharType="begin"/>
        </w:r>
        <w:r>
          <w:instrText xml:space="preserve"> PAGEREF _Toc2455 \h </w:instrText>
        </w:r>
        <w:r>
          <w:fldChar w:fldCharType="separate"/>
        </w:r>
        <w:r>
          <w:t>3</w:t>
        </w:r>
        <w:r>
          <w:fldChar w:fldCharType="end"/>
        </w:r>
      </w:hyperlink>
    </w:p>
    <w:p>
      <w:pPr>
        <w:pStyle w:val="TOC2"/>
        <w:tabs>
          <w:tab w:val="right" w:leader="dot" w:pos="8306"/>
        </w:tabs>
      </w:pPr>
      <w:hyperlink w:anchor="_Toc5264" w:history="1">
        <w:r>
          <w:rPr>
            <w:rFonts w:ascii="仿宋" w:eastAsia="仿宋" w:hAnsi="仿宋" w:cs="仿宋" w:hint="eastAsia"/>
            <w:lang w:eastAsia="zh-CN"/>
          </w:rPr>
          <w:t>(二)、研磨材料项目目标</w:t>
        </w:r>
        <w:r>
          <w:tab/>
        </w:r>
        <w:r>
          <w:fldChar w:fldCharType="begin"/>
        </w:r>
        <w:r>
          <w:instrText xml:space="preserve"> PAGEREF _Toc5264 \h </w:instrText>
        </w:r>
        <w:r>
          <w:fldChar w:fldCharType="separate"/>
        </w:r>
        <w:r>
          <w:t>5</w:t>
        </w:r>
        <w:r>
          <w:fldChar w:fldCharType="end"/>
        </w:r>
      </w:hyperlink>
    </w:p>
    <w:p>
      <w:pPr>
        <w:pStyle w:val="TOC2"/>
        <w:tabs>
          <w:tab w:val="right" w:leader="dot" w:pos="8306"/>
        </w:tabs>
      </w:pPr>
      <w:hyperlink w:anchor="_Toc32184" w:history="1">
        <w:r>
          <w:rPr>
            <w:rFonts w:ascii="仿宋" w:eastAsia="仿宋" w:hAnsi="仿宋" w:cs="仿宋" w:hint="eastAsia"/>
            <w:lang w:eastAsia="zh-CN"/>
          </w:rPr>
          <w:t>(三)、研磨材料项目提出的理由</w:t>
        </w:r>
        <w:r>
          <w:tab/>
        </w:r>
        <w:r>
          <w:fldChar w:fldCharType="begin"/>
        </w:r>
        <w:r>
          <w:instrText xml:space="preserve"> PAGEREF _Toc32184 \h </w:instrText>
        </w:r>
        <w:r>
          <w:fldChar w:fldCharType="separate"/>
        </w:r>
        <w:r>
          <w:t>6</w:t>
        </w:r>
        <w:r>
          <w:fldChar w:fldCharType="end"/>
        </w:r>
      </w:hyperlink>
    </w:p>
    <w:p>
      <w:pPr>
        <w:pStyle w:val="TOC2"/>
        <w:tabs>
          <w:tab w:val="right" w:leader="dot" w:pos="8306"/>
        </w:tabs>
      </w:pPr>
      <w:hyperlink w:anchor="_Toc19640" w:history="1">
        <w:r>
          <w:rPr>
            <w:rFonts w:ascii="仿宋" w:eastAsia="仿宋" w:hAnsi="仿宋" w:cs="仿宋" w:hint="eastAsia"/>
            <w:lang w:eastAsia="zh-CN"/>
          </w:rPr>
          <w:t>(四)、研磨材料项目意义</w:t>
        </w:r>
        <w:r>
          <w:tab/>
        </w:r>
        <w:r>
          <w:fldChar w:fldCharType="begin"/>
        </w:r>
        <w:r>
          <w:instrText xml:space="preserve"> PAGEREF _Toc19640 \h </w:instrText>
        </w:r>
        <w:r>
          <w:fldChar w:fldCharType="separate"/>
        </w:r>
        <w:r>
          <w:t>8</w:t>
        </w:r>
        <w:r>
          <w:fldChar w:fldCharType="end"/>
        </w:r>
      </w:hyperlink>
    </w:p>
    <w:p>
      <w:pPr>
        <w:pStyle w:val="TOC2"/>
        <w:tabs>
          <w:tab w:val="right" w:leader="dot" w:pos="8306"/>
        </w:tabs>
      </w:pPr>
      <w:hyperlink w:anchor="_Toc1599" w:history="1">
        <w:r>
          <w:rPr>
            <w:rFonts w:ascii="仿宋" w:eastAsia="仿宋" w:hAnsi="仿宋" w:cs="仿宋" w:hint="eastAsia"/>
            <w:lang w:eastAsia="zh-CN"/>
          </w:rPr>
          <w:t>(五)、研磨材料项目背景</w:t>
        </w:r>
        <w:r>
          <w:tab/>
        </w:r>
        <w:r>
          <w:fldChar w:fldCharType="begin"/>
        </w:r>
        <w:r>
          <w:instrText xml:space="preserve"> PAGEREF _Toc1599 \h </w:instrText>
        </w:r>
        <w:r>
          <w:fldChar w:fldCharType="separate"/>
        </w:r>
        <w:r>
          <w:t>8</w:t>
        </w:r>
        <w:r>
          <w:fldChar w:fldCharType="end"/>
        </w:r>
      </w:hyperlink>
    </w:p>
    <w:p>
      <w:pPr>
        <w:pStyle w:val="TOC1"/>
        <w:tabs>
          <w:tab w:val="right" w:leader="dot" w:pos="8306"/>
        </w:tabs>
      </w:pPr>
      <w:hyperlink w:anchor="_Toc21575" w:history="1">
        <w:r>
          <w:rPr>
            <w:rFonts w:ascii="仿宋" w:eastAsia="仿宋" w:hAnsi="仿宋" w:cs="仿宋" w:hint="eastAsia"/>
            <w:lang w:eastAsia="zh-CN"/>
          </w:rPr>
          <w:t>二、研磨材料项目建设单位说明</w:t>
        </w:r>
        <w:r>
          <w:tab/>
        </w:r>
        <w:r>
          <w:fldChar w:fldCharType="begin"/>
        </w:r>
        <w:r>
          <w:instrText xml:space="preserve"> PAGEREF _Toc21575 \h </w:instrText>
        </w:r>
        <w:r>
          <w:fldChar w:fldCharType="separate"/>
        </w:r>
        <w:r>
          <w:t>9</w:t>
        </w:r>
        <w:r>
          <w:fldChar w:fldCharType="end"/>
        </w:r>
      </w:hyperlink>
    </w:p>
    <w:p>
      <w:pPr>
        <w:pStyle w:val="TOC2"/>
        <w:tabs>
          <w:tab w:val="right" w:leader="dot" w:pos="8306"/>
        </w:tabs>
      </w:pPr>
      <w:hyperlink w:anchor="_Toc28611" w:history="1">
        <w:r>
          <w:rPr>
            <w:rFonts w:ascii="仿宋" w:eastAsia="仿宋" w:hAnsi="仿宋" w:cs="仿宋" w:hint="eastAsia"/>
            <w:lang w:eastAsia="zh-CN"/>
          </w:rPr>
          <w:t>(一)、研磨材料项目承办单位基本情况</w:t>
        </w:r>
        <w:r>
          <w:tab/>
        </w:r>
        <w:r>
          <w:fldChar w:fldCharType="begin"/>
        </w:r>
        <w:r>
          <w:instrText xml:space="preserve"> PAGEREF _Toc28611 \h </w:instrText>
        </w:r>
        <w:r>
          <w:fldChar w:fldCharType="separate"/>
        </w:r>
        <w:r>
          <w:t>9</w:t>
        </w:r>
        <w:r>
          <w:fldChar w:fldCharType="end"/>
        </w:r>
      </w:hyperlink>
    </w:p>
    <w:p>
      <w:pPr>
        <w:pStyle w:val="TOC2"/>
        <w:tabs>
          <w:tab w:val="right" w:leader="dot" w:pos="8306"/>
        </w:tabs>
      </w:pPr>
      <w:hyperlink w:anchor="_Toc27715" w:history="1">
        <w:r>
          <w:rPr>
            <w:rFonts w:ascii="仿宋" w:eastAsia="仿宋" w:hAnsi="仿宋" w:cs="仿宋" w:hint="eastAsia"/>
            <w:lang w:eastAsia="zh-CN"/>
          </w:rPr>
          <w:t>(二)、公司经济效益分析</w:t>
        </w:r>
        <w:r>
          <w:tab/>
        </w:r>
        <w:r>
          <w:fldChar w:fldCharType="begin"/>
        </w:r>
        <w:r>
          <w:instrText xml:space="preserve"> PAGEREF _Toc27715 \h </w:instrText>
        </w:r>
        <w:r>
          <w:fldChar w:fldCharType="separate"/>
        </w:r>
        <w:r>
          <w:t>10</w:t>
        </w:r>
        <w:r>
          <w:fldChar w:fldCharType="end"/>
        </w:r>
      </w:hyperlink>
    </w:p>
    <w:p>
      <w:pPr>
        <w:pStyle w:val="TOC1"/>
        <w:tabs>
          <w:tab w:val="right" w:leader="dot" w:pos="8306"/>
        </w:tabs>
      </w:pPr>
      <w:hyperlink w:anchor="_Toc10969" w:history="1">
        <w:r>
          <w:rPr>
            <w:rFonts w:ascii="仿宋" w:eastAsia="仿宋" w:hAnsi="仿宋" w:cs="仿宋" w:hint="eastAsia"/>
            <w:lang w:eastAsia="zh-CN"/>
          </w:rPr>
          <w:t>三、研磨材料项目土建工程</w:t>
        </w:r>
        <w:r>
          <w:tab/>
        </w:r>
        <w:r>
          <w:fldChar w:fldCharType="begin"/>
        </w:r>
        <w:r>
          <w:instrText xml:space="preserve"> PAGEREF _Toc10969 \h </w:instrText>
        </w:r>
        <w:r>
          <w:fldChar w:fldCharType="separate"/>
        </w:r>
        <w:r>
          <w:t>11</w:t>
        </w:r>
        <w:r>
          <w:fldChar w:fldCharType="end"/>
        </w:r>
      </w:hyperlink>
    </w:p>
    <w:p>
      <w:pPr>
        <w:pStyle w:val="TOC2"/>
        <w:tabs>
          <w:tab w:val="right" w:leader="dot" w:pos="8306"/>
        </w:tabs>
      </w:pPr>
      <w:hyperlink w:anchor="_Toc12296" w:history="1">
        <w:r>
          <w:rPr>
            <w:rFonts w:ascii="仿宋" w:eastAsia="仿宋" w:hAnsi="仿宋" w:cs="仿宋" w:hint="eastAsia"/>
            <w:lang w:eastAsia="zh-CN"/>
          </w:rPr>
          <w:t>(一)、建筑工程设计原则</w:t>
        </w:r>
        <w:r>
          <w:tab/>
        </w:r>
        <w:r>
          <w:fldChar w:fldCharType="begin"/>
        </w:r>
        <w:r>
          <w:instrText xml:space="preserve"> PAGEREF _Toc12296 \h </w:instrText>
        </w:r>
        <w:r>
          <w:fldChar w:fldCharType="separate"/>
        </w:r>
        <w:r>
          <w:t>11</w:t>
        </w:r>
        <w:r>
          <w:fldChar w:fldCharType="end"/>
        </w:r>
      </w:hyperlink>
    </w:p>
    <w:p>
      <w:pPr>
        <w:pStyle w:val="TOC2"/>
        <w:tabs>
          <w:tab w:val="right" w:leader="dot" w:pos="8306"/>
        </w:tabs>
      </w:pPr>
      <w:hyperlink w:anchor="_Toc1564" w:history="1">
        <w:r>
          <w:rPr>
            <w:rFonts w:ascii="仿宋" w:eastAsia="仿宋" w:hAnsi="仿宋" w:cs="仿宋" w:hint="eastAsia"/>
            <w:lang w:eastAsia="zh-CN"/>
          </w:rPr>
          <w:t>(二)、土建工程设计年限及安全等级</w:t>
        </w:r>
        <w:r>
          <w:tab/>
        </w:r>
        <w:r>
          <w:fldChar w:fldCharType="begin"/>
        </w:r>
        <w:r>
          <w:instrText xml:space="preserve"> PAGEREF _Toc1564 \h </w:instrText>
        </w:r>
        <w:r>
          <w:fldChar w:fldCharType="separate"/>
        </w:r>
        <w:r>
          <w:t>12</w:t>
        </w:r>
        <w:r>
          <w:fldChar w:fldCharType="end"/>
        </w:r>
      </w:hyperlink>
    </w:p>
    <w:p>
      <w:pPr>
        <w:pStyle w:val="TOC2"/>
        <w:tabs>
          <w:tab w:val="right" w:leader="dot" w:pos="8306"/>
        </w:tabs>
      </w:pPr>
      <w:hyperlink w:anchor="_Toc6570" w:history="1">
        <w:r>
          <w:rPr>
            <w:rFonts w:ascii="仿宋" w:eastAsia="仿宋" w:hAnsi="仿宋" w:cs="仿宋" w:hint="eastAsia"/>
            <w:lang w:eastAsia="zh-CN"/>
          </w:rPr>
          <w:t>(三)、建筑工程设计总体要求</w:t>
        </w:r>
        <w:r>
          <w:tab/>
        </w:r>
        <w:r>
          <w:fldChar w:fldCharType="begin"/>
        </w:r>
        <w:r>
          <w:instrText xml:space="preserve"> PAGEREF _Toc6570 \h </w:instrText>
        </w:r>
        <w:r>
          <w:fldChar w:fldCharType="separate"/>
        </w:r>
        <w:r>
          <w:t>13</w:t>
        </w:r>
        <w:r>
          <w:fldChar w:fldCharType="end"/>
        </w:r>
      </w:hyperlink>
    </w:p>
    <w:p>
      <w:pPr>
        <w:pStyle w:val="TOC2"/>
        <w:tabs>
          <w:tab w:val="right" w:leader="dot" w:pos="8306"/>
        </w:tabs>
      </w:pPr>
      <w:hyperlink w:anchor="_Toc2449" w:history="1">
        <w:r>
          <w:rPr>
            <w:rFonts w:ascii="仿宋" w:eastAsia="仿宋" w:hAnsi="仿宋" w:cs="仿宋" w:hint="eastAsia"/>
            <w:lang w:eastAsia="zh-CN"/>
          </w:rPr>
          <w:t>(四)、土建工程建设指标</w:t>
        </w:r>
        <w:r>
          <w:tab/>
        </w:r>
        <w:r>
          <w:fldChar w:fldCharType="begin"/>
        </w:r>
        <w:r>
          <w:instrText xml:space="preserve"> PAGEREF _Toc2449 \h </w:instrText>
        </w:r>
        <w:r>
          <w:fldChar w:fldCharType="separate"/>
        </w:r>
        <w:r>
          <w:t>14</w:t>
        </w:r>
        <w:r>
          <w:fldChar w:fldCharType="end"/>
        </w:r>
      </w:hyperlink>
    </w:p>
    <w:p>
      <w:pPr>
        <w:pStyle w:val="TOC1"/>
        <w:tabs>
          <w:tab w:val="right" w:leader="dot" w:pos="8306"/>
        </w:tabs>
      </w:pPr>
      <w:hyperlink w:anchor="_Toc13911" w:history="1">
        <w:r>
          <w:rPr>
            <w:rFonts w:ascii="仿宋" w:eastAsia="仿宋" w:hAnsi="仿宋" w:cs="仿宋" w:hint="eastAsia"/>
            <w:lang w:eastAsia="zh-CN"/>
          </w:rPr>
          <w:t>四、研磨材料项目建设背景及必要性分析</w:t>
        </w:r>
        <w:r>
          <w:tab/>
        </w:r>
        <w:r>
          <w:fldChar w:fldCharType="begin"/>
        </w:r>
        <w:r>
          <w:instrText xml:space="preserve"> PAGEREF _Toc13911 \h </w:instrText>
        </w:r>
        <w:r>
          <w:fldChar w:fldCharType="separate"/>
        </w:r>
        <w:r>
          <w:t>14</w:t>
        </w:r>
        <w:r>
          <w:fldChar w:fldCharType="end"/>
        </w:r>
      </w:hyperlink>
    </w:p>
    <w:p>
      <w:pPr>
        <w:pStyle w:val="TOC2"/>
        <w:tabs>
          <w:tab w:val="right" w:leader="dot" w:pos="8306"/>
        </w:tabs>
      </w:pPr>
      <w:hyperlink w:anchor="_Toc1537" w:history="1">
        <w:r>
          <w:rPr>
            <w:rFonts w:ascii="仿宋" w:eastAsia="仿宋" w:hAnsi="仿宋" w:cs="仿宋" w:hint="eastAsia"/>
            <w:lang w:eastAsia="zh-CN"/>
          </w:rPr>
          <w:t>(一)、研磨材料项目背景分析</w:t>
        </w:r>
        <w:r>
          <w:tab/>
        </w:r>
        <w:r>
          <w:fldChar w:fldCharType="begin"/>
        </w:r>
        <w:r>
          <w:instrText xml:space="preserve"> PAGEREF _Toc1537 \h </w:instrText>
        </w:r>
        <w:r>
          <w:fldChar w:fldCharType="separate"/>
        </w:r>
        <w:r>
          <w:t>14</w:t>
        </w:r>
        <w:r>
          <w:fldChar w:fldCharType="end"/>
        </w:r>
      </w:hyperlink>
    </w:p>
    <w:p>
      <w:pPr>
        <w:pStyle w:val="TOC2"/>
        <w:tabs>
          <w:tab w:val="right" w:leader="dot" w:pos="8306"/>
        </w:tabs>
      </w:pPr>
      <w:hyperlink w:anchor="_Toc29377" w:history="1">
        <w:r>
          <w:rPr>
            <w:rFonts w:ascii="仿宋" w:eastAsia="仿宋" w:hAnsi="仿宋" w:cs="仿宋" w:hint="eastAsia"/>
            <w:lang w:eastAsia="zh-CN"/>
          </w:rPr>
          <w:t>(二)、研磨材料项目建设必要性分析</w:t>
        </w:r>
        <w:r>
          <w:tab/>
        </w:r>
        <w:r>
          <w:fldChar w:fldCharType="begin"/>
        </w:r>
        <w:r>
          <w:instrText xml:space="preserve"> PAGEREF _Toc29377 \h </w:instrText>
        </w:r>
        <w:r>
          <w:fldChar w:fldCharType="separate"/>
        </w:r>
        <w:r>
          <w:t>16</w:t>
        </w:r>
        <w:r>
          <w:fldChar w:fldCharType="end"/>
        </w:r>
      </w:hyperlink>
    </w:p>
    <w:p>
      <w:pPr>
        <w:pStyle w:val="TOC1"/>
        <w:tabs>
          <w:tab w:val="right" w:leader="dot" w:pos="8306"/>
        </w:tabs>
      </w:pPr>
      <w:hyperlink w:anchor="_Toc16441" w:history="1">
        <w:r>
          <w:rPr>
            <w:rFonts w:ascii="仿宋" w:eastAsia="仿宋" w:hAnsi="仿宋" w:cs="仿宋" w:hint="eastAsia"/>
            <w:lang w:eastAsia="zh-CN"/>
          </w:rPr>
          <w:t>五、研磨材料项目可持续发展</w:t>
        </w:r>
        <w:r>
          <w:tab/>
        </w:r>
        <w:r>
          <w:fldChar w:fldCharType="begin"/>
        </w:r>
        <w:r>
          <w:instrText xml:space="preserve"> PAGEREF _Toc16441 \h </w:instrText>
        </w:r>
        <w:r>
          <w:fldChar w:fldCharType="separate"/>
        </w:r>
        <w:r>
          <w:t>17</w:t>
        </w:r>
        <w:r>
          <w:fldChar w:fldCharType="end"/>
        </w:r>
      </w:hyperlink>
    </w:p>
    <w:p>
      <w:pPr>
        <w:pStyle w:val="TOC2"/>
        <w:tabs>
          <w:tab w:val="right" w:leader="dot" w:pos="8306"/>
        </w:tabs>
      </w:pPr>
      <w:hyperlink w:anchor="_Toc26584" w:history="1">
        <w:r>
          <w:rPr>
            <w:rFonts w:ascii="仿宋" w:eastAsia="仿宋" w:hAnsi="仿宋" w:cs="仿宋" w:hint="eastAsia"/>
            <w:lang w:eastAsia="zh-CN"/>
          </w:rPr>
          <w:t>(一)、可持续战略与实践</w:t>
        </w:r>
        <w:r>
          <w:tab/>
        </w:r>
        <w:r>
          <w:fldChar w:fldCharType="begin"/>
        </w:r>
        <w:r>
          <w:instrText xml:space="preserve"> PAGEREF _Toc26584 \h </w:instrText>
        </w:r>
        <w:r>
          <w:fldChar w:fldCharType="separate"/>
        </w:r>
        <w:r>
          <w:t>17</w:t>
        </w:r>
        <w:r>
          <w:fldChar w:fldCharType="end"/>
        </w:r>
      </w:hyperlink>
    </w:p>
    <w:p>
      <w:pPr>
        <w:pStyle w:val="TOC2"/>
        <w:tabs>
          <w:tab w:val="right" w:leader="dot" w:pos="8306"/>
        </w:tabs>
      </w:pPr>
      <w:hyperlink w:anchor="_Toc8027" w:history="1">
        <w:r>
          <w:rPr>
            <w:rFonts w:ascii="仿宋" w:eastAsia="仿宋" w:hAnsi="仿宋" w:cs="仿宋" w:hint="eastAsia"/>
            <w:lang w:eastAsia="zh-CN"/>
          </w:rPr>
          <w:t>(二)、环保与社会责任</w:t>
        </w:r>
        <w:r>
          <w:tab/>
        </w:r>
        <w:r>
          <w:fldChar w:fldCharType="begin"/>
        </w:r>
        <w:r>
          <w:instrText xml:space="preserve"> PAGEREF _Toc8027 \h </w:instrText>
        </w:r>
        <w:r>
          <w:fldChar w:fldCharType="separate"/>
        </w:r>
        <w:r>
          <w:t>18</w:t>
        </w:r>
        <w:r>
          <w:fldChar w:fldCharType="end"/>
        </w:r>
      </w:hyperlink>
    </w:p>
    <w:p>
      <w:pPr>
        <w:pStyle w:val="TOC1"/>
        <w:tabs>
          <w:tab w:val="right" w:leader="dot" w:pos="8306"/>
        </w:tabs>
      </w:pPr>
      <w:hyperlink w:anchor="_Toc4701" w:history="1">
        <w:r>
          <w:rPr>
            <w:rFonts w:ascii="仿宋" w:eastAsia="仿宋" w:hAnsi="仿宋" w:cs="仿宋" w:hint="eastAsia"/>
            <w:lang w:eastAsia="zh-CN"/>
          </w:rPr>
          <w:t>六、研磨材料项目选址可行性分析</w:t>
        </w:r>
        <w:r>
          <w:tab/>
        </w:r>
        <w:r>
          <w:fldChar w:fldCharType="begin"/>
        </w:r>
        <w:r>
          <w:instrText xml:space="preserve"> PAGEREF _Toc4701 \h </w:instrText>
        </w:r>
        <w:r>
          <w:fldChar w:fldCharType="separate"/>
        </w:r>
        <w:r>
          <w:t>19</w:t>
        </w:r>
        <w:r>
          <w:fldChar w:fldCharType="end"/>
        </w:r>
      </w:hyperlink>
    </w:p>
    <w:p>
      <w:pPr>
        <w:pStyle w:val="TOC2"/>
        <w:tabs>
          <w:tab w:val="right" w:leader="dot" w:pos="8306"/>
        </w:tabs>
      </w:pPr>
      <w:hyperlink w:anchor="_Toc16035" w:history="1">
        <w:r>
          <w:rPr>
            <w:rFonts w:ascii="仿宋" w:eastAsia="仿宋" w:hAnsi="仿宋" w:cs="仿宋" w:hint="eastAsia"/>
            <w:lang w:eastAsia="zh-CN"/>
          </w:rPr>
          <w:t>(一)、研磨材料项目选址</w:t>
        </w:r>
        <w:r>
          <w:tab/>
        </w:r>
        <w:r>
          <w:fldChar w:fldCharType="begin"/>
        </w:r>
        <w:r>
          <w:instrText xml:space="preserve"> PAGEREF _Toc16035 \h </w:instrText>
        </w:r>
        <w:r>
          <w:fldChar w:fldCharType="separate"/>
        </w:r>
        <w:r>
          <w:t>19</w:t>
        </w:r>
        <w:r>
          <w:fldChar w:fldCharType="end"/>
        </w:r>
      </w:hyperlink>
    </w:p>
    <w:p>
      <w:pPr>
        <w:pStyle w:val="TOC2"/>
        <w:tabs>
          <w:tab w:val="right" w:leader="dot" w:pos="8306"/>
        </w:tabs>
      </w:pPr>
      <w:hyperlink w:anchor="_Toc29724" w:history="1">
        <w:r>
          <w:rPr>
            <w:rFonts w:ascii="仿宋" w:eastAsia="仿宋" w:hAnsi="仿宋" w:cs="仿宋" w:hint="eastAsia"/>
            <w:lang w:eastAsia="zh-CN"/>
          </w:rPr>
          <w:t>(二)、用地控制指标</w:t>
        </w:r>
        <w:r>
          <w:tab/>
        </w:r>
        <w:r>
          <w:fldChar w:fldCharType="begin"/>
        </w:r>
        <w:r>
          <w:instrText xml:space="preserve"> PAGEREF _Toc29724 \h </w:instrText>
        </w:r>
        <w:r>
          <w:fldChar w:fldCharType="separate"/>
        </w:r>
        <w:r>
          <w:t>19</w:t>
        </w:r>
        <w:r>
          <w:fldChar w:fldCharType="end"/>
        </w:r>
      </w:hyperlink>
    </w:p>
    <w:p>
      <w:pPr>
        <w:pStyle w:val="TOC2"/>
        <w:tabs>
          <w:tab w:val="right" w:leader="dot" w:pos="8306"/>
        </w:tabs>
      </w:pPr>
      <w:hyperlink w:anchor="_Toc1603" w:history="1">
        <w:r>
          <w:rPr>
            <w:rFonts w:ascii="仿宋" w:eastAsia="仿宋" w:hAnsi="仿宋" w:cs="仿宋" w:hint="eastAsia"/>
            <w:lang w:eastAsia="zh-CN"/>
          </w:rPr>
          <w:t>(三)、节约用地措施</w:t>
        </w:r>
        <w:r>
          <w:tab/>
        </w:r>
        <w:r>
          <w:fldChar w:fldCharType="begin"/>
        </w:r>
        <w:r>
          <w:instrText xml:space="preserve"> PAGEREF _Toc1603 \h </w:instrText>
        </w:r>
        <w:r>
          <w:fldChar w:fldCharType="separate"/>
        </w:r>
        <w:r>
          <w:t>21</w:t>
        </w:r>
        <w:r>
          <w:fldChar w:fldCharType="end"/>
        </w:r>
      </w:hyperlink>
    </w:p>
    <w:p>
      <w:pPr>
        <w:pStyle w:val="TOC2"/>
        <w:tabs>
          <w:tab w:val="right" w:leader="dot" w:pos="8306"/>
        </w:tabs>
      </w:pPr>
      <w:hyperlink w:anchor="_Toc21444" w:history="1">
        <w:r>
          <w:rPr>
            <w:rFonts w:ascii="仿宋" w:eastAsia="仿宋" w:hAnsi="仿宋" w:cs="仿宋" w:hint="eastAsia"/>
            <w:lang w:eastAsia="zh-CN"/>
          </w:rPr>
          <w:t>(四)、总图布置方案</w:t>
        </w:r>
        <w:r>
          <w:tab/>
        </w:r>
        <w:r>
          <w:fldChar w:fldCharType="begin"/>
        </w:r>
        <w:r>
          <w:instrText xml:space="preserve"> PAGEREF _Toc21444 \h </w:instrText>
        </w:r>
        <w:r>
          <w:fldChar w:fldCharType="separate"/>
        </w:r>
        <w:r>
          <w:t>22</w:t>
        </w:r>
        <w:r>
          <w:fldChar w:fldCharType="end"/>
        </w:r>
      </w:hyperlink>
    </w:p>
    <w:p>
      <w:pPr>
        <w:pStyle w:val="TOC2"/>
        <w:tabs>
          <w:tab w:val="right" w:leader="dot" w:pos="8306"/>
        </w:tabs>
      </w:pPr>
      <w:hyperlink w:anchor="_Toc19534" w:history="1">
        <w:r>
          <w:rPr>
            <w:rFonts w:ascii="仿宋" w:eastAsia="仿宋" w:hAnsi="仿宋" w:cs="仿宋" w:hint="eastAsia"/>
            <w:lang w:eastAsia="zh-CN"/>
          </w:rPr>
          <w:t>(五)、选址综合评价</w:t>
        </w:r>
        <w:r>
          <w:tab/>
        </w:r>
        <w:r>
          <w:fldChar w:fldCharType="begin"/>
        </w:r>
        <w:r>
          <w:instrText xml:space="preserve"> PAGEREF _Toc19534 \h </w:instrText>
        </w:r>
        <w:r>
          <w:fldChar w:fldCharType="separate"/>
        </w:r>
        <w:r>
          <w:t>23</w:t>
        </w:r>
        <w:r>
          <w:fldChar w:fldCharType="end"/>
        </w:r>
      </w:hyperlink>
    </w:p>
    <w:p>
      <w:pPr>
        <w:pStyle w:val="TOC1"/>
        <w:tabs>
          <w:tab w:val="right" w:leader="dot" w:pos="8306"/>
        </w:tabs>
      </w:pPr>
      <w:hyperlink w:anchor="_Toc14523" w:history="1">
        <w:r>
          <w:rPr>
            <w:rFonts w:ascii="仿宋" w:eastAsia="仿宋" w:hAnsi="仿宋" w:cs="仿宋" w:hint="eastAsia"/>
            <w:lang w:eastAsia="zh-CN"/>
          </w:rPr>
          <w:t>七、研磨材料项目人力资源培养与发展</w:t>
        </w:r>
        <w:r>
          <w:tab/>
        </w:r>
        <w:r>
          <w:fldChar w:fldCharType="begin"/>
        </w:r>
        <w:r>
          <w:instrText xml:space="preserve"> PAGEREF _Toc14523 \h </w:instrText>
        </w:r>
        <w:r>
          <w:fldChar w:fldCharType="separate"/>
        </w:r>
        <w:r>
          <w:t>24</w:t>
        </w:r>
        <w:r>
          <w:fldChar w:fldCharType="end"/>
        </w:r>
      </w:hyperlink>
    </w:p>
    <w:p>
      <w:pPr>
        <w:pStyle w:val="TOC2"/>
        <w:tabs>
          <w:tab w:val="right" w:leader="dot" w:pos="8306"/>
        </w:tabs>
      </w:pPr>
      <w:hyperlink w:anchor="_Toc17862" w:history="1">
        <w:r>
          <w:rPr>
            <w:rFonts w:ascii="仿宋" w:eastAsia="仿宋" w:hAnsi="仿宋" w:cs="仿宋" w:hint="eastAsia"/>
            <w:lang w:eastAsia="zh-CN"/>
          </w:rPr>
          <w:t>(一)、人才需求与规划</w:t>
        </w:r>
        <w:r>
          <w:tab/>
        </w:r>
        <w:r>
          <w:fldChar w:fldCharType="begin"/>
        </w:r>
        <w:r>
          <w:instrText xml:space="preserve"> PAGEREF _Toc17862 \h </w:instrText>
        </w:r>
        <w:r>
          <w:fldChar w:fldCharType="separate"/>
        </w:r>
        <w:r>
          <w:t>24</w:t>
        </w:r>
        <w:r>
          <w:fldChar w:fldCharType="end"/>
        </w:r>
      </w:hyperlink>
    </w:p>
    <w:p>
      <w:pPr>
        <w:pStyle w:val="TOC2"/>
        <w:tabs>
          <w:tab w:val="right" w:leader="dot" w:pos="8306"/>
        </w:tabs>
      </w:pPr>
      <w:hyperlink w:anchor="_Toc27234" w:history="1">
        <w:r>
          <w:rPr>
            <w:rFonts w:ascii="仿宋" w:eastAsia="仿宋" w:hAnsi="仿宋" w:cs="仿宋" w:hint="eastAsia"/>
            <w:lang w:eastAsia="zh-CN"/>
          </w:rPr>
          <w:t>(二)、培训与发展计划</w:t>
        </w:r>
        <w:r>
          <w:tab/>
        </w:r>
        <w:r>
          <w:fldChar w:fldCharType="begin"/>
        </w:r>
        <w:r>
          <w:instrText xml:space="preserve"> PAGEREF _Toc27234 \h </w:instrText>
        </w:r>
        <w:r>
          <w:fldChar w:fldCharType="separate"/>
        </w:r>
        <w:r>
          <w:t>24</w:t>
        </w:r>
        <w:r>
          <w:fldChar w:fldCharType="end"/>
        </w:r>
      </w:hyperlink>
    </w:p>
    <w:p>
      <w:pPr>
        <w:pStyle w:val="TOC1"/>
        <w:tabs>
          <w:tab w:val="right" w:leader="dot" w:pos="8306"/>
        </w:tabs>
      </w:pPr>
      <w:hyperlink w:anchor="_Toc4421" w:history="1">
        <w:r>
          <w:rPr>
            <w:rFonts w:ascii="仿宋" w:eastAsia="仿宋" w:hAnsi="仿宋" w:cs="仿宋" w:hint="eastAsia"/>
            <w:lang w:eastAsia="zh-CN"/>
          </w:rPr>
          <w:t>八、研磨材料项目社会影响</w:t>
        </w:r>
        <w:r>
          <w:tab/>
        </w:r>
        <w:r>
          <w:fldChar w:fldCharType="begin"/>
        </w:r>
        <w:r>
          <w:instrText xml:space="preserve"> PAGEREF _Toc4421 \h </w:instrText>
        </w:r>
        <w:r>
          <w:fldChar w:fldCharType="separate"/>
        </w:r>
        <w:r>
          <w:t>25</w:t>
        </w:r>
        <w:r>
          <w:fldChar w:fldCharType="end"/>
        </w:r>
      </w:hyperlink>
    </w:p>
    <w:p>
      <w:pPr>
        <w:pStyle w:val="TOC2"/>
        <w:tabs>
          <w:tab w:val="right" w:leader="dot" w:pos="8306"/>
        </w:tabs>
      </w:pPr>
      <w:hyperlink w:anchor="_Toc13987" w:history="1">
        <w:r>
          <w:rPr>
            <w:rFonts w:ascii="仿宋" w:eastAsia="仿宋" w:hAnsi="仿宋" w:cs="仿宋" w:hint="eastAsia"/>
            <w:lang w:eastAsia="zh-CN"/>
          </w:rPr>
          <w:t>(一)、社会责任与义务</w:t>
        </w:r>
        <w:r>
          <w:tab/>
        </w:r>
        <w:r>
          <w:fldChar w:fldCharType="begin"/>
        </w:r>
        <w:r>
          <w:instrText xml:space="preserve"> PAGEREF _Toc13987 \h </w:instrText>
        </w:r>
        <w:r>
          <w:fldChar w:fldCharType="separate"/>
        </w:r>
        <w:r>
          <w:t>25</w:t>
        </w:r>
        <w:r>
          <w:fldChar w:fldCharType="end"/>
        </w:r>
      </w:hyperlink>
    </w:p>
    <w:p>
      <w:pPr>
        <w:pStyle w:val="TOC2"/>
        <w:tabs>
          <w:tab w:val="right" w:leader="dot" w:pos="8306"/>
        </w:tabs>
      </w:pPr>
      <w:hyperlink w:anchor="_Toc12261" w:history="1">
        <w:r>
          <w:rPr>
            <w:rFonts w:ascii="仿宋" w:eastAsia="仿宋" w:hAnsi="仿宋" w:cs="仿宋" w:hint="eastAsia"/>
            <w:lang w:eastAsia="zh-CN"/>
          </w:rPr>
          <w:t>(二)、社会参与与沟通</w:t>
        </w:r>
        <w:r>
          <w:tab/>
        </w:r>
        <w:r>
          <w:fldChar w:fldCharType="begin"/>
        </w:r>
        <w:r>
          <w:instrText xml:space="preserve"> PAGEREF _Toc12261 \h </w:instrText>
        </w:r>
        <w:r>
          <w:fldChar w:fldCharType="separate"/>
        </w:r>
        <w:r>
          <w:t>26</w:t>
        </w:r>
        <w:r>
          <w:fldChar w:fldCharType="end"/>
        </w:r>
      </w:hyperlink>
    </w:p>
    <w:p>
      <w:pPr>
        <w:pStyle w:val="TOC1"/>
        <w:tabs>
          <w:tab w:val="right" w:leader="dot" w:pos="8306"/>
        </w:tabs>
      </w:pPr>
      <w:hyperlink w:anchor="_Toc8638" w:history="1">
        <w:r>
          <w:rPr>
            <w:rFonts w:ascii="仿宋" w:eastAsia="仿宋" w:hAnsi="仿宋" w:cs="仿宋" w:hint="eastAsia"/>
            <w:lang w:eastAsia="zh-CN"/>
          </w:rPr>
          <w:t>九、研磨材料项目环境影响分析</w:t>
        </w:r>
        <w:r>
          <w:tab/>
        </w:r>
        <w:r>
          <w:fldChar w:fldCharType="begin"/>
        </w:r>
        <w:r>
          <w:instrText xml:space="preserve"> PAGEREF _Toc8638 \h </w:instrText>
        </w:r>
        <w:r>
          <w:fldChar w:fldCharType="separate"/>
        </w:r>
        <w:r>
          <w:t>27</w:t>
        </w:r>
        <w:r>
          <w:fldChar w:fldCharType="end"/>
        </w:r>
      </w:hyperlink>
    </w:p>
    <w:p>
      <w:pPr>
        <w:pStyle w:val="TOC2"/>
        <w:tabs>
          <w:tab w:val="right" w:leader="dot" w:pos="8306"/>
        </w:tabs>
      </w:pPr>
      <w:hyperlink w:anchor="_Toc9797" w:history="1">
        <w:r>
          <w:rPr>
            <w:rFonts w:ascii="仿宋" w:eastAsia="仿宋" w:hAnsi="仿宋" w:cs="仿宋" w:hint="eastAsia"/>
            <w:lang w:eastAsia="zh-CN"/>
          </w:rPr>
          <w:t>(一)、建设区域环境质量现状</w:t>
        </w:r>
        <w:r>
          <w:tab/>
        </w:r>
        <w:r>
          <w:fldChar w:fldCharType="begin"/>
        </w:r>
        <w:r>
          <w:instrText xml:space="preserve"> PAGEREF _Toc9797 \h </w:instrText>
        </w:r>
        <w:r>
          <w:fldChar w:fldCharType="separate"/>
        </w:r>
        <w:r>
          <w:t>27</w:t>
        </w:r>
        <w:r>
          <w:fldChar w:fldCharType="end"/>
        </w:r>
      </w:hyperlink>
    </w:p>
    <w:p>
      <w:pPr>
        <w:pStyle w:val="TOC2"/>
        <w:tabs>
          <w:tab w:val="right" w:leader="dot" w:pos="8306"/>
        </w:tabs>
      </w:pPr>
      <w:hyperlink w:anchor="_Toc29103" w:history="1">
        <w:r>
          <w:rPr>
            <w:rFonts w:ascii="仿宋" w:eastAsia="仿宋" w:hAnsi="仿宋" w:cs="仿宋" w:hint="eastAsia"/>
            <w:lang w:eastAsia="zh-CN"/>
          </w:rPr>
          <w:t>(二)、建设期环境保护</w:t>
        </w:r>
        <w:r>
          <w:tab/>
        </w:r>
        <w:r>
          <w:fldChar w:fldCharType="begin"/>
        </w:r>
        <w:r>
          <w:instrText xml:space="preserve"> PAGEREF _Toc29103 \h </w:instrText>
        </w:r>
        <w:r>
          <w:fldChar w:fldCharType="separate"/>
        </w:r>
        <w:r>
          <w:t>28</w:t>
        </w:r>
        <w:r>
          <w:fldChar w:fldCharType="end"/>
        </w:r>
      </w:hyperlink>
    </w:p>
    <w:p>
      <w:pPr>
        <w:pStyle w:val="TOC2"/>
        <w:tabs>
          <w:tab w:val="right" w:leader="dot" w:pos="8306"/>
        </w:tabs>
      </w:pPr>
      <w:hyperlink w:anchor="_Toc3808" w:history="1">
        <w:r>
          <w:rPr>
            <w:rFonts w:ascii="仿宋" w:eastAsia="仿宋" w:hAnsi="仿宋" w:cs="仿宋" w:hint="eastAsia"/>
            <w:lang w:eastAsia="zh-CN"/>
          </w:rPr>
          <w:t>(三)、运营期环境保护</w:t>
        </w:r>
        <w:r>
          <w:tab/>
        </w:r>
        <w:r>
          <w:fldChar w:fldCharType="begin"/>
        </w:r>
        <w:r>
          <w:instrText xml:space="preserve"> PAGEREF _Toc3808 \h </w:instrText>
        </w:r>
        <w:r>
          <w:fldChar w:fldCharType="separate"/>
        </w:r>
        <w:r>
          <w:t>29</w:t>
        </w:r>
        <w:r>
          <w:fldChar w:fldCharType="end"/>
        </w:r>
      </w:hyperlink>
    </w:p>
    <w:p>
      <w:pPr>
        <w:pStyle w:val="TOC2"/>
        <w:tabs>
          <w:tab w:val="right" w:leader="dot" w:pos="8306"/>
        </w:tabs>
      </w:pPr>
      <w:hyperlink w:anchor="_Toc22956" w:history="1">
        <w:r>
          <w:rPr>
            <w:rFonts w:ascii="仿宋" w:eastAsia="仿宋" w:hAnsi="仿宋" w:cs="仿宋" w:hint="eastAsia"/>
            <w:lang w:eastAsia="zh-CN"/>
          </w:rPr>
          <w:t>(四)、研磨材料项目建设对区域经济的影响</w:t>
        </w:r>
        <w:r>
          <w:tab/>
        </w:r>
        <w:r>
          <w:fldChar w:fldCharType="begin"/>
        </w:r>
        <w:r>
          <w:instrText xml:space="preserve"> PAGEREF _Toc22956 \h </w:instrText>
        </w:r>
        <w:r>
          <w:fldChar w:fldCharType="separate"/>
        </w:r>
        <w:r>
          <w:t>31</w:t>
        </w:r>
        <w:r>
          <w:fldChar w:fldCharType="end"/>
        </w:r>
      </w:hyperlink>
    </w:p>
    <w:p>
      <w:pPr>
        <w:pStyle w:val="TOC2"/>
        <w:tabs>
          <w:tab w:val="right" w:leader="dot" w:pos="8306"/>
        </w:tabs>
      </w:pPr>
      <w:hyperlink w:anchor="_Toc28702" w:history="1">
        <w:r>
          <w:rPr>
            <w:rFonts w:ascii="仿宋" w:eastAsia="仿宋" w:hAnsi="仿宋" w:cs="仿宋" w:hint="eastAsia"/>
            <w:lang w:eastAsia="zh-CN"/>
          </w:rPr>
          <w:t>(五)、废弃物处理</w:t>
        </w:r>
        <w:r>
          <w:tab/>
        </w:r>
        <w:r>
          <w:fldChar w:fldCharType="begin"/>
        </w:r>
        <w:r>
          <w:instrText xml:space="preserve"> PAGEREF _Toc28702 \h </w:instrText>
        </w:r>
        <w:r>
          <w:fldChar w:fldCharType="separate"/>
        </w:r>
        <w:r>
          <w:t>32</w:t>
        </w:r>
        <w:r>
          <w:fldChar w:fldCharType="end"/>
        </w:r>
      </w:hyperlink>
    </w:p>
    <w:p>
      <w:pPr>
        <w:pStyle w:val="TOC2"/>
        <w:tabs>
          <w:tab w:val="right" w:leader="dot" w:pos="8306"/>
        </w:tabs>
      </w:pPr>
      <w:hyperlink w:anchor="_Toc28284" w:history="1">
        <w:r>
          <w:rPr>
            <w:rFonts w:ascii="仿宋" w:eastAsia="仿宋" w:hAnsi="仿宋" w:cs="仿宋" w:hint="eastAsia"/>
            <w:lang w:eastAsia="zh-CN"/>
          </w:rPr>
          <w:t>(六)、特殊环境影响分析</w:t>
        </w:r>
        <w:r>
          <w:tab/>
        </w:r>
        <w:r>
          <w:fldChar w:fldCharType="begin"/>
        </w:r>
        <w:r>
          <w:instrText xml:space="preserve"> PAGEREF _Toc28284 \h </w:instrText>
        </w:r>
        <w:r>
          <w:fldChar w:fldCharType="separate"/>
        </w:r>
        <w:r>
          <w:t>34</w:t>
        </w:r>
        <w:r>
          <w:fldChar w:fldCharType="end"/>
        </w:r>
      </w:hyperlink>
    </w:p>
    <w:p>
      <w:pPr>
        <w:pStyle w:val="TOC2"/>
        <w:tabs>
          <w:tab w:val="right" w:leader="dot" w:pos="8306"/>
        </w:tabs>
      </w:pPr>
      <w:hyperlink w:anchor="_Toc31669" w:history="1">
        <w:r>
          <w:rPr>
            <w:rFonts w:ascii="仿宋" w:eastAsia="仿宋" w:hAnsi="仿宋" w:cs="仿宋" w:hint="eastAsia"/>
            <w:lang w:eastAsia="zh-CN"/>
          </w:rPr>
          <w:t>(七)、清洁生产</w:t>
        </w:r>
        <w:r>
          <w:tab/>
        </w:r>
        <w:r>
          <w:fldChar w:fldCharType="begin"/>
        </w:r>
        <w:r>
          <w:instrText xml:space="preserve"> PAGEREF _Toc31669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03" w:history="1">
        <w:r>
          <w:rPr>
            <w:rFonts w:ascii="仿宋" w:eastAsia="仿宋" w:hAnsi="仿宋" w:cs="仿宋" w:hint="eastAsia"/>
            <w:lang w:eastAsia="zh-CN"/>
          </w:rPr>
          <w:t>(八)、环境保护综合评价</w:t>
        </w:r>
        <w:r>
          <w:tab/>
        </w:r>
        <w:r>
          <w:fldChar w:fldCharType="begin"/>
        </w:r>
        <w:r>
          <w:instrText xml:space="preserve"> PAGEREF _Toc4803 \h </w:instrText>
        </w:r>
        <w:r>
          <w:fldChar w:fldCharType="separate"/>
        </w:r>
        <w:r>
          <w:t>36</w:t>
        </w:r>
        <w:r>
          <w:fldChar w:fldCharType="end"/>
        </w:r>
      </w:hyperlink>
    </w:p>
    <w:p>
      <w:pPr>
        <w:pStyle w:val="TOC1"/>
        <w:tabs>
          <w:tab w:val="right" w:leader="dot" w:pos="8306"/>
        </w:tabs>
      </w:pPr>
      <w:hyperlink w:anchor="_Toc19035" w:history="1">
        <w:r>
          <w:rPr>
            <w:rFonts w:ascii="仿宋" w:eastAsia="仿宋" w:hAnsi="仿宋" w:cs="仿宋" w:hint="eastAsia"/>
            <w:lang w:eastAsia="zh-CN"/>
          </w:rPr>
          <w:t>十、研磨材料项目计划安排</w:t>
        </w:r>
        <w:r>
          <w:tab/>
        </w:r>
        <w:r>
          <w:fldChar w:fldCharType="begin"/>
        </w:r>
        <w:r>
          <w:instrText xml:space="preserve"> PAGEREF _Toc19035 \h </w:instrText>
        </w:r>
        <w:r>
          <w:fldChar w:fldCharType="separate"/>
        </w:r>
        <w:r>
          <w:t>37</w:t>
        </w:r>
        <w:r>
          <w:fldChar w:fldCharType="end"/>
        </w:r>
      </w:hyperlink>
    </w:p>
    <w:p>
      <w:pPr>
        <w:pStyle w:val="TOC2"/>
        <w:tabs>
          <w:tab w:val="right" w:leader="dot" w:pos="8306"/>
        </w:tabs>
      </w:pPr>
      <w:hyperlink w:anchor="_Toc17016" w:history="1">
        <w:r>
          <w:rPr>
            <w:rFonts w:ascii="仿宋" w:eastAsia="仿宋" w:hAnsi="仿宋" w:cs="仿宋" w:hint="eastAsia"/>
            <w:lang w:eastAsia="zh-CN"/>
          </w:rPr>
          <w:t>(一)、建设周期</w:t>
        </w:r>
        <w:r>
          <w:tab/>
        </w:r>
        <w:r>
          <w:fldChar w:fldCharType="begin"/>
        </w:r>
        <w:r>
          <w:instrText xml:space="preserve"> PAGEREF _Toc17016 \h </w:instrText>
        </w:r>
        <w:r>
          <w:fldChar w:fldCharType="separate"/>
        </w:r>
        <w:r>
          <w:t>37</w:t>
        </w:r>
        <w:r>
          <w:fldChar w:fldCharType="end"/>
        </w:r>
      </w:hyperlink>
    </w:p>
    <w:p>
      <w:pPr>
        <w:pStyle w:val="TOC2"/>
        <w:tabs>
          <w:tab w:val="right" w:leader="dot" w:pos="8306"/>
        </w:tabs>
      </w:pPr>
      <w:hyperlink w:anchor="_Toc32227" w:history="1">
        <w:r>
          <w:rPr>
            <w:rFonts w:ascii="仿宋" w:eastAsia="仿宋" w:hAnsi="仿宋" w:cs="仿宋" w:hint="eastAsia"/>
            <w:lang w:eastAsia="zh-CN"/>
          </w:rPr>
          <w:t>(二)、建设进度</w:t>
        </w:r>
        <w:r>
          <w:tab/>
        </w:r>
        <w:r>
          <w:fldChar w:fldCharType="begin"/>
        </w:r>
        <w:r>
          <w:instrText xml:space="preserve"> PAGEREF _Toc32227 \h </w:instrText>
        </w:r>
        <w:r>
          <w:fldChar w:fldCharType="separate"/>
        </w:r>
        <w:r>
          <w:t>38</w:t>
        </w:r>
        <w:r>
          <w:fldChar w:fldCharType="end"/>
        </w:r>
      </w:hyperlink>
    </w:p>
    <w:p>
      <w:pPr>
        <w:pStyle w:val="TOC2"/>
        <w:tabs>
          <w:tab w:val="right" w:leader="dot" w:pos="8306"/>
        </w:tabs>
      </w:pPr>
      <w:hyperlink w:anchor="_Toc7953" w:history="1">
        <w:r>
          <w:rPr>
            <w:rFonts w:ascii="仿宋" w:eastAsia="仿宋" w:hAnsi="仿宋" w:cs="仿宋" w:hint="eastAsia"/>
            <w:lang w:eastAsia="zh-CN"/>
          </w:rPr>
          <w:t>(三)、进度安排注意事项</w:t>
        </w:r>
        <w:r>
          <w:tab/>
        </w:r>
        <w:r>
          <w:fldChar w:fldCharType="begin"/>
        </w:r>
        <w:r>
          <w:instrText xml:space="preserve"> PAGEREF _Toc7953 \h </w:instrText>
        </w:r>
        <w:r>
          <w:fldChar w:fldCharType="separate"/>
        </w:r>
        <w:r>
          <w:t>39</w:t>
        </w:r>
        <w:r>
          <w:fldChar w:fldCharType="end"/>
        </w:r>
      </w:hyperlink>
    </w:p>
    <w:p>
      <w:pPr>
        <w:pStyle w:val="TOC2"/>
        <w:tabs>
          <w:tab w:val="right" w:leader="dot" w:pos="8306"/>
        </w:tabs>
      </w:pPr>
      <w:hyperlink w:anchor="_Toc17701" w:history="1">
        <w:r>
          <w:rPr>
            <w:rFonts w:ascii="仿宋" w:eastAsia="仿宋" w:hAnsi="仿宋" w:cs="仿宋" w:hint="eastAsia"/>
            <w:lang w:eastAsia="zh-CN"/>
          </w:rPr>
          <w:t>(四)、人力资源配置</w:t>
        </w:r>
        <w:r>
          <w:tab/>
        </w:r>
        <w:r>
          <w:fldChar w:fldCharType="begin"/>
        </w:r>
        <w:r>
          <w:instrText xml:space="preserve"> PAGEREF _Toc17701 \h </w:instrText>
        </w:r>
        <w:r>
          <w:fldChar w:fldCharType="separate"/>
        </w:r>
        <w:r>
          <w:t>41</w:t>
        </w:r>
        <w:r>
          <w:fldChar w:fldCharType="end"/>
        </w:r>
      </w:hyperlink>
    </w:p>
    <w:p>
      <w:pPr>
        <w:pStyle w:val="TOC1"/>
        <w:tabs>
          <w:tab w:val="right" w:leader="dot" w:pos="8306"/>
        </w:tabs>
      </w:pPr>
      <w:hyperlink w:anchor="_Toc27195" w:history="1">
        <w:r>
          <w:rPr>
            <w:rFonts w:ascii="仿宋" w:eastAsia="仿宋" w:hAnsi="仿宋" w:cs="仿宋" w:hint="eastAsia"/>
            <w:lang w:eastAsia="zh-CN"/>
          </w:rPr>
          <w:t>十一、研磨材料项目创新与研发</w:t>
        </w:r>
        <w:r>
          <w:tab/>
        </w:r>
        <w:r>
          <w:fldChar w:fldCharType="begin"/>
        </w:r>
        <w:r>
          <w:instrText xml:space="preserve"> PAGEREF _Toc27195 \h </w:instrText>
        </w:r>
        <w:r>
          <w:fldChar w:fldCharType="separate"/>
        </w:r>
        <w:r>
          <w:t>41</w:t>
        </w:r>
        <w:r>
          <w:fldChar w:fldCharType="end"/>
        </w:r>
      </w:hyperlink>
    </w:p>
    <w:p>
      <w:pPr>
        <w:pStyle w:val="TOC2"/>
        <w:tabs>
          <w:tab w:val="right" w:leader="dot" w:pos="8306"/>
        </w:tabs>
      </w:pPr>
      <w:hyperlink w:anchor="_Toc22643" w:history="1">
        <w:r>
          <w:rPr>
            <w:rFonts w:ascii="仿宋" w:eastAsia="仿宋" w:hAnsi="仿宋" w:cs="仿宋" w:hint="eastAsia"/>
            <w:lang w:eastAsia="zh-CN"/>
          </w:rPr>
          <w:t>(一)、创新策略与方向</w:t>
        </w:r>
        <w:r>
          <w:tab/>
        </w:r>
        <w:r>
          <w:fldChar w:fldCharType="begin"/>
        </w:r>
        <w:r>
          <w:instrText xml:space="preserve"> PAGEREF _Toc22643 \h </w:instrText>
        </w:r>
        <w:r>
          <w:fldChar w:fldCharType="separate"/>
        </w:r>
        <w:r>
          <w:t>41</w:t>
        </w:r>
        <w:r>
          <w:fldChar w:fldCharType="end"/>
        </w:r>
      </w:hyperlink>
    </w:p>
    <w:p>
      <w:pPr>
        <w:pStyle w:val="TOC2"/>
        <w:tabs>
          <w:tab w:val="right" w:leader="dot" w:pos="8306"/>
        </w:tabs>
      </w:pPr>
      <w:hyperlink w:anchor="_Toc19214" w:history="1">
        <w:r>
          <w:rPr>
            <w:rFonts w:ascii="仿宋" w:eastAsia="仿宋" w:hAnsi="仿宋" w:cs="仿宋" w:hint="eastAsia"/>
            <w:lang w:eastAsia="zh-CN"/>
          </w:rPr>
          <w:t>(二)、研发规划与投入</w:t>
        </w:r>
        <w:r>
          <w:tab/>
        </w:r>
        <w:r>
          <w:fldChar w:fldCharType="begin"/>
        </w:r>
        <w:r>
          <w:instrText xml:space="preserve"> PAGEREF _Toc19214 \h </w:instrText>
        </w:r>
        <w:r>
          <w:fldChar w:fldCharType="separate"/>
        </w:r>
        <w:r>
          <w:t>43</w:t>
        </w:r>
        <w:r>
          <w:fldChar w:fldCharType="end"/>
        </w:r>
      </w:hyperlink>
    </w:p>
    <w:p>
      <w:pPr>
        <w:pStyle w:val="TOC1"/>
        <w:tabs>
          <w:tab w:val="right" w:leader="dot" w:pos="8306"/>
        </w:tabs>
      </w:pPr>
      <w:hyperlink w:anchor="_Toc31333" w:history="1">
        <w:r>
          <w:rPr>
            <w:rFonts w:ascii="仿宋" w:eastAsia="仿宋" w:hAnsi="仿宋" w:cs="仿宋" w:hint="eastAsia"/>
            <w:lang w:eastAsia="zh-CN"/>
          </w:rPr>
          <w:t>十二、研磨材料项目财务管理</w:t>
        </w:r>
        <w:r>
          <w:tab/>
        </w:r>
        <w:r>
          <w:fldChar w:fldCharType="begin"/>
        </w:r>
        <w:r>
          <w:instrText xml:space="preserve"> PAGEREF _Toc31333 \h </w:instrText>
        </w:r>
        <w:r>
          <w:fldChar w:fldCharType="separate"/>
        </w:r>
        <w:r>
          <w:t>44</w:t>
        </w:r>
        <w:r>
          <w:fldChar w:fldCharType="end"/>
        </w:r>
      </w:hyperlink>
    </w:p>
    <w:p>
      <w:pPr>
        <w:pStyle w:val="TOC2"/>
        <w:tabs>
          <w:tab w:val="right" w:leader="dot" w:pos="8306"/>
        </w:tabs>
      </w:pPr>
      <w:hyperlink w:anchor="_Toc23067" w:history="1">
        <w:r>
          <w:rPr>
            <w:rFonts w:ascii="仿宋" w:eastAsia="仿宋" w:hAnsi="仿宋" w:cs="仿宋" w:hint="eastAsia"/>
            <w:lang w:eastAsia="zh-CN"/>
          </w:rPr>
          <w:t>(一)、资金需求大</w:t>
        </w:r>
        <w:r>
          <w:tab/>
        </w:r>
        <w:r>
          <w:fldChar w:fldCharType="begin"/>
        </w:r>
        <w:r>
          <w:instrText xml:space="preserve"> PAGEREF _Toc23067 \h </w:instrText>
        </w:r>
        <w:r>
          <w:fldChar w:fldCharType="separate"/>
        </w:r>
        <w:r>
          <w:t>44</w:t>
        </w:r>
        <w:r>
          <w:fldChar w:fldCharType="end"/>
        </w:r>
      </w:hyperlink>
    </w:p>
    <w:p>
      <w:pPr>
        <w:pStyle w:val="TOC2"/>
        <w:tabs>
          <w:tab w:val="right" w:leader="dot" w:pos="8306"/>
        </w:tabs>
      </w:pPr>
      <w:hyperlink w:anchor="_Toc10297" w:history="1">
        <w:r>
          <w:rPr>
            <w:rFonts w:ascii="仿宋" w:eastAsia="仿宋" w:hAnsi="仿宋" w:cs="仿宋" w:hint="eastAsia"/>
            <w:lang w:eastAsia="zh-CN"/>
          </w:rPr>
          <w:t>(二)、研发周期长</w:t>
        </w:r>
        <w:r>
          <w:tab/>
        </w:r>
        <w:r>
          <w:fldChar w:fldCharType="begin"/>
        </w:r>
        <w:r>
          <w:instrText xml:space="preserve"> PAGEREF _Toc10297 \h </w:instrText>
        </w:r>
        <w:r>
          <w:fldChar w:fldCharType="separate"/>
        </w:r>
        <w:r>
          <w:t>46</w:t>
        </w:r>
        <w:r>
          <w:fldChar w:fldCharType="end"/>
        </w:r>
      </w:hyperlink>
    </w:p>
    <w:p>
      <w:pPr>
        <w:pStyle w:val="TOC2"/>
        <w:tabs>
          <w:tab w:val="right" w:leader="dot" w:pos="8306"/>
        </w:tabs>
      </w:pPr>
      <w:hyperlink w:anchor="_Toc4815" w:history="1">
        <w:r>
          <w:rPr>
            <w:rFonts w:ascii="仿宋" w:eastAsia="仿宋" w:hAnsi="仿宋" w:cs="仿宋" w:hint="eastAsia"/>
            <w:lang w:eastAsia="zh-CN"/>
          </w:rPr>
          <w:t>(三)、市场风险大</w:t>
        </w:r>
        <w:r>
          <w:tab/>
        </w:r>
        <w:r>
          <w:fldChar w:fldCharType="begin"/>
        </w:r>
        <w:r>
          <w:instrText xml:space="preserve"> PAGEREF _Toc4815 \h </w:instrText>
        </w:r>
        <w:r>
          <w:fldChar w:fldCharType="separate"/>
        </w:r>
        <w:r>
          <w:t>47</w:t>
        </w:r>
        <w:r>
          <w:fldChar w:fldCharType="end"/>
        </w:r>
      </w:hyperlink>
    </w:p>
    <w:p>
      <w:pPr>
        <w:pStyle w:val="TOC2"/>
        <w:tabs>
          <w:tab w:val="right" w:leader="dot" w:pos="8306"/>
        </w:tabs>
      </w:pPr>
      <w:hyperlink w:anchor="_Toc15913" w:history="1">
        <w:r>
          <w:rPr>
            <w:rFonts w:ascii="仿宋" w:eastAsia="仿宋" w:hAnsi="仿宋" w:cs="仿宋" w:hint="eastAsia"/>
            <w:lang w:eastAsia="zh-CN"/>
          </w:rPr>
          <w:t>(四)、利润率高</w:t>
        </w:r>
        <w:r>
          <w:tab/>
        </w:r>
        <w:r>
          <w:fldChar w:fldCharType="begin"/>
        </w:r>
        <w:r>
          <w:instrText xml:space="preserve"> PAGEREF _Toc15913 \h </w:instrText>
        </w:r>
        <w:r>
          <w:fldChar w:fldCharType="separate"/>
        </w:r>
        <w:r>
          <w:t>49</w:t>
        </w:r>
        <w:r>
          <w:fldChar w:fldCharType="end"/>
        </w:r>
      </w:hyperlink>
    </w:p>
    <w:p>
      <w:pPr>
        <w:pStyle w:val="TOC1"/>
        <w:tabs>
          <w:tab w:val="right" w:leader="dot" w:pos="8306"/>
        </w:tabs>
      </w:pPr>
      <w:hyperlink w:anchor="_Toc31994" w:history="1">
        <w:r>
          <w:rPr>
            <w:rFonts w:ascii="仿宋" w:eastAsia="仿宋" w:hAnsi="仿宋" w:cs="仿宋" w:hint="eastAsia"/>
            <w:lang w:eastAsia="zh-CN"/>
          </w:rPr>
          <w:t>十三、质量管理体系</w:t>
        </w:r>
        <w:r>
          <w:tab/>
        </w:r>
        <w:r>
          <w:fldChar w:fldCharType="begin"/>
        </w:r>
        <w:r>
          <w:instrText xml:space="preserve"> PAGEREF _Toc31994 \h </w:instrText>
        </w:r>
        <w:r>
          <w:fldChar w:fldCharType="separate"/>
        </w:r>
        <w:r>
          <w:t>51</w:t>
        </w:r>
        <w:r>
          <w:fldChar w:fldCharType="end"/>
        </w:r>
      </w:hyperlink>
    </w:p>
    <w:p>
      <w:pPr>
        <w:pStyle w:val="TOC2"/>
        <w:tabs>
          <w:tab w:val="right" w:leader="dot" w:pos="8306"/>
        </w:tabs>
      </w:pPr>
      <w:hyperlink w:anchor="_Toc14168" w:history="1">
        <w:r>
          <w:rPr>
            <w:rFonts w:ascii="仿宋" w:eastAsia="仿宋" w:hAnsi="仿宋" w:cs="仿宋" w:hint="eastAsia"/>
            <w:lang w:eastAsia="zh-CN"/>
          </w:rPr>
          <w:t>(一)、质量目标与方针</w:t>
        </w:r>
        <w:r>
          <w:tab/>
        </w:r>
        <w:r>
          <w:fldChar w:fldCharType="begin"/>
        </w:r>
        <w:r>
          <w:instrText xml:space="preserve"> PAGEREF _Toc14168 \h </w:instrText>
        </w:r>
        <w:r>
          <w:fldChar w:fldCharType="separate"/>
        </w:r>
        <w:r>
          <w:t>51</w:t>
        </w:r>
        <w:r>
          <w:fldChar w:fldCharType="end"/>
        </w:r>
      </w:hyperlink>
    </w:p>
    <w:p>
      <w:pPr>
        <w:pStyle w:val="TOC2"/>
        <w:tabs>
          <w:tab w:val="right" w:leader="dot" w:pos="8306"/>
        </w:tabs>
      </w:pPr>
      <w:hyperlink w:anchor="_Toc14204" w:history="1">
        <w:r>
          <w:rPr>
            <w:rFonts w:ascii="仿宋" w:eastAsia="仿宋" w:hAnsi="仿宋" w:cs="仿宋" w:hint="eastAsia"/>
            <w:lang w:eastAsia="zh-CN"/>
          </w:rPr>
          <w:t>(二)、质量管理责任</w:t>
        </w:r>
        <w:r>
          <w:tab/>
        </w:r>
        <w:r>
          <w:fldChar w:fldCharType="begin"/>
        </w:r>
        <w:r>
          <w:instrText xml:space="preserve"> PAGEREF _Toc14204 \h </w:instrText>
        </w:r>
        <w:r>
          <w:fldChar w:fldCharType="separate"/>
        </w:r>
        <w:r>
          <w:t>52</w:t>
        </w:r>
        <w:r>
          <w:fldChar w:fldCharType="end"/>
        </w:r>
      </w:hyperlink>
    </w:p>
    <w:p>
      <w:pPr>
        <w:pStyle w:val="TOC2"/>
        <w:tabs>
          <w:tab w:val="right" w:leader="dot" w:pos="8306"/>
        </w:tabs>
      </w:pPr>
      <w:hyperlink w:anchor="_Toc11849" w:history="1">
        <w:r>
          <w:rPr>
            <w:rFonts w:ascii="仿宋" w:eastAsia="仿宋" w:hAnsi="仿宋" w:cs="仿宋" w:hint="eastAsia"/>
            <w:lang w:eastAsia="zh-CN"/>
          </w:rPr>
          <w:t>(三)、质量管理体系文件</w:t>
        </w:r>
        <w:r>
          <w:tab/>
        </w:r>
        <w:r>
          <w:fldChar w:fldCharType="begin"/>
        </w:r>
        <w:r>
          <w:instrText xml:space="preserve"> PAGEREF _Toc11849 \h </w:instrText>
        </w:r>
        <w:r>
          <w:fldChar w:fldCharType="separate"/>
        </w:r>
        <w:r>
          <w:t>54</w:t>
        </w:r>
        <w:r>
          <w:fldChar w:fldCharType="end"/>
        </w:r>
      </w:hyperlink>
    </w:p>
    <w:p>
      <w:pPr>
        <w:pStyle w:val="TOC2"/>
        <w:tabs>
          <w:tab w:val="right" w:leader="dot" w:pos="8306"/>
        </w:tabs>
      </w:pPr>
      <w:hyperlink w:anchor="_Toc5475" w:history="1">
        <w:r>
          <w:rPr>
            <w:rFonts w:ascii="仿宋" w:eastAsia="仿宋" w:hAnsi="仿宋" w:cs="仿宋" w:hint="eastAsia"/>
            <w:lang w:eastAsia="zh-CN"/>
          </w:rPr>
          <w:t>(四)、质量培训与教育</w:t>
        </w:r>
        <w:r>
          <w:tab/>
        </w:r>
        <w:r>
          <w:fldChar w:fldCharType="begin"/>
        </w:r>
        <w:r>
          <w:instrText xml:space="preserve"> PAGEREF _Toc5475 \h </w:instrText>
        </w:r>
        <w:r>
          <w:fldChar w:fldCharType="separate"/>
        </w:r>
        <w:r>
          <w:t>56</w:t>
        </w:r>
        <w:r>
          <w:fldChar w:fldCharType="end"/>
        </w:r>
      </w:hyperlink>
    </w:p>
    <w:p>
      <w:pPr>
        <w:pStyle w:val="TOC2"/>
        <w:tabs>
          <w:tab w:val="right" w:leader="dot" w:pos="8306"/>
        </w:tabs>
      </w:pPr>
      <w:hyperlink w:anchor="_Toc10756" w:history="1">
        <w:r>
          <w:rPr>
            <w:rFonts w:ascii="仿宋" w:eastAsia="仿宋" w:hAnsi="仿宋" w:cs="仿宋" w:hint="eastAsia"/>
            <w:lang w:eastAsia="zh-CN"/>
          </w:rPr>
          <w:t>(五)、质量审核与评价</w:t>
        </w:r>
        <w:r>
          <w:tab/>
        </w:r>
        <w:r>
          <w:fldChar w:fldCharType="begin"/>
        </w:r>
        <w:r>
          <w:instrText xml:space="preserve"> PAGEREF _Toc10756 \h </w:instrText>
        </w:r>
        <w:r>
          <w:fldChar w:fldCharType="separate"/>
        </w:r>
        <w:r>
          <w:t>57</w:t>
        </w:r>
        <w:r>
          <w:fldChar w:fldCharType="end"/>
        </w:r>
      </w:hyperlink>
    </w:p>
    <w:p>
      <w:pPr>
        <w:pStyle w:val="TOC2"/>
        <w:tabs>
          <w:tab w:val="right" w:leader="dot" w:pos="8306"/>
        </w:tabs>
      </w:pPr>
      <w:hyperlink w:anchor="_Toc18692" w:history="1">
        <w:r>
          <w:rPr>
            <w:rFonts w:ascii="仿宋" w:eastAsia="仿宋" w:hAnsi="仿宋" w:cs="仿宋" w:hint="eastAsia"/>
            <w:lang w:eastAsia="zh-CN"/>
          </w:rPr>
          <w:t>(六)、不符合与纠正措施</w:t>
        </w:r>
        <w:r>
          <w:tab/>
        </w:r>
        <w:r>
          <w:fldChar w:fldCharType="begin"/>
        </w:r>
        <w:r>
          <w:instrText xml:space="preserve"> PAGEREF _Toc18692 \h </w:instrText>
        </w:r>
        <w:r>
          <w:fldChar w:fldCharType="separate"/>
        </w:r>
        <w:r>
          <w:t>58</w:t>
        </w:r>
        <w:r>
          <w:fldChar w:fldCharType="end"/>
        </w:r>
      </w:hyperlink>
    </w:p>
    <w:p>
      <w:pPr>
        <w:pStyle w:val="TOC1"/>
        <w:tabs>
          <w:tab w:val="right" w:leader="dot" w:pos="8306"/>
        </w:tabs>
      </w:pPr>
      <w:hyperlink w:anchor="_Toc25930" w:history="1">
        <w:r>
          <w:rPr>
            <w:rFonts w:ascii="仿宋" w:eastAsia="仿宋" w:hAnsi="仿宋" w:cs="仿宋" w:hint="eastAsia"/>
            <w:lang w:eastAsia="zh-CN"/>
          </w:rPr>
          <w:t>十四、研磨材料项目实施时间节点</w:t>
        </w:r>
        <w:r>
          <w:tab/>
        </w:r>
        <w:r>
          <w:fldChar w:fldCharType="begin"/>
        </w:r>
        <w:r>
          <w:instrText xml:space="preserve"> PAGEREF _Toc25930 \h </w:instrText>
        </w:r>
        <w:r>
          <w:fldChar w:fldCharType="separate"/>
        </w:r>
        <w:r>
          <w:t>59</w:t>
        </w:r>
        <w:r>
          <w:fldChar w:fldCharType="end"/>
        </w:r>
      </w:hyperlink>
    </w:p>
    <w:p>
      <w:pPr>
        <w:pStyle w:val="TOC2"/>
        <w:tabs>
          <w:tab w:val="right" w:leader="dot" w:pos="8306"/>
        </w:tabs>
      </w:pPr>
      <w:hyperlink w:anchor="_Toc13526" w:history="1">
        <w:r>
          <w:rPr>
            <w:rFonts w:ascii="仿宋" w:eastAsia="仿宋" w:hAnsi="仿宋" w:cs="仿宋" w:hint="eastAsia"/>
            <w:lang w:eastAsia="zh-CN"/>
          </w:rPr>
          <w:t>(一)、研磨材料项目启动阶段时间节点</w:t>
        </w:r>
        <w:r>
          <w:tab/>
        </w:r>
        <w:r>
          <w:fldChar w:fldCharType="begin"/>
        </w:r>
        <w:r>
          <w:instrText xml:space="preserve"> PAGEREF _Toc13526 \h </w:instrText>
        </w:r>
        <w:r>
          <w:fldChar w:fldCharType="separate"/>
        </w:r>
        <w:r>
          <w:t>59</w:t>
        </w:r>
        <w:r>
          <w:fldChar w:fldCharType="end"/>
        </w:r>
      </w:hyperlink>
    </w:p>
    <w:p>
      <w:pPr>
        <w:pStyle w:val="TOC2"/>
        <w:tabs>
          <w:tab w:val="right" w:leader="dot" w:pos="8306"/>
        </w:tabs>
      </w:pPr>
      <w:hyperlink w:anchor="_Toc26764" w:history="1">
        <w:r>
          <w:rPr>
            <w:rFonts w:ascii="仿宋" w:eastAsia="仿宋" w:hAnsi="仿宋" w:cs="仿宋" w:hint="eastAsia"/>
            <w:lang w:eastAsia="zh-CN"/>
          </w:rPr>
          <w:t>(二)、研磨材料项目执行阶段时间节点</w:t>
        </w:r>
        <w:r>
          <w:tab/>
        </w:r>
        <w:r>
          <w:fldChar w:fldCharType="begin"/>
        </w:r>
        <w:r>
          <w:instrText xml:space="preserve"> PAGEREF _Toc26764 \h </w:instrText>
        </w:r>
        <w:r>
          <w:fldChar w:fldCharType="separate"/>
        </w:r>
        <w:r>
          <w:t>60</w:t>
        </w:r>
        <w:r>
          <w:fldChar w:fldCharType="end"/>
        </w:r>
      </w:hyperlink>
    </w:p>
    <w:p>
      <w:pPr>
        <w:pStyle w:val="TOC2"/>
        <w:tabs>
          <w:tab w:val="right" w:leader="dot" w:pos="8306"/>
        </w:tabs>
      </w:pPr>
      <w:hyperlink w:anchor="_Toc30735" w:history="1">
        <w:r>
          <w:rPr>
            <w:rFonts w:ascii="仿宋" w:eastAsia="仿宋" w:hAnsi="仿宋" w:cs="仿宋" w:hint="eastAsia"/>
            <w:lang w:eastAsia="zh-CN"/>
          </w:rPr>
          <w:t>(三)、研磨材料项目完成阶段时间节点</w:t>
        </w:r>
        <w:r>
          <w:tab/>
        </w:r>
        <w:r>
          <w:fldChar w:fldCharType="begin"/>
        </w:r>
        <w:r>
          <w:instrText xml:space="preserve"> PAGEREF _Toc30735 \h </w:instrText>
        </w:r>
        <w:r>
          <w:fldChar w:fldCharType="separate"/>
        </w:r>
        <w:r>
          <w:t>61</w:t>
        </w:r>
        <w:r>
          <w:fldChar w:fldCharType="end"/>
        </w:r>
      </w:hyperlink>
    </w:p>
    <w:p>
      <w:pPr>
        <w:pStyle w:val="TOC1"/>
        <w:tabs>
          <w:tab w:val="right" w:leader="dot" w:pos="8306"/>
        </w:tabs>
      </w:pPr>
      <w:hyperlink w:anchor="_Toc21634" w:history="1">
        <w:r>
          <w:rPr>
            <w:rFonts w:ascii="仿宋" w:eastAsia="仿宋" w:hAnsi="仿宋" w:cs="仿宋" w:hint="eastAsia"/>
            <w:lang w:eastAsia="zh-CN"/>
          </w:rPr>
          <w:t>十五、供应链管理</w:t>
        </w:r>
        <w:r>
          <w:tab/>
        </w:r>
        <w:r>
          <w:fldChar w:fldCharType="begin"/>
        </w:r>
        <w:r>
          <w:instrText xml:space="preserve"> PAGEREF _Toc21634 \h </w:instrText>
        </w:r>
        <w:r>
          <w:fldChar w:fldCharType="separate"/>
        </w:r>
        <w:r>
          <w:t>62</w:t>
        </w:r>
        <w:r>
          <w:fldChar w:fldCharType="end"/>
        </w:r>
      </w:hyperlink>
    </w:p>
    <w:p>
      <w:pPr>
        <w:pStyle w:val="TOC2"/>
        <w:tabs>
          <w:tab w:val="right" w:leader="dot" w:pos="8306"/>
        </w:tabs>
      </w:pPr>
      <w:hyperlink w:anchor="_Toc15711" w:history="1">
        <w:r>
          <w:rPr>
            <w:rFonts w:ascii="仿宋" w:eastAsia="仿宋" w:hAnsi="仿宋" w:cs="仿宋" w:hint="eastAsia"/>
            <w:lang w:eastAsia="zh-CN"/>
          </w:rPr>
          <w:t>(一)、供应链战略规划</w:t>
        </w:r>
        <w:r>
          <w:tab/>
        </w:r>
        <w:r>
          <w:fldChar w:fldCharType="begin"/>
        </w:r>
        <w:r>
          <w:instrText xml:space="preserve"> PAGEREF _Toc15711 \h </w:instrText>
        </w:r>
        <w:r>
          <w:fldChar w:fldCharType="separate"/>
        </w:r>
        <w:r>
          <w:t>62</w:t>
        </w:r>
        <w:r>
          <w:fldChar w:fldCharType="end"/>
        </w:r>
      </w:hyperlink>
    </w:p>
    <w:p>
      <w:pPr>
        <w:pStyle w:val="TOC2"/>
        <w:tabs>
          <w:tab w:val="right" w:leader="dot" w:pos="8306"/>
        </w:tabs>
      </w:pPr>
      <w:hyperlink w:anchor="_Toc27287" w:history="1">
        <w:r>
          <w:rPr>
            <w:rFonts w:ascii="仿宋" w:eastAsia="仿宋" w:hAnsi="仿宋" w:cs="仿宋" w:hint="eastAsia"/>
            <w:lang w:eastAsia="zh-CN"/>
          </w:rPr>
          <w:t>(二)、供应商选择与合作</w:t>
        </w:r>
        <w:r>
          <w:tab/>
        </w:r>
        <w:r>
          <w:fldChar w:fldCharType="begin"/>
        </w:r>
        <w:r>
          <w:instrText xml:space="preserve"> PAGEREF _Toc27287 \h </w:instrText>
        </w:r>
        <w:r>
          <w:fldChar w:fldCharType="separate"/>
        </w:r>
        <w:r>
          <w:t>64</w:t>
        </w:r>
        <w:r>
          <w:fldChar w:fldCharType="end"/>
        </w:r>
      </w:hyperlink>
    </w:p>
    <w:p>
      <w:pPr>
        <w:pStyle w:val="TOC2"/>
        <w:tabs>
          <w:tab w:val="right" w:leader="dot" w:pos="8306"/>
        </w:tabs>
      </w:pPr>
      <w:hyperlink w:anchor="_Toc17461" w:history="1">
        <w:r>
          <w:rPr>
            <w:rFonts w:ascii="仿宋" w:eastAsia="仿宋" w:hAnsi="仿宋" w:cs="仿宋" w:hint="eastAsia"/>
            <w:lang w:eastAsia="zh-CN"/>
          </w:rPr>
          <w:t>(三)、物流与库存管理</w:t>
        </w:r>
        <w:r>
          <w:tab/>
        </w:r>
        <w:r>
          <w:fldChar w:fldCharType="begin"/>
        </w:r>
        <w:r>
          <w:instrText xml:space="preserve"> PAGEREF _Toc17461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84"/>
      <w:r>
        <w:rPr>
          <w:rFonts w:ascii="仿宋" w:eastAsia="仿宋" w:hAnsi="仿宋" w:cs="仿宋" w:hint="eastAsia"/>
          <w:sz w:val="28"/>
          <w:lang w:eastAsia="zh-CN"/>
        </w:rPr>
        <w:t>一、研磨材料项目概论</w:t>
      </w:r>
      <w:bookmarkEnd w:id="2"/>
    </w:p>
    <w:p>
      <w:pPr>
        <w:pStyle w:val="Heading2"/>
        <w:rPr>
          <w:rFonts w:ascii="仿宋" w:eastAsia="仿宋" w:hAnsi="仿宋" w:cs="仿宋" w:hint="eastAsia"/>
          <w:lang w:eastAsia="zh-CN"/>
        </w:rPr>
      </w:pPr>
      <w:bookmarkStart w:id="3" w:name="_Toc2455"/>
      <w:r>
        <w:rPr>
          <w:rFonts w:ascii="仿宋" w:eastAsia="仿宋" w:hAnsi="仿宋" w:cs="仿宋" w:hint="eastAsia"/>
          <w:lang w:eastAsia="zh-CN"/>
        </w:rPr>
        <w:t>(一)、研磨材料项目概况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起源追溯至对市场的深入洞察。市场的不断演变与变革为研磨材料项目提供了难得的机遇。当前市场存在的需求缺口和变革的大环境共同构成了研磨材料项目的背景。这个研磨材料项目旨在充分利用市场机遇，填补行业中尚未满足的需求，为客户提供全新的解决方案。市场的变革和需求的增长使得这个研磨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研磨材料项目名称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正式命名为研磨材料。这个名称不仅仅是一个标识，更代表了研磨材料项目的核心理念和愿景。它蕴含着研磨材料项目所要解决问题的关键字，具有强烈的表达和辨识度，为研磨材料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研磨材料项目目标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核心目标是提供一种全新、高效的解决方案，满足客户日益增长的需求。研磨材料项目追求的不仅仅是满足市场需求，更是在市场中获得卓越的竞争优势。通过不断提升产品或服务的质量和创新水平，研磨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研磨材料项目范围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全面涵盖了产品研发、制造、市场推广和售后服务，确保从产品设计到最终用户体验的全方位关注。这一全面的研磨材料项目范围是为了确保研磨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研磨材料项目时间表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研磨材料项目计划在未来18个月内完成，包括研发、测试、市场试点和正式推出等不同阶段。这个时间表的合理设计是为了确保研磨材料项目各个阶段的顺利推进，以便按时交付高质量的成果。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研磨材料项目预算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研磨材料项目总预算估算为XX百万美元，主要分配在研发、市场推广、人员培训和运营等方面。这一充足的预算为研磨材料项目提供了充足的资源，确保研磨材料项目在各个方面都能取得优异的表现。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研磨材料项目风险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研磨材料项目可能面临的风险包括市场接受度低、技术难题、竞争激烈等。研磨材料项目团队已经制定了相应的风险应对计划，通过前瞻性的风险管理，确保研磨材料项目在面对不确定性时能够迅速做出应对。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研磨材料项目团队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研磨材料项目汇聚了一支经验丰富、多领域专业素养的核心团队，确保研磨材料项目在各个方面都能拥有高水平的执行力。团队的协同作战是研磨材料项目成功的关键因素之一。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研磨材料项目背景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研磨材料项目的背景根植于市场对更高效、创新产品的渴望，同时也受到科技发展对行业格局的深刻改变的影响。这为研磨材料项目提供了广阔的发展空间和市场需求。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研磨材料项目现状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截至目前，研磨材料项目已完成市场调研和技术验证，取得了初步的成功。这为研磨材料项目在未来的发展奠定了坚实的基础，为更远大的目标打下了坚实的基石。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264"/>
      <w:r>
        <w:rPr>
          <w:rFonts w:ascii="仿宋" w:eastAsia="仿宋" w:hAnsi="仿宋" w:cs="仿宋" w:hint="eastAsia"/>
          <w:sz w:val="28"/>
          <w:lang w:eastAsia="zh-CN"/>
        </w:rPr>
        <w:t>(二)、研磨材料项目目标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keyword》研磨材料项目首要业务目标是在市场中占据有利地位，实现产品/服务的成功推广和销售。通过不断提升产品质量、创新性，研磨材料项目追求成为行业中的领导者，赢得更多客户的青睐。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在科技迅速发展的时代，研磨材料项目着眼于技术创新。通过持续的研发和技术升级，研磨材料项目旨在推出更具创新性的产品或服务，以满足市场对新鲜、先进解决方案的需求。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为了建立可持续的客户关系，研磨材料项目设定了客户满意度目标。通过提供卓越的产品质量和优质的客户服务，研磨材料项目追求赢得客户的信任和忠诚度，确保他们的满意度达到行业领先水平。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研磨材料项目注重社会责任和可持续发展。通过实施环保、社会责任研磨材料项目，研磨材料项目致力于在经济发展的同时保护环境，促进社会公平，实现可持续经营。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研磨材料项目的团队是实现目标的核心驱动力。因此，研磨材料项目设定了团队发展目标，包括提升团队成员的专业技能、培养领导力，以及搭建协同高效的团队工作氛围。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184"/>
      <w:r>
        <w:rPr>
          <w:rFonts w:ascii="仿宋" w:eastAsia="仿宋" w:hAnsi="仿宋" w:cs="仿宋" w:hint="eastAsia"/>
          <w:sz w:val="28"/>
          <w:lang w:eastAsia="zh-CN"/>
        </w:rPr>
        <w:t>(三)、研磨材料项目提出的理由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研磨材料项目提出的理由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提出源于对市场机遇的深刻洞察。当前市场中存在的需求缺口和行业发展趋势表明，有巨大的商业机会等待被开发。通过准确捕捉市场机遇，研磨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理念基于对技术创新的信仰。通过持续的研发和技术投入，研磨材料项目有望推出更具创新性的产品或服务。在科技飞速发展的当下，研磨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提出是为了增强企业的行业竞争力。通过提升产品或服务的质量和独特性，研磨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响应了消费者需求的变化。随着社会和科技的不断发展，消费者对产品和服务的需求也在发生变化。通过深入了解并及时回应消费者的新需求，研磨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研磨材料项目的提出是企业战略发展规划的一部分。在面对日益激烈的市场竞争和不断变化的商业环境中，研磨材料项目作为企业战略的一环，旨在为企业开辟新的增长领域，巩固企业在行业中的地位。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提出不仅仅是基于商业考量，还注重社会责任。通过推出环保、社会责任等方面的研磨材料项目，研磨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研磨材料项目的提出反映了对利益相关者期望的关注。包括客户、员工、投资者等利益相关者在企业发展中都有着各自的期望，研磨材料项目力求在满足这些期望的同时，取得更大的共赢。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9640"/>
      <w:r>
        <w:rPr>
          <w:rFonts w:ascii="仿宋" w:eastAsia="仿宋" w:hAnsi="仿宋" w:cs="仿宋" w:hint="eastAsia"/>
          <w:sz w:val="28"/>
          <w:lang w:eastAsia="zh-CN"/>
        </w:rPr>
        <w:t>(四)、研磨材料项目意义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在实施研磨材料项目的过程中，我们不仅仅是在追逐商业成功，更是为企业和社会的多个层面创造了深远的意义。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首要意义在于提升企业的市场竞争力。通过持续的创新和对产品质量的高标准要求，研磨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研磨材料项目的推进将促使行业技术水平的提升。通过引入先进技术和创新性解决方案，研磨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研磨材料项目不仅创造了大量就业机会，提高了就业水平，还注重社会责任和环保。通过参与社会公益事业和推动环保研磨材料项目，研磨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综合而言，研磨材料项目意义重大，不仅推动了企业的发展，也为行业和社会的进步贡献了积极力量。这是一个全面而深刻的影响，将在未来产生可持续的正面效应。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99"/>
      <w:r>
        <w:rPr>
          <w:rFonts w:ascii="仿宋" w:eastAsia="仿宋" w:hAnsi="仿宋" w:cs="仿宋" w:hint="eastAsia"/>
          <w:sz w:val="28"/>
          <w:lang w:eastAsia="zh-CN"/>
        </w:rPr>
        <w:t>(五)、研磨材料项目背景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在当今迅猛发展的商业环境中，研磨材料项目的动因根植于对多方面因素的审慎考量。这个研磨材料项目的提出并非孤立的决策，而是对企业所处背景深入思考的产物。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市场的不断演变是研磨材料项目背后的首要原因。科技的迅速发展和全球市场的快速变化使得企业必须灵活应对。研磨材料项目应运而生，旨在通过创新性的解决方案迎合市场的多变需求，赢得竞争中的先机。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竞争的激烈程度也是研磨材料项目背景中不可忽视的一环。企业需要在激烈竞争中脱颖而出，为此，研磨材料项目致力于打破常规，提供独特的价值主张，以吸引客户并确保市场份额的增长。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技术的迅速发展为企业带来了机遇与挑战。作为研磨材料项目启动的背景之一，对新兴技术的应用将有助于提升企业的技术水平，使其在不断演进的商业环境中保持竞争优势。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此外，社会对企业责任的期望也在逐渐升高。研磨材料项目充分融入了社会责任的理念，通过可持续经营和社会公益研磨材料项目，企图为社会贡献一份力量，在商业成功的同时关注社会价值。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575"/>
      <w:r>
        <w:rPr>
          <w:rFonts w:ascii="仿宋" w:eastAsia="仿宋" w:hAnsi="仿宋" w:cs="仿宋" w:hint="eastAsia"/>
          <w:sz w:val="28"/>
          <w:lang w:eastAsia="zh-CN"/>
        </w:rPr>
        <w:t>二、研磨材料项目建设单位说明</w:t>
      </w:r>
      <w:bookmarkEnd w:id="8"/>
    </w:p>
    <w:p>
      <w:pPr>
        <w:pStyle w:val="Heading2"/>
        <w:rPr>
          <w:rFonts w:ascii="仿宋" w:eastAsia="仿宋" w:hAnsi="仿宋" w:cs="仿宋" w:hint="eastAsia"/>
          <w:lang w:eastAsia="zh-CN"/>
        </w:rPr>
      </w:pPr>
      <w:bookmarkStart w:id="9" w:name="_Toc28611"/>
      <w:r>
        <w:rPr>
          <w:rFonts w:ascii="仿宋" w:eastAsia="仿宋" w:hAnsi="仿宋" w:cs="仿宋" w:hint="eastAsia"/>
          <w:lang w:eastAsia="zh-CN"/>
        </w:rPr>
        <w:t>(一)、研磨材料项目承办单位基本情况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71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研磨材料项目承办单位的XXXX，我们着眼于实现可持续的经济效益。通过技术创新和解决方案的提供，公司预计在研磨材料项目执行期间将获得可观的收入增长。这一收入来源主要包括研磨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同时，我们注重成本控制和效率提升，以确保研磨材料项目的可持续盈利。透过精细的管理和资源优化，公司期望实现研磨材料项目利润最大化。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研磨材料项目实施进行全面的投资评估，包括研磨材料项目启动阶段的资金投入和后续运营成本。通过对研磨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研磨材料项目实施过程中具备足够的资金流动性，公司将进行详尽的现金流分析。这包括资金需求的合理预测、研磨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0969"/>
      <w:r>
        <w:rPr>
          <w:rFonts w:ascii="仿宋" w:eastAsia="仿宋" w:hAnsi="仿宋" w:cs="仿宋" w:hint="eastAsia"/>
          <w:sz w:val="28"/>
          <w:lang w:eastAsia="zh-CN"/>
        </w:rPr>
        <w:t>三、研磨材料项目土建工程</w:t>
      </w:r>
      <w:bookmarkEnd w:id="11"/>
    </w:p>
    <w:p>
      <w:pPr>
        <w:pStyle w:val="Heading2"/>
        <w:rPr>
          <w:rFonts w:ascii="仿宋" w:eastAsia="仿宋" w:hAnsi="仿宋" w:cs="仿宋" w:hint="eastAsia"/>
          <w:lang w:eastAsia="zh-CN"/>
        </w:rPr>
      </w:pPr>
      <w:bookmarkStart w:id="12" w:name="_Toc1229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在研磨材料项目的建筑工程设计中，我们将秉承一系列重要的设计原则，以确保研磨材料项目建筑在功能、美观、可持续性等方面达到最佳效果。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首要原则是确保建筑的功能性得到最大化的发挥。我们将充分理解研磨材料项目的实际需求，合理布局各个功能区域，保证建筑在满足业务需求的同时，提供高效的工作环境。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在建筑设计中，我们将综合考虑建设和运营成本。通过精细的经济效益分析，确保设计方案在高效利用资源的同时，对研磨材料项目的长期盈利能力有积极的贡献。</w:t>
      </w:r>
    </w:p>
    <w:p>
      <w:pPr>
        <w:pStyle w:val="Heading2"/>
        <w:ind w:firstLine="560" w:firstLineChars="200"/>
        <w:rPr>
          <w:rFonts w:ascii="仿宋" w:eastAsia="仿宋" w:hAnsi="仿宋" w:cs="仿宋" w:hint="eastAsia"/>
          <w:sz w:val="28"/>
          <w:lang w:eastAsia="zh-CN"/>
        </w:rPr>
      </w:pPr>
      <w:bookmarkStart w:id="13" w:name="_Toc156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项目的土建工程设计中，我们将精准设定设计年限，结合研磨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研磨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657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研磨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研磨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研磨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4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本期工程研磨材料项目预计总建筑面积XXX平方米，其中：计容建筑面积XXX平方米，计划建筑工程投资XX万元，占研磨材料项目总投资的XX%。</w:t>
      </w:r>
    </w:p>
    <w:p>
      <w:pPr>
        <w:pStyle w:val="Heading1"/>
        <w:ind w:firstLine="560" w:firstLineChars="200"/>
        <w:rPr>
          <w:rFonts w:ascii="仿宋" w:eastAsia="仿宋" w:hAnsi="仿宋" w:cs="仿宋" w:hint="eastAsia"/>
          <w:sz w:val="28"/>
          <w:lang w:eastAsia="zh-CN"/>
        </w:rPr>
      </w:pPr>
      <w:bookmarkStart w:id="16" w:name="_Toc13911"/>
      <w:r>
        <w:rPr>
          <w:rFonts w:ascii="仿宋" w:eastAsia="仿宋" w:hAnsi="仿宋" w:cs="仿宋" w:hint="eastAsia"/>
          <w:sz w:val="28"/>
          <w:lang w:eastAsia="zh-CN"/>
        </w:rPr>
        <w:t>四、研磨材料项目建设背景及必要性分析</w:t>
      </w:r>
      <w:bookmarkEnd w:id="16"/>
    </w:p>
    <w:p>
      <w:pPr>
        <w:pStyle w:val="Heading2"/>
        <w:rPr>
          <w:rFonts w:ascii="仿宋" w:eastAsia="仿宋" w:hAnsi="仿宋" w:cs="仿宋" w:hint="eastAsia"/>
          <w:lang w:eastAsia="zh-CN"/>
        </w:rPr>
      </w:pPr>
      <w:bookmarkStart w:id="17" w:name="_Toc1537"/>
      <w:r>
        <w:rPr>
          <w:rFonts w:ascii="仿宋" w:eastAsia="仿宋" w:hAnsi="仿宋" w:cs="仿宋" w:hint="eastAsia"/>
          <w:lang w:eastAsia="zh-CN"/>
        </w:rPr>
        <w:t>(一)、研磨材料项目背景分析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研磨材料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研磨材料项目在这个潮流中的定位。同时，我们将关注行业内涌现的新兴机遇，以便研磨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研磨材料项目提供了强大的发展动力。我们将聚焦于行业内最新的技术发展趋势，包括但不限于人工智能、大数据分析、物联网等领域。通过深度的技术研究，我们将确保研磨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研磨材料项目发展的源泉。我们将投入更多的精力对市场需求进行深入剖析，超越表面的需求，深入挖掘潜在的市场痛点和机遇。通过对市场需求的细致了解，研磨材料项目将更有针对性地设计解决方案，满足市场的多样化需求，从而更好地促进研磨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研磨材料项目战略至关重要。我们将对竞争态势进行更为深入的分析，包括但不限于市场份额、产品特点、客户满意度等多个维度。通过深度的竞争分析，研磨材料项目将能够更准确地把握市场脉搏，制定具有竞争力的研磨材料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研磨材料项目的发展具有直接的影响。我们将进行更为全面的法规和政策分析，了解行业发展中的潜在法律风险和合规挑战。通过充分了解和遵守相关法规，研磨材料项目将确保在法律框架内合法合规运营，为研磨材料项目的稳健发展提供有力支持。</w:t>
      </w:r>
    </w:p>
    <w:p>
      <w:pPr>
        <w:pStyle w:val="Heading2"/>
        <w:ind w:firstLine="560" w:firstLineChars="200"/>
        <w:rPr>
          <w:rFonts w:ascii="仿宋" w:eastAsia="仿宋" w:hAnsi="仿宋" w:cs="仿宋" w:hint="eastAsia"/>
          <w:sz w:val="28"/>
          <w:lang w:eastAsia="zh-CN"/>
        </w:rPr>
      </w:pPr>
      <w:bookmarkStart w:id="18" w:name="_Toc29377"/>
      <w:r>
        <w:rPr>
          <w:rFonts w:ascii="仿宋" w:eastAsia="仿宋" w:hAnsi="仿宋" w:cs="仿宋" w:hint="eastAsia"/>
          <w:sz w:val="28"/>
          <w:lang w:eastAsia="zh-CN"/>
        </w:rPr>
        <w:t>(二)、研磨材料项目建设必要性分析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建设的迫切性源于对行业发展趋势的深刻洞察。我们正处于一个行业变革的时代，科技创新、数字化转型成为企业发展的关键动力。研磨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建设不仅仅是为了跟上潮流，更是为了通过技术创新推动企业的持续发展。通过引入先进的技术和解决方案，研磨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https://d.book118.com/255202131242011121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55653"/>
    <w:rsid w:val="67D55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20213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2024-03-03T07:13:00Z</dcterms:created>
  <dcterms:modified xsi:type="dcterms:W3CDTF">2024-03-03T07:13:53Z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0CDF8F0101754AB39C9504BF417BDD25_11</vt:lpwstr>
  </property>
  <property fmtid="{D5CDD505-2E9C-101B-9397-08002B2CF9AE}" pid="3" name="KSOProductBuildVer">
    <vt:lpwstr>2052-12.1.0.16388</vt:lpwstr>
  </property>
</Properties>
</file>