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医疗器械批发零售项目建设总纲及方案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6" w:history="1">
        <w:r>
          <w:rPr>
            <w:rFonts w:ascii="仿宋" w:eastAsia="仿宋" w:hAnsi="仿宋" w:cs="仿宋" w:hint="eastAsia"/>
            <w:lang w:eastAsia="zh-CN"/>
          </w:rPr>
          <w:t>概论</w:t>
        </w:r>
        <w:r>
          <w:tab/>
        </w:r>
        <w:r>
          <w:fldChar w:fldCharType="begin"/>
        </w:r>
        <w:r>
          <w:instrText xml:space="preserve"> PAGEREF _Toc31026 \h </w:instrText>
        </w:r>
        <w:r>
          <w:fldChar w:fldCharType="separate"/>
        </w:r>
        <w:r>
          <w:t>3</w:t>
        </w:r>
        <w:r>
          <w:fldChar w:fldCharType="end"/>
        </w:r>
      </w:hyperlink>
    </w:p>
    <w:p>
      <w:pPr>
        <w:pStyle w:val="TOC1"/>
        <w:tabs>
          <w:tab w:val="right" w:leader="dot" w:pos="8306"/>
        </w:tabs>
      </w:pPr>
      <w:hyperlink w:anchor="_Toc11311" w:history="1">
        <w:r>
          <w:rPr>
            <w:rFonts w:ascii="仿宋" w:eastAsia="仿宋" w:hAnsi="仿宋" w:cs="仿宋" w:hint="eastAsia"/>
            <w:lang w:eastAsia="zh-CN"/>
          </w:rPr>
          <w:t>一、项目选址研究</w:t>
        </w:r>
        <w:r>
          <w:tab/>
        </w:r>
        <w:r>
          <w:fldChar w:fldCharType="begin"/>
        </w:r>
        <w:r>
          <w:instrText xml:space="preserve"> PAGEREF _Toc11311 \h </w:instrText>
        </w:r>
        <w:r>
          <w:fldChar w:fldCharType="separate"/>
        </w:r>
        <w:r>
          <w:t>3</w:t>
        </w:r>
        <w:r>
          <w:fldChar w:fldCharType="end"/>
        </w:r>
      </w:hyperlink>
    </w:p>
    <w:p>
      <w:pPr>
        <w:pStyle w:val="TOC2"/>
        <w:tabs>
          <w:tab w:val="right" w:leader="dot" w:pos="8306"/>
        </w:tabs>
      </w:pPr>
      <w:hyperlink w:anchor="_Toc5231" w:history="1">
        <w:r>
          <w:rPr>
            <w:rFonts w:ascii="仿宋" w:eastAsia="仿宋" w:hAnsi="仿宋" w:cs="仿宋" w:hint="eastAsia"/>
            <w:lang w:eastAsia="zh-CN"/>
          </w:rPr>
          <w:t>(一)、项目选址原则</w:t>
        </w:r>
        <w:r>
          <w:tab/>
        </w:r>
        <w:r>
          <w:fldChar w:fldCharType="begin"/>
        </w:r>
        <w:r>
          <w:instrText xml:space="preserve"> PAGEREF _Toc5231 \h </w:instrText>
        </w:r>
        <w:r>
          <w:fldChar w:fldCharType="separate"/>
        </w:r>
        <w:r>
          <w:t>3</w:t>
        </w:r>
        <w:r>
          <w:fldChar w:fldCharType="end"/>
        </w:r>
      </w:hyperlink>
    </w:p>
    <w:p>
      <w:pPr>
        <w:pStyle w:val="TOC2"/>
        <w:tabs>
          <w:tab w:val="right" w:leader="dot" w:pos="8306"/>
        </w:tabs>
      </w:pPr>
      <w:hyperlink w:anchor="_Toc15671" w:history="1">
        <w:r>
          <w:rPr>
            <w:rFonts w:ascii="仿宋" w:eastAsia="仿宋" w:hAnsi="仿宋" w:cs="仿宋" w:hint="eastAsia"/>
            <w:lang w:eastAsia="zh-CN"/>
          </w:rPr>
          <w:t>(二)、项目选址</w:t>
        </w:r>
        <w:r>
          <w:tab/>
        </w:r>
        <w:r>
          <w:fldChar w:fldCharType="begin"/>
        </w:r>
        <w:r>
          <w:instrText xml:space="preserve"> PAGEREF _Toc15671 \h </w:instrText>
        </w:r>
        <w:r>
          <w:fldChar w:fldCharType="separate"/>
        </w:r>
        <w:r>
          <w:t>6</w:t>
        </w:r>
        <w:r>
          <w:fldChar w:fldCharType="end"/>
        </w:r>
      </w:hyperlink>
    </w:p>
    <w:p>
      <w:pPr>
        <w:pStyle w:val="TOC2"/>
        <w:tabs>
          <w:tab w:val="right" w:leader="dot" w:pos="8306"/>
        </w:tabs>
      </w:pPr>
      <w:hyperlink w:anchor="_Toc11957" w:history="1">
        <w:r>
          <w:rPr>
            <w:rFonts w:ascii="仿宋" w:eastAsia="仿宋" w:hAnsi="仿宋" w:cs="仿宋" w:hint="eastAsia"/>
            <w:lang w:eastAsia="zh-CN"/>
          </w:rPr>
          <w:t>(三)、建设条件分析</w:t>
        </w:r>
        <w:r>
          <w:tab/>
        </w:r>
        <w:r>
          <w:fldChar w:fldCharType="begin"/>
        </w:r>
        <w:r>
          <w:instrText xml:space="preserve"> PAGEREF _Toc11957 \h </w:instrText>
        </w:r>
        <w:r>
          <w:fldChar w:fldCharType="separate"/>
        </w:r>
        <w:r>
          <w:t>8</w:t>
        </w:r>
        <w:r>
          <w:fldChar w:fldCharType="end"/>
        </w:r>
      </w:hyperlink>
    </w:p>
    <w:p>
      <w:pPr>
        <w:pStyle w:val="TOC2"/>
        <w:tabs>
          <w:tab w:val="right" w:leader="dot" w:pos="8306"/>
        </w:tabs>
      </w:pPr>
      <w:hyperlink w:anchor="_Toc9582" w:history="1">
        <w:r>
          <w:rPr>
            <w:rFonts w:ascii="仿宋" w:eastAsia="仿宋" w:hAnsi="仿宋" w:cs="仿宋" w:hint="eastAsia"/>
            <w:lang w:eastAsia="zh-CN"/>
          </w:rPr>
          <w:t>(四)、用地控制指标</w:t>
        </w:r>
        <w:r>
          <w:tab/>
        </w:r>
        <w:r>
          <w:fldChar w:fldCharType="begin"/>
        </w:r>
        <w:r>
          <w:instrText xml:space="preserve"> PAGEREF _Toc9582 \h </w:instrText>
        </w:r>
        <w:r>
          <w:fldChar w:fldCharType="separate"/>
        </w:r>
        <w:r>
          <w:t>10</w:t>
        </w:r>
        <w:r>
          <w:fldChar w:fldCharType="end"/>
        </w:r>
      </w:hyperlink>
    </w:p>
    <w:p>
      <w:pPr>
        <w:pStyle w:val="TOC2"/>
        <w:tabs>
          <w:tab w:val="right" w:leader="dot" w:pos="8306"/>
        </w:tabs>
      </w:pPr>
      <w:hyperlink w:anchor="_Toc29590" w:history="1">
        <w:r>
          <w:rPr>
            <w:rFonts w:ascii="仿宋" w:eastAsia="仿宋" w:hAnsi="仿宋" w:cs="仿宋" w:hint="eastAsia"/>
            <w:lang w:eastAsia="zh-CN"/>
          </w:rPr>
          <w:t>(五)、地总体要求</w:t>
        </w:r>
        <w:r>
          <w:tab/>
        </w:r>
        <w:r>
          <w:fldChar w:fldCharType="begin"/>
        </w:r>
        <w:r>
          <w:instrText xml:space="preserve"> PAGEREF _Toc29590 \h </w:instrText>
        </w:r>
        <w:r>
          <w:fldChar w:fldCharType="separate"/>
        </w:r>
        <w:r>
          <w:t>11</w:t>
        </w:r>
        <w:r>
          <w:fldChar w:fldCharType="end"/>
        </w:r>
      </w:hyperlink>
    </w:p>
    <w:p>
      <w:pPr>
        <w:pStyle w:val="TOC2"/>
        <w:tabs>
          <w:tab w:val="right" w:leader="dot" w:pos="8306"/>
        </w:tabs>
      </w:pPr>
      <w:hyperlink w:anchor="_Toc30292" w:history="1">
        <w:r>
          <w:rPr>
            <w:rFonts w:ascii="仿宋" w:eastAsia="仿宋" w:hAnsi="仿宋" w:cs="仿宋" w:hint="eastAsia"/>
            <w:lang w:eastAsia="zh-CN"/>
          </w:rPr>
          <w:t>(六)、节约用地措施</w:t>
        </w:r>
        <w:r>
          <w:tab/>
        </w:r>
        <w:r>
          <w:fldChar w:fldCharType="begin"/>
        </w:r>
        <w:r>
          <w:instrText xml:space="preserve"> PAGEREF _Toc30292 \h </w:instrText>
        </w:r>
        <w:r>
          <w:fldChar w:fldCharType="separate"/>
        </w:r>
        <w:r>
          <w:t>12</w:t>
        </w:r>
        <w:r>
          <w:fldChar w:fldCharType="end"/>
        </w:r>
      </w:hyperlink>
    </w:p>
    <w:p>
      <w:pPr>
        <w:pStyle w:val="TOC2"/>
        <w:tabs>
          <w:tab w:val="right" w:leader="dot" w:pos="8306"/>
        </w:tabs>
      </w:pPr>
      <w:hyperlink w:anchor="_Toc23017" w:history="1">
        <w:r>
          <w:rPr>
            <w:rFonts w:ascii="仿宋" w:eastAsia="仿宋" w:hAnsi="仿宋" w:cs="仿宋" w:hint="eastAsia"/>
            <w:lang w:eastAsia="zh-CN"/>
          </w:rPr>
          <w:t>(七)、选址综合评价</w:t>
        </w:r>
        <w:r>
          <w:tab/>
        </w:r>
        <w:r>
          <w:fldChar w:fldCharType="begin"/>
        </w:r>
        <w:r>
          <w:instrText xml:space="preserve"> PAGEREF _Toc23017 \h </w:instrText>
        </w:r>
        <w:r>
          <w:fldChar w:fldCharType="separate"/>
        </w:r>
        <w:r>
          <w:t>14</w:t>
        </w:r>
        <w:r>
          <w:fldChar w:fldCharType="end"/>
        </w:r>
      </w:hyperlink>
    </w:p>
    <w:p>
      <w:pPr>
        <w:pStyle w:val="TOC1"/>
        <w:tabs>
          <w:tab w:val="right" w:leader="dot" w:pos="8306"/>
        </w:tabs>
      </w:pPr>
      <w:hyperlink w:anchor="_Toc4464" w:history="1">
        <w:r>
          <w:rPr>
            <w:rFonts w:ascii="仿宋" w:eastAsia="仿宋" w:hAnsi="仿宋" w:cs="仿宋" w:hint="eastAsia"/>
            <w:lang w:eastAsia="zh-CN"/>
          </w:rPr>
          <w:t>二、发展规划、产业政策和行业准入分析</w:t>
        </w:r>
        <w:r>
          <w:tab/>
        </w:r>
        <w:r>
          <w:fldChar w:fldCharType="begin"/>
        </w:r>
        <w:r>
          <w:instrText xml:space="preserve"> PAGEREF _Toc4464 \h </w:instrText>
        </w:r>
        <w:r>
          <w:fldChar w:fldCharType="separate"/>
        </w:r>
        <w:r>
          <w:t>15</w:t>
        </w:r>
        <w:r>
          <w:fldChar w:fldCharType="end"/>
        </w:r>
      </w:hyperlink>
    </w:p>
    <w:p>
      <w:pPr>
        <w:pStyle w:val="TOC2"/>
        <w:tabs>
          <w:tab w:val="right" w:leader="dot" w:pos="8306"/>
        </w:tabs>
      </w:pPr>
      <w:hyperlink w:anchor="_Toc4856" w:history="1">
        <w:r>
          <w:rPr>
            <w:rFonts w:ascii="仿宋" w:eastAsia="仿宋" w:hAnsi="仿宋" w:cs="仿宋" w:hint="eastAsia"/>
            <w:lang w:eastAsia="zh-CN"/>
          </w:rPr>
          <w:t>(一)、发展规划分析</w:t>
        </w:r>
        <w:r>
          <w:tab/>
        </w:r>
        <w:r>
          <w:fldChar w:fldCharType="begin"/>
        </w:r>
        <w:r>
          <w:instrText xml:space="preserve"> PAGEREF _Toc4856 \h </w:instrText>
        </w:r>
        <w:r>
          <w:fldChar w:fldCharType="separate"/>
        </w:r>
        <w:r>
          <w:t>15</w:t>
        </w:r>
        <w:r>
          <w:fldChar w:fldCharType="end"/>
        </w:r>
      </w:hyperlink>
    </w:p>
    <w:p>
      <w:pPr>
        <w:pStyle w:val="TOC2"/>
        <w:tabs>
          <w:tab w:val="right" w:leader="dot" w:pos="8306"/>
        </w:tabs>
      </w:pPr>
      <w:hyperlink w:anchor="_Toc26942" w:history="1">
        <w:r>
          <w:rPr>
            <w:rFonts w:ascii="仿宋" w:eastAsia="仿宋" w:hAnsi="仿宋" w:cs="仿宋" w:hint="eastAsia"/>
            <w:lang w:eastAsia="zh-CN"/>
          </w:rPr>
          <w:t>(二)、产业政策分析</w:t>
        </w:r>
        <w:r>
          <w:tab/>
        </w:r>
        <w:r>
          <w:fldChar w:fldCharType="begin"/>
        </w:r>
        <w:r>
          <w:instrText xml:space="preserve"> PAGEREF _Toc26942 \h </w:instrText>
        </w:r>
        <w:r>
          <w:fldChar w:fldCharType="separate"/>
        </w:r>
        <w:r>
          <w:t>16</w:t>
        </w:r>
        <w:r>
          <w:fldChar w:fldCharType="end"/>
        </w:r>
      </w:hyperlink>
    </w:p>
    <w:p>
      <w:pPr>
        <w:pStyle w:val="TOC2"/>
        <w:tabs>
          <w:tab w:val="right" w:leader="dot" w:pos="8306"/>
        </w:tabs>
      </w:pPr>
      <w:hyperlink w:anchor="_Toc7230" w:history="1">
        <w:r>
          <w:rPr>
            <w:rFonts w:ascii="仿宋" w:eastAsia="仿宋" w:hAnsi="仿宋" w:cs="仿宋" w:hint="eastAsia"/>
            <w:lang w:eastAsia="zh-CN"/>
          </w:rPr>
          <w:t>(三)、行业准入分析</w:t>
        </w:r>
        <w:r>
          <w:tab/>
        </w:r>
        <w:r>
          <w:fldChar w:fldCharType="begin"/>
        </w:r>
        <w:r>
          <w:instrText xml:space="preserve"> PAGEREF _Toc7230 \h </w:instrText>
        </w:r>
        <w:r>
          <w:fldChar w:fldCharType="separate"/>
        </w:r>
        <w:r>
          <w:t>18</w:t>
        </w:r>
        <w:r>
          <w:fldChar w:fldCharType="end"/>
        </w:r>
      </w:hyperlink>
    </w:p>
    <w:p>
      <w:pPr>
        <w:pStyle w:val="TOC1"/>
        <w:tabs>
          <w:tab w:val="right" w:leader="dot" w:pos="8306"/>
        </w:tabs>
      </w:pPr>
      <w:hyperlink w:anchor="_Toc20085" w:history="1">
        <w:r>
          <w:rPr>
            <w:rFonts w:ascii="仿宋" w:eastAsia="仿宋" w:hAnsi="仿宋" w:cs="仿宋" w:hint="eastAsia"/>
            <w:lang w:eastAsia="zh-CN"/>
          </w:rPr>
          <w:t>三、财务管理与成本控制</w:t>
        </w:r>
        <w:r>
          <w:tab/>
        </w:r>
        <w:r>
          <w:fldChar w:fldCharType="begin"/>
        </w:r>
        <w:r>
          <w:instrText xml:space="preserve"> PAGEREF _Toc20085 \h </w:instrText>
        </w:r>
        <w:r>
          <w:fldChar w:fldCharType="separate"/>
        </w:r>
        <w:r>
          <w:t>19</w:t>
        </w:r>
        <w:r>
          <w:fldChar w:fldCharType="end"/>
        </w:r>
      </w:hyperlink>
    </w:p>
    <w:p>
      <w:pPr>
        <w:pStyle w:val="TOC2"/>
        <w:tabs>
          <w:tab w:val="right" w:leader="dot" w:pos="8306"/>
        </w:tabs>
      </w:pPr>
      <w:hyperlink w:anchor="_Toc20510" w:history="1">
        <w:r>
          <w:rPr>
            <w:rFonts w:ascii="仿宋" w:eastAsia="仿宋" w:hAnsi="仿宋" w:cs="仿宋" w:hint="eastAsia"/>
            <w:lang w:eastAsia="zh-CN"/>
          </w:rPr>
          <w:t>(一)、财务管理体系建设</w:t>
        </w:r>
        <w:r>
          <w:tab/>
        </w:r>
        <w:r>
          <w:fldChar w:fldCharType="begin"/>
        </w:r>
        <w:r>
          <w:instrText xml:space="preserve"> PAGEREF _Toc20510 \h </w:instrText>
        </w:r>
        <w:r>
          <w:fldChar w:fldCharType="separate"/>
        </w:r>
        <w:r>
          <w:t>19</w:t>
        </w:r>
        <w:r>
          <w:fldChar w:fldCharType="end"/>
        </w:r>
      </w:hyperlink>
    </w:p>
    <w:p>
      <w:pPr>
        <w:pStyle w:val="TOC2"/>
        <w:tabs>
          <w:tab w:val="right" w:leader="dot" w:pos="8306"/>
        </w:tabs>
      </w:pPr>
      <w:hyperlink w:anchor="_Toc21607" w:history="1">
        <w:r>
          <w:rPr>
            <w:rFonts w:ascii="仿宋" w:eastAsia="仿宋" w:hAnsi="仿宋" w:cs="仿宋" w:hint="eastAsia"/>
            <w:lang w:eastAsia="zh-CN"/>
          </w:rPr>
          <w:t>(二)、成本控制措施</w:t>
        </w:r>
        <w:r>
          <w:tab/>
        </w:r>
        <w:r>
          <w:fldChar w:fldCharType="begin"/>
        </w:r>
        <w:r>
          <w:instrText xml:space="preserve"> PAGEREF _Toc21607 \h </w:instrText>
        </w:r>
        <w:r>
          <w:fldChar w:fldCharType="separate"/>
        </w:r>
        <w:r>
          <w:t>21</w:t>
        </w:r>
        <w:r>
          <w:fldChar w:fldCharType="end"/>
        </w:r>
      </w:hyperlink>
    </w:p>
    <w:p>
      <w:pPr>
        <w:pStyle w:val="TOC1"/>
        <w:tabs>
          <w:tab w:val="right" w:leader="dot" w:pos="8306"/>
        </w:tabs>
      </w:pPr>
      <w:hyperlink w:anchor="_Toc30001" w:history="1">
        <w:r>
          <w:rPr>
            <w:rFonts w:ascii="仿宋" w:eastAsia="仿宋" w:hAnsi="仿宋" w:cs="仿宋" w:hint="eastAsia"/>
            <w:lang w:eastAsia="zh-CN"/>
          </w:rPr>
          <w:t>四、资源开发及综合利用分析</w:t>
        </w:r>
        <w:r>
          <w:tab/>
        </w:r>
        <w:r>
          <w:fldChar w:fldCharType="begin"/>
        </w:r>
        <w:r>
          <w:instrText xml:space="preserve"> PAGEREF _Toc30001 \h </w:instrText>
        </w:r>
        <w:r>
          <w:fldChar w:fldCharType="separate"/>
        </w:r>
        <w:r>
          <w:t>22</w:t>
        </w:r>
        <w:r>
          <w:fldChar w:fldCharType="end"/>
        </w:r>
      </w:hyperlink>
    </w:p>
    <w:p>
      <w:pPr>
        <w:pStyle w:val="TOC2"/>
        <w:tabs>
          <w:tab w:val="right" w:leader="dot" w:pos="8306"/>
        </w:tabs>
      </w:pPr>
      <w:hyperlink w:anchor="_Toc28051" w:history="1">
        <w:r>
          <w:rPr>
            <w:rFonts w:ascii="仿宋" w:eastAsia="仿宋" w:hAnsi="仿宋" w:cs="仿宋" w:hint="eastAsia"/>
            <w:lang w:eastAsia="zh-CN"/>
          </w:rPr>
          <w:t>(一)、资源开发方案</w:t>
        </w:r>
        <w:r>
          <w:tab/>
        </w:r>
        <w:r>
          <w:fldChar w:fldCharType="begin"/>
        </w:r>
        <w:r>
          <w:instrText xml:space="preserve"> PAGEREF _Toc28051 \h </w:instrText>
        </w:r>
        <w:r>
          <w:fldChar w:fldCharType="separate"/>
        </w:r>
        <w:r>
          <w:t>22</w:t>
        </w:r>
        <w:r>
          <w:fldChar w:fldCharType="end"/>
        </w:r>
      </w:hyperlink>
    </w:p>
    <w:p>
      <w:pPr>
        <w:pStyle w:val="TOC2"/>
        <w:tabs>
          <w:tab w:val="right" w:leader="dot" w:pos="8306"/>
        </w:tabs>
      </w:pPr>
      <w:hyperlink w:anchor="_Toc2333" w:history="1">
        <w:r>
          <w:rPr>
            <w:rFonts w:ascii="仿宋" w:eastAsia="仿宋" w:hAnsi="仿宋" w:cs="仿宋" w:hint="eastAsia"/>
            <w:lang w:eastAsia="zh-CN"/>
          </w:rPr>
          <w:t>(二)、资源利用方案</w:t>
        </w:r>
        <w:r>
          <w:tab/>
        </w:r>
        <w:r>
          <w:fldChar w:fldCharType="begin"/>
        </w:r>
        <w:r>
          <w:instrText xml:space="preserve"> PAGEREF _Toc2333 \h </w:instrText>
        </w:r>
        <w:r>
          <w:fldChar w:fldCharType="separate"/>
        </w:r>
        <w:r>
          <w:t>23</w:t>
        </w:r>
        <w:r>
          <w:fldChar w:fldCharType="end"/>
        </w:r>
      </w:hyperlink>
    </w:p>
    <w:p>
      <w:pPr>
        <w:pStyle w:val="TOC2"/>
        <w:tabs>
          <w:tab w:val="right" w:leader="dot" w:pos="8306"/>
        </w:tabs>
      </w:pPr>
      <w:hyperlink w:anchor="_Toc10658" w:history="1">
        <w:r>
          <w:rPr>
            <w:rFonts w:ascii="仿宋" w:eastAsia="仿宋" w:hAnsi="仿宋" w:cs="仿宋" w:hint="eastAsia"/>
            <w:lang w:eastAsia="zh-CN"/>
          </w:rPr>
          <w:t>(三)、资源节约措施</w:t>
        </w:r>
        <w:r>
          <w:tab/>
        </w:r>
        <w:r>
          <w:fldChar w:fldCharType="begin"/>
        </w:r>
        <w:r>
          <w:instrText xml:space="preserve"> PAGEREF _Toc10658 \h </w:instrText>
        </w:r>
        <w:r>
          <w:fldChar w:fldCharType="separate"/>
        </w:r>
        <w:r>
          <w:t>24</w:t>
        </w:r>
        <w:r>
          <w:fldChar w:fldCharType="end"/>
        </w:r>
      </w:hyperlink>
    </w:p>
    <w:p>
      <w:pPr>
        <w:pStyle w:val="TOC1"/>
        <w:tabs>
          <w:tab w:val="right" w:leader="dot" w:pos="8306"/>
        </w:tabs>
      </w:pPr>
      <w:hyperlink w:anchor="_Toc11030" w:history="1">
        <w:r>
          <w:rPr>
            <w:rFonts w:ascii="仿宋" w:eastAsia="仿宋" w:hAnsi="仿宋" w:cs="仿宋" w:hint="eastAsia"/>
            <w:lang w:eastAsia="zh-CN"/>
          </w:rPr>
          <w:t>五、社会影响分析</w:t>
        </w:r>
        <w:r>
          <w:tab/>
        </w:r>
        <w:r>
          <w:fldChar w:fldCharType="begin"/>
        </w:r>
        <w:r>
          <w:instrText xml:space="preserve"> PAGEREF _Toc11030 \h </w:instrText>
        </w:r>
        <w:r>
          <w:fldChar w:fldCharType="separate"/>
        </w:r>
        <w:r>
          <w:t>25</w:t>
        </w:r>
        <w:r>
          <w:fldChar w:fldCharType="end"/>
        </w:r>
      </w:hyperlink>
    </w:p>
    <w:p>
      <w:pPr>
        <w:pStyle w:val="TOC2"/>
        <w:tabs>
          <w:tab w:val="right" w:leader="dot" w:pos="8306"/>
        </w:tabs>
      </w:pPr>
      <w:hyperlink w:anchor="_Toc2147" w:history="1">
        <w:r>
          <w:rPr>
            <w:rFonts w:ascii="仿宋" w:eastAsia="仿宋" w:hAnsi="仿宋" w:cs="仿宋" w:hint="eastAsia"/>
            <w:lang w:eastAsia="zh-CN"/>
          </w:rPr>
          <w:t>(一)、社会影响效果分析</w:t>
        </w:r>
        <w:r>
          <w:tab/>
        </w:r>
        <w:r>
          <w:fldChar w:fldCharType="begin"/>
        </w:r>
        <w:r>
          <w:instrText xml:space="preserve"> PAGEREF _Toc2147 \h </w:instrText>
        </w:r>
        <w:r>
          <w:fldChar w:fldCharType="separate"/>
        </w:r>
        <w:r>
          <w:t>25</w:t>
        </w:r>
        <w:r>
          <w:fldChar w:fldCharType="end"/>
        </w:r>
      </w:hyperlink>
    </w:p>
    <w:p>
      <w:pPr>
        <w:pStyle w:val="TOC2"/>
        <w:tabs>
          <w:tab w:val="right" w:leader="dot" w:pos="8306"/>
        </w:tabs>
      </w:pPr>
      <w:hyperlink w:anchor="_Toc27510" w:history="1">
        <w:r>
          <w:rPr>
            <w:rFonts w:ascii="仿宋" w:eastAsia="仿宋" w:hAnsi="仿宋" w:cs="仿宋" w:hint="eastAsia"/>
            <w:lang w:eastAsia="zh-CN"/>
          </w:rPr>
          <w:t>(二)、社会适应性分析</w:t>
        </w:r>
        <w:r>
          <w:tab/>
        </w:r>
        <w:r>
          <w:fldChar w:fldCharType="begin"/>
        </w:r>
        <w:r>
          <w:instrText xml:space="preserve"> PAGEREF _Toc27510 \h </w:instrText>
        </w:r>
        <w:r>
          <w:fldChar w:fldCharType="separate"/>
        </w:r>
        <w:r>
          <w:t>28</w:t>
        </w:r>
        <w:r>
          <w:fldChar w:fldCharType="end"/>
        </w:r>
      </w:hyperlink>
    </w:p>
    <w:p>
      <w:pPr>
        <w:pStyle w:val="TOC2"/>
        <w:tabs>
          <w:tab w:val="right" w:leader="dot" w:pos="8306"/>
        </w:tabs>
      </w:pPr>
      <w:hyperlink w:anchor="_Toc12669" w:history="1">
        <w:r>
          <w:rPr>
            <w:rFonts w:ascii="仿宋" w:eastAsia="仿宋" w:hAnsi="仿宋" w:cs="仿宋" w:hint="eastAsia"/>
            <w:lang w:eastAsia="zh-CN"/>
          </w:rPr>
          <w:t>(三)、社会风险及对策分析</w:t>
        </w:r>
        <w:r>
          <w:tab/>
        </w:r>
        <w:r>
          <w:fldChar w:fldCharType="begin"/>
        </w:r>
        <w:r>
          <w:instrText xml:space="preserve"> PAGEREF _Toc12669 \h </w:instrText>
        </w:r>
        <w:r>
          <w:fldChar w:fldCharType="separate"/>
        </w:r>
        <w:r>
          <w:t>29</w:t>
        </w:r>
        <w:r>
          <w:fldChar w:fldCharType="end"/>
        </w:r>
      </w:hyperlink>
    </w:p>
    <w:p>
      <w:pPr>
        <w:pStyle w:val="TOC1"/>
        <w:tabs>
          <w:tab w:val="right" w:leader="dot" w:pos="8306"/>
        </w:tabs>
      </w:pPr>
      <w:hyperlink w:anchor="_Toc12564" w:history="1">
        <w:r>
          <w:rPr>
            <w:rFonts w:ascii="仿宋" w:eastAsia="仿宋" w:hAnsi="仿宋" w:cs="仿宋" w:hint="eastAsia"/>
            <w:lang w:eastAsia="zh-CN"/>
          </w:rPr>
          <w:t>六、医疗器械批发零售项目概论</w:t>
        </w:r>
        <w:r>
          <w:tab/>
        </w:r>
        <w:r>
          <w:fldChar w:fldCharType="begin"/>
        </w:r>
        <w:r>
          <w:instrText xml:space="preserve"> PAGEREF _Toc12564 \h </w:instrText>
        </w:r>
        <w:r>
          <w:fldChar w:fldCharType="separate"/>
        </w:r>
        <w:r>
          <w:t>33</w:t>
        </w:r>
        <w:r>
          <w:fldChar w:fldCharType="end"/>
        </w:r>
      </w:hyperlink>
    </w:p>
    <w:p>
      <w:pPr>
        <w:pStyle w:val="TOC2"/>
        <w:tabs>
          <w:tab w:val="right" w:leader="dot" w:pos="8306"/>
        </w:tabs>
      </w:pPr>
      <w:hyperlink w:anchor="_Toc7930" w:history="1">
        <w:r>
          <w:rPr>
            <w:rFonts w:ascii="仿宋" w:eastAsia="仿宋" w:hAnsi="仿宋" w:cs="仿宋" w:hint="eastAsia"/>
            <w:lang w:eastAsia="zh-CN"/>
          </w:rPr>
          <w:t>(一)、项目申报单位概况</w:t>
        </w:r>
        <w:r>
          <w:tab/>
        </w:r>
        <w:r>
          <w:fldChar w:fldCharType="begin"/>
        </w:r>
        <w:r>
          <w:instrText xml:space="preserve"> PAGEREF _Toc7930 \h </w:instrText>
        </w:r>
        <w:r>
          <w:fldChar w:fldCharType="separate"/>
        </w:r>
        <w:r>
          <w:t>33</w:t>
        </w:r>
        <w:r>
          <w:fldChar w:fldCharType="end"/>
        </w:r>
      </w:hyperlink>
    </w:p>
    <w:p>
      <w:pPr>
        <w:pStyle w:val="TOC2"/>
        <w:tabs>
          <w:tab w:val="right" w:leader="dot" w:pos="8306"/>
        </w:tabs>
      </w:pPr>
      <w:hyperlink w:anchor="_Toc10811" w:history="1">
        <w:r>
          <w:rPr>
            <w:rFonts w:ascii="仿宋" w:eastAsia="仿宋" w:hAnsi="仿宋" w:cs="仿宋" w:hint="eastAsia"/>
            <w:lang w:eastAsia="zh-CN"/>
          </w:rPr>
          <w:t>(二)、项目概况</w:t>
        </w:r>
        <w:r>
          <w:tab/>
        </w:r>
        <w:r>
          <w:fldChar w:fldCharType="begin"/>
        </w:r>
        <w:r>
          <w:instrText xml:space="preserve"> PAGEREF _Toc10811 \h </w:instrText>
        </w:r>
        <w:r>
          <w:fldChar w:fldCharType="separate"/>
        </w:r>
        <w:r>
          <w:t>34</w:t>
        </w:r>
        <w:r>
          <w:fldChar w:fldCharType="end"/>
        </w:r>
      </w:hyperlink>
    </w:p>
    <w:p>
      <w:pPr>
        <w:pStyle w:val="TOC1"/>
        <w:tabs>
          <w:tab w:val="right" w:leader="dot" w:pos="8306"/>
        </w:tabs>
      </w:pPr>
      <w:hyperlink w:anchor="_Toc30929" w:history="1">
        <w:r>
          <w:rPr>
            <w:rFonts w:ascii="仿宋" w:eastAsia="仿宋" w:hAnsi="仿宋" w:cs="仿宋" w:hint="eastAsia"/>
            <w:lang w:eastAsia="zh-CN"/>
          </w:rPr>
          <w:t>七、环境保护与治理方案</w:t>
        </w:r>
        <w:r>
          <w:tab/>
        </w:r>
        <w:r>
          <w:fldChar w:fldCharType="begin"/>
        </w:r>
        <w:r>
          <w:instrText xml:space="preserve"> PAGEREF _Toc30929 \h </w:instrText>
        </w:r>
        <w:r>
          <w:fldChar w:fldCharType="separate"/>
        </w:r>
        <w:r>
          <w:t>37</w:t>
        </w:r>
        <w:r>
          <w:fldChar w:fldCharType="end"/>
        </w:r>
      </w:hyperlink>
    </w:p>
    <w:p>
      <w:pPr>
        <w:pStyle w:val="TOC2"/>
        <w:tabs>
          <w:tab w:val="right" w:leader="dot" w:pos="8306"/>
        </w:tabs>
      </w:pPr>
      <w:hyperlink w:anchor="_Toc11889" w:history="1">
        <w:r>
          <w:rPr>
            <w:rFonts w:ascii="仿宋" w:eastAsia="仿宋" w:hAnsi="仿宋" w:cs="仿宋" w:hint="eastAsia"/>
            <w:lang w:eastAsia="zh-CN"/>
          </w:rPr>
          <w:t>(一)、项目环境影响评估</w:t>
        </w:r>
        <w:r>
          <w:tab/>
        </w:r>
        <w:r>
          <w:fldChar w:fldCharType="begin"/>
        </w:r>
        <w:r>
          <w:instrText xml:space="preserve"> PAGEREF _Toc11889 \h </w:instrText>
        </w:r>
        <w:r>
          <w:fldChar w:fldCharType="separate"/>
        </w:r>
        <w:r>
          <w:t>37</w:t>
        </w:r>
        <w:r>
          <w:fldChar w:fldCharType="end"/>
        </w:r>
      </w:hyperlink>
    </w:p>
    <w:p>
      <w:pPr>
        <w:pStyle w:val="TOC2"/>
        <w:tabs>
          <w:tab w:val="right" w:leader="dot" w:pos="8306"/>
        </w:tabs>
      </w:pPr>
      <w:hyperlink w:anchor="_Toc4634" w:history="1">
        <w:r>
          <w:rPr>
            <w:rFonts w:ascii="仿宋" w:eastAsia="仿宋" w:hAnsi="仿宋" w:cs="仿宋" w:hint="eastAsia"/>
            <w:lang w:eastAsia="zh-CN"/>
          </w:rPr>
          <w:t>(二)、环境保护措施与治理方案</w:t>
        </w:r>
        <w:r>
          <w:tab/>
        </w:r>
        <w:r>
          <w:fldChar w:fldCharType="begin"/>
        </w:r>
        <w:r>
          <w:instrText xml:space="preserve"> PAGEREF _Toc4634 \h </w:instrText>
        </w:r>
        <w:r>
          <w:fldChar w:fldCharType="separate"/>
        </w:r>
        <w:r>
          <w:t>37</w:t>
        </w:r>
        <w:r>
          <w:fldChar w:fldCharType="end"/>
        </w:r>
      </w:hyperlink>
    </w:p>
    <w:p>
      <w:pPr>
        <w:pStyle w:val="TOC1"/>
        <w:tabs>
          <w:tab w:val="right" w:leader="dot" w:pos="8306"/>
        </w:tabs>
      </w:pPr>
      <w:hyperlink w:anchor="_Toc24435" w:history="1">
        <w:r>
          <w:rPr>
            <w:rFonts w:ascii="仿宋" w:eastAsia="仿宋" w:hAnsi="仿宋" w:cs="仿宋" w:hint="eastAsia"/>
            <w:lang w:eastAsia="zh-CN"/>
          </w:rPr>
          <w:t>八、经济效益与社会效益优化</w:t>
        </w:r>
        <w:r>
          <w:tab/>
        </w:r>
        <w:r>
          <w:fldChar w:fldCharType="begin"/>
        </w:r>
        <w:r>
          <w:instrText xml:space="preserve"> PAGEREF _Toc24435 \h </w:instrText>
        </w:r>
        <w:r>
          <w:fldChar w:fldCharType="separate"/>
        </w:r>
        <w:r>
          <w:t>38</w:t>
        </w:r>
        <w:r>
          <w:fldChar w:fldCharType="end"/>
        </w:r>
      </w:hyperlink>
    </w:p>
    <w:p>
      <w:pPr>
        <w:pStyle w:val="TOC2"/>
        <w:tabs>
          <w:tab w:val="right" w:leader="dot" w:pos="8306"/>
        </w:tabs>
      </w:pPr>
      <w:hyperlink w:anchor="_Toc15511" w:history="1">
        <w:r>
          <w:rPr>
            <w:rFonts w:ascii="仿宋" w:eastAsia="仿宋" w:hAnsi="仿宋" w:cs="仿宋" w:hint="eastAsia"/>
            <w:lang w:eastAsia="zh-CN"/>
          </w:rPr>
          <w:t>(一)、经济效益提升策略</w:t>
        </w:r>
        <w:r>
          <w:tab/>
        </w:r>
        <w:r>
          <w:fldChar w:fldCharType="begin"/>
        </w:r>
        <w:r>
          <w:instrText xml:space="preserve"> PAGEREF _Toc15511 \h </w:instrText>
        </w:r>
        <w:r>
          <w:fldChar w:fldCharType="separate"/>
        </w:r>
        <w:r>
          <w:t>38</w:t>
        </w:r>
        <w:r>
          <w:fldChar w:fldCharType="end"/>
        </w:r>
      </w:hyperlink>
    </w:p>
    <w:p>
      <w:pPr>
        <w:pStyle w:val="TOC2"/>
        <w:tabs>
          <w:tab w:val="right" w:leader="dot" w:pos="8306"/>
        </w:tabs>
      </w:pPr>
      <w:hyperlink w:anchor="_Toc2831" w:history="1">
        <w:r>
          <w:rPr>
            <w:rFonts w:ascii="仿宋" w:eastAsia="仿宋" w:hAnsi="仿宋" w:cs="仿宋" w:hint="eastAsia"/>
            <w:lang w:eastAsia="zh-CN"/>
          </w:rPr>
          <w:t>(二)、社会效益增强方案</w:t>
        </w:r>
        <w:r>
          <w:tab/>
        </w:r>
        <w:r>
          <w:fldChar w:fldCharType="begin"/>
        </w:r>
        <w:r>
          <w:instrText xml:space="preserve"> PAGEREF _Toc2831 \h </w:instrText>
        </w:r>
        <w:r>
          <w:fldChar w:fldCharType="separate"/>
        </w:r>
        <w:r>
          <w:t>39</w:t>
        </w:r>
        <w:r>
          <w:fldChar w:fldCharType="end"/>
        </w:r>
      </w:hyperlink>
    </w:p>
    <w:p>
      <w:pPr>
        <w:pStyle w:val="TOC1"/>
        <w:tabs>
          <w:tab w:val="right" w:leader="dot" w:pos="8306"/>
        </w:tabs>
      </w:pPr>
      <w:hyperlink w:anchor="_Toc3498" w:history="1">
        <w:r>
          <w:rPr>
            <w:rFonts w:ascii="仿宋" w:eastAsia="仿宋" w:hAnsi="仿宋" w:cs="仿宋" w:hint="eastAsia"/>
            <w:lang w:eastAsia="zh-CN"/>
          </w:rPr>
          <w:t>九、项目进度计划</w:t>
        </w:r>
        <w:r>
          <w:tab/>
        </w:r>
        <w:r>
          <w:fldChar w:fldCharType="begin"/>
        </w:r>
        <w:r>
          <w:instrText xml:space="preserve"> PAGEREF _Toc3498 \h </w:instrText>
        </w:r>
        <w:r>
          <w:fldChar w:fldCharType="separate"/>
        </w:r>
        <w:r>
          <w:t>40</w:t>
        </w:r>
        <w:r>
          <w:fldChar w:fldCharType="end"/>
        </w:r>
      </w:hyperlink>
    </w:p>
    <w:p>
      <w:pPr>
        <w:pStyle w:val="TOC2"/>
        <w:tabs>
          <w:tab w:val="right" w:leader="dot" w:pos="8306"/>
        </w:tabs>
      </w:pPr>
      <w:hyperlink w:anchor="_Toc7360" w:history="1">
        <w:r>
          <w:rPr>
            <w:rFonts w:ascii="仿宋" w:eastAsia="仿宋" w:hAnsi="仿宋" w:cs="仿宋" w:hint="eastAsia"/>
            <w:lang w:eastAsia="zh-CN"/>
          </w:rPr>
          <w:t>(一)、建设周期</w:t>
        </w:r>
        <w:r>
          <w:tab/>
        </w:r>
        <w:r>
          <w:fldChar w:fldCharType="begin"/>
        </w:r>
        <w:r>
          <w:instrText xml:space="preserve"> PAGEREF _Toc7360 \h </w:instrText>
        </w:r>
        <w:r>
          <w:fldChar w:fldCharType="separate"/>
        </w:r>
        <w:r>
          <w:t>40</w:t>
        </w:r>
        <w:r>
          <w:fldChar w:fldCharType="end"/>
        </w:r>
      </w:hyperlink>
    </w:p>
    <w:p>
      <w:pPr>
        <w:pStyle w:val="TOC2"/>
        <w:tabs>
          <w:tab w:val="right" w:leader="dot" w:pos="8306"/>
        </w:tabs>
      </w:pPr>
      <w:hyperlink w:anchor="_Toc18429" w:history="1">
        <w:r>
          <w:rPr>
            <w:rFonts w:ascii="仿宋" w:eastAsia="仿宋" w:hAnsi="仿宋" w:cs="仿宋" w:hint="eastAsia"/>
            <w:lang w:eastAsia="zh-CN"/>
          </w:rPr>
          <w:t>(二)、建设进度</w:t>
        </w:r>
        <w:r>
          <w:tab/>
        </w:r>
        <w:r>
          <w:fldChar w:fldCharType="begin"/>
        </w:r>
        <w:r>
          <w:instrText xml:space="preserve"> PAGEREF _Toc18429 \h </w:instrText>
        </w:r>
        <w:r>
          <w:fldChar w:fldCharType="separate"/>
        </w:r>
        <w:r>
          <w:t>40</w:t>
        </w:r>
        <w:r>
          <w:fldChar w:fldCharType="end"/>
        </w:r>
      </w:hyperlink>
    </w:p>
    <w:p>
      <w:pPr>
        <w:pStyle w:val="TOC2"/>
        <w:tabs>
          <w:tab w:val="right" w:leader="dot" w:pos="8306"/>
        </w:tabs>
      </w:pPr>
      <w:hyperlink w:anchor="_Toc9527" w:history="1">
        <w:r>
          <w:rPr>
            <w:rFonts w:ascii="仿宋" w:eastAsia="仿宋" w:hAnsi="仿宋" w:cs="仿宋" w:hint="eastAsia"/>
            <w:lang w:eastAsia="zh-CN"/>
          </w:rPr>
          <w:t>(三)、进度安排注意事项</w:t>
        </w:r>
        <w:r>
          <w:tab/>
        </w:r>
        <w:r>
          <w:fldChar w:fldCharType="begin"/>
        </w:r>
        <w:r>
          <w:instrText xml:space="preserve"> PAGEREF _Toc9527 \h </w:instrText>
        </w:r>
        <w:r>
          <w:fldChar w:fldCharType="separate"/>
        </w:r>
        <w:r>
          <w:t>41</w:t>
        </w:r>
        <w:r>
          <w:fldChar w:fldCharType="end"/>
        </w:r>
      </w:hyperlink>
    </w:p>
    <w:p>
      <w:pPr>
        <w:pStyle w:val="TOC2"/>
        <w:tabs>
          <w:tab w:val="right" w:leader="dot" w:pos="8306"/>
        </w:tabs>
      </w:pPr>
      <w:hyperlink w:anchor="_Toc30564" w:history="1">
        <w:r>
          <w:rPr>
            <w:rFonts w:ascii="仿宋" w:eastAsia="仿宋" w:hAnsi="仿宋" w:cs="仿宋" w:hint="eastAsia"/>
            <w:lang w:eastAsia="zh-CN"/>
          </w:rPr>
          <w:t>(四)、人力资源配置</w:t>
        </w:r>
        <w:r>
          <w:tab/>
        </w:r>
        <w:r>
          <w:fldChar w:fldCharType="begin"/>
        </w:r>
        <w:r>
          <w:instrText xml:space="preserve"> PAGEREF _Toc30564 \h </w:instrText>
        </w:r>
        <w:r>
          <w:fldChar w:fldCharType="separate"/>
        </w:r>
        <w:r>
          <w:t>42</w:t>
        </w:r>
        <w:r>
          <w:fldChar w:fldCharType="end"/>
        </w:r>
      </w:hyperlink>
    </w:p>
    <w:p>
      <w:pPr>
        <w:pStyle w:val="TOC2"/>
        <w:tabs>
          <w:tab w:val="right" w:leader="dot" w:pos="8306"/>
        </w:tabs>
      </w:pPr>
      <w:hyperlink w:anchor="_Toc28479" w:history="1">
        <w:r>
          <w:rPr>
            <w:rFonts w:ascii="仿宋" w:eastAsia="仿宋" w:hAnsi="仿宋" w:cs="仿宋" w:hint="eastAsia"/>
            <w:lang w:eastAsia="zh-CN"/>
          </w:rPr>
          <w:t>(五)、员工培训</w:t>
        </w:r>
        <w:r>
          <w:tab/>
        </w:r>
        <w:r>
          <w:fldChar w:fldCharType="begin"/>
        </w:r>
        <w:r>
          <w:instrText xml:space="preserve"> PAGEREF _Toc28479 \h </w:instrText>
        </w:r>
        <w:r>
          <w:fldChar w:fldCharType="separate"/>
        </w:r>
        <w:r>
          <w:t>44</w:t>
        </w:r>
        <w:r>
          <w:fldChar w:fldCharType="end"/>
        </w:r>
      </w:hyperlink>
    </w:p>
    <w:p>
      <w:pPr>
        <w:pStyle w:val="TOC2"/>
        <w:tabs>
          <w:tab w:val="right" w:leader="dot" w:pos="8306"/>
        </w:tabs>
      </w:pPr>
      <w:hyperlink w:anchor="_Toc30906" w:history="1">
        <w:r>
          <w:rPr>
            <w:rFonts w:ascii="仿宋" w:eastAsia="仿宋" w:hAnsi="仿宋" w:cs="仿宋" w:hint="eastAsia"/>
            <w:lang w:eastAsia="zh-CN"/>
          </w:rPr>
          <w:t>(六)、项目实施保障</w:t>
        </w:r>
        <w:r>
          <w:tab/>
        </w:r>
        <w:r>
          <w:fldChar w:fldCharType="begin"/>
        </w:r>
        <w:r>
          <w:instrText xml:space="preserve"> PAGEREF _Toc30906 \h </w:instrText>
        </w:r>
        <w:r>
          <w:fldChar w:fldCharType="separate"/>
        </w:r>
        <w:r>
          <w:t>45</w:t>
        </w:r>
        <w:r>
          <w:fldChar w:fldCharType="end"/>
        </w:r>
      </w:hyperlink>
    </w:p>
    <w:p>
      <w:pPr>
        <w:pStyle w:val="TOC2"/>
        <w:tabs>
          <w:tab w:val="right" w:leader="dot" w:pos="8306"/>
        </w:tabs>
      </w:pPr>
      <w:hyperlink w:anchor="_Toc5270" w:history="1">
        <w:r>
          <w:rPr>
            <w:rFonts w:ascii="仿宋" w:eastAsia="仿宋" w:hAnsi="仿宋" w:cs="仿宋" w:hint="eastAsia"/>
            <w:lang w:eastAsia="zh-CN"/>
          </w:rPr>
          <w:t>(七)、安全规范管理</w:t>
        </w:r>
        <w:r>
          <w:tab/>
        </w:r>
        <w:r>
          <w:fldChar w:fldCharType="begin"/>
        </w:r>
        <w:r>
          <w:instrText xml:space="preserve"> PAGEREF _Toc5270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74" w:history="1">
        <w:r>
          <w:rPr>
            <w:rFonts w:ascii="仿宋" w:eastAsia="仿宋" w:hAnsi="仿宋" w:cs="仿宋" w:hint="eastAsia"/>
            <w:lang w:eastAsia="zh-CN"/>
          </w:rPr>
          <w:t>十、项目质量与标准</w:t>
        </w:r>
        <w:r>
          <w:tab/>
        </w:r>
        <w:r>
          <w:fldChar w:fldCharType="begin"/>
        </w:r>
        <w:r>
          <w:instrText xml:space="preserve"> PAGEREF _Toc13774 \h </w:instrText>
        </w:r>
        <w:r>
          <w:fldChar w:fldCharType="separate"/>
        </w:r>
        <w:r>
          <w:t>47</w:t>
        </w:r>
        <w:r>
          <w:fldChar w:fldCharType="end"/>
        </w:r>
      </w:hyperlink>
    </w:p>
    <w:p>
      <w:pPr>
        <w:pStyle w:val="TOC2"/>
        <w:tabs>
          <w:tab w:val="right" w:leader="dot" w:pos="8306"/>
        </w:tabs>
      </w:pPr>
      <w:hyperlink w:anchor="_Toc23216" w:history="1">
        <w:r>
          <w:rPr>
            <w:rFonts w:ascii="仿宋" w:eastAsia="仿宋" w:hAnsi="仿宋" w:cs="仿宋" w:hint="eastAsia"/>
            <w:lang w:eastAsia="zh-CN"/>
          </w:rPr>
          <w:t>(一)、质量保障体系</w:t>
        </w:r>
        <w:r>
          <w:tab/>
        </w:r>
        <w:r>
          <w:fldChar w:fldCharType="begin"/>
        </w:r>
        <w:r>
          <w:instrText xml:space="preserve"> PAGEREF _Toc23216 \h </w:instrText>
        </w:r>
        <w:r>
          <w:fldChar w:fldCharType="separate"/>
        </w:r>
        <w:r>
          <w:t>47</w:t>
        </w:r>
        <w:r>
          <w:fldChar w:fldCharType="end"/>
        </w:r>
      </w:hyperlink>
    </w:p>
    <w:p>
      <w:pPr>
        <w:pStyle w:val="TOC2"/>
        <w:tabs>
          <w:tab w:val="right" w:leader="dot" w:pos="8306"/>
        </w:tabs>
      </w:pPr>
      <w:hyperlink w:anchor="_Toc23966" w:history="1">
        <w:r>
          <w:rPr>
            <w:rFonts w:ascii="仿宋" w:eastAsia="仿宋" w:hAnsi="仿宋" w:cs="仿宋" w:hint="eastAsia"/>
            <w:lang w:eastAsia="zh-CN"/>
          </w:rPr>
          <w:t>(二)、标准化作业流程</w:t>
        </w:r>
        <w:r>
          <w:tab/>
        </w:r>
        <w:r>
          <w:fldChar w:fldCharType="begin"/>
        </w:r>
        <w:r>
          <w:instrText xml:space="preserve"> PAGEREF _Toc23966 \h </w:instrText>
        </w:r>
        <w:r>
          <w:fldChar w:fldCharType="separate"/>
        </w:r>
        <w:r>
          <w:t>49</w:t>
        </w:r>
        <w:r>
          <w:fldChar w:fldCharType="end"/>
        </w:r>
      </w:hyperlink>
    </w:p>
    <w:p>
      <w:pPr>
        <w:pStyle w:val="TOC2"/>
        <w:tabs>
          <w:tab w:val="right" w:leader="dot" w:pos="8306"/>
        </w:tabs>
      </w:pPr>
      <w:hyperlink w:anchor="_Toc7813" w:history="1">
        <w:r>
          <w:rPr>
            <w:rFonts w:ascii="仿宋" w:eastAsia="仿宋" w:hAnsi="仿宋" w:cs="仿宋" w:hint="eastAsia"/>
            <w:lang w:eastAsia="zh-CN"/>
          </w:rPr>
          <w:t>(三)、质量监控与评估</w:t>
        </w:r>
        <w:r>
          <w:tab/>
        </w:r>
        <w:r>
          <w:fldChar w:fldCharType="begin"/>
        </w:r>
        <w:r>
          <w:instrText xml:space="preserve"> PAGEREF _Toc7813 \h </w:instrText>
        </w:r>
        <w:r>
          <w:fldChar w:fldCharType="separate"/>
        </w:r>
        <w:r>
          <w:t>51</w:t>
        </w:r>
        <w:r>
          <w:fldChar w:fldCharType="end"/>
        </w:r>
      </w:hyperlink>
    </w:p>
    <w:p>
      <w:pPr>
        <w:pStyle w:val="TOC2"/>
        <w:tabs>
          <w:tab w:val="right" w:leader="dot" w:pos="8306"/>
        </w:tabs>
      </w:pPr>
      <w:hyperlink w:anchor="_Toc25451" w:history="1">
        <w:r>
          <w:rPr>
            <w:rFonts w:ascii="仿宋" w:eastAsia="仿宋" w:hAnsi="仿宋" w:cs="仿宋" w:hint="eastAsia"/>
            <w:lang w:eastAsia="zh-CN"/>
          </w:rPr>
          <w:t>(四)、质量改进计划</w:t>
        </w:r>
        <w:r>
          <w:tab/>
        </w:r>
        <w:r>
          <w:fldChar w:fldCharType="begin"/>
        </w:r>
        <w:r>
          <w:instrText xml:space="preserve"> PAGEREF _Toc25451 \h </w:instrText>
        </w:r>
        <w:r>
          <w:fldChar w:fldCharType="separate"/>
        </w:r>
        <w:r>
          <w:t>51</w:t>
        </w:r>
        <w:r>
          <w:fldChar w:fldCharType="end"/>
        </w:r>
      </w:hyperlink>
    </w:p>
    <w:p>
      <w:pPr>
        <w:pStyle w:val="TOC1"/>
        <w:tabs>
          <w:tab w:val="right" w:leader="dot" w:pos="8306"/>
        </w:tabs>
      </w:pPr>
      <w:hyperlink w:anchor="_Toc4055" w:history="1">
        <w:r>
          <w:rPr>
            <w:rFonts w:ascii="仿宋" w:eastAsia="仿宋" w:hAnsi="仿宋" w:cs="仿宋" w:hint="eastAsia"/>
            <w:lang w:eastAsia="zh-CN"/>
          </w:rPr>
          <w:t>十一、土地利用与规划方案</w:t>
        </w:r>
        <w:r>
          <w:tab/>
        </w:r>
        <w:r>
          <w:fldChar w:fldCharType="begin"/>
        </w:r>
        <w:r>
          <w:instrText xml:space="preserve"> PAGEREF _Toc4055 \h </w:instrText>
        </w:r>
        <w:r>
          <w:fldChar w:fldCharType="separate"/>
        </w:r>
        <w:r>
          <w:t>53</w:t>
        </w:r>
        <w:r>
          <w:fldChar w:fldCharType="end"/>
        </w:r>
      </w:hyperlink>
    </w:p>
    <w:p>
      <w:pPr>
        <w:pStyle w:val="TOC2"/>
        <w:tabs>
          <w:tab w:val="right" w:leader="dot" w:pos="8306"/>
        </w:tabs>
      </w:pPr>
      <w:hyperlink w:anchor="_Toc9069" w:history="1">
        <w:r>
          <w:rPr>
            <w:rFonts w:ascii="仿宋" w:eastAsia="仿宋" w:hAnsi="仿宋" w:cs="仿宋" w:hint="eastAsia"/>
            <w:lang w:eastAsia="zh-CN"/>
          </w:rPr>
          <w:t>(一)、项目用地情况分析</w:t>
        </w:r>
        <w:r>
          <w:tab/>
        </w:r>
        <w:r>
          <w:fldChar w:fldCharType="begin"/>
        </w:r>
        <w:r>
          <w:instrText xml:space="preserve"> PAGEREF _Toc9069 \h </w:instrText>
        </w:r>
        <w:r>
          <w:fldChar w:fldCharType="separate"/>
        </w:r>
        <w:r>
          <w:t>53</w:t>
        </w:r>
        <w:r>
          <w:fldChar w:fldCharType="end"/>
        </w:r>
      </w:hyperlink>
    </w:p>
    <w:p>
      <w:pPr>
        <w:pStyle w:val="TOC2"/>
        <w:tabs>
          <w:tab w:val="right" w:leader="dot" w:pos="8306"/>
        </w:tabs>
      </w:pPr>
      <w:hyperlink w:anchor="_Toc16270" w:history="1">
        <w:r>
          <w:rPr>
            <w:rFonts w:ascii="仿宋" w:eastAsia="仿宋" w:hAnsi="仿宋" w:cs="仿宋" w:hint="eastAsia"/>
            <w:lang w:eastAsia="zh-CN"/>
          </w:rPr>
          <w:t>(二)、土地利用规划方案</w:t>
        </w:r>
        <w:r>
          <w:tab/>
        </w:r>
        <w:r>
          <w:fldChar w:fldCharType="begin"/>
        </w:r>
        <w:r>
          <w:instrText xml:space="preserve"> PAGEREF _Toc16270 \h </w:instrText>
        </w:r>
        <w:r>
          <w:fldChar w:fldCharType="separate"/>
        </w:r>
        <w:r>
          <w:t>54</w:t>
        </w:r>
        <w:r>
          <w:fldChar w:fldCharType="end"/>
        </w:r>
      </w:hyperlink>
    </w:p>
    <w:p>
      <w:pPr>
        <w:pStyle w:val="TOC1"/>
        <w:tabs>
          <w:tab w:val="right" w:leader="dot" w:pos="8306"/>
        </w:tabs>
      </w:pPr>
      <w:hyperlink w:anchor="_Toc16946" w:history="1">
        <w:r>
          <w:rPr>
            <w:rFonts w:ascii="仿宋" w:eastAsia="仿宋" w:hAnsi="仿宋" w:cs="仿宋" w:hint="eastAsia"/>
            <w:lang w:eastAsia="zh-CN"/>
          </w:rPr>
          <w:t>十二、资金管理与财务规划</w:t>
        </w:r>
        <w:r>
          <w:tab/>
        </w:r>
        <w:r>
          <w:fldChar w:fldCharType="begin"/>
        </w:r>
        <w:r>
          <w:instrText xml:space="preserve"> PAGEREF _Toc16946 \h </w:instrText>
        </w:r>
        <w:r>
          <w:fldChar w:fldCharType="separate"/>
        </w:r>
        <w:r>
          <w:t>55</w:t>
        </w:r>
        <w:r>
          <w:fldChar w:fldCharType="end"/>
        </w:r>
      </w:hyperlink>
    </w:p>
    <w:p>
      <w:pPr>
        <w:pStyle w:val="TOC2"/>
        <w:tabs>
          <w:tab w:val="right" w:leader="dot" w:pos="8306"/>
        </w:tabs>
      </w:pPr>
      <w:hyperlink w:anchor="_Toc25121" w:history="1">
        <w:r>
          <w:rPr>
            <w:rFonts w:ascii="仿宋" w:eastAsia="仿宋" w:hAnsi="仿宋" w:cs="仿宋" w:hint="eastAsia"/>
            <w:lang w:eastAsia="zh-CN"/>
          </w:rPr>
          <w:t>(一)、项目资金来源与筹措</w:t>
        </w:r>
        <w:r>
          <w:tab/>
        </w:r>
        <w:r>
          <w:fldChar w:fldCharType="begin"/>
        </w:r>
        <w:r>
          <w:instrText xml:space="preserve"> PAGEREF _Toc25121 \h </w:instrText>
        </w:r>
        <w:r>
          <w:fldChar w:fldCharType="separate"/>
        </w:r>
        <w:r>
          <w:t>55</w:t>
        </w:r>
        <w:r>
          <w:fldChar w:fldCharType="end"/>
        </w:r>
      </w:hyperlink>
    </w:p>
    <w:p>
      <w:pPr>
        <w:pStyle w:val="TOC2"/>
        <w:tabs>
          <w:tab w:val="right" w:leader="dot" w:pos="8306"/>
        </w:tabs>
      </w:pPr>
      <w:hyperlink w:anchor="_Toc17389" w:history="1">
        <w:r>
          <w:rPr>
            <w:rFonts w:ascii="仿宋" w:eastAsia="仿宋" w:hAnsi="仿宋" w:cs="仿宋" w:hint="eastAsia"/>
            <w:lang w:eastAsia="zh-CN"/>
          </w:rPr>
          <w:t>(二)、资金使用与监管</w:t>
        </w:r>
        <w:r>
          <w:tab/>
        </w:r>
        <w:r>
          <w:fldChar w:fldCharType="begin"/>
        </w:r>
        <w:r>
          <w:instrText xml:space="preserve"> PAGEREF _Toc17389 \h </w:instrText>
        </w:r>
        <w:r>
          <w:fldChar w:fldCharType="separate"/>
        </w:r>
        <w:r>
          <w:t>56</w:t>
        </w:r>
        <w:r>
          <w:fldChar w:fldCharType="end"/>
        </w:r>
      </w:hyperlink>
    </w:p>
    <w:p>
      <w:pPr>
        <w:pStyle w:val="TOC2"/>
        <w:tabs>
          <w:tab w:val="right" w:leader="dot" w:pos="8306"/>
        </w:tabs>
      </w:pPr>
      <w:hyperlink w:anchor="_Toc28203" w:history="1">
        <w:r>
          <w:rPr>
            <w:rFonts w:ascii="仿宋" w:eastAsia="仿宋" w:hAnsi="仿宋" w:cs="仿宋" w:hint="eastAsia"/>
            <w:lang w:eastAsia="zh-CN"/>
          </w:rPr>
          <w:t>(三)、财务规划与预测</w:t>
        </w:r>
        <w:r>
          <w:tab/>
        </w:r>
        <w:r>
          <w:fldChar w:fldCharType="begin"/>
        </w:r>
        <w:r>
          <w:instrText xml:space="preserve"> PAGEREF _Toc28203 \h </w:instrText>
        </w:r>
        <w:r>
          <w:fldChar w:fldCharType="separate"/>
        </w:r>
        <w:r>
          <w:t>58</w:t>
        </w:r>
        <w:r>
          <w:fldChar w:fldCharType="end"/>
        </w:r>
      </w:hyperlink>
    </w:p>
    <w:p>
      <w:pPr>
        <w:pStyle w:val="TOC1"/>
        <w:tabs>
          <w:tab w:val="right" w:leader="dot" w:pos="8306"/>
        </w:tabs>
      </w:pPr>
      <w:hyperlink w:anchor="_Toc831" w:history="1">
        <w:r>
          <w:rPr>
            <w:rFonts w:ascii="仿宋" w:eastAsia="仿宋" w:hAnsi="仿宋" w:cs="仿宋" w:hint="eastAsia"/>
            <w:lang w:eastAsia="zh-CN"/>
          </w:rPr>
          <w:t>十三、合作与交流机制建立</w:t>
        </w:r>
        <w:r>
          <w:tab/>
        </w:r>
        <w:r>
          <w:fldChar w:fldCharType="begin"/>
        </w:r>
        <w:r>
          <w:instrText xml:space="preserve"> PAGEREF _Toc831 \h </w:instrText>
        </w:r>
        <w:r>
          <w:fldChar w:fldCharType="separate"/>
        </w:r>
        <w:r>
          <w:t>59</w:t>
        </w:r>
        <w:r>
          <w:fldChar w:fldCharType="end"/>
        </w:r>
      </w:hyperlink>
    </w:p>
    <w:p>
      <w:pPr>
        <w:pStyle w:val="TOC2"/>
        <w:tabs>
          <w:tab w:val="right" w:leader="dot" w:pos="8306"/>
        </w:tabs>
      </w:pPr>
      <w:hyperlink w:anchor="_Toc16523" w:history="1">
        <w:r>
          <w:rPr>
            <w:rFonts w:ascii="仿宋" w:eastAsia="仿宋" w:hAnsi="仿宋" w:cs="仿宋" w:hint="eastAsia"/>
            <w:lang w:eastAsia="zh-CN"/>
          </w:rPr>
          <w:t>(一)、合作伙伴选择与合作方式</w:t>
        </w:r>
        <w:r>
          <w:tab/>
        </w:r>
        <w:r>
          <w:fldChar w:fldCharType="begin"/>
        </w:r>
        <w:r>
          <w:instrText xml:space="preserve"> PAGEREF _Toc16523 \h </w:instrText>
        </w:r>
        <w:r>
          <w:fldChar w:fldCharType="separate"/>
        </w:r>
        <w:r>
          <w:t>59</w:t>
        </w:r>
        <w:r>
          <w:fldChar w:fldCharType="end"/>
        </w:r>
      </w:hyperlink>
    </w:p>
    <w:p>
      <w:pPr>
        <w:pStyle w:val="TOC2"/>
        <w:tabs>
          <w:tab w:val="right" w:leader="dot" w:pos="8306"/>
        </w:tabs>
      </w:pPr>
      <w:hyperlink w:anchor="_Toc11070" w:history="1">
        <w:r>
          <w:rPr>
            <w:rFonts w:ascii="仿宋" w:eastAsia="仿宋" w:hAnsi="仿宋" w:cs="仿宋" w:hint="eastAsia"/>
            <w:lang w:eastAsia="zh-CN"/>
          </w:rPr>
          <w:t>(二)、交流与合作平台搭建</w:t>
        </w:r>
        <w:r>
          <w:tab/>
        </w:r>
        <w:r>
          <w:fldChar w:fldCharType="begin"/>
        </w:r>
        <w:r>
          <w:instrText xml:space="preserve"> PAGEREF _Toc11070 \h </w:instrText>
        </w:r>
        <w:r>
          <w:fldChar w:fldCharType="separate"/>
        </w:r>
        <w:r>
          <w:t>60</w:t>
        </w:r>
        <w:r>
          <w:fldChar w:fldCharType="end"/>
        </w:r>
      </w:hyperlink>
    </w:p>
    <w:p>
      <w:pPr>
        <w:pStyle w:val="TOC1"/>
        <w:tabs>
          <w:tab w:val="right" w:leader="dot" w:pos="8306"/>
        </w:tabs>
      </w:pPr>
      <w:hyperlink w:anchor="_Toc31440" w:history="1">
        <w:r>
          <w:rPr>
            <w:rFonts w:ascii="仿宋" w:eastAsia="仿宋" w:hAnsi="仿宋" w:cs="仿宋" w:hint="eastAsia"/>
            <w:lang w:eastAsia="zh-CN"/>
          </w:rPr>
          <w:t>十四、人力资源管理与开发</w:t>
        </w:r>
        <w:r>
          <w:tab/>
        </w:r>
        <w:r>
          <w:fldChar w:fldCharType="begin"/>
        </w:r>
        <w:r>
          <w:instrText xml:space="preserve"> PAGEREF _Toc31440 \h </w:instrText>
        </w:r>
        <w:r>
          <w:fldChar w:fldCharType="separate"/>
        </w:r>
        <w:r>
          <w:t>62</w:t>
        </w:r>
        <w:r>
          <w:fldChar w:fldCharType="end"/>
        </w:r>
      </w:hyperlink>
    </w:p>
    <w:p>
      <w:pPr>
        <w:pStyle w:val="TOC2"/>
        <w:tabs>
          <w:tab w:val="right" w:leader="dot" w:pos="8306"/>
        </w:tabs>
      </w:pPr>
      <w:hyperlink w:anchor="_Toc14025" w:history="1">
        <w:r>
          <w:rPr>
            <w:rFonts w:ascii="仿宋" w:eastAsia="仿宋" w:hAnsi="仿宋" w:cs="仿宋" w:hint="eastAsia"/>
            <w:lang w:eastAsia="zh-CN"/>
          </w:rPr>
          <w:t>(一)、人力资源规划</w:t>
        </w:r>
        <w:r>
          <w:tab/>
        </w:r>
        <w:r>
          <w:fldChar w:fldCharType="begin"/>
        </w:r>
        <w:r>
          <w:instrText xml:space="preserve"> PAGEREF _Toc14025 \h </w:instrText>
        </w:r>
        <w:r>
          <w:fldChar w:fldCharType="separate"/>
        </w:r>
        <w:r>
          <w:t>62</w:t>
        </w:r>
        <w:r>
          <w:fldChar w:fldCharType="end"/>
        </w:r>
      </w:hyperlink>
    </w:p>
    <w:p>
      <w:pPr>
        <w:pStyle w:val="TOC2"/>
        <w:tabs>
          <w:tab w:val="right" w:leader="dot" w:pos="8306"/>
        </w:tabs>
      </w:pPr>
      <w:hyperlink w:anchor="_Toc13760" w:history="1">
        <w:r>
          <w:rPr>
            <w:rFonts w:ascii="仿宋" w:eastAsia="仿宋" w:hAnsi="仿宋" w:cs="仿宋" w:hint="eastAsia"/>
            <w:lang w:eastAsia="zh-CN"/>
          </w:rPr>
          <w:t>(二)、人力资源开发与培训</w:t>
        </w:r>
        <w:r>
          <w:tab/>
        </w:r>
        <w:r>
          <w:fldChar w:fldCharType="begin"/>
        </w:r>
        <w:r>
          <w:instrText xml:space="preserve"> PAGEREF _Toc13760 \h </w:instrText>
        </w:r>
        <w:r>
          <w:fldChar w:fldCharType="separate"/>
        </w:r>
        <w:r>
          <w:t>63</w:t>
        </w:r>
        <w:r>
          <w:fldChar w:fldCharType="end"/>
        </w:r>
      </w:hyperlink>
    </w:p>
    <w:p>
      <w:pPr>
        <w:pStyle w:val="TOC1"/>
        <w:tabs>
          <w:tab w:val="right" w:leader="dot" w:pos="8306"/>
        </w:tabs>
      </w:pPr>
      <w:hyperlink w:anchor="_Toc18282" w:history="1">
        <w:r>
          <w:rPr>
            <w:rFonts w:ascii="仿宋" w:eastAsia="仿宋" w:hAnsi="仿宋" w:cs="仿宋" w:hint="eastAsia"/>
            <w:lang w:eastAsia="zh-CN"/>
          </w:rPr>
          <w:t>十五、法律法规与政策遵循</w:t>
        </w:r>
        <w:r>
          <w:tab/>
        </w:r>
        <w:r>
          <w:fldChar w:fldCharType="begin"/>
        </w:r>
        <w:r>
          <w:instrText xml:space="preserve"> PAGEREF _Toc18282 \h </w:instrText>
        </w:r>
        <w:r>
          <w:fldChar w:fldCharType="separate"/>
        </w:r>
        <w:r>
          <w:t>66</w:t>
        </w:r>
        <w:r>
          <w:fldChar w:fldCharType="end"/>
        </w:r>
      </w:hyperlink>
    </w:p>
    <w:p>
      <w:pPr>
        <w:pStyle w:val="TOC2"/>
        <w:tabs>
          <w:tab w:val="right" w:leader="dot" w:pos="8306"/>
        </w:tabs>
      </w:pPr>
      <w:hyperlink w:anchor="_Toc12588" w:history="1">
        <w:r>
          <w:rPr>
            <w:rFonts w:ascii="仿宋" w:eastAsia="仿宋" w:hAnsi="仿宋" w:cs="仿宋" w:hint="eastAsia"/>
            <w:lang w:eastAsia="zh-CN"/>
          </w:rPr>
          <w:t>(一)、法律法规遵守</w:t>
        </w:r>
        <w:r>
          <w:tab/>
        </w:r>
        <w:r>
          <w:fldChar w:fldCharType="begin"/>
        </w:r>
        <w:r>
          <w:instrText xml:space="preserve"> PAGEREF _Toc12588 \h </w:instrText>
        </w:r>
        <w:r>
          <w:fldChar w:fldCharType="separate"/>
        </w:r>
        <w:r>
          <w:t>66</w:t>
        </w:r>
        <w:r>
          <w:fldChar w:fldCharType="end"/>
        </w:r>
      </w:hyperlink>
    </w:p>
    <w:p>
      <w:pPr>
        <w:pStyle w:val="TOC2"/>
        <w:tabs>
          <w:tab w:val="right" w:leader="dot" w:pos="8306"/>
        </w:tabs>
      </w:pPr>
      <w:hyperlink w:anchor="_Toc30804" w:history="1">
        <w:r>
          <w:rPr>
            <w:rFonts w:ascii="仿宋" w:eastAsia="仿宋" w:hAnsi="仿宋" w:cs="仿宋" w:hint="eastAsia"/>
            <w:lang w:eastAsia="zh-CN"/>
          </w:rPr>
          <w:t>(二)、政策导向与利用</w:t>
        </w:r>
        <w:r>
          <w:tab/>
        </w:r>
        <w:r>
          <w:fldChar w:fldCharType="begin"/>
        </w:r>
        <w:r>
          <w:instrText xml:space="preserve"> PAGEREF _Toc30804 \h </w:instrText>
        </w:r>
        <w:r>
          <w:fldChar w:fldCharType="separate"/>
        </w:r>
        <w:r>
          <w:t>67</w:t>
        </w:r>
        <w:r>
          <w:fldChar w:fldCharType="end"/>
        </w:r>
      </w:hyperlink>
    </w:p>
    <w:p>
      <w:pPr>
        <w:pStyle w:val="TOC1"/>
        <w:tabs>
          <w:tab w:val="right" w:leader="dot" w:pos="8306"/>
        </w:tabs>
      </w:pPr>
      <w:hyperlink w:anchor="_Toc13185" w:history="1">
        <w:r>
          <w:rPr>
            <w:rFonts w:ascii="仿宋" w:eastAsia="仿宋" w:hAnsi="仿宋" w:cs="仿宋" w:hint="eastAsia"/>
            <w:lang w:eastAsia="zh-CN"/>
          </w:rPr>
          <w:t>十六、项目施工方案</w:t>
        </w:r>
        <w:r>
          <w:tab/>
        </w:r>
        <w:r>
          <w:fldChar w:fldCharType="begin"/>
        </w:r>
        <w:r>
          <w:instrText xml:space="preserve"> PAGEREF _Toc13185 \h </w:instrText>
        </w:r>
        <w:r>
          <w:fldChar w:fldCharType="separate"/>
        </w:r>
        <w:r>
          <w:t>68</w:t>
        </w:r>
        <w:r>
          <w:fldChar w:fldCharType="end"/>
        </w:r>
      </w:hyperlink>
    </w:p>
    <w:p>
      <w:pPr>
        <w:pStyle w:val="TOC2"/>
        <w:tabs>
          <w:tab w:val="right" w:leader="dot" w:pos="8306"/>
        </w:tabs>
      </w:pPr>
      <w:hyperlink w:anchor="_Toc13885" w:history="1">
        <w:r>
          <w:rPr>
            <w:rFonts w:ascii="仿宋" w:eastAsia="仿宋" w:hAnsi="仿宋" w:cs="仿宋" w:hint="eastAsia"/>
            <w:lang w:eastAsia="zh-CN"/>
          </w:rPr>
          <w:t>(一)、施工组织设计</w:t>
        </w:r>
        <w:r>
          <w:tab/>
        </w:r>
        <w:r>
          <w:fldChar w:fldCharType="begin"/>
        </w:r>
        <w:r>
          <w:instrText xml:space="preserve"> PAGEREF _Toc13885 \h </w:instrText>
        </w:r>
        <w:r>
          <w:fldChar w:fldCharType="separate"/>
        </w:r>
        <w:r>
          <w:t>68</w:t>
        </w:r>
        <w:r>
          <w:fldChar w:fldCharType="end"/>
        </w:r>
      </w:hyperlink>
    </w:p>
    <w:p>
      <w:pPr>
        <w:pStyle w:val="TOC2"/>
        <w:tabs>
          <w:tab w:val="right" w:leader="dot" w:pos="8306"/>
        </w:tabs>
      </w:pPr>
      <w:hyperlink w:anchor="_Toc7853" w:history="1">
        <w:r>
          <w:rPr>
            <w:rFonts w:ascii="仿宋" w:eastAsia="仿宋" w:hAnsi="仿宋" w:cs="仿宋" w:hint="eastAsia"/>
            <w:lang w:eastAsia="zh-CN"/>
          </w:rPr>
          <w:t>(二)、施工工艺与技术路线</w:t>
        </w:r>
        <w:r>
          <w:tab/>
        </w:r>
        <w:r>
          <w:fldChar w:fldCharType="begin"/>
        </w:r>
        <w:r>
          <w:instrText xml:space="preserve"> PAGEREF _Toc7853 \h </w:instrText>
        </w:r>
        <w:r>
          <w:fldChar w:fldCharType="separate"/>
        </w:r>
        <w:r>
          <w:t>69</w:t>
        </w:r>
        <w:r>
          <w:fldChar w:fldCharType="end"/>
        </w:r>
      </w:hyperlink>
    </w:p>
    <w:p>
      <w:pPr>
        <w:pStyle w:val="TOC2"/>
        <w:tabs>
          <w:tab w:val="right" w:leader="dot" w:pos="8306"/>
        </w:tabs>
      </w:pPr>
      <w:hyperlink w:anchor="_Toc11047" w:history="1">
        <w:r>
          <w:rPr>
            <w:rFonts w:ascii="仿宋" w:eastAsia="仿宋" w:hAnsi="仿宋" w:cs="仿宋" w:hint="eastAsia"/>
            <w:lang w:eastAsia="zh-CN"/>
          </w:rPr>
          <w:t>(三)、关键节点施工计划</w:t>
        </w:r>
        <w:r>
          <w:tab/>
        </w:r>
        <w:r>
          <w:fldChar w:fldCharType="begin"/>
        </w:r>
        <w:r>
          <w:instrText xml:space="preserve"> PAGEREF _Toc11047 \h </w:instrText>
        </w:r>
        <w:r>
          <w:fldChar w:fldCharType="separate"/>
        </w:r>
        <w:r>
          <w:t>71</w:t>
        </w:r>
        <w:r>
          <w:fldChar w:fldCharType="end"/>
        </w:r>
      </w:hyperlink>
    </w:p>
    <w:p>
      <w:pPr>
        <w:pStyle w:val="TOC2"/>
        <w:tabs>
          <w:tab w:val="right" w:leader="dot" w:pos="8306"/>
        </w:tabs>
      </w:pPr>
      <w:hyperlink w:anchor="_Toc11594" w:history="1">
        <w:r>
          <w:rPr>
            <w:rFonts w:ascii="仿宋" w:eastAsia="仿宋" w:hAnsi="仿宋" w:cs="仿宋" w:hint="eastAsia"/>
            <w:lang w:eastAsia="zh-CN"/>
          </w:rPr>
          <w:t>(四)、施工现场管理</w:t>
        </w:r>
        <w:r>
          <w:tab/>
        </w:r>
        <w:r>
          <w:fldChar w:fldCharType="begin"/>
        </w:r>
        <w:r>
          <w:instrText xml:space="preserve"> PAGEREF _Toc11594 \h </w:instrText>
        </w:r>
        <w:r>
          <w:fldChar w:fldCharType="separate"/>
        </w:r>
        <w:r>
          <w:t>72</w:t>
        </w:r>
        <w:r>
          <w:fldChar w:fldCharType="end"/>
        </w:r>
      </w:hyperlink>
    </w:p>
    <w:p>
      <w:pPr>
        <w:pStyle w:val="TOC1"/>
        <w:tabs>
          <w:tab w:val="right" w:leader="dot" w:pos="8306"/>
        </w:tabs>
      </w:pPr>
      <w:hyperlink w:anchor="_Toc1367" w:history="1">
        <w:r>
          <w:rPr>
            <w:rFonts w:ascii="仿宋" w:eastAsia="仿宋" w:hAnsi="仿宋" w:cs="仿宋" w:hint="eastAsia"/>
            <w:lang w:eastAsia="zh-CN"/>
          </w:rPr>
          <w:t>十七、知识产权管理与保护</w:t>
        </w:r>
        <w:r>
          <w:tab/>
        </w:r>
        <w:r>
          <w:fldChar w:fldCharType="begin"/>
        </w:r>
        <w:r>
          <w:instrText xml:space="preserve"> PAGEREF _Toc1367 \h </w:instrText>
        </w:r>
        <w:r>
          <w:fldChar w:fldCharType="separate"/>
        </w:r>
        <w:r>
          <w:t>74</w:t>
        </w:r>
        <w:r>
          <w:fldChar w:fldCharType="end"/>
        </w:r>
      </w:hyperlink>
    </w:p>
    <w:p>
      <w:pPr>
        <w:pStyle w:val="TOC2"/>
        <w:tabs>
          <w:tab w:val="right" w:leader="dot" w:pos="8306"/>
        </w:tabs>
      </w:pPr>
      <w:hyperlink w:anchor="_Toc8770" w:history="1">
        <w:r>
          <w:rPr>
            <w:rFonts w:ascii="仿宋" w:eastAsia="仿宋" w:hAnsi="仿宋" w:cs="仿宋" w:hint="eastAsia"/>
            <w:lang w:eastAsia="zh-CN"/>
          </w:rPr>
          <w:t>(一)、知识产权管理体系建设</w:t>
        </w:r>
        <w:r>
          <w:tab/>
        </w:r>
        <w:r>
          <w:fldChar w:fldCharType="begin"/>
        </w:r>
        <w:r>
          <w:instrText xml:space="preserve"> PAGEREF _Toc8770 \h </w:instrText>
        </w:r>
        <w:r>
          <w:fldChar w:fldCharType="separate"/>
        </w:r>
        <w:r>
          <w:t>74</w:t>
        </w:r>
        <w:r>
          <w:fldChar w:fldCharType="end"/>
        </w:r>
      </w:hyperlink>
    </w:p>
    <w:p>
      <w:pPr>
        <w:pStyle w:val="TOC2"/>
        <w:tabs>
          <w:tab w:val="right" w:leader="dot" w:pos="8306"/>
        </w:tabs>
      </w:pPr>
      <w:hyperlink w:anchor="_Toc23297" w:history="1">
        <w:r>
          <w:rPr>
            <w:rFonts w:ascii="仿宋" w:eastAsia="仿宋" w:hAnsi="仿宋" w:cs="仿宋" w:hint="eastAsia"/>
            <w:lang w:eastAsia="zh-CN"/>
          </w:rPr>
          <w:t>(二)、知识产权保护措施</w:t>
        </w:r>
        <w:r>
          <w:tab/>
        </w:r>
        <w:r>
          <w:fldChar w:fldCharType="begin"/>
        </w:r>
        <w:r>
          <w:instrText xml:space="preserve"> PAGEREF _Toc23297 \h </w:instrText>
        </w:r>
        <w:r>
          <w:fldChar w:fldCharType="separate"/>
        </w:r>
        <w:r>
          <w:t>75</w:t>
        </w:r>
        <w:r>
          <w:fldChar w:fldCharType="end"/>
        </w:r>
      </w:hyperlink>
    </w:p>
    <w:p>
      <w:pPr>
        <w:pStyle w:val="TOC1"/>
        <w:tabs>
          <w:tab w:val="right" w:leader="dot" w:pos="8306"/>
        </w:tabs>
      </w:pPr>
      <w:hyperlink w:anchor="_Toc17971" w:history="1">
        <w:r>
          <w:rPr>
            <w:rFonts w:ascii="仿宋" w:eastAsia="仿宋" w:hAnsi="仿宋" w:cs="仿宋" w:hint="eastAsia"/>
            <w:lang w:eastAsia="zh-CN"/>
          </w:rPr>
          <w:t>十八、创新驱动与持续发展</w:t>
        </w:r>
        <w:r>
          <w:tab/>
        </w:r>
        <w:r>
          <w:fldChar w:fldCharType="begin"/>
        </w:r>
        <w:r>
          <w:instrText xml:space="preserve"> PAGEREF _Toc17971 \h </w:instrText>
        </w:r>
        <w:r>
          <w:fldChar w:fldCharType="separate"/>
        </w:r>
        <w:r>
          <w:t>77</w:t>
        </w:r>
        <w:r>
          <w:fldChar w:fldCharType="end"/>
        </w:r>
      </w:hyperlink>
    </w:p>
    <w:p>
      <w:pPr>
        <w:pStyle w:val="TOC2"/>
        <w:tabs>
          <w:tab w:val="right" w:leader="dot" w:pos="8306"/>
        </w:tabs>
      </w:pPr>
      <w:hyperlink w:anchor="_Toc14463" w:history="1">
        <w:r>
          <w:rPr>
            <w:rFonts w:ascii="仿宋" w:eastAsia="仿宋" w:hAnsi="仿宋" w:cs="仿宋" w:hint="eastAsia"/>
            <w:lang w:eastAsia="zh-CN"/>
          </w:rPr>
          <w:t>(一)、创新驱动战略实施</w:t>
        </w:r>
        <w:r>
          <w:tab/>
        </w:r>
        <w:r>
          <w:fldChar w:fldCharType="begin"/>
        </w:r>
        <w:r>
          <w:instrText xml:space="preserve"> PAGEREF _Toc14463 \h </w:instrText>
        </w:r>
        <w:r>
          <w:fldChar w:fldCharType="separate"/>
        </w:r>
        <w:r>
          <w:t>77</w:t>
        </w:r>
        <w:r>
          <w:fldChar w:fldCharType="end"/>
        </w:r>
      </w:hyperlink>
    </w:p>
    <w:p>
      <w:pPr>
        <w:pStyle w:val="TOC2"/>
        <w:tabs>
          <w:tab w:val="right" w:leader="dot" w:pos="8306"/>
        </w:tabs>
      </w:pPr>
      <w:hyperlink w:anchor="_Toc10596" w:history="1">
        <w:r>
          <w:rPr>
            <w:rFonts w:ascii="仿宋" w:eastAsia="仿宋" w:hAnsi="仿宋" w:cs="仿宋" w:hint="eastAsia"/>
            <w:lang w:eastAsia="zh-CN"/>
          </w:rPr>
          <w:t>(二)、持续发展路径探索</w:t>
        </w:r>
        <w:r>
          <w:tab/>
        </w:r>
        <w:r>
          <w:fldChar w:fldCharType="begin"/>
        </w:r>
        <w:r>
          <w:instrText xml:space="preserve"> PAGEREF _Toc10596 \h </w:instrText>
        </w:r>
        <w:r>
          <w:fldChar w:fldCharType="separate"/>
        </w:r>
        <w:r>
          <w:t>78</w:t>
        </w:r>
        <w:r>
          <w:fldChar w:fldCharType="end"/>
        </w:r>
      </w:hyperlink>
    </w:p>
    <w:p>
      <w:pPr>
        <w:pStyle w:val="TOC1"/>
        <w:tabs>
          <w:tab w:val="right" w:leader="dot" w:pos="8306"/>
        </w:tabs>
      </w:pPr>
      <w:hyperlink w:anchor="_Toc5384" w:history="1">
        <w:r>
          <w:rPr>
            <w:rFonts w:ascii="仿宋" w:eastAsia="仿宋" w:hAnsi="仿宋" w:cs="仿宋" w:hint="eastAsia"/>
            <w:lang w:eastAsia="zh-CN"/>
          </w:rPr>
          <w:t>十九、产业协同与集群发展</w:t>
        </w:r>
        <w:r>
          <w:tab/>
        </w:r>
        <w:r>
          <w:fldChar w:fldCharType="begin"/>
        </w:r>
        <w:r>
          <w:instrText xml:space="preserve"> PAGEREF _Toc5384 \h </w:instrText>
        </w:r>
        <w:r>
          <w:fldChar w:fldCharType="separate"/>
        </w:r>
        <w:r>
          <w:t>82</w:t>
        </w:r>
        <w:r>
          <w:fldChar w:fldCharType="end"/>
        </w:r>
      </w:hyperlink>
    </w:p>
    <w:p>
      <w:pPr>
        <w:pStyle w:val="TOC2"/>
        <w:tabs>
          <w:tab w:val="right" w:leader="dot" w:pos="8306"/>
        </w:tabs>
      </w:pPr>
      <w:hyperlink w:anchor="_Toc5652" w:history="1">
        <w:r>
          <w:rPr>
            <w:rFonts w:ascii="仿宋" w:eastAsia="仿宋" w:hAnsi="仿宋" w:cs="仿宋" w:hint="eastAsia"/>
            <w:lang w:eastAsia="zh-CN"/>
          </w:rPr>
          <w:t>(一)、产业协同机制建设</w:t>
        </w:r>
        <w:r>
          <w:tab/>
        </w:r>
        <w:r>
          <w:fldChar w:fldCharType="begin"/>
        </w:r>
        <w:r>
          <w:instrText xml:space="preserve"> PAGEREF _Toc5652 \h </w:instrText>
        </w:r>
        <w:r>
          <w:fldChar w:fldCharType="separate"/>
        </w:r>
        <w:r>
          <w:t>82</w:t>
        </w:r>
        <w:r>
          <w:fldChar w:fldCharType="end"/>
        </w:r>
      </w:hyperlink>
    </w:p>
    <w:p>
      <w:pPr>
        <w:pStyle w:val="TOC2"/>
        <w:tabs>
          <w:tab w:val="right" w:leader="dot" w:pos="8306"/>
        </w:tabs>
      </w:pPr>
      <w:hyperlink w:anchor="_Toc2618" w:history="1">
        <w:r>
          <w:rPr>
            <w:rFonts w:ascii="仿宋" w:eastAsia="仿宋" w:hAnsi="仿宋" w:cs="仿宋" w:hint="eastAsia"/>
            <w:lang w:eastAsia="zh-CN"/>
          </w:rPr>
          <w:t>(二)、产业集群培育与发展</w:t>
        </w:r>
        <w:r>
          <w:tab/>
        </w:r>
        <w:r>
          <w:fldChar w:fldCharType="begin"/>
        </w:r>
        <w:r>
          <w:instrText xml:space="preserve"> PAGEREF _Toc2618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23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567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95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5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医疗器械批发零售项目与土地用途规划：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医疗器械批发零售项目的容积率和建筑密度：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用地控制指标通常规定了容积率和建筑密度的要求。对于医疗器械批发零售项目来说，这将影响建筑物的规模和高度。必须确保项目的设计符合容积率和建筑密度的限制，以遵守用地控制法规。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医疗器械批发零售项目的建筑线限制：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用地控制指标还可能规定了建筑物与街道或相邻土地的距离，这被称为建筑线限制。医疗器械批发零售项目必须遵守这些规定，以确保建筑的位置符合法规。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医疗器械批发零售项目的环境影响和可持续性：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用地控制指标可能包括环境保护要求，例如绿地比例和污染防控措施。对于医疗器械批发零售项目，这意味着必须考虑如何保护当地生态系统、水资源和空气质量，以确保项目的可持续性。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在整个项目规划和实施过程中，与用地控制指标的合作和遵守是至关重要的。这有助于确保医疗器械批发零售项目是一个合法、可持续且与城市规划一致的发展项目。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59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医疗器械批发零售项目需要评估可用地块的规模和形状，以确定是否满足地总体要求。某些城市规划可能要求项目具有特定的地块大小或形状，以适应城市发展的整体格局。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每个城市都有自己的规划目标和愿景，包括住宅区、商业区和工业区的平衡发展。医疗器械批发零售项目需要与城市规划目标保持一致，以确保项目不会破坏城市的整体规划。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https://d.book118.com/255240332134011111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医疗器械批发零售项目建设总纲及方案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C63C5E"/>
    <w:rsid w:val="06C63C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524033213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2024-02-10T12:04:00Z</dcterms:created>
  <dcterms:modified xsi:type="dcterms:W3CDTF">2024-02-10T12:05:28Z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2F48AF2358D34B4997962FF886F51106_11</vt:lpwstr>
  </property>
  <property fmtid="{D5CDD505-2E9C-101B-9397-08002B2CF9AE}" pid="3" name="KSOProductBuildVer">
    <vt:lpwstr>2052-12.1.0.16250</vt:lpwstr>
  </property>
</Properties>
</file>