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塑料挤吹中空成型机项目招商引资报告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6" w:history="1">
        <w:r>
          <w:rPr>
            <w:rFonts w:ascii="仿宋" w:eastAsia="仿宋" w:hAnsi="仿宋" w:cs="仿宋" w:hint="eastAsia"/>
            <w:lang w:eastAsia="zh-CN"/>
          </w:rPr>
          <w:t>概论</w:t>
        </w:r>
        <w:r>
          <w:tab/>
        </w:r>
        <w:r>
          <w:fldChar w:fldCharType="begin"/>
        </w:r>
        <w:r>
          <w:instrText xml:space="preserve"> PAGEREF _Toc20646 \h </w:instrText>
        </w:r>
        <w:r>
          <w:fldChar w:fldCharType="separate"/>
        </w:r>
        <w:r>
          <w:t>4</w:t>
        </w:r>
        <w:r>
          <w:fldChar w:fldCharType="end"/>
        </w:r>
      </w:hyperlink>
    </w:p>
    <w:p>
      <w:pPr>
        <w:pStyle w:val="TOC1"/>
        <w:tabs>
          <w:tab w:val="right" w:leader="dot" w:pos="8306"/>
        </w:tabs>
      </w:pPr>
      <w:hyperlink w:anchor="_Toc26122" w:history="1">
        <w:r>
          <w:rPr>
            <w:rFonts w:ascii="仿宋" w:eastAsia="仿宋" w:hAnsi="仿宋" w:cs="仿宋" w:hint="eastAsia"/>
            <w:lang w:eastAsia="zh-CN"/>
          </w:rPr>
          <w:t>一、塑料挤吹中空成型机项目概论</w:t>
        </w:r>
        <w:r>
          <w:tab/>
        </w:r>
        <w:r>
          <w:fldChar w:fldCharType="begin"/>
        </w:r>
        <w:r>
          <w:instrText xml:space="preserve"> PAGEREF _Toc26122 \h </w:instrText>
        </w:r>
        <w:r>
          <w:fldChar w:fldCharType="separate"/>
        </w:r>
        <w:r>
          <w:t>4</w:t>
        </w:r>
        <w:r>
          <w:fldChar w:fldCharType="end"/>
        </w:r>
      </w:hyperlink>
    </w:p>
    <w:p>
      <w:pPr>
        <w:pStyle w:val="TOC2"/>
        <w:tabs>
          <w:tab w:val="right" w:leader="dot" w:pos="8306"/>
        </w:tabs>
      </w:pPr>
      <w:hyperlink w:anchor="_Toc3590" w:history="1">
        <w:r>
          <w:rPr>
            <w:rFonts w:ascii="仿宋" w:eastAsia="仿宋" w:hAnsi="仿宋" w:cs="仿宋" w:hint="eastAsia"/>
            <w:lang w:eastAsia="zh-CN"/>
          </w:rPr>
          <w:t>(一)、项目申报单位概况</w:t>
        </w:r>
        <w:r>
          <w:tab/>
        </w:r>
        <w:r>
          <w:fldChar w:fldCharType="begin"/>
        </w:r>
        <w:r>
          <w:instrText xml:space="preserve"> PAGEREF _Toc3590 \h </w:instrText>
        </w:r>
        <w:r>
          <w:fldChar w:fldCharType="separate"/>
        </w:r>
        <w:r>
          <w:t>4</w:t>
        </w:r>
        <w:r>
          <w:fldChar w:fldCharType="end"/>
        </w:r>
      </w:hyperlink>
    </w:p>
    <w:p>
      <w:pPr>
        <w:pStyle w:val="TOC2"/>
        <w:tabs>
          <w:tab w:val="right" w:leader="dot" w:pos="8306"/>
        </w:tabs>
      </w:pPr>
      <w:hyperlink w:anchor="_Toc25479" w:history="1">
        <w:r>
          <w:rPr>
            <w:rFonts w:ascii="仿宋" w:eastAsia="仿宋" w:hAnsi="仿宋" w:cs="仿宋" w:hint="eastAsia"/>
            <w:lang w:eastAsia="zh-CN"/>
          </w:rPr>
          <w:t>(二)、项目概况</w:t>
        </w:r>
        <w:r>
          <w:tab/>
        </w:r>
        <w:r>
          <w:fldChar w:fldCharType="begin"/>
        </w:r>
        <w:r>
          <w:instrText xml:space="preserve"> PAGEREF _Toc25479 \h </w:instrText>
        </w:r>
        <w:r>
          <w:fldChar w:fldCharType="separate"/>
        </w:r>
        <w:r>
          <w:t>5</w:t>
        </w:r>
        <w:r>
          <w:fldChar w:fldCharType="end"/>
        </w:r>
      </w:hyperlink>
    </w:p>
    <w:p>
      <w:pPr>
        <w:pStyle w:val="TOC1"/>
        <w:tabs>
          <w:tab w:val="right" w:leader="dot" w:pos="8306"/>
        </w:tabs>
      </w:pPr>
      <w:hyperlink w:anchor="_Toc10452" w:history="1">
        <w:r>
          <w:rPr>
            <w:rFonts w:ascii="仿宋" w:eastAsia="仿宋" w:hAnsi="仿宋" w:cs="仿宋" w:hint="eastAsia"/>
            <w:lang w:eastAsia="zh-CN"/>
          </w:rPr>
          <w:t>二、塑料挤吹中空成型机项目概论</w:t>
        </w:r>
        <w:r>
          <w:tab/>
        </w:r>
        <w:r>
          <w:fldChar w:fldCharType="begin"/>
        </w:r>
        <w:r>
          <w:instrText xml:space="preserve"> PAGEREF _Toc10452 \h </w:instrText>
        </w:r>
        <w:r>
          <w:fldChar w:fldCharType="separate"/>
        </w:r>
        <w:r>
          <w:t>8</w:t>
        </w:r>
        <w:r>
          <w:fldChar w:fldCharType="end"/>
        </w:r>
      </w:hyperlink>
    </w:p>
    <w:p>
      <w:pPr>
        <w:pStyle w:val="TOC2"/>
        <w:tabs>
          <w:tab w:val="right" w:leader="dot" w:pos="8306"/>
        </w:tabs>
      </w:pPr>
      <w:hyperlink w:anchor="_Toc15601" w:history="1">
        <w:r>
          <w:rPr>
            <w:rFonts w:ascii="仿宋" w:eastAsia="仿宋" w:hAnsi="仿宋" w:cs="仿宋" w:hint="eastAsia"/>
            <w:lang w:eastAsia="zh-CN"/>
          </w:rPr>
          <w:t>(一)、塑料挤吹中空成型机项目基本信息</w:t>
        </w:r>
        <w:r>
          <w:tab/>
        </w:r>
        <w:r>
          <w:fldChar w:fldCharType="begin"/>
        </w:r>
        <w:r>
          <w:instrText xml:space="preserve"> PAGEREF _Toc15601 \h </w:instrText>
        </w:r>
        <w:r>
          <w:fldChar w:fldCharType="separate"/>
        </w:r>
        <w:r>
          <w:t>8</w:t>
        </w:r>
        <w:r>
          <w:fldChar w:fldCharType="end"/>
        </w:r>
      </w:hyperlink>
    </w:p>
    <w:p>
      <w:pPr>
        <w:pStyle w:val="TOC2"/>
        <w:tabs>
          <w:tab w:val="right" w:leader="dot" w:pos="8306"/>
        </w:tabs>
      </w:pPr>
      <w:hyperlink w:anchor="_Toc29757" w:history="1">
        <w:r>
          <w:rPr>
            <w:rFonts w:ascii="仿宋" w:eastAsia="仿宋" w:hAnsi="仿宋" w:cs="仿宋" w:hint="eastAsia"/>
            <w:lang w:eastAsia="zh-CN"/>
          </w:rPr>
          <w:t>(二)、塑料挤吹中空成型机项目提出的理由</w:t>
        </w:r>
        <w:r>
          <w:tab/>
        </w:r>
        <w:r>
          <w:fldChar w:fldCharType="begin"/>
        </w:r>
        <w:r>
          <w:instrText xml:space="preserve"> PAGEREF _Toc29757 \h </w:instrText>
        </w:r>
        <w:r>
          <w:fldChar w:fldCharType="separate"/>
        </w:r>
        <w:r>
          <w:t>8</w:t>
        </w:r>
        <w:r>
          <w:fldChar w:fldCharType="end"/>
        </w:r>
      </w:hyperlink>
    </w:p>
    <w:p>
      <w:pPr>
        <w:pStyle w:val="TOC2"/>
        <w:tabs>
          <w:tab w:val="right" w:leader="dot" w:pos="8306"/>
        </w:tabs>
      </w:pPr>
      <w:hyperlink w:anchor="_Toc21599" w:history="1">
        <w:r>
          <w:rPr>
            <w:rFonts w:ascii="仿宋" w:eastAsia="仿宋" w:hAnsi="仿宋" w:cs="仿宋" w:hint="eastAsia"/>
            <w:lang w:eastAsia="zh-CN"/>
          </w:rPr>
          <w:t>(三)、塑料挤吹中空成型机项目建设目标和任务</w:t>
        </w:r>
        <w:r>
          <w:tab/>
        </w:r>
        <w:r>
          <w:fldChar w:fldCharType="begin"/>
        </w:r>
        <w:r>
          <w:instrText xml:space="preserve"> PAGEREF _Toc21599 \h </w:instrText>
        </w:r>
        <w:r>
          <w:fldChar w:fldCharType="separate"/>
        </w:r>
        <w:r>
          <w:t>9</w:t>
        </w:r>
        <w:r>
          <w:fldChar w:fldCharType="end"/>
        </w:r>
      </w:hyperlink>
    </w:p>
    <w:p>
      <w:pPr>
        <w:pStyle w:val="TOC2"/>
        <w:tabs>
          <w:tab w:val="right" w:leader="dot" w:pos="8306"/>
        </w:tabs>
      </w:pPr>
      <w:hyperlink w:anchor="_Toc16152" w:history="1">
        <w:r>
          <w:rPr>
            <w:rFonts w:ascii="仿宋" w:eastAsia="仿宋" w:hAnsi="仿宋" w:cs="仿宋" w:hint="eastAsia"/>
            <w:lang w:eastAsia="zh-CN"/>
          </w:rPr>
          <w:t>(四)、塑料挤吹中空成型机项目建设规模</w:t>
        </w:r>
        <w:r>
          <w:tab/>
        </w:r>
        <w:r>
          <w:fldChar w:fldCharType="begin"/>
        </w:r>
        <w:r>
          <w:instrText xml:space="preserve"> PAGEREF _Toc16152 \h </w:instrText>
        </w:r>
        <w:r>
          <w:fldChar w:fldCharType="separate"/>
        </w:r>
        <w:r>
          <w:t>12</w:t>
        </w:r>
        <w:r>
          <w:fldChar w:fldCharType="end"/>
        </w:r>
      </w:hyperlink>
    </w:p>
    <w:p>
      <w:pPr>
        <w:pStyle w:val="TOC2"/>
        <w:tabs>
          <w:tab w:val="right" w:leader="dot" w:pos="8306"/>
        </w:tabs>
      </w:pPr>
      <w:hyperlink w:anchor="_Toc17919" w:history="1">
        <w:r>
          <w:rPr>
            <w:rFonts w:ascii="仿宋" w:eastAsia="仿宋" w:hAnsi="仿宋" w:cs="仿宋" w:hint="eastAsia"/>
            <w:lang w:eastAsia="zh-CN"/>
          </w:rPr>
          <w:t>(五)、塑料挤吹中空成型机项目建设工期</w:t>
        </w:r>
        <w:r>
          <w:tab/>
        </w:r>
        <w:r>
          <w:fldChar w:fldCharType="begin"/>
        </w:r>
        <w:r>
          <w:instrText xml:space="preserve"> PAGEREF _Toc17919 \h </w:instrText>
        </w:r>
        <w:r>
          <w:fldChar w:fldCharType="separate"/>
        </w:r>
        <w:r>
          <w:t>13</w:t>
        </w:r>
        <w:r>
          <w:fldChar w:fldCharType="end"/>
        </w:r>
      </w:hyperlink>
    </w:p>
    <w:p>
      <w:pPr>
        <w:pStyle w:val="TOC1"/>
        <w:tabs>
          <w:tab w:val="right" w:leader="dot" w:pos="8306"/>
        </w:tabs>
      </w:pPr>
      <w:hyperlink w:anchor="_Toc25284" w:history="1">
        <w:r>
          <w:rPr>
            <w:rFonts w:ascii="仿宋" w:eastAsia="仿宋" w:hAnsi="仿宋" w:cs="仿宋" w:hint="eastAsia"/>
            <w:lang w:eastAsia="zh-CN"/>
          </w:rPr>
          <w:t>三、人力资源风险管理过程</w:t>
        </w:r>
        <w:r>
          <w:tab/>
        </w:r>
        <w:r>
          <w:fldChar w:fldCharType="begin"/>
        </w:r>
        <w:r>
          <w:instrText xml:space="preserve"> PAGEREF _Toc25284 \h </w:instrText>
        </w:r>
        <w:r>
          <w:fldChar w:fldCharType="separate"/>
        </w:r>
        <w:r>
          <w:t>13</w:t>
        </w:r>
        <w:r>
          <w:fldChar w:fldCharType="end"/>
        </w:r>
      </w:hyperlink>
    </w:p>
    <w:p>
      <w:pPr>
        <w:pStyle w:val="TOC2"/>
        <w:tabs>
          <w:tab w:val="right" w:leader="dot" w:pos="8306"/>
        </w:tabs>
      </w:pPr>
      <w:hyperlink w:anchor="_Toc9208" w:history="1">
        <w:r>
          <w:rPr>
            <w:rFonts w:ascii="仿宋" w:eastAsia="仿宋" w:hAnsi="仿宋" w:cs="仿宋" w:hint="eastAsia"/>
            <w:lang w:eastAsia="zh-CN"/>
          </w:rPr>
          <w:t>(一)、风险识别</w:t>
        </w:r>
        <w:r>
          <w:tab/>
        </w:r>
        <w:r>
          <w:fldChar w:fldCharType="begin"/>
        </w:r>
        <w:r>
          <w:instrText xml:space="preserve"> PAGEREF _Toc9208 \h </w:instrText>
        </w:r>
        <w:r>
          <w:fldChar w:fldCharType="separate"/>
        </w:r>
        <w:r>
          <w:t>13</w:t>
        </w:r>
        <w:r>
          <w:fldChar w:fldCharType="end"/>
        </w:r>
      </w:hyperlink>
    </w:p>
    <w:p>
      <w:pPr>
        <w:pStyle w:val="TOC2"/>
        <w:tabs>
          <w:tab w:val="right" w:leader="dot" w:pos="8306"/>
        </w:tabs>
      </w:pPr>
      <w:hyperlink w:anchor="_Toc22024" w:history="1">
        <w:r>
          <w:rPr>
            <w:rFonts w:ascii="仿宋" w:eastAsia="仿宋" w:hAnsi="仿宋" w:cs="仿宋" w:hint="eastAsia"/>
            <w:lang w:eastAsia="zh-CN"/>
          </w:rPr>
          <w:t>(二)、风险评估</w:t>
        </w:r>
        <w:r>
          <w:tab/>
        </w:r>
        <w:r>
          <w:fldChar w:fldCharType="begin"/>
        </w:r>
        <w:r>
          <w:instrText xml:space="preserve"> PAGEREF _Toc22024 \h </w:instrText>
        </w:r>
        <w:r>
          <w:fldChar w:fldCharType="separate"/>
        </w:r>
        <w:r>
          <w:t>14</w:t>
        </w:r>
        <w:r>
          <w:fldChar w:fldCharType="end"/>
        </w:r>
      </w:hyperlink>
    </w:p>
    <w:p>
      <w:pPr>
        <w:pStyle w:val="TOC2"/>
        <w:tabs>
          <w:tab w:val="right" w:leader="dot" w:pos="8306"/>
        </w:tabs>
      </w:pPr>
      <w:hyperlink w:anchor="_Toc27202" w:history="1">
        <w:r>
          <w:rPr>
            <w:rFonts w:ascii="仿宋" w:eastAsia="仿宋" w:hAnsi="仿宋" w:cs="仿宋" w:hint="eastAsia"/>
            <w:lang w:eastAsia="zh-CN"/>
          </w:rPr>
          <w:t>(三)、风险应对</w:t>
        </w:r>
        <w:r>
          <w:tab/>
        </w:r>
        <w:r>
          <w:fldChar w:fldCharType="begin"/>
        </w:r>
        <w:r>
          <w:instrText xml:space="preserve"> PAGEREF _Toc27202 \h </w:instrText>
        </w:r>
        <w:r>
          <w:fldChar w:fldCharType="separate"/>
        </w:r>
        <w:r>
          <w:t>15</w:t>
        </w:r>
        <w:r>
          <w:fldChar w:fldCharType="end"/>
        </w:r>
      </w:hyperlink>
    </w:p>
    <w:p>
      <w:pPr>
        <w:pStyle w:val="TOC1"/>
        <w:tabs>
          <w:tab w:val="right" w:leader="dot" w:pos="8306"/>
        </w:tabs>
      </w:pPr>
      <w:hyperlink w:anchor="_Toc19456" w:history="1">
        <w:r>
          <w:rPr>
            <w:rFonts w:ascii="仿宋" w:eastAsia="仿宋" w:hAnsi="仿宋" w:cs="仿宋" w:hint="eastAsia"/>
            <w:lang w:eastAsia="zh-CN"/>
          </w:rPr>
          <w:t>四、公司概况</w:t>
        </w:r>
        <w:r>
          <w:tab/>
        </w:r>
        <w:r>
          <w:fldChar w:fldCharType="begin"/>
        </w:r>
        <w:r>
          <w:instrText xml:space="preserve"> PAGEREF _Toc19456 \h </w:instrText>
        </w:r>
        <w:r>
          <w:fldChar w:fldCharType="separate"/>
        </w:r>
        <w:r>
          <w:t>17</w:t>
        </w:r>
        <w:r>
          <w:fldChar w:fldCharType="end"/>
        </w:r>
      </w:hyperlink>
    </w:p>
    <w:p>
      <w:pPr>
        <w:pStyle w:val="TOC2"/>
        <w:tabs>
          <w:tab w:val="right" w:leader="dot" w:pos="8306"/>
        </w:tabs>
      </w:pPr>
      <w:hyperlink w:anchor="_Toc12912" w:history="1">
        <w:r>
          <w:rPr>
            <w:rFonts w:ascii="仿宋" w:eastAsia="仿宋" w:hAnsi="仿宋" w:cs="仿宋" w:hint="eastAsia"/>
            <w:lang w:eastAsia="zh-CN"/>
          </w:rPr>
          <w:t>(一)、公司基本信息</w:t>
        </w:r>
        <w:r>
          <w:tab/>
        </w:r>
        <w:r>
          <w:fldChar w:fldCharType="begin"/>
        </w:r>
        <w:r>
          <w:instrText xml:space="preserve"> PAGEREF _Toc12912 \h </w:instrText>
        </w:r>
        <w:r>
          <w:fldChar w:fldCharType="separate"/>
        </w:r>
        <w:r>
          <w:t>17</w:t>
        </w:r>
        <w:r>
          <w:fldChar w:fldCharType="end"/>
        </w:r>
      </w:hyperlink>
    </w:p>
    <w:p>
      <w:pPr>
        <w:pStyle w:val="TOC2"/>
        <w:tabs>
          <w:tab w:val="right" w:leader="dot" w:pos="8306"/>
        </w:tabs>
      </w:pPr>
      <w:hyperlink w:anchor="_Toc26454" w:history="1">
        <w:r>
          <w:rPr>
            <w:rFonts w:ascii="仿宋" w:eastAsia="仿宋" w:hAnsi="仿宋" w:cs="仿宋" w:hint="eastAsia"/>
            <w:lang w:eastAsia="zh-CN"/>
          </w:rPr>
          <w:t>(二)、公司主要财务数据</w:t>
        </w:r>
        <w:r>
          <w:tab/>
        </w:r>
        <w:r>
          <w:fldChar w:fldCharType="begin"/>
        </w:r>
        <w:r>
          <w:instrText xml:space="preserve"> PAGEREF _Toc26454 \h </w:instrText>
        </w:r>
        <w:r>
          <w:fldChar w:fldCharType="separate"/>
        </w:r>
        <w:r>
          <w:t>18</w:t>
        </w:r>
        <w:r>
          <w:fldChar w:fldCharType="end"/>
        </w:r>
      </w:hyperlink>
    </w:p>
    <w:p>
      <w:pPr>
        <w:pStyle w:val="TOC1"/>
        <w:tabs>
          <w:tab w:val="right" w:leader="dot" w:pos="8306"/>
        </w:tabs>
      </w:pPr>
      <w:hyperlink w:anchor="_Toc11892" w:history="1">
        <w:r>
          <w:rPr>
            <w:rFonts w:ascii="仿宋" w:eastAsia="仿宋" w:hAnsi="仿宋" w:cs="仿宋" w:hint="eastAsia"/>
            <w:lang w:eastAsia="zh-CN"/>
          </w:rPr>
          <w:t>五、战略制订框架</w:t>
        </w:r>
        <w:r>
          <w:tab/>
        </w:r>
        <w:r>
          <w:fldChar w:fldCharType="begin"/>
        </w:r>
        <w:r>
          <w:instrText xml:space="preserve"> PAGEREF _Toc11892 \h </w:instrText>
        </w:r>
        <w:r>
          <w:fldChar w:fldCharType="separate"/>
        </w:r>
        <w:r>
          <w:t>18</w:t>
        </w:r>
        <w:r>
          <w:fldChar w:fldCharType="end"/>
        </w:r>
      </w:hyperlink>
    </w:p>
    <w:p>
      <w:pPr>
        <w:pStyle w:val="TOC2"/>
        <w:tabs>
          <w:tab w:val="right" w:leader="dot" w:pos="8306"/>
        </w:tabs>
      </w:pPr>
      <w:hyperlink w:anchor="_Toc3158" w:history="1">
        <w:r>
          <w:rPr>
            <w:rFonts w:ascii="仿宋" w:eastAsia="仿宋" w:hAnsi="仿宋" w:cs="仿宋" w:hint="eastAsia"/>
            <w:lang w:eastAsia="zh-CN"/>
          </w:rPr>
          <w:t>(一)、战略制订框架</w:t>
        </w:r>
        <w:r>
          <w:tab/>
        </w:r>
        <w:r>
          <w:fldChar w:fldCharType="begin"/>
        </w:r>
        <w:r>
          <w:instrText xml:space="preserve"> PAGEREF _Toc3158 \h </w:instrText>
        </w:r>
        <w:r>
          <w:fldChar w:fldCharType="separate"/>
        </w:r>
        <w:r>
          <w:t>18</w:t>
        </w:r>
        <w:r>
          <w:fldChar w:fldCharType="end"/>
        </w:r>
      </w:hyperlink>
    </w:p>
    <w:p>
      <w:pPr>
        <w:pStyle w:val="TOC1"/>
        <w:tabs>
          <w:tab w:val="right" w:leader="dot" w:pos="8306"/>
        </w:tabs>
      </w:pPr>
      <w:hyperlink w:anchor="_Toc27372" w:history="1">
        <w:r>
          <w:rPr>
            <w:rFonts w:ascii="仿宋" w:eastAsia="仿宋" w:hAnsi="仿宋" w:cs="仿宋" w:hint="eastAsia"/>
            <w:lang w:eastAsia="zh-CN"/>
          </w:rPr>
          <w:t>六、组织架构与人力资源配置</w:t>
        </w:r>
        <w:r>
          <w:tab/>
        </w:r>
        <w:r>
          <w:fldChar w:fldCharType="begin"/>
        </w:r>
        <w:r>
          <w:instrText xml:space="preserve"> PAGEREF _Toc27372 \h </w:instrText>
        </w:r>
        <w:r>
          <w:fldChar w:fldCharType="separate"/>
        </w:r>
        <w:r>
          <w:t>19</w:t>
        </w:r>
        <w:r>
          <w:fldChar w:fldCharType="end"/>
        </w:r>
      </w:hyperlink>
    </w:p>
    <w:p>
      <w:pPr>
        <w:pStyle w:val="TOC2"/>
        <w:tabs>
          <w:tab w:val="right" w:leader="dot" w:pos="8306"/>
        </w:tabs>
      </w:pPr>
      <w:hyperlink w:anchor="_Toc28837" w:history="1">
        <w:r>
          <w:rPr>
            <w:rFonts w:ascii="仿宋" w:eastAsia="仿宋" w:hAnsi="仿宋" w:cs="仿宋" w:hint="eastAsia"/>
            <w:lang w:eastAsia="zh-CN"/>
          </w:rPr>
          <w:t>(一)、人员资源需求</w:t>
        </w:r>
        <w:r>
          <w:tab/>
        </w:r>
        <w:r>
          <w:fldChar w:fldCharType="begin"/>
        </w:r>
        <w:r>
          <w:instrText xml:space="preserve"> PAGEREF _Toc28837 \h </w:instrText>
        </w:r>
        <w:r>
          <w:fldChar w:fldCharType="separate"/>
        </w:r>
        <w:r>
          <w:t>19</w:t>
        </w:r>
        <w:r>
          <w:fldChar w:fldCharType="end"/>
        </w:r>
      </w:hyperlink>
    </w:p>
    <w:p>
      <w:pPr>
        <w:pStyle w:val="TOC2"/>
        <w:tabs>
          <w:tab w:val="right" w:leader="dot" w:pos="8306"/>
        </w:tabs>
      </w:pPr>
      <w:hyperlink w:anchor="_Toc7293" w:history="1">
        <w:r>
          <w:rPr>
            <w:rFonts w:ascii="仿宋" w:eastAsia="仿宋" w:hAnsi="仿宋" w:cs="仿宋" w:hint="eastAsia"/>
            <w:lang w:eastAsia="zh-CN"/>
          </w:rPr>
          <w:t>(二)、员工培训与发展</w:t>
        </w:r>
        <w:r>
          <w:tab/>
        </w:r>
        <w:r>
          <w:fldChar w:fldCharType="begin"/>
        </w:r>
        <w:r>
          <w:instrText xml:space="preserve"> PAGEREF _Toc7293 \h </w:instrText>
        </w:r>
        <w:r>
          <w:fldChar w:fldCharType="separate"/>
        </w:r>
        <w:r>
          <w:t>21</w:t>
        </w:r>
        <w:r>
          <w:fldChar w:fldCharType="end"/>
        </w:r>
      </w:hyperlink>
    </w:p>
    <w:p>
      <w:pPr>
        <w:pStyle w:val="TOC1"/>
        <w:tabs>
          <w:tab w:val="right" w:leader="dot" w:pos="8306"/>
        </w:tabs>
      </w:pPr>
      <w:hyperlink w:anchor="_Toc15772" w:history="1">
        <w:r>
          <w:rPr>
            <w:rFonts w:ascii="仿宋" w:eastAsia="仿宋" w:hAnsi="仿宋" w:cs="仿宋" w:hint="eastAsia"/>
            <w:lang w:eastAsia="zh-CN"/>
          </w:rPr>
          <w:t>七、投资估算与资金筹措</w:t>
        </w:r>
        <w:r>
          <w:tab/>
        </w:r>
        <w:r>
          <w:fldChar w:fldCharType="begin"/>
        </w:r>
        <w:r>
          <w:instrText xml:space="preserve"> PAGEREF _Toc15772 \h </w:instrText>
        </w:r>
        <w:r>
          <w:fldChar w:fldCharType="separate"/>
        </w:r>
        <w:r>
          <w:t>23</w:t>
        </w:r>
        <w:r>
          <w:fldChar w:fldCharType="end"/>
        </w:r>
      </w:hyperlink>
    </w:p>
    <w:p>
      <w:pPr>
        <w:pStyle w:val="TOC2"/>
        <w:tabs>
          <w:tab w:val="right" w:leader="dot" w:pos="8306"/>
        </w:tabs>
      </w:pPr>
      <w:hyperlink w:anchor="_Toc6458" w:history="1">
        <w:r>
          <w:rPr>
            <w:rFonts w:ascii="仿宋" w:eastAsia="仿宋" w:hAnsi="仿宋" w:cs="仿宋" w:hint="eastAsia"/>
            <w:lang w:eastAsia="zh-CN"/>
          </w:rPr>
          <w:t>(一)、投资估算依据及范围</w:t>
        </w:r>
        <w:r>
          <w:tab/>
        </w:r>
        <w:r>
          <w:fldChar w:fldCharType="begin"/>
        </w:r>
        <w:r>
          <w:instrText xml:space="preserve"> PAGEREF _Toc6458 \h </w:instrText>
        </w:r>
        <w:r>
          <w:fldChar w:fldCharType="separate"/>
        </w:r>
        <w:r>
          <w:t>23</w:t>
        </w:r>
        <w:r>
          <w:fldChar w:fldCharType="end"/>
        </w:r>
      </w:hyperlink>
    </w:p>
    <w:p>
      <w:pPr>
        <w:pStyle w:val="TOC2"/>
        <w:tabs>
          <w:tab w:val="right" w:leader="dot" w:pos="8306"/>
        </w:tabs>
      </w:pPr>
      <w:hyperlink w:anchor="_Toc667" w:history="1">
        <w:r>
          <w:rPr>
            <w:rFonts w:ascii="仿宋" w:eastAsia="仿宋" w:hAnsi="仿宋" w:cs="仿宋" w:hint="eastAsia"/>
            <w:lang w:eastAsia="zh-CN"/>
          </w:rPr>
          <w:t>(二)、固定资产投资总额</w:t>
        </w:r>
        <w:r>
          <w:tab/>
        </w:r>
        <w:r>
          <w:fldChar w:fldCharType="begin"/>
        </w:r>
        <w:r>
          <w:instrText xml:space="preserve"> PAGEREF _Toc667 \h </w:instrText>
        </w:r>
        <w:r>
          <w:fldChar w:fldCharType="separate"/>
        </w:r>
        <w:r>
          <w:t>24</w:t>
        </w:r>
        <w:r>
          <w:fldChar w:fldCharType="end"/>
        </w:r>
      </w:hyperlink>
    </w:p>
    <w:p>
      <w:pPr>
        <w:pStyle w:val="TOC2"/>
        <w:tabs>
          <w:tab w:val="right" w:leader="dot" w:pos="8306"/>
        </w:tabs>
      </w:pPr>
      <w:hyperlink w:anchor="_Toc26168" w:history="1">
        <w:r>
          <w:rPr>
            <w:rFonts w:ascii="仿宋" w:eastAsia="仿宋" w:hAnsi="仿宋" w:cs="仿宋" w:hint="eastAsia"/>
            <w:lang w:eastAsia="zh-CN"/>
          </w:rPr>
          <w:t>(三)、铺底流动资金和建设期利息</w:t>
        </w:r>
        <w:r>
          <w:tab/>
        </w:r>
        <w:r>
          <w:fldChar w:fldCharType="begin"/>
        </w:r>
        <w:r>
          <w:instrText xml:space="preserve"> PAGEREF _Toc26168 \h </w:instrText>
        </w:r>
        <w:r>
          <w:fldChar w:fldCharType="separate"/>
        </w:r>
        <w:r>
          <w:t>26</w:t>
        </w:r>
        <w:r>
          <w:fldChar w:fldCharType="end"/>
        </w:r>
      </w:hyperlink>
    </w:p>
    <w:p>
      <w:pPr>
        <w:pStyle w:val="TOC2"/>
        <w:tabs>
          <w:tab w:val="right" w:leader="dot" w:pos="8306"/>
        </w:tabs>
      </w:pPr>
      <w:hyperlink w:anchor="_Toc24270" w:history="1">
        <w:r>
          <w:rPr>
            <w:rFonts w:ascii="仿宋" w:eastAsia="仿宋" w:hAnsi="仿宋" w:cs="仿宋" w:hint="eastAsia"/>
            <w:lang w:eastAsia="zh-CN"/>
          </w:rPr>
          <w:t>(四)、资金筹措</w:t>
        </w:r>
        <w:r>
          <w:tab/>
        </w:r>
        <w:r>
          <w:fldChar w:fldCharType="begin"/>
        </w:r>
        <w:r>
          <w:instrText xml:space="preserve"> PAGEREF _Toc24270 \h </w:instrText>
        </w:r>
        <w:r>
          <w:fldChar w:fldCharType="separate"/>
        </w:r>
        <w:r>
          <w:t>27</w:t>
        </w:r>
        <w:r>
          <w:fldChar w:fldCharType="end"/>
        </w:r>
      </w:hyperlink>
    </w:p>
    <w:p>
      <w:pPr>
        <w:pStyle w:val="TOC1"/>
        <w:tabs>
          <w:tab w:val="right" w:leader="dot" w:pos="8306"/>
        </w:tabs>
      </w:pPr>
      <w:hyperlink w:anchor="_Toc17077" w:history="1">
        <w:r>
          <w:rPr>
            <w:rFonts w:ascii="仿宋" w:eastAsia="仿宋" w:hAnsi="仿宋" w:cs="仿宋" w:hint="eastAsia"/>
            <w:lang w:eastAsia="zh-CN"/>
          </w:rPr>
          <w:t>八、项目实施与进度安排</w:t>
        </w:r>
        <w:r>
          <w:tab/>
        </w:r>
        <w:r>
          <w:fldChar w:fldCharType="begin"/>
        </w:r>
        <w:r>
          <w:instrText xml:space="preserve"> PAGEREF _Toc17077 \h </w:instrText>
        </w:r>
        <w:r>
          <w:fldChar w:fldCharType="separate"/>
        </w:r>
        <w:r>
          <w:t>28</w:t>
        </w:r>
        <w:r>
          <w:fldChar w:fldCharType="end"/>
        </w:r>
      </w:hyperlink>
    </w:p>
    <w:p>
      <w:pPr>
        <w:pStyle w:val="TOC2"/>
        <w:tabs>
          <w:tab w:val="right" w:leader="dot" w:pos="8306"/>
        </w:tabs>
      </w:pPr>
      <w:hyperlink w:anchor="_Toc17976" w:history="1">
        <w:r>
          <w:rPr>
            <w:rFonts w:ascii="仿宋" w:eastAsia="仿宋" w:hAnsi="仿宋" w:cs="仿宋" w:hint="eastAsia"/>
            <w:lang w:eastAsia="zh-CN"/>
          </w:rPr>
          <w:t>(一)、项目计划与时间节点</w:t>
        </w:r>
        <w:r>
          <w:tab/>
        </w:r>
        <w:r>
          <w:fldChar w:fldCharType="begin"/>
        </w:r>
        <w:r>
          <w:instrText xml:space="preserve"> PAGEREF _Toc17976 \h </w:instrText>
        </w:r>
        <w:r>
          <w:fldChar w:fldCharType="separate"/>
        </w:r>
        <w:r>
          <w:t>28</w:t>
        </w:r>
        <w:r>
          <w:fldChar w:fldCharType="end"/>
        </w:r>
      </w:hyperlink>
    </w:p>
    <w:p>
      <w:pPr>
        <w:pStyle w:val="TOC2"/>
        <w:tabs>
          <w:tab w:val="right" w:leader="dot" w:pos="8306"/>
        </w:tabs>
      </w:pPr>
      <w:hyperlink w:anchor="_Toc9594" w:history="1">
        <w:r>
          <w:rPr>
            <w:rFonts w:ascii="仿宋" w:eastAsia="仿宋" w:hAnsi="仿宋" w:cs="仿宋" w:hint="eastAsia"/>
            <w:lang w:eastAsia="zh-CN"/>
          </w:rPr>
          <w:t>(二)、项目进度安排</w:t>
        </w:r>
        <w:r>
          <w:tab/>
        </w:r>
        <w:r>
          <w:fldChar w:fldCharType="begin"/>
        </w:r>
        <w:r>
          <w:instrText xml:space="preserve"> PAGEREF _Toc9594 \h </w:instrText>
        </w:r>
        <w:r>
          <w:fldChar w:fldCharType="separate"/>
        </w:r>
        <w:r>
          <w:t>30</w:t>
        </w:r>
        <w:r>
          <w:fldChar w:fldCharType="end"/>
        </w:r>
      </w:hyperlink>
    </w:p>
    <w:p>
      <w:pPr>
        <w:pStyle w:val="TOC2"/>
        <w:tabs>
          <w:tab w:val="right" w:leader="dot" w:pos="8306"/>
        </w:tabs>
      </w:pPr>
      <w:hyperlink w:anchor="_Toc9219" w:history="1">
        <w:r>
          <w:rPr>
            <w:rFonts w:ascii="仿宋" w:eastAsia="仿宋" w:hAnsi="仿宋" w:cs="仿宋" w:hint="eastAsia"/>
            <w:lang w:eastAsia="zh-CN"/>
          </w:rPr>
          <w:t>(三)、风险管理与对策</w:t>
        </w:r>
        <w:r>
          <w:tab/>
        </w:r>
        <w:r>
          <w:fldChar w:fldCharType="begin"/>
        </w:r>
        <w:r>
          <w:instrText xml:space="preserve"> PAGEREF _Toc9219 \h </w:instrText>
        </w:r>
        <w:r>
          <w:fldChar w:fldCharType="separate"/>
        </w:r>
        <w:r>
          <w:t>31</w:t>
        </w:r>
        <w:r>
          <w:fldChar w:fldCharType="end"/>
        </w:r>
      </w:hyperlink>
    </w:p>
    <w:p>
      <w:pPr>
        <w:pStyle w:val="TOC1"/>
        <w:tabs>
          <w:tab w:val="right" w:leader="dot" w:pos="8306"/>
        </w:tabs>
      </w:pPr>
      <w:hyperlink w:anchor="_Toc1641" w:history="1">
        <w:r>
          <w:rPr>
            <w:rFonts w:ascii="仿宋" w:eastAsia="仿宋" w:hAnsi="仿宋" w:cs="仿宋" w:hint="eastAsia"/>
            <w:lang w:eastAsia="zh-CN"/>
          </w:rPr>
          <w:t>九、公司机构优势</w:t>
        </w:r>
        <w:r>
          <w:tab/>
        </w:r>
        <w:r>
          <w:fldChar w:fldCharType="begin"/>
        </w:r>
        <w:r>
          <w:instrText xml:space="preserve"> PAGEREF _Toc1641 \h </w:instrText>
        </w:r>
        <w:r>
          <w:fldChar w:fldCharType="separate"/>
        </w:r>
        <w:r>
          <w:t>32</w:t>
        </w:r>
        <w:r>
          <w:fldChar w:fldCharType="end"/>
        </w:r>
      </w:hyperlink>
    </w:p>
    <w:p>
      <w:pPr>
        <w:pStyle w:val="TOC2"/>
        <w:tabs>
          <w:tab w:val="right" w:leader="dot" w:pos="8306"/>
        </w:tabs>
      </w:pPr>
      <w:hyperlink w:anchor="_Toc27750" w:history="1">
        <w:r>
          <w:rPr>
            <w:rFonts w:ascii="仿宋" w:eastAsia="仿宋" w:hAnsi="仿宋" w:cs="仿宋" w:hint="eastAsia"/>
            <w:lang w:eastAsia="zh-CN"/>
          </w:rPr>
          <w:t>(一)、区位优势</w:t>
        </w:r>
        <w:r>
          <w:tab/>
        </w:r>
        <w:r>
          <w:fldChar w:fldCharType="begin"/>
        </w:r>
        <w:r>
          <w:instrText xml:space="preserve"> PAGEREF _Toc27750 \h </w:instrText>
        </w:r>
        <w:r>
          <w:fldChar w:fldCharType="separate"/>
        </w:r>
        <w:r>
          <w:t>32</w:t>
        </w:r>
        <w:r>
          <w:fldChar w:fldCharType="end"/>
        </w:r>
      </w:hyperlink>
    </w:p>
    <w:p>
      <w:pPr>
        <w:pStyle w:val="TOC2"/>
        <w:tabs>
          <w:tab w:val="right" w:leader="dot" w:pos="8306"/>
        </w:tabs>
      </w:pPr>
      <w:hyperlink w:anchor="_Toc23889" w:history="1">
        <w:r>
          <w:rPr>
            <w:rFonts w:ascii="仿宋" w:eastAsia="仿宋" w:hAnsi="仿宋" w:cs="仿宋" w:hint="eastAsia"/>
            <w:lang w:eastAsia="zh-CN"/>
          </w:rPr>
          <w:t>(二)、政策优势</w:t>
        </w:r>
        <w:r>
          <w:tab/>
        </w:r>
        <w:r>
          <w:fldChar w:fldCharType="begin"/>
        </w:r>
        <w:r>
          <w:instrText xml:space="preserve"> PAGEREF _Toc23889 \h </w:instrText>
        </w:r>
        <w:r>
          <w:fldChar w:fldCharType="separate"/>
        </w:r>
        <w:r>
          <w:t>33</w:t>
        </w:r>
        <w:r>
          <w:fldChar w:fldCharType="end"/>
        </w:r>
      </w:hyperlink>
    </w:p>
    <w:p>
      <w:pPr>
        <w:pStyle w:val="TOC2"/>
        <w:tabs>
          <w:tab w:val="right" w:leader="dot" w:pos="8306"/>
        </w:tabs>
      </w:pPr>
      <w:hyperlink w:anchor="_Toc671" w:history="1">
        <w:r>
          <w:rPr>
            <w:rFonts w:ascii="仿宋" w:eastAsia="仿宋" w:hAnsi="仿宋" w:cs="仿宋" w:hint="eastAsia"/>
            <w:lang w:eastAsia="zh-CN"/>
          </w:rPr>
          <w:t>(三)、优秀的管理顾问团队</w:t>
        </w:r>
        <w:r>
          <w:tab/>
        </w:r>
        <w:r>
          <w:fldChar w:fldCharType="begin"/>
        </w:r>
        <w:r>
          <w:instrText xml:space="preserve"> PAGEREF _Toc671 \h </w:instrText>
        </w:r>
        <w:r>
          <w:fldChar w:fldCharType="separate"/>
        </w:r>
        <w:r>
          <w:t>33</w:t>
        </w:r>
        <w:r>
          <w:fldChar w:fldCharType="end"/>
        </w:r>
      </w:hyperlink>
    </w:p>
    <w:p>
      <w:pPr>
        <w:pStyle w:val="TOC2"/>
        <w:tabs>
          <w:tab w:val="right" w:leader="dot" w:pos="8306"/>
        </w:tabs>
      </w:pPr>
      <w:hyperlink w:anchor="_Toc18552" w:history="1">
        <w:r>
          <w:rPr>
            <w:rFonts w:ascii="仿宋" w:eastAsia="仿宋" w:hAnsi="仿宋" w:cs="仿宋" w:hint="eastAsia"/>
            <w:lang w:eastAsia="zh-CN"/>
          </w:rPr>
          <w:t>(四)、高端的合作伙伴，高质量的设施技术和管理</w:t>
        </w:r>
        <w:r>
          <w:tab/>
        </w:r>
        <w:r>
          <w:fldChar w:fldCharType="begin"/>
        </w:r>
        <w:r>
          <w:instrText xml:space="preserve"> PAGEREF _Toc18552 \h </w:instrText>
        </w:r>
        <w:r>
          <w:fldChar w:fldCharType="separate"/>
        </w:r>
        <w:r>
          <w:t>33</w:t>
        </w:r>
        <w:r>
          <w:fldChar w:fldCharType="end"/>
        </w:r>
      </w:hyperlink>
    </w:p>
    <w:p>
      <w:pPr>
        <w:pStyle w:val="TOC1"/>
        <w:tabs>
          <w:tab w:val="right" w:leader="dot" w:pos="8306"/>
        </w:tabs>
      </w:pPr>
      <w:hyperlink w:anchor="_Toc15313" w:history="1">
        <w:r>
          <w:rPr>
            <w:rFonts w:ascii="仿宋" w:eastAsia="仿宋" w:hAnsi="仿宋" w:cs="仿宋" w:hint="eastAsia"/>
            <w:lang w:eastAsia="zh-CN"/>
          </w:rPr>
          <w:t>十、经济效益分析</w:t>
        </w:r>
        <w:r>
          <w:tab/>
        </w:r>
        <w:r>
          <w:fldChar w:fldCharType="begin"/>
        </w:r>
        <w:r>
          <w:instrText xml:space="preserve"> PAGEREF _Toc15313 \h </w:instrText>
        </w:r>
        <w:r>
          <w:fldChar w:fldCharType="separate"/>
        </w:r>
        <w:r>
          <w:t>33</w:t>
        </w:r>
        <w:r>
          <w:fldChar w:fldCharType="end"/>
        </w:r>
      </w:hyperlink>
    </w:p>
    <w:p>
      <w:pPr>
        <w:pStyle w:val="TOC2"/>
        <w:tabs>
          <w:tab w:val="right" w:leader="dot" w:pos="8306"/>
        </w:tabs>
      </w:pPr>
      <w:hyperlink w:anchor="_Toc8329" w:history="1">
        <w:r>
          <w:rPr>
            <w:rFonts w:ascii="仿宋" w:eastAsia="仿宋" w:hAnsi="仿宋" w:cs="仿宋" w:hint="eastAsia"/>
            <w:lang w:eastAsia="zh-CN"/>
          </w:rPr>
          <w:t>(一)、经济评价综述</w:t>
        </w:r>
        <w:r>
          <w:tab/>
        </w:r>
        <w:r>
          <w:fldChar w:fldCharType="begin"/>
        </w:r>
        <w:r>
          <w:instrText xml:space="preserve"> PAGEREF _Toc8329 \h </w:instrText>
        </w:r>
        <w:r>
          <w:fldChar w:fldCharType="separate"/>
        </w:r>
        <w:r>
          <w:t>33</w:t>
        </w:r>
        <w:r>
          <w:fldChar w:fldCharType="end"/>
        </w:r>
      </w:hyperlink>
    </w:p>
    <w:p>
      <w:pPr>
        <w:pStyle w:val="TOC2"/>
        <w:tabs>
          <w:tab w:val="right" w:leader="dot" w:pos="8306"/>
        </w:tabs>
      </w:pPr>
      <w:hyperlink w:anchor="_Toc19913" w:history="1">
        <w:r>
          <w:rPr>
            <w:rFonts w:ascii="仿宋" w:eastAsia="仿宋" w:hAnsi="仿宋" w:cs="仿宋" w:hint="eastAsia"/>
            <w:lang w:eastAsia="zh-CN"/>
          </w:rPr>
          <w:t>(二)、经济评价财务测算</w:t>
        </w:r>
        <w:r>
          <w:tab/>
        </w:r>
        <w:r>
          <w:fldChar w:fldCharType="begin"/>
        </w:r>
        <w:r>
          <w:instrText xml:space="preserve"> PAGEREF _Toc19913 \h </w:instrText>
        </w:r>
        <w:r>
          <w:fldChar w:fldCharType="separate"/>
        </w:r>
        <w:r>
          <w:t>34</w:t>
        </w:r>
        <w:r>
          <w:fldChar w:fldCharType="end"/>
        </w:r>
      </w:hyperlink>
    </w:p>
    <w:p>
      <w:pPr>
        <w:pStyle w:val="TOC2"/>
        <w:tabs>
          <w:tab w:val="right" w:leader="dot" w:pos="8306"/>
        </w:tabs>
      </w:pPr>
      <w:hyperlink w:anchor="_Toc11453" w:history="1">
        <w:r>
          <w:rPr>
            <w:rFonts w:ascii="仿宋" w:eastAsia="仿宋" w:hAnsi="仿宋" w:cs="仿宋" w:hint="eastAsia"/>
            <w:lang w:eastAsia="zh-CN"/>
          </w:rPr>
          <w:t>(三)、塑料挤吹中空成型机项目盈利能力分析</w:t>
        </w:r>
        <w:r>
          <w:tab/>
        </w:r>
        <w:r>
          <w:fldChar w:fldCharType="begin"/>
        </w:r>
        <w:r>
          <w:instrText xml:space="preserve"> PAGEREF _Toc11453 \h </w:instrText>
        </w:r>
        <w:r>
          <w:fldChar w:fldCharType="separate"/>
        </w:r>
        <w:r>
          <w:t>37</w:t>
        </w:r>
        <w:r>
          <w:fldChar w:fldCharType="end"/>
        </w:r>
      </w:hyperlink>
    </w:p>
    <w:p>
      <w:pPr>
        <w:pStyle w:val="TOC1"/>
        <w:tabs>
          <w:tab w:val="right" w:leader="dot" w:pos="8306"/>
        </w:tabs>
      </w:pPr>
      <w:hyperlink w:anchor="_Toc12536" w:history="1">
        <w:r>
          <w:rPr>
            <w:rFonts w:ascii="仿宋" w:eastAsia="仿宋" w:hAnsi="仿宋" w:cs="仿宋" w:hint="eastAsia"/>
            <w:lang w:eastAsia="zh-CN"/>
          </w:rPr>
          <w:t>十一、市场需求分析</w:t>
        </w:r>
        <w:r>
          <w:tab/>
        </w:r>
        <w:r>
          <w:fldChar w:fldCharType="begin"/>
        </w:r>
        <w:r>
          <w:instrText xml:space="preserve"> PAGEREF _Toc12536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 w:history="1">
        <w:r>
          <w:rPr>
            <w:rFonts w:ascii="仿宋" w:eastAsia="仿宋" w:hAnsi="仿宋" w:cs="仿宋" w:hint="eastAsia"/>
            <w:lang w:eastAsia="zh-CN"/>
          </w:rPr>
          <w:t>(一)、行业基本情况</w:t>
        </w:r>
        <w:r>
          <w:tab/>
        </w:r>
        <w:r>
          <w:fldChar w:fldCharType="begin"/>
        </w:r>
        <w:r>
          <w:instrText xml:space="preserve"> PAGEREF _Toc373 \h </w:instrText>
        </w:r>
        <w:r>
          <w:fldChar w:fldCharType="separate"/>
        </w:r>
        <w:r>
          <w:t>37</w:t>
        </w:r>
        <w:r>
          <w:fldChar w:fldCharType="end"/>
        </w:r>
      </w:hyperlink>
    </w:p>
    <w:p>
      <w:pPr>
        <w:pStyle w:val="TOC2"/>
        <w:tabs>
          <w:tab w:val="right" w:leader="dot" w:pos="8306"/>
        </w:tabs>
      </w:pPr>
      <w:hyperlink w:anchor="_Toc30496" w:history="1">
        <w:r>
          <w:rPr>
            <w:rFonts w:ascii="仿宋" w:eastAsia="仿宋" w:hAnsi="仿宋" w:cs="仿宋" w:hint="eastAsia"/>
            <w:lang w:eastAsia="zh-CN"/>
          </w:rPr>
          <w:t>(二)、市场分析</w:t>
        </w:r>
        <w:r>
          <w:tab/>
        </w:r>
        <w:r>
          <w:fldChar w:fldCharType="begin"/>
        </w:r>
        <w:r>
          <w:instrText xml:space="preserve"> PAGEREF _Toc30496 \h </w:instrText>
        </w:r>
        <w:r>
          <w:fldChar w:fldCharType="separate"/>
        </w:r>
        <w:r>
          <w:t>38</w:t>
        </w:r>
        <w:r>
          <w:fldChar w:fldCharType="end"/>
        </w:r>
      </w:hyperlink>
    </w:p>
    <w:p>
      <w:pPr>
        <w:pStyle w:val="TOC1"/>
        <w:tabs>
          <w:tab w:val="right" w:leader="dot" w:pos="8306"/>
        </w:tabs>
      </w:pPr>
      <w:hyperlink w:anchor="_Toc9390" w:history="1">
        <w:r>
          <w:rPr>
            <w:rFonts w:ascii="仿宋" w:eastAsia="仿宋" w:hAnsi="仿宋" w:cs="仿宋" w:hint="eastAsia"/>
            <w:lang w:eastAsia="zh-CN"/>
          </w:rPr>
          <w:t>十二、塑料挤吹中空成型机项目环境影响分析</w:t>
        </w:r>
        <w:r>
          <w:tab/>
        </w:r>
        <w:r>
          <w:fldChar w:fldCharType="begin"/>
        </w:r>
        <w:r>
          <w:instrText xml:space="preserve"> PAGEREF _Toc9390 \h </w:instrText>
        </w:r>
        <w:r>
          <w:fldChar w:fldCharType="separate"/>
        </w:r>
        <w:r>
          <w:t>40</w:t>
        </w:r>
        <w:r>
          <w:fldChar w:fldCharType="end"/>
        </w:r>
      </w:hyperlink>
    </w:p>
    <w:p>
      <w:pPr>
        <w:pStyle w:val="TOC2"/>
        <w:tabs>
          <w:tab w:val="right" w:leader="dot" w:pos="8306"/>
        </w:tabs>
      </w:pPr>
      <w:hyperlink w:anchor="_Toc25733" w:history="1">
        <w:r>
          <w:rPr>
            <w:rFonts w:ascii="仿宋" w:eastAsia="仿宋" w:hAnsi="仿宋" w:cs="仿宋" w:hint="eastAsia"/>
            <w:lang w:eastAsia="zh-CN"/>
          </w:rPr>
          <w:t>(一)、建设区域环境质量现状</w:t>
        </w:r>
        <w:r>
          <w:tab/>
        </w:r>
        <w:r>
          <w:fldChar w:fldCharType="begin"/>
        </w:r>
        <w:r>
          <w:instrText xml:space="preserve"> PAGEREF _Toc25733 \h </w:instrText>
        </w:r>
        <w:r>
          <w:fldChar w:fldCharType="separate"/>
        </w:r>
        <w:r>
          <w:t>40</w:t>
        </w:r>
        <w:r>
          <w:fldChar w:fldCharType="end"/>
        </w:r>
      </w:hyperlink>
    </w:p>
    <w:p>
      <w:pPr>
        <w:pStyle w:val="TOC2"/>
        <w:tabs>
          <w:tab w:val="right" w:leader="dot" w:pos="8306"/>
        </w:tabs>
      </w:pPr>
      <w:hyperlink w:anchor="_Toc12012" w:history="1">
        <w:r>
          <w:rPr>
            <w:rFonts w:ascii="仿宋" w:eastAsia="仿宋" w:hAnsi="仿宋" w:cs="仿宋" w:hint="eastAsia"/>
            <w:lang w:eastAsia="zh-CN"/>
          </w:rPr>
          <w:t>(二)、建设期环境保护</w:t>
        </w:r>
        <w:r>
          <w:tab/>
        </w:r>
        <w:r>
          <w:fldChar w:fldCharType="begin"/>
        </w:r>
        <w:r>
          <w:instrText xml:space="preserve"> PAGEREF _Toc12012 \h </w:instrText>
        </w:r>
        <w:r>
          <w:fldChar w:fldCharType="separate"/>
        </w:r>
        <w:r>
          <w:t>41</w:t>
        </w:r>
        <w:r>
          <w:fldChar w:fldCharType="end"/>
        </w:r>
      </w:hyperlink>
    </w:p>
    <w:p>
      <w:pPr>
        <w:pStyle w:val="TOC2"/>
        <w:tabs>
          <w:tab w:val="right" w:leader="dot" w:pos="8306"/>
        </w:tabs>
      </w:pPr>
      <w:hyperlink w:anchor="_Toc18345" w:history="1">
        <w:r>
          <w:rPr>
            <w:rFonts w:ascii="仿宋" w:eastAsia="仿宋" w:hAnsi="仿宋" w:cs="仿宋" w:hint="eastAsia"/>
            <w:lang w:eastAsia="zh-CN"/>
          </w:rPr>
          <w:t>(三)、运营期环境保护</w:t>
        </w:r>
        <w:r>
          <w:tab/>
        </w:r>
        <w:r>
          <w:fldChar w:fldCharType="begin"/>
        </w:r>
        <w:r>
          <w:instrText xml:space="preserve"> PAGEREF _Toc18345 \h </w:instrText>
        </w:r>
        <w:r>
          <w:fldChar w:fldCharType="separate"/>
        </w:r>
        <w:r>
          <w:t>43</w:t>
        </w:r>
        <w:r>
          <w:fldChar w:fldCharType="end"/>
        </w:r>
      </w:hyperlink>
    </w:p>
    <w:p>
      <w:pPr>
        <w:pStyle w:val="TOC2"/>
        <w:tabs>
          <w:tab w:val="right" w:leader="dot" w:pos="8306"/>
        </w:tabs>
      </w:pPr>
      <w:hyperlink w:anchor="_Toc5255" w:history="1">
        <w:r>
          <w:rPr>
            <w:rFonts w:ascii="仿宋" w:eastAsia="仿宋" w:hAnsi="仿宋" w:cs="仿宋" w:hint="eastAsia"/>
            <w:lang w:eastAsia="zh-CN"/>
          </w:rPr>
          <w:t>(四)、塑料挤吹中空成型机项目建设对区域经济的影响</w:t>
        </w:r>
        <w:r>
          <w:tab/>
        </w:r>
        <w:r>
          <w:fldChar w:fldCharType="begin"/>
        </w:r>
        <w:r>
          <w:instrText xml:space="preserve"> PAGEREF _Toc5255 \h </w:instrText>
        </w:r>
        <w:r>
          <w:fldChar w:fldCharType="separate"/>
        </w:r>
        <w:r>
          <w:t>44</w:t>
        </w:r>
        <w:r>
          <w:fldChar w:fldCharType="end"/>
        </w:r>
      </w:hyperlink>
    </w:p>
    <w:p>
      <w:pPr>
        <w:pStyle w:val="TOC2"/>
        <w:tabs>
          <w:tab w:val="right" w:leader="dot" w:pos="8306"/>
        </w:tabs>
      </w:pPr>
      <w:hyperlink w:anchor="_Toc11225" w:history="1">
        <w:r>
          <w:rPr>
            <w:rFonts w:ascii="仿宋" w:eastAsia="仿宋" w:hAnsi="仿宋" w:cs="仿宋" w:hint="eastAsia"/>
            <w:lang w:eastAsia="zh-CN"/>
          </w:rPr>
          <w:t>(五)、废弃物处理</w:t>
        </w:r>
        <w:r>
          <w:tab/>
        </w:r>
        <w:r>
          <w:fldChar w:fldCharType="begin"/>
        </w:r>
        <w:r>
          <w:instrText xml:space="preserve"> PAGEREF _Toc11225 \h </w:instrText>
        </w:r>
        <w:r>
          <w:fldChar w:fldCharType="separate"/>
        </w:r>
        <w:r>
          <w:t>46</w:t>
        </w:r>
        <w:r>
          <w:fldChar w:fldCharType="end"/>
        </w:r>
      </w:hyperlink>
    </w:p>
    <w:p>
      <w:pPr>
        <w:pStyle w:val="TOC2"/>
        <w:tabs>
          <w:tab w:val="right" w:leader="dot" w:pos="8306"/>
        </w:tabs>
      </w:pPr>
      <w:hyperlink w:anchor="_Toc25233" w:history="1">
        <w:r>
          <w:rPr>
            <w:rFonts w:ascii="仿宋" w:eastAsia="仿宋" w:hAnsi="仿宋" w:cs="仿宋" w:hint="eastAsia"/>
            <w:lang w:eastAsia="zh-CN"/>
          </w:rPr>
          <w:t>(六)、特殊环境影响分析</w:t>
        </w:r>
        <w:r>
          <w:tab/>
        </w:r>
        <w:r>
          <w:fldChar w:fldCharType="begin"/>
        </w:r>
        <w:r>
          <w:instrText xml:space="preserve"> PAGEREF _Toc25233 \h </w:instrText>
        </w:r>
        <w:r>
          <w:fldChar w:fldCharType="separate"/>
        </w:r>
        <w:r>
          <w:t>47</w:t>
        </w:r>
        <w:r>
          <w:fldChar w:fldCharType="end"/>
        </w:r>
      </w:hyperlink>
    </w:p>
    <w:p>
      <w:pPr>
        <w:pStyle w:val="TOC2"/>
        <w:tabs>
          <w:tab w:val="right" w:leader="dot" w:pos="8306"/>
        </w:tabs>
      </w:pPr>
      <w:hyperlink w:anchor="_Toc9484" w:history="1">
        <w:r>
          <w:rPr>
            <w:rFonts w:ascii="仿宋" w:eastAsia="仿宋" w:hAnsi="仿宋" w:cs="仿宋" w:hint="eastAsia"/>
            <w:lang w:eastAsia="zh-CN"/>
          </w:rPr>
          <w:t>(七)、清洁生产</w:t>
        </w:r>
        <w:r>
          <w:tab/>
        </w:r>
        <w:r>
          <w:fldChar w:fldCharType="begin"/>
        </w:r>
        <w:r>
          <w:instrText xml:space="preserve"> PAGEREF _Toc9484 \h </w:instrText>
        </w:r>
        <w:r>
          <w:fldChar w:fldCharType="separate"/>
        </w:r>
        <w:r>
          <w:t>48</w:t>
        </w:r>
        <w:r>
          <w:fldChar w:fldCharType="end"/>
        </w:r>
      </w:hyperlink>
    </w:p>
    <w:p>
      <w:pPr>
        <w:pStyle w:val="TOC2"/>
        <w:tabs>
          <w:tab w:val="right" w:leader="dot" w:pos="8306"/>
        </w:tabs>
      </w:pPr>
      <w:hyperlink w:anchor="_Toc21413" w:history="1">
        <w:r>
          <w:rPr>
            <w:rFonts w:ascii="仿宋" w:eastAsia="仿宋" w:hAnsi="仿宋" w:cs="仿宋" w:hint="eastAsia"/>
            <w:lang w:eastAsia="zh-CN"/>
          </w:rPr>
          <w:t>(八)、环境保护综合评价</w:t>
        </w:r>
        <w:r>
          <w:tab/>
        </w:r>
        <w:r>
          <w:fldChar w:fldCharType="begin"/>
        </w:r>
        <w:r>
          <w:instrText xml:space="preserve"> PAGEREF _Toc21413 \h </w:instrText>
        </w:r>
        <w:r>
          <w:fldChar w:fldCharType="separate"/>
        </w:r>
        <w:r>
          <w:t>49</w:t>
        </w:r>
        <w:r>
          <w:fldChar w:fldCharType="end"/>
        </w:r>
      </w:hyperlink>
    </w:p>
    <w:p>
      <w:pPr>
        <w:pStyle w:val="TOC1"/>
        <w:tabs>
          <w:tab w:val="right" w:leader="dot" w:pos="8306"/>
        </w:tabs>
      </w:pPr>
      <w:hyperlink w:anchor="_Toc10220" w:history="1">
        <w:r>
          <w:rPr>
            <w:rFonts w:ascii="仿宋" w:eastAsia="仿宋" w:hAnsi="仿宋" w:cs="仿宋" w:hint="eastAsia"/>
            <w:lang w:eastAsia="zh-CN"/>
          </w:rPr>
          <w:t>十三、塑料挤吹中空成型机项目落地与推广</w:t>
        </w:r>
        <w:r>
          <w:tab/>
        </w:r>
        <w:r>
          <w:fldChar w:fldCharType="begin"/>
        </w:r>
        <w:r>
          <w:instrText xml:space="preserve"> PAGEREF _Toc10220 \h </w:instrText>
        </w:r>
        <w:r>
          <w:fldChar w:fldCharType="separate"/>
        </w:r>
        <w:r>
          <w:t>50</w:t>
        </w:r>
        <w:r>
          <w:fldChar w:fldCharType="end"/>
        </w:r>
      </w:hyperlink>
    </w:p>
    <w:p>
      <w:pPr>
        <w:pStyle w:val="TOC2"/>
        <w:tabs>
          <w:tab w:val="right" w:leader="dot" w:pos="8306"/>
        </w:tabs>
      </w:pPr>
      <w:hyperlink w:anchor="_Toc1111" w:history="1">
        <w:r>
          <w:rPr>
            <w:rFonts w:ascii="仿宋" w:eastAsia="仿宋" w:hAnsi="仿宋" w:cs="仿宋" w:hint="eastAsia"/>
            <w:lang w:eastAsia="zh-CN"/>
          </w:rPr>
          <w:t>(一)、塑料挤吹中空成型机项目推广计划</w:t>
        </w:r>
        <w:r>
          <w:tab/>
        </w:r>
        <w:r>
          <w:fldChar w:fldCharType="begin"/>
        </w:r>
        <w:r>
          <w:instrText xml:space="preserve"> PAGEREF _Toc1111 \h </w:instrText>
        </w:r>
        <w:r>
          <w:fldChar w:fldCharType="separate"/>
        </w:r>
        <w:r>
          <w:t>50</w:t>
        </w:r>
        <w:r>
          <w:fldChar w:fldCharType="end"/>
        </w:r>
      </w:hyperlink>
    </w:p>
    <w:p>
      <w:pPr>
        <w:pStyle w:val="TOC2"/>
        <w:tabs>
          <w:tab w:val="right" w:leader="dot" w:pos="8306"/>
        </w:tabs>
      </w:pPr>
      <w:hyperlink w:anchor="_Toc14081" w:history="1">
        <w:r>
          <w:rPr>
            <w:rFonts w:ascii="仿宋" w:eastAsia="仿宋" w:hAnsi="仿宋" w:cs="仿宋" w:hint="eastAsia"/>
            <w:lang w:eastAsia="zh-CN"/>
          </w:rPr>
          <w:t>(二)、地方政府支持与合作</w:t>
        </w:r>
        <w:r>
          <w:tab/>
        </w:r>
        <w:r>
          <w:fldChar w:fldCharType="begin"/>
        </w:r>
        <w:r>
          <w:instrText xml:space="preserve"> PAGEREF _Toc14081 \h </w:instrText>
        </w:r>
        <w:r>
          <w:fldChar w:fldCharType="separate"/>
        </w:r>
        <w:r>
          <w:t>51</w:t>
        </w:r>
        <w:r>
          <w:fldChar w:fldCharType="end"/>
        </w:r>
      </w:hyperlink>
    </w:p>
    <w:p>
      <w:pPr>
        <w:pStyle w:val="TOC2"/>
        <w:tabs>
          <w:tab w:val="right" w:leader="dot" w:pos="8306"/>
        </w:tabs>
      </w:pPr>
      <w:hyperlink w:anchor="_Toc3119" w:history="1">
        <w:r>
          <w:rPr>
            <w:rFonts w:ascii="仿宋" w:eastAsia="仿宋" w:hAnsi="仿宋" w:cs="仿宋" w:hint="eastAsia"/>
            <w:lang w:eastAsia="zh-CN"/>
          </w:rPr>
          <w:t>(三)、市场推广与品牌建设</w:t>
        </w:r>
        <w:r>
          <w:tab/>
        </w:r>
        <w:r>
          <w:fldChar w:fldCharType="begin"/>
        </w:r>
        <w:r>
          <w:instrText xml:space="preserve"> PAGEREF _Toc3119 \h </w:instrText>
        </w:r>
        <w:r>
          <w:fldChar w:fldCharType="separate"/>
        </w:r>
        <w:r>
          <w:t>51</w:t>
        </w:r>
        <w:r>
          <w:fldChar w:fldCharType="end"/>
        </w:r>
      </w:hyperlink>
    </w:p>
    <w:p>
      <w:pPr>
        <w:pStyle w:val="TOC2"/>
        <w:tabs>
          <w:tab w:val="right" w:leader="dot" w:pos="8306"/>
        </w:tabs>
      </w:pPr>
      <w:hyperlink w:anchor="_Toc13908" w:history="1">
        <w:r>
          <w:rPr>
            <w:rFonts w:ascii="仿宋" w:eastAsia="仿宋" w:hAnsi="仿宋" w:cs="仿宋" w:hint="eastAsia"/>
            <w:lang w:eastAsia="zh-CN"/>
          </w:rPr>
          <w:t>(四)、社会参与与共享机制</w:t>
        </w:r>
        <w:r>
          <w:tab/>
        </w:r>
        <w:r>
          <w:fldChar w:fldCharType="begin"/>
        </w:r>
        <w:r>
          <w:instrText xml:space="preserve"> PAGEREF _Toc13908 \h </w:instrText>
        </w:r>
        <w:r>
          <w:fldChar w:fldCharType="separate"/>
        </w:r>
        <w:r>
          <w:t>52</w:t>
        </w:r>
        <w:r>
          <w:fldChar w:fldCharType="end"/>
        </w:r>
      </w:hyperlink>
    </w:p>
    <w:p>
      <w:pPr>
        <w:pStyle w:val="TOC1"/>
        <w:tabs>
          <w:tab w:val="right" w:leader="dot" w:pos="8306"/>
        </w:tabs>
      </w:pPr>
      <w:hyperlink w:anchor="_Toc10053" w:history="1">
        <w:r>
          <w:rPr>
            <w:rFonts w:ascii="仿宋" w:eastAsia="仿宋" w:hAnsi="仿宋" w:cs="仿宋" w:hint="eastAsia"/>
            <w:lang w:eastAsia="zh-CN"/>
          </w:rPr>
          <w:t>十四、塑料挤吹中空成型机项目投资可行性分析</w:t>
        </w:r>
        <w:r>
          <w:tab/>
        </w:r>
        <w:r>
          <w:fldChar w:fldCharType="begin"/>
        </w:r>
        <w:r>
          <w:instrText xml:space="preserve"> PAGEREF _Toc10053 \h </w:instrText>
        </w:r>
        <w:r>
          <w:fldChar w:fldCharType="separate"/>
        </w:r>
        <w:r>
          <w:t>53</w:t>
        </w:r>
        <w:r>
          <w:fldChar w:fldCharType="end"/>
        </w:r>
      </w:hyperlink>
    </w:p>
    <w:p>
      <w:pPr>
        <w:pStyle w:val="TOC2"/>
        <w:tabs>
          <w:tab w:val="right" w:leader="dot" w:pos="8306"/>
        </w:tabs>
      </w:pPr>
      <w:hyperlink w:anchor="_Toc261" w:history="1">
        <w:r>
          <w:rPr>
            <w:rFonts w:ascii="仿宋" w:eastAsia="仿宋" w:hAnsi="仿宋" w:cs="仿宋" w:hint="eastAsia"/>
            <w:lang w:eastAsia="zh-CN"/>
          </w:rPr>
          <w:t>(一)、塑料挤吹中空成型机项目估算说明</w:t>
        </w:r>
        <w:r>
          <w:tab/>
        </w:r>
        <w:r>
          <w:fldChar w:fldCharType="begin"/>
        </w:r>
        <w:r>
          <w:instrText xml:space="preserve"> PAGEREF _Toc261 \h </w:instrText>
        </w:r>
        <w:r>
          <w:fldChar w:fldCharType="separate"/>
        </w:r>
        <w:r>
          <w:t>53</w:t>
        </w:r>
        <w:r>
          <w:fldChar w:fldCharType="end"/>
        </w:r>
      </w:hyperlink>
    </w:p>
    <w:p>
      <w:pPr>
        <w:pStyle w:val="TOC2"/>
        <w:tabs>
          <w:tab w:val="right" w:leader="dot" w:pos="8306"/>
        </w:tabs>
      </w:pPr>
      <w:hyperlink w:anchor="_Toc15868" w:history="1">
        <w:r>
          <w:rPr>
            <w:rFonts w:ascii="仿宋" w:eastAsia="仿宋" w:hAnsi="仿宋" w:cs="仿宋" w:hint="eastAsia"/>
            <w:lang w:eastAsia="zh-CN"/>
          </w:rPr>
          <w:t>(二)、塑料挤吹中空成型机项目总投资估算</w:t>
        </w:r>
        <w:r>
          <w:tab/>
        </w:r>
        <w:r>
          <w:fldChar w:fldCharType="begin"/>
        </w:r>
        <w:r>
          <w:instrText xml:space="preserve"> PAGEREF _Toc15868 \h </w:instrText>
        </w:r>
        <w:r>
          <w:fldChar w:fldCharType="separate"/>
        </w:r>
        <w:r>
          <w:t>55</w:t>
        </w:r>
        <w:r>
          <w:fldChar w:fldCharType="end"/>
        </w:r>
      </w:hyperlink>
    </w:p>
    <w:p>
      <w:pPr>
        <w:pStyle w:val="TOC2"/>
        <w:tabs>
          <w:tab w:val="right" w:leader="dot" w:pos="8306"/>
        </w:tabs>
      </w:pPr>
      <w:hyperlink w:anchor="_Toc30883" w:history="1">
        <w:r>
          <w:rPr>
            <w:rFonts w:ascii="仿宋" w:eastAsia="仿宋" w:hAnsi="仿宋" w:cs="仿宋" w:hint="eastAsia"/>
            <w:lang w:eastAsia="zh-CN"/>
          </w:rPr>
          <w:t>(三)、资金筹措</w:t>
        </w:r>
        <w:r>
          <w:tab/>
        </w:r>
        <w:r>
          <w:fldChar w:fldCharType="begin"/>
        </w:r>
        <w:r>
          <w:instrText xml:space="preserve"> PAGEREF _Toc30883 \h </w:instrText>
        </w:r>
        <w:r>
          <w:fldChar w:fldCharType="separate"/>
        </w:r>
        <w:r>
          <w:t>56</w:t>
        </w:r>
        <w:r>
          <w:fldChar w:fldCharType="end"/>
        </w:r>
      </w:hyperlink>
    </w:p>
    <w:p>
      <w:pPr>
        <w:pStyle w:val="TOC1"/>
        <w:tabs>
          <w:tab w:val="right" w:leader="dot" w:pos="8306"/>
        </w:tabs>
      </w:pPr>
      <w:hyperlink w:anchor="_Toc17271" w:history="1">
        <w:r>
          <w:rPr>
            <w:rFonts w:ascii="仿宋" w:eastAsia="仿宋" w:hAnsi="仿宋" w:cs="仿宋" w:hint="eastAsia"/>
            <w:lang w:eastAsia="zh-CN"/>
          </w:rPr>
          <w:t>十五、业务风险与市场波动应对方案</w:t>
        </w:r>
        <w:r>
          <w:tab/>
        </w:r>
        <w:r>
          <w:fldChar w:fldCharType="begin"/>
        </w:r>
        <w:r>
          <w:instrText xml:space="preserve"> PAGEREF _Toc17271 \h </w:instrText>
        </w:r>
        <w:r>
          <w:fldChar w:fldCharType="separate"/>
        </w:r>
        <w:r>
          <w:t>57</w:t>
        </w:r>
        <w:r>
          <w:fldChar w:fldCharType="end"/>
        </w:r>
      </w:hyperlink>
    </w:p>
    <w:p>
      <w:pPr>
        <w:pStyle w:val="TOC2"/>
        <w:tabs>
          <w:tab w:val="right" w:leader="dot" w:pos="8306"/>
        </w:tabs>
      </w:pPr>
      <w:hyperlink w:anchor="_Toc17489" w:history="1">
        <w:r>
          <w:rPr>
            <w:rFonts w:ascii="仿宋" w:eastAsia="仿宋" w:hAnsi="仿宋" w:cs="仿宋" w:hint="eastAsia"/>
            <w:lang w:eastAsia="zh-CN"/>
          </w:rPr>
          <w:t>(一)、市场需求波动的预测与调整</w:t>
        </w:r>
        <w:r>
          <w:tab/>
        </w:r>
        <w:r>
          <w:fldChar w:fldCharType="begin"/>
        </w:r>
        <w:r>
          <w:instrText xml:space="preserve"> PAGEREF _Toc17489 \h </w:instrText>
        </w:r>
        <w:r>
          <w:fldChar w:fldCharType="separate"/>
        </w:r>
        <w:r>
          <w:t>57</w:t>
        </w:r>
        <w:r>
          <w:fldChar w:fldCharType="end"/>
        </w:r>
      </w:hyperlink>
    </w:p>
    <w:p>
      <w:pPr>
        <w:pStyle w:val="TOC2"/>
        <w:tabs>
          <w:tab w:val="right" w:leader="dot" w:pos="8306"/>
        </w:tabs>
      </w:pPr>
      <w:hyperlink w:anchor="_Toc26801" w:history="1">
        <w:r>
          <w:rPr>
            <w:rFonts w:ascii="仿宋" w:eastAsia="仿宋" w:hAnsi="仿宋" w:cs="仿宋" w:hint="eastAsia"/>
            <w:lang w:eastAsia="zh-CN"/>
          </w:rPr>
          <w:t>(二)、供应链风险管理</w:t>
        </w:r>
        <w:r>
          <w:tab/>
        </w:r>
        <w:r>
          <w:fldChar w:fldCharType="begin"/>
        </w:r>
        <w:r>
          <w:instrText xml:space="preserve"> PAGEREF _Toc26801 \h </w:instrText>
        </w:r>
        <w:r>
          <w:fldChar w:fldCharType="separate"/>
        </w:r>
        <w:r>
          <w:t>59</w:t>
        </w:r>
        <w:r>
          <w:fldChar w:fldCharType="end"/>
        </w:r>
      </w:hyperlink>
    </w:p>
    <w:p>
      <w:pPr>
        <w:pStyle w:val="TOC2"/>
        <w:tabs>
          <w:tab w:val="right" w:leader="dot" w:pos="8306"/>
        </w:tabs>
      </w:pPr>
      <w:hyperlink w:anchor="_Toc26102" w:history="1">
        <w:r>
          <w:rPr>
            <w:rFonts w:ascii="仿宋" w:eastAsia="仿宋" w:hAnsi="仿宋" w:cs="仿宋" w:hint="eastAsia"/>
            <w:lang w:eastAsia="zh-CN"/>
          </w:rPr>
          <w:t>(三)、金融市场变化对业务的影响</w:t>
        </w:r>
        <w:r>
          <w:tab/>
        </w:r>
        <w:r>
          <w:fldChar w:fldCharType="begin"/>
        </w:r>
        <w:r>
          <w:instrText xml:space="preserve"> PAGEREF _Toc26102 \h </w:instrText>
        </w:r>
        <w:r>
          <w:fldChar w:fldCharType="separate"/>
        </w:r>
        <w:r>
          <w:t>61</w:t>
        </w:r>
        <w:r>
          <w:fldChar w:fldCharType="end"/>
        </w:r>
      </w:hyperlink>
    </w:p>
    <w:p>
      <w:pPr>
        <w:pStyle w:val="TOC2"/>
        <w:tabs>
          <w:tab w:val="right" w:leader="dot" w:pos="8306"/>
        </w:tabs>
      </w:pPr>
      <w:hyperlink w:anchor="_Toc20838" w:history="1">
        <w:r>
          <w:rPr>
            <w:rFonts w:ascii="仿宋" w:eastAsia="仿宋" w:hAnsi="仿宋" w:cs="仿宋" w:hint="eastAsia"/>
            <w:lang w:eastAsia="zh-CN"/>
          </w:rPr>
          <w:t>(四)、政策法规变化应对</w:t>
        </w:r>
        <w:r>
          <w:tab/>
        </w:r>
        <w:r>
          <w:fldChar w:fldCharType="begin"/>
        </w:r>
        <w:r>
          <w:instrText xml:space="preserve"> PAGEREF _Toc20838 \h </w:instrText>
        </w:r>
        <w:r>
          <w:fldChar w:fldCharType="separate"/>
        </w:r>
        <w:r>
          <w:t>63</w:t>
        </w:r>
        <w:r>
          <w:fldChar w:fldCharType="end"/>
        </w:r>
      </w:hyperlink>
    </w:p>
    <w:p>
      <w:pPr>
        <w:pStyle w:val="TOC2"/>
        <w:tabs>
          <w:tab w:val="right" w:leader="dot" w:pos="8306"/>
        </w:tabs>
      </w:pPr>
      <w:hyperlink w:anchor="_Toc15884" w:history="1">
        <w:r>
          <w:rPr>
            <w:rFonts w:ascii="仿宋" w:eastAsia="仿宋" w:hAnsi="仿宋" w:cs="仿宋" w:hint="eastAsia"/>
            <w:lang w:eastAsia="zh-CN"/>
          </w:rPr>
          <w:t>(五)、战略调整与灵活性策略</w:t>
        </w:r>
        <w:r>
          <w:tab/>
        </w:r>
        <w:r>
          <w:fldChar w:fldCharType="begin"/>
        </w:r>
        <w:r>
          <w:instrText xml:space="preserve"> PAGEREF _Toc15884 \h </w:instrText>
        </w:r>
        <w:r>
          <w:fldChar w:fldCharType="separate"/>
        </w:r>
        <w:r>
          <w:t>64</w:t>
        </w:r>
        <w:r>
          <w:fldChar w:fldCharType="end"/>
        </w:r>
      </w:hyperlink>
    </w:p>
    <w:p>
      <w:pPr>
        <w:pStyle w:val="TOC1"/>
        <w:tabs>
          <w:tab w:val="right" w:leader="dot" w:pos="8306"/>
        </w:tabs>
      </w:pPr>
      <w:hyperlink w:anchor="_Toc8490" w:history="1">
        <w:r>
          <w:rPr>
            <w:rFonts w:ascii="仿宋" w:eastAsia="仿宋" w:hAnsi="仿宋" w:cs="仿宋" w:hint="eastAsia"/>
            <w:lang w:eastAsia="zh-CN"/>
          </w:rPr>
          <w:t>十六、危机管理与应急预案</w:t>
        </w:r>
        <w:r>
          <w:tab/>
        </w:r>
        <w:r>
          <w:fldChar w:fldCharType="begin"/>
        </w:r>
        <w:r>
          <w:instrText xml:space="preserve"> PAGEREF _Toc8490 \h </w:instrText>
        </w:r>
        <w:r>
          <w:fldChar w:fldCharType="separate"/>
        </w:r>
        <w:r>
          <w:t>66</w:t>
        </w:r>
        <w:r>
          <w:fldChar w:fldCharType="end"/>
        </w:r>
      </w:hyperlink>
    </w:p>
    <w:p>
      <w:pPr>
        <w:pStyle w:val="TOC2"/>
        <w:tabs>
          <w:tab w:val="right" w:leader="dot" w:pos="8306"/>
        </w:tabs>
      </w:pPr>
      <w:hyperlink w:anchor="_Toc6859" w:history="1">
        <w:r>
          <w:rPr>
            <w:rFonts w:ascii="仿宋" w:eastAsia="仿宋" w:hAnsi="仿宋" w:cs="仿宋" w:hint="eastAsia"/>
            <w:lang w:eastAsia="zh-CN"/>
          </w:rPr>
          <w:t>(一)、危机预警与监测</w:t>
        </w:r>
        <w:r>
          <w:tab/>
        </w:r>
        <w:r>
          <w:fldChar w:fldCharType="begin"/>
        </w:r>
        <w:r>
          <w:instrText xml:space="preserve"> PAGEREF _Toc6859 \h </w:instrText>
        </w:r>
        <w:r>
          <w:fldChar w:fldCharType="separate"/>
        </w:r>
        <w:r>
          <w:t>66</w:t>
        </w:r>
        <w:r>
          <w:fldChar w:fldCharType="end"/>
        </w:r>
      </w:hyperlink>
    </w:p>
    <w:p>
      <w:pPr>
        <w:pStyle w:val="TOC2"/>
        <w:tabs>
          <w:tab w:val="right" w:leader="dot" w:pos="8306"/>
        </w:tabs>
      </w:pPr>
      <w:hyperlink w:anchor="_Toc10857" w:history="1">
        <w:r>
          <w:rPr>
            <w:rFonts w:ascii="仿宋" w:eastAsia="仿宋" w:hAnsi="仿宋" w:cs="仿宋" w:hint="eastAsia"/>
            <w:lang w:eastAsia="zh-CN"/>
          </w:rPr>
          <w:t>(二)、应急预案与危机响应</w:t>
        </w:r>
        <w:r>
          <w:tab/>
        </w:r>
        <w:r>
          <w:fldChar w:fldCharType="begin"/>
        </w:r>
        <w:r>
          <w:instrText xml:space="preserve"> PAGEREF _Toc10857 \h </w:instrText>
        </w:r>
        <w:r>
          <w:fldChar w:fldCharType="separate"/>
        </w:r>
        <w:r>
          <w:t>67</w:t>
        </w:r>
        <w:r>
          <w:fldChar w:fldCharType="end"/>
        </w:r>
      </w:hyperlink>
    </w:p>
    <w:p>
      <w:pPr>
        <w:pStyle w:val="TOC2"/>
        <w:tabs>
          <w:tab w:val="right" w:leader="dot" w:pos="8306"/>
        </w:tabs>
      </w:pPr>
      <w:hyperlink w:anchor="_Toc5568" w:history="1">
        <w:r>
          <w:rPr>
            <w:rFonts w:ascii="仿宋" w:eastAsia="仿宋" w:hAnsi="仿宋" w:cs="仿宋" w:hint="eastAsia"/>
            <w:lang w:eastAsia="zh-CN"/>
          </w:rPr>
          <w:t>(三)、危机沟通与舆情控制</w:t>
        </w:r>
        <w:r>
          <w:tab/>
        </w:r>
        <w:r>
          <w:fldChar w:fldCharType="begin"/>
        </w:r>
        <w:r>
          <w:instrText xml:space="preserve"> PAGEREF _Toc5568 \h </w:instrText>
        </w:r>
        <w:r>
          <w:fldChar w:fldCharType="separate"/>
        </w:r>
        <w:r>
          <w:t>68</w:t>
        </w:r>
        <w:r>
          <w:fldChar w:fldCharType="end"/>
        </w:r>
      </w:hyperlink>
    </w:p>
    <w:p>
      <w:pPr>
        <w:pStyle w:val="TOC2"/>
        <w:tabs>
          <w:tab w:val="right" w:leader="dot" w:pos="8306"/>
        </w:tabs>
      </w:pPr>
      <w:hyperlink w:anchor="_Toc5660" w:history="1">
        <w:r>
          <w:rPr>
            <w:rFonts w:ascii="仿宋" w:eastAsia="仿宋" w:hAnsi="仿宋" w:cs="仿宋" w:hint="eastAsia"/>
            <w:lang w:eastAsia="zh-CN"/>
          </w:rPr>
          <w:t>(四)、危机后教训与改进</w:t>
        </w:r>
        <w:r>
          <w:tab/>
        </w:r>
        <w:r>
          <w:fldChar w:fldCharType="begin"/>
        </w:r>
        <w:r>
          <w:instrText xml:space="preserve"> PAGEREF _Toc5660 \h </w:instrText>
        </w:r>
        <w:r>
          <w:fldChar w:fldCharType="separate"/>
        </w:r>
        <w:r>
          <w:t>70</w:t>
        </w:r>
        <w:r>
          <w:fldChar w:fldCharType="end"/>
        </w:r>
      </w:hyperlink>
    </w:p>
    <w:p>
      <w:pPr>
        <w:pStyle w:val="TOC1"/>
        <w:tabs>
          <w:tab w:val="right" w:leader="dot" w:pos="8306"/>
        </w:tabs>
      </w:pPr>
      <w:hyperlink w:anchor="_Toc23315" w:history="1">
        <w:r>
          <w:rPr>
            <w:rFonts w:ascii="仿宋" w:eastAsia="仿宋" w:hAnsi="仿宋" w:cs="仿宋" w:hint="eastAsia"/>
            <w:lang w:eastAsia="zh-CN"/>
          </w:rPr>
          <w:t>十七、塑料挤吹中空成型机项目建设单位</w:t>
        </w:r>
        <w:r>
          <w:tab/>
        </w:r>
        <w:r>
          <w:fldChar w:fldCharType="begin"/>
        </w:r>
        <w:r>
          <w:instrText xml:space="preserve"> PAGEREF _Toc23315 \h </w:instrText>
        </w:r>
        <w:r>
          <w:fldChar w:fldCharType="separate"/>
        </w:r>
        <w:r>
          <w:t>71</w:t>
        </w:r>
        <w:r>
          <w:fldChar w:fldCharType="end"/>
        </w:r>
      </w:hyperlink>
    </w:p>
    <w:p>
      <w:pPr>
        <w:pStyle w:val="TOC2"/>
        <w:tabs>
          <w:tab w:val="right" w:leader="dot" w:pos="8306"/>
        </w:tabs>
      </w:pPr>
      <w:hyperlink w:anchor="_Toc21115" w:history="1">
        <w:r>
          <w:rPr>
            <w:rFonts w:ascii="仿宋" w:eastAsia="仿宋" w:hAnsi="仿宋" w:cs="仿宋" w:hint="eastAsia"/>
            <w:lang w:eastAsia="zh-CN"/>
          </w:rPr>
          <w:t>(一)、塑料挤吹中空成型机项目承办单位基本情况</w:t>
        </w:r>
        <w:r>
          <w:tab/>
        </w:r>
        <w:r>
          <w:fldChar w:fldCharType="begin"/>
        </w:r>
        <w:r>
          <w:instrText xml:space="preserve"> PAGEREF _Toc21115 \h </w:instrText>
        </w:r>
        <w:r>
          <w:fldChar w:fldCharType="separate"/>
        </w:r>
        <w:r>
          <w:t>71</w:t>
        </w:r>
        <w:r>
          <w:fldChar w:fldCharType="end"/>
        </w:r>
      </w:hyperlink>
    </w:p>
    <w:p>
      <w:pPr>
        <w:pStyle w:val="TOC2"/>
        <w:tabs>
          <w:tab w:val="right" w:leader="dot" w:pos="8306"/>
        </w:tabs>
      </w:pPr>
      <w:hyperlink w:anchor="_Toc4107" w:history="1">
        <w:r>
          <w:rPr>
            <w:rFonts w:ascii="仿宋" w:eastAsia="仿宋" w:hAnsi="仿宋" w:cs="仿宋" w:hint="eastAsia"/>
            <w:lang w:eastAsia="zh-CN"/>
          </w:rPr>
          <w:t>(二)、公司经济效益分析</w:t>
        </w:r>
        <w:r>
          <w:tab/>
        </w:r>
        <w:r>
          <w:fldChar w:fldCharType="begin"/>
        </w:r>
        <w:r>
          <w:instrText xml:space="preserve"> PAGEREF _Toc4107 \h </w:instrText>
        </w:r>
        <w:r>
          <w:fldChar w:fldCharType="separate"/>
        </w:r>
        <w:r>
          <w:t>72</w:t>
        </w:r>
        <w:r>
          <w:fldChar w:fldCharType="end"/>
        </w:r>
      </w:hyperlink>
    </w:p>
    <w:p>
      <w:pPr>
        <w:pStyle w:val="TOC1"/>
        <w:tabs>
          <w:tab w:val="right" w:leader="dot" w:pos="8306"/>
        </w:tabs>
      </w:pPr>
      <w:hyperlink w:anchor="_Toc18424" w:history="1">
        <w:r>
          <w:rPr>
            <w:rFonts w:ascii="仿宋" w:eastAsia="仿宋" w:hAnsi="仿宋" w:cs="仿宋" w:hint="eastAsia"/>
            <w:lang w:eastAsia="zh-CN"/>
          </w:rPr>
          <w:t>十八、塑料挤吹中空成型机项目招投标方案</w:t>
        </w:r>
        <w:r>
          <w:tab/>
        </w:r>
        <w:r>
          <w:fldChar w:fldCharType="begin"/>
        </w:r>
        <w:r>
          <w:instrText xml:space="preserve"> PAGEREF _Toc18424 \h </w:instrText>
        </w:r>
        <w:r>
          <w:fldChar w:fldCharType="separate"/>
        </w:r>
        <w:r>
          <w:t>73</w:t>
        </w:r>
        <w:r>
          <w:fldChar w:fldCharType="end"/>
        </w:r>
      </w:hyperlink>
    </w:p>
    <w:p>
      <w:pPr>
        <w:pStyle w:val="TOC2"/>
        <w:tabs>
          <w:tab w:val="right" w:leader="dot" w:pos="8306"/>
        </w:tabs>
      </w:pPr>
      <w:hyperlink w:anchor="_Toc31369" w:history="1">
        <w:r>
          <w:rPr>
            <w:rFonts w:ascii="仿宋" w:eastAsia="仿宋" w:hAnsi="仿宋" w:cs="仿宋" w:hint="eastAsia"/>
            <w:lang w:eastAsia="zh-CN"/>
          </w:rPr>
          <w:t>(一)、招标依据和范围</w:t>
        </w:r>
        <w:r>
          <w:tab/>
        </w:r>
        <w:r>
          <w:fldChar w:fldCharType="begin"/>
        </w:r>
        <w:r>
          <w:instrText xml:space="preserve"> PAGEREF _Toc31369 \h </w:instrText>
        </w:r>
        <w:r>
          <w:fldChar w:fldCharType="separate"/>
        </w:r>
        <w:r>
          <w:t>73</w:t>
        </w:r>
        <w:r>
          <w:fldChar w:fldCharType="end"/>
        </w:r>
      </w:hyperlink>
    </w:p>
    <w:p>
      <w:pPr>
        <w:pStyle w:val="TOC2"/>
        <w:tabs>
          <w:tab w:val="right" w:leader="dot" w:pos="8306"/>
        </w:tabs>
      </w:pPr>
      <w:hyperlink w:anchor="_Toc3902" w:history="1">
        <w:r>
          <w:rPr>
            <w:rFonts w:ascii="仿宋" w:eastAsia="仿宋" w:hAnsi="仿宋" w:cs="仿宋" w:hint="eastAsia"/>
            <w:lang w:eastAsia="zh-CN"/>
          </w:rPr>
          <w:t>(二)、招标组织方式</w:t>
        </w:r>
        <w:r>
          <w:tab/>
        </w:r>
        <w:r>
          <w:fldChar w:fldCharType="begin"/>
        </w:r>
        <w:r>
          <w:instrText xml:space="preserve"> PAGEREF _Toc3902 \h </w:instrText>
        </w:r>
        <w:r>
          <w:fldChar w:fldCharType="separate"/>
        </w:r>
        <w:r>
          <w:t>75</w:t>
        </w:r>
        <w:r>
          <w:fldChar w:fldCharType="end"/>
        </w:r>
      </w:hyperlink>
    </w:p>
    <w:p>
      <w:pPr>
        <w:pStyle w:val="TOC2"/>
        <w:tabs>
          <w:tab w:val="right" w:leader="dot" w:pos="8306"/>
        </w:tabs>
      </w:pPr>
      <w:hyperlink w:anchor="_Toc22935" w:history="1">
        <w:r>
          <w:rPr>
            <w:rFonts w:ascii="仿宋" w:eastAsia="仿宋" w:hAnsi="仿宋" w:cs="仿宋" w:hint="eastAsia"/>
            <w:lang w:eastAsia="zh-CN"/>
          </w:rPr>
          <w:t>(三)、招标委员会的组织设立</w:t>
        </w:r>
        <w:r>
          <w:tab/>
        </w:r>
        <w:r>
          <w:fldChar w:fldCharType="begin"/>
        </w:r>
        <w:r>
          <w:instrText xml:space="preserve"> PAGEREF _Toc22935 \h </w:instrText>
        </w:r>
        <w:r>
          <w:fldChar w:fldCharType="separate"/>
        </w:r>
        <w:r>
          <w:t>75</w:t>
        </w:r>
        <w:r>
          <w:fldChar w:fldCharType="end"/>
        </w:r>
      </w:hyperlink>
    </w:p>
    <w:p>
      <w:pPr>
        <w:pStyle w:val="TOC2"/>
        <w:tabs>
          <w:tab w:val="right" w:leader="dot" w:pos="8306"/>
        </w:tabs>
      </w:pPr>
      <w:hyperlink w:anchor="_Toc30738" w:history="1">
        <w:r>
          <w:rPr>
            <w:rFonts w:ascii="仿宋" w:eastAsia="仿宋" w:hAnsi="仿宋" w:cs="仿宋" w:hint="eastAsia"/>
            <w:lang w:eastAsia="zh-CN"/>
          </w:rPr>
          <w:t>(四)、塑料挤吹中空成型机项目招投标要求</w:t>
        </w:r>
        <w:r>
          <w:tab/>
        </w:r>
        <w:r>
          <w:fldChar w:fldCharType="begin"/>
        </w:r>
        <w:r>
          <w:instrText xml:space="preserve"> PAGEREF _Toc30738 \h </w:instrText>
        </w:r>
        <w:r>
          <w:fldChar w:fldCharType="separate"/>
        </w:r>
        <w:r>
          <w:t>76</w:t>
        </w:r>
        <w:r>
          <w:fldChar w:fldCharType="end"/>
        </w:r>
      </w:hyperlink>
    </w:p>
    <w:p>
      <w:pPr>
        <w:pStyle w:val="TOC2"/>
        <w:tabs>
          <w:tab w:val="right" w:leader="dot" w:pos="8306"/>
        </w:tabs>
      </w:pPr>
      <w:hyperlink w:anchor="_Toc8001" w:history="1">
        <w:r>
          <w:rPr>
            <w:rFonts w:ascii="仿宋" w:eastAsia="仿宋" w:hAnsi="仿宋" w:cs="仿宋" w:hint="eastAsia"/>
            <w:lang w:eastAsia="zh-CN"/>
          </w:rPr>
          <w:t>(五)、塑料挤吹中空成型机项目招标方式和招标程序</w:t>
        </w:r>
        <w:r>
          <w:tab/>
        </w:r>
        <w:r>
          <w:fldChar w:fldCharType="begin"/>
        </w:r>
        <w:r>
          <w:instrText xml:space="preserve"> PAGEREF _Toc8001 \h </w:instrText>
        </w:r>
        <w:r>
          <w:fldChar w:fldCharType="separate"/>
        </w:r>
        <w:r>
          <w:t>78</w:t>
        </w:r>
        <w:r>
          <w:fldChar w:fldCharType="end"/>
        </w:r>
      </w:hyperlink>
    </w:p>
    <w:p>
      <w:pPr>
        <w:pStyle w:val="TOC2"/>
        <w:tabs>
          <w:tab w:val="right" w:leader="dot" w:pos="8306"/>
        </w:tabs>
      </w:pPr>
      <w:hyperlink w:anchor="_Toc28736" w:history="1">
        <w:r>
          <w:rPr>
            <w:rFonts w:ascii="仿宋" w:eastAsia="仿宋" w:hAnsi="仿宋" w:cs="仿宋" w:hint="eastAsia"/>
            <w:lang w:eastAsia="zh-CN"/>
          </w:rPr>
          <w:t>(六)、招标费用及信息发布</w:t>
        </w:r>
        <w:r>
          <w:tab/>
        </w:r>
        <w:r>
          <w:fldChar w:fldCharType="begin"/>
        </w:r>
        <w:r>
          <w:instrText xml:space="preserve"> PAGEREF _Toc28736 \h </w:instrText>
        </w:r>
        <w:r>
          <w:fldChar w:fldCharType="separate"/>
        </w:r>
        <w:r>
          <w:t>79</w:t>
        </w:r>
        <w:r>
          <w:fldChar w:fldCharType="end"/>
        </w:r>
      </w:hyperlink>
    </w:p>
    <w:p>
      <w:pPr>
        <w:pStyle w:val="TOC1"/>
        <w:tabs>
          <w:tab w:val="right" w:leader="dot" w:pos="8306"/>
        </w:tabs>
      </w:pPr>
      <w:hyperlink w:anchor="_Toc32331" w:history="1">
        <w:r>
          <w:rPr>
            <w:rFonts w:ascii="仿宋" w:eastAsia="仿宋" w:hAnsi="仿宋" w:cs="仿宋" w:hint="eastAsia"/>
            <w:lang w:eastAsia="zh-CN"/>
          </w:rPr>
          <w:t>十九、战略风险的识别</w:t>
        </w:r>
        <w:r>
          <w:tab/>
        </w:r>
        <w:r>
          <w:fldChar w:fldCharType="begin"/>
        </w:r>
        <w:r>
          <w:instrText xml:space="preserve"> PAGEREF _Toc32331 \h </w:instrText>
        </w:r>
        <w:r>
          <w:fldChar w:fldCharType="separate"/>
        </w:r>
        <w:r>
          <w:t>81</w:t>
        </w:r>
        <w:r>
          <w:fldChar w:fldCharType="end"/>
        </w:r>
      </w:hyperlink>
    </w:p>
    <w:p>
      <w:pPr>
        <w:pStyle w:val="TOC2"/>
        <w:tabs>
          <w:tab w:val="right" w:leader="dot" w:pos="8306"/>
        </w:tabs>
      </w:pPr>
      <w:hyperlink w:anchor="_Toc4866" w:history="1">
        <w:r>
          <w:rPr>
            <w:rFonts w:ascii="仿宋" w:eastAsia="仿宋" w:hAnsi="仿宋" w:cs="仿宋" w:hint="eastAsia"/>
            <w:lang w:eastAsia="zh-CN"/>
          </w:rPr>
          <w:t>(一)、塑料挤吹中空成型机行业企业在确定愿景及使命时的风险识别</w:t>
        </w:r>
        <w:r>
          <w:tab/>
        </w:r>
        <w:r>
          <w:fldChar w:fldCharType="begin"/>
        </w:r>
        <w:r>
          <w:instrText xml:space="preserve"> PAGEREF _Toc4866 \h </w:instrText>
        </w:r>
        <w:r>
          <w:fldChar w:fldCharType="separate"/>
        </w:r>
        <w:r>
          <w:t>81</w:t>
        </w:r>
        <w:r>
          <w:fldChar w:fldCharType="end"/>
        </w:r>
      </w:hyperlink>
    </w:p>
    <w:p>
      <w:pPr>
        <w:pStyle w:val="TOC2"/>
        <w:tabs>
          <w:tab w:val="right" w:leader="dot" w:pos="8306"/>
        </w:tabs>
      </w:pPr>
      <w:hyperlink w:anchor="_Toc4740" w:history="1">
        <w:r>
          <w:rPr>
            <w:rFonts w:ascii="仿宋" w:eastAsia="仿宋" w:hAnsi="仿宋" w:cs="仿宋" w:hint="eastAsia"/>
            <w:lang w:eastAsia="zh-CN"/>
          </w:rPr>
          <w:t>(二)、制定塑料挤吹中空成型机行业企业战略目标的风险识别</w:t>
        </w:r>
        <w:r>
          <w:tab/>
        </w:r>
        <w:r>
          <w:fldChar w:fldCharType="begin"/>
        </w:r>
        <w:r>
          <w:instrText xml:space="preserve"> PAGEREF _Toc4740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389" w:history="1">
        <w:r>
          <w:rPr>
            <w:rFonts w:ascii="仿宋" w:eastAsia="仿宋" w:hAnsi="仿宋" w:cs="仿宋" w:hint="eastAsia"/>
            <w:lang w:eastAsia="zh-CN"/>
          </w:rPr>
          <w:t>(三)、塑料挤吹中空成型机行业企业战略分析的风险识别</w:t>
        </w:r>
        <w:r>
          <w:tab/>
        </w:r>
        <w:r>
          <w:fldChar w:fldCharType="begin"/>
        </w:r>
        <w:r>
          <w:instrText xml:space="preserve"> PAGEREF _Toc11389 \h </w:instrText>
        </w:r>
        <w:r>
          <w:fldChar w:fldCharType="separate"/>
        </w:r>
        <w:r>
          <w:t>81</w:t>
        </w:r>
        <w:r>
          <w:fldChar w:fldCharType="end"/>
        </w:r>
      </w:hyperlink>
    </w:p>
    <w:p>
      <w:pPr>
        <w:pStyle w:val="TOC2"/>
        <w:tabs>
          <w:tab w:val="right" w:leader="dot" w:pos="8306"/>
        </w:tabs>
      </w:pPr>
      <w:hyperlink w:anchor="_Toc24771" w:history="1">
        <w:r>
          <w:rPr>
            <w:rFonts w:ascii="仿宋" w:eastAsia="仿宋" w:hAnsi="仿宋" w:cs="仿宋" w:hint="eastAsia"/>
            <w:lang w:eastAsia="zh-CN"/>
          </w:rPr>
          <w:t>(四)、塑料挤吹中空成型机行业企业战略选择的风险识别</w:t>
        </w:r>
        <w:r>
          <w:tab/>
        </w:r>
        <w:r>
          <w:fldChar w:fldCharType="begin"/>
        </w:r>
        <w:r>
          <w:instrText xml:space="preserve"> PAGEREF _Toc24771 \h </w:instrText>
        </w:r>
        <w:r>
          <w:fldChar w:fldCharType="separate"/>
        </w:r>
        <w:r>
          <w:t>82</w:t>
        </w:r>
        <w:r>
          <w:fldChar w:fldCharType="end"/>
        </w:r>
      </w:hyperlink>
    </w:p>
    <w:p>
      <w:pPr>
        <w:pStyle w:val="TOC2"/>
        <w:tabs>
          <w:tab w:val="right" w:leader="dot" w:pos="8306"/>
        </w:tabs>
      </w:pPr>
      <w:hyperlink w:anchor="_Toc6730" w:history="1">
        <w:r>
          <w:rPr>
            <w:rFonts w:ascii="仿宋" w:eastAsia="仿宋" w:hAnsi="仿宋" w:cs="仿宋" w:hint="eastAsia"/>
            <w:lang w:eastAsia="zh-CN"/>
          </w:rPr>
          <w:t>(五)、塑料挤吹中空成型机行业企业战略实施的风险识别</w:t>
        </w:r>
        <w:r>
          <w:tab/>
        </w:r>
        <w:r>
          <w:fldChar w:fldCharType="begin"/>
        </w:r>
        <w:r>
          <w:instrText xml:space="preserve"> PAGEREF _Toc6730 \h </w:instrText>
        </w:r>
        <w:r>
          <w:fldChar w:fldCharType="separate"/>
        </w:r>
        <w:r>
          <w:t>82</w:t>
        </w:r>
        <w:r>
          <w:fldChar w:fldCharType="end"/>
        </w:r>
      </w:hyperlink>
    </w:p>
    <w:p>
      <w:pPr>
        <w:pStyle w:val="TOC1"/>
        <w:tabs>
          <w:tab w:val="right" w:leader="dot" w:pos="8306"/>
        </w:tabs>
      </w:pPr>
      <w:hyperlink w:anchor="_Toc5083" w:history="1">
        <w:r>
          <w:rPr>
            <w:rFonts w:ascii="仿宋" w:eastAsia="仿宋" w:hAnsi="仿宋" w:cs="仿宋" w:hint="eastAsia"/>
            <w:lang w:eastAsia="zh-CN"/>
          </w:rPr>
          <w:t>二十、财务管理与报告</w:t>
        </w:r>
        <w:r>
          <w:tab/>
        </w:r>
        <w:r>
          <w:fldChar w:fldCharType="begin"/>
        </w:r>
        <w:r>
          <w:instrText xml:space="preserve"> PAGEREF _Toc5083 \h </w:instrText>
        </w:r>
        <w:r>
          <w:fldChar w:fldCharType="separate"/>
        </w:r>
        <w:r>
          <w:t>82</w:t>
        </w:r>
        <w:r>
          <w:fldChar w:fldCharType="end"/>
        </w:r>
      </w:hyperlink>
    </w:p>
    <w:p>
      <w:pPr>
        <w:pStyle w:val="TOC2"/>
        <w:tabs>
          <w:tab w:val="right" w:leader="dot" w:pos="8306"/>
        </w:tabs>
      </w:pPr>
      <w:hyperlink w:anchor="_Toc31014" w:history="1">
        <w:r>
          <w:rPr>
            <w:rFonts w:ascii="仿宋" w:eastAsia="仿宋" w:hAnsi="仿宋" w:cs="仿宋" w:hint="eastAsia"/>
            <w:lang w:eastAsia="zh-CN"/>
          </w:rPr>
          <w:t>(一)、财务规划与预算</w:t>
        </w:r>
        <w:r>
          <w:tab/>
        </w:r>
        <w:r>
          <w:fldChar w:fldCharType="begin"/>
        </w:r>
        <w:r>
          <w:instrText xml:space="preserve"> PAGEREF _Toc31014 \h </w:instrText>
        </w:r>
        <w:r>
          <w:fldChar w:fldCharType="separate"/>
        </w:r>
        <w:r>
          <w:t>82</w:t>
        </w:r>
        <w:r>
          <w:fldChar w:fldCharType="end"/>
        </w:r>
      </w:hyperlink>
    </w:p>
    <w:p>
      <w:pPr>
        <w:pStyle w:val="TOC2"/>
        <w:tabs>
          <w:tab w:val="right" w:leader="dot" w:pos="8306"/>
        </w:tabs>
      </w:pPr>
      <w:hyperlink w:anchor="_Toc17918" w:history="1">
        <w:r>
          <w:rPr>
            <w:rFonts w:ascii="仿宋" w:eastAsia="仿宋" w:hAnsi="仿宋" w:cs="仿宋" w:hint="eastAsia"/>
            <w:lang w:eastAsia="zh-CN"/>
          </w:rPr>
          <w:t>(二)、资金管理与筹资</w:t>
        </w:r>
        <w:r>
          <w:tab/>
        </w:r>
        <w:r>
          <w:fldChar w:fldCharType="begin"/>
        </w:r>
        <w:r>
          <w:instrText xml:space="preserve"> PAGEREF _Toc17918 \h </w:instrText>
        </w:r>
        <w:r>
          <w:fldChar w:fldCharType="separate"/>
        </w:r>
        <w:r>
          <w:t>84</w:t>
        </w:r>
        <w:r>
          <w:fldChar w:fldCharType="end"/>
        </w:r>
      </w:hyperlink>
    </w:p>
    <w:p>
      <w:pPr>
        <w:pStyle w:val="TOC2"/>
        <w:tabs>
          <w:tab w:val="right" w:leader="dot" w:pos="8306"/>
        </w:tabs>
      </w:pPr>
      <w:hyperlink w:anchor="_Toc20794" w:history="1">
        <w:r>
          <w:rPr>
            <w:rFonts w:ascii="仿宋" w:eastAsia="仿宋" w:hAnsi="仿宋" w:cs="仿宋" w:hint="eastAsia"/>
            <w:lang w:eastAsia="zh-CN"/>
          </w:rPr>
          <w:t>(三)、财务报表与分析</w:t>
        </w:r>
        <w:r>
          <w:tab/>
        </w:r>
        <w:r>
          <w:fldChar w:fldCharType="begin"/>
        </w:r>
        <w:r>
          <w:instrText xml:space="preserve"> PAGEREF _Toc20794 \h </w:instrText>
        </w:r>
        <w:r>
          <w:fldChar w:fldCharType="separate"/>
        </w:r>
        <w:r>
          <w:t>86</w:t>
        </w:r>
        <w:r>
          <w:fldChar w:fldCharType="end"/>
        </w:r>
      </w:hyperlink>
    </w:p>
    <w:p>
      <w:pPr>
        <w:pStyle w:val="TOC2"/>
        <w:tabs>
          <w:tab w:val="right" w:leader="dot" w:pos="8306"/>
        </w:tabs>
      </w:pPr>
      <w:hyperlink w:anchor="_Toc25194" w:history="1">
        <w:r>
          <w:rPr>
            <w:rFonts w:ascii="仿宋" w:eastAsia="仿宋" w:hAnsi="仿宋" w:cs="仿宋" w:hint="eastAsia"/>
            <w:lang w:eastAsia="zh-CN"/>
          </w:rPr>
          <w:t>(四)、成本控制与管理</w:t>
        </w:r>
        <w:r>
          <w:tab/>
        </w:r>
        <w:r>
          <w:fldChar w:fldCharType="begin"/>
        </w:r>
        <w:r>
          <w:instrText xml:space="preserve"> PAGEREF _Toc25194 \h </w:instrText>
        </w:r>
        <w:r>
          <w:fldChar w:fldCharType="separate"/>
        </w:r>
        <w:r>
          <w:t>88</w:t>
        </w:r>
        <w:r>
          <w:fldChar w:fldCharType="end"/>
        </w:r>
      </w:hyperlink>
    </w:p>
    <w:p>
      <w:pPr>
        <w:pStyle w:val="TOC2"/>
        <w:tabs>
          <w:tab w:val="right" w:leader="dot" w:pos="8306"/>
        </w:tabs>
      </w:pPr>
      <w:hyperlink w:anchor="_Toc15777" w:history="1">
        <w:r>
          <w:rPr>
            <w:rFonts w:ascii="仿宋" w:eastAsia="仿宋" w:hAnsi="仿宋" w:cs="仿宋" w:hint="eastAsia"/>
            <w:lang w:eastAsia="zh-CN"/>
          </w:rPr>
          <w:t>(五)、税务管理与合规</w:t>
        </w:r>
        <w:r>
          <w:tab/>
        </w:r>
        <w:r>
          <w:fldChar w:fldCharType="begin"/>
        </w:r>
        <w:r>
          <w:instrText xml:space="preserve"> PAGEREF _Toc15777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122"/>
      <w:r>
        <w:rPr>
          <w:rFonts w:ascii="仿宋" w:eastAsia="仿宋" w:hAnsi="仿宋" w:cs="仿宋" w:hint="eastAsia"/>
          <w:sz w:val="28"/>
          <w:lang w:eastAsia="zh-CN"/>
        </w:rPr>
        <w:t>一、塑料挤吹中空成型机项目概论</w:t>
      </w:r>
      <w:bookmarkEnd w:id="2"/>
    </w:p>
    <w:p>
      <w:pPr>
        <w:pStyle w:val="Heading2"/>
        <w:rPr>
          <w:rFonts w:ascii="仿宋" w:eastAsia="仿宋" w:hAnsi="仿宋" w:cs="仿宋" w:hint="eastAsia"/>
          <w:lang w:eastAsia="zh-CN"/>
        </w:rPr>
      </w:pPr>
      <w:bookmarkStart w:id="3" w:name="_Toc359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申报单位为“XXX实业发展公司”，是一家备受尊敬的企业，在塑料挤吹中空成型机项目中凭借创新精神和出色执行力赢得了市场地位。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该公司法定代表人秦XX在塑料挤吹中空成型机项目和其他行业领域有卓越贡献。秦XX以卓越的领导才能和敏锐的商业洞察力带领公司在塑料挤吹中空成型机项目等多个领域取得持续成长和成功。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https://d.book118.com/255301001123011122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塑料挤吹中空成型机项目招商引资报告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塑料挤吹中空成型机项目招商引资报告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塑料挤吹中空成型机项目招商引资报告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塑料挤吹中空成型机项目招商引资报告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塑料挤吹中空成型机项目招商引资报告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F1E53"/>
    <w:rsid w:val="4593521B"/>
    <w:rsid w:val="54FF1E5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5301001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2024-03-13T12:29:00Z</dcterms:created>
  <dcterms:modified xsi:type="dcterms:W3CDTF">2024-03-13T12:30:10Z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5F341B00B4B241AB9F9B5F21FDDDE3BE_11</vt:lpwstr>
  </property>
  <property fmtid="{D5CDD505-2E9C-101B-9397-08002B2CF9AE}" pid="3" name="KSOProductBuildVer">
    <vt:lpwstr>2052-12.1.0.16399</vt:lpwstr>
  </property>
</Properties>
</file>