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夜视仪相关行业公司成立方案及可行性研究报告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63" w:history="1">
        <w:r>
          <w:rPr>
            <w:rFonts w:ascii="仿宋" w:eastAsia="仿宋" w:hAnsi="仿宋" w:cs="仿宋" w:hint="eastAsia"/>
            <w:lang w:eastAsia="zh-CN"/>
          </w:rPr>
          <w:t>前言</w:t>
        </w:r>
        <w:r>
          <w:tab/>
        </w:r>
        <w:r>
          <w:fldChar w:fldCharType="begin"/>
        </w:r>
        <w:r>
          <w:instrText xml:space="preserve"> PAGEREF _Toc25863 \h </w:instrText>
        </w:r>
        <w:r>
          <w:fldChar w:fldCharType="separate"/>
        </w:r>
        <w:r>
          <w:t>3</w:t>
        </w:r>
        <w:r>
          <w:fldChar w:fldCharType="end"/>
        </w:r>
      </w:hyperlink>
    </w:p>
    <w:p>
      <w:pPr>
        <w:pStyle w:val="TOC1"/>
        <w:tabs>
          <w:tab w:val="right" w:leader="dot" w:pos="8306"/>
        </w:tabs>
      </w:pPr>
      <w:hyperlink w:anchor="_Toc18244" w:history="1">
        <w:r>
          <w:rPr>
            <w:rFonts w:ascii="仿宋" w:eastAsia="仿宋" w:hAnsi="仿宋" w:cs="仿宋" w:hint="eastAsia"/>
            <w:lang w:eastAsia="zh-CN"/>
          </w:rPr>
          <w:t>一、行业、市场分析</w:t>
        </w:r>
        <w:r>
          <w:tab/>
        </w:r>
        <w:r>
          <w:fldChar w:fldCharType="begin"/>
        </w:r>
        <w:r>
          <w:instrText xml:space="preserve"> PAGEREF _Toc18244 \h </w:instrText>
        </w:r>
        <w:r>
          <w:fldChar w:fldCharType="separate"/>
        </w:r>
        <w:r>
          <w:t>3</w:t>
        </w:r>
        <w:r>
          <w:fldChar w:fldCharType="end"/>
        </w:r>
      </w:hyperlink>
    </w:p>
    <w:p>
      <w:pPr>
        <w:pStyle w:val="TOC2"/>
        <w:tabs>
          <w:tab w:val="right" w:leader="dot" w:pos="8306"/>
        </w:tabs>
      </w:pPr>
      <w:hyperlink w:anchor="_Toc510" w:history="1">
        <w:r>
          <w:rPr>
            <w:rFonts w:ascii="仿宋" w:eastAsia="仿宋" w:hAnsi="仿宋" w:cs="仿宋" w:hint="eastAsia"/>
            <w:lang w:eastAsia="zh-CN"/>
          </w:rPr>
          <w:t>(一)、行业分析</w:t>
        </w:r>
        <w:r>
          <w:tab/>
        </w:r>
        <w:r>
          <w:fldChar w:fldCharType="begin"/>
        </w:r>
        <w:r>
          <w:instrText xml:space="preserve"> PAGEREF _Toc510 \h </w:instrText>
        </w:r>
        <w:r>
          <w:fldChar w:fldCharType="separate"/>
        </w:r>
        <w:r>
          <w:t>3</w:t>
        </w:r>
        <w:r>
          <w:fldChar w:fldCharType="end"/>
        </w:r>
      </w:hyperlink>
    </w:p>
    <w:p>
      <w:pPr>
        <w:pStyle w:val="TOC2"/>
        <w:tabs>
          <w:tab w:val="right" w:leader="dot" w:pos="8306"/>
        </w:tabs>
      </w:pPr>
      <w:hyperlink w:anchor="_Toc26731" w:history="1">
        <w:r>
          <w:rPr>
            <w:rFonts w:ascii="仿宋" w:eastAsia="仿宋" w:hAnsi="仿宋" w:cs="仿宋" w:hint="eastAsia"/>
            <w:lang w:eastAsia="zh-CN"/>
          </w:rPr>
          <w:t>(二)、市场分析</w:t>
        </w:r>
        <w:r>
          <w:tab/>
        </w:r>
        <w:r>
          <w:fldChar w:fldCharType="begin"/>
        </w:r>
        <w:r>
          <w:instrText xml:space="preserve"> PAGEREF _Toc26731 \h </w:instrText>
        </w:r>
        <w:r>
          <w:fldChar w:fldCharType="separate"/>
        </w:r>
        <w:r>
          <w:t>4</w:t>
        </w:r>
        <w:r>
          <w:fldChar w:fldCharType="end"/>
        </w:r>
      </w:hyperlink>
    </w:p>
    <w:p>
      <w:pPr>
        <w:pStyle w:val="TOC2"/>
        <w:tabs>
          <w:tab w:val="right" w:leader="dot" w:pos="8306"/>
        </w:tabs>
      </w:pPr>
      <w:hyperlink w:anchor="_Toc135" w:history="1">
        <w:r>
          <w:rPr>
            <w:rFonts w:ascii="仿宋" w:eastAsia="仿宋" w:hAnsi="仿宋" w:cs="仿宋" w:hint="eastAsia"/>
            <w:lang w:eastAsia="zh-CN"/>
          </w:rPr>
          <w:t>(三)、行业发展及市场前景分析</w:t>
        </w:r>
        <w:r>
          <w:tab/>
        </w:r>
        <w:r>
          <w:fldChar w:fldCharType="begin"/>
        </w:r>
        <w:r>
          <w:instrText xml:space="preserve"> PAGEREF _Toc135 \h </w:instrText>
        </w:r>
        <w:r>
          <w:fldChar w:fldCharType="separate"/>
        </w:r>
        <w:r>
          <w:t>4</w:t>
        </w:r>
        <w:r>
          <w:fldChar w:fldCharType="end"/>
        </w:r>
      </w:hyperlink>
    </w:p>
    <w:p>
      <w:pPr>
        <w:pStyle w:val="TOC1"/>
        <w:tabs>
          <w:tab w:val="right" w:leader="dot" w:pos="8306"/>
        </w:tabs>
      </w:pPr>
      <w:hyperlink w:anchor="_Toc26747" w:history="1">
        <w:r>
          <w:rPr>
            <w:rFonts w:ascii="仿宋" w:eastAsia="仿宋" w:hAnsi="仿宋" w:cs="仿宋" w:hint="eastAsia"/>
            <w:lang w:eastAsia="zh-CN"/>
          </w:rPr>
          <w:t>二、发展规划</w:t>
        </w:r>
        <w:r>
          <w:tab/>
        </w:r>
        <w:r>
          <w:fldChar w:fldCharType="begin"/>
        </w:r>
        <w:r>
          <w:instrText xml:space="preserve"> PAGEREF _Toc26747 \h </w:instrText>
        </w:r>
        <w:r>
          <w:fldChar w:fldCharType="separate"/>
        </w:r>
        <w:r>
          <w:t>6</w:t>
        </w:r>
        <w:r>
          <w:fldChar w:fldCharType="end"/>
        </w:r>
      </w:hyperlink>
    </w:p>
    <w:p>
      <w:pPr>
        <w:pStyle w:val="TOC2"/>
        <w:tabs>
          <w:tab w:val="right" w:leader="dot" w:pos="8306"/>
        </w:tabs>
      </w:pPr>
      <w:hyperlink w:anchor="_Toc10352" w:history="1">
        <w:r>
          <w:rPr>
            <w:rFonts w:ascii="仿宋" w:eastAsia="仿宋" w:hAnsi="仿宋" w:cs="仿宋" w:hint="eastAsia"/>
            <w:lang w:eastAsia="zh-CN"/>
          </w:rPr>
          <w:t>(一)、公司发展规划</w:t>
        </w:r>
        <w:r>
          <w:tab/>
        </w:r>
        <w:r>
          <w:fldChar w:fldCharType="begin"/>
        </w:r>
        <w:r>
          <w:instrText xml:space="preserve"> PAGEREF _Toc10352 \h </w:instrText>
        </w:r>
        <w:r>
          <w:fldChar w:fldCharType="separate"/>
        </w:r>
        <w:r>
          <w:t>6</w:t>
        </w:r>
        <w:r>
          <w:fldChar w:fldCharType="end"/>
        </w:r>
      </w:hyperlink>
    </w:p>
    <w:p>
      <w:pPr>
        <w:pStyle w:val="TOC2"/>
        <w:tabs>
          <w:tab w:val="right" w:leader="dot" w:pos="8306"/>
        </w:tabs>
      </w:pPr>
      <w:hyperlink w:anchor="_Toc9999" w:history="1">
        <w:r>
          <w:rPr>
            <w:rFonts w:ascii="仿宋" w:eastAsia="仿宋" w:hAnsi="仿宋" w:cs="仿宋" w:hint="eastAsia"/>
            <w:lang w:eastAsia="zh-CN"/>
          </w:rPr>
          <w:t>(二)、保障措施</w:t>
        </w:r>
        <w:r>
          <w:tab/>
        </w:r>
        <w:r>
          <w:fldChar w:fldCharType="begin"/>
        </w:r>
        <w:r>
          <w:instrText xml:space="preserve"> PAGEREF _Toc9999 \h </w:instrText>
        </w:r>
        <w:r>
          <w:fldChar w:fldCharType="separate"/>
        </w:r>
        <w:r>
          <w:t>7</w:t>
        </w:r>
        <w:r>
          <w:fldChar w:fldCharType="end"/>
        </w:r>
      </w:hyperlink>
    </w:p>
    <w:p>
      <w:pPr>
        <w:pStyle w:val="TOC1"/>
        <w:tabs>
          <w:tab w:val="right" w:leader="dot" w:pos="8306"/>
        </w:tabs>
      </w:pPr>
      <w:hyperlink w:anchor="_Toc15850" w:history="1">
        <w:r>
          <w:rPr>
            <w:rFonts w:ascii="仿宋" w:eastAsia="仿宋" w:hAnsi="仿宋" w:cs="仿宋" w:hint="eastAsia"/>
            <w:lang w:eastAsia="zh-CN"/>
          </w:rPr>
          <w:t>三、公司成立方案</w:t>
        </w:r>
        <w:r>
          <w:tab/>
        </w:r>
        <w:r>
          <w:fldChar w:fldCharType="begin"/>
        </w:r>
        <w:r>
          <w:instrText xml:space="preserve"> PAGEREF _Toc15850 \h </w:instrText>
        </w:r>
        <w:r>
          <w:fldChar w:fldCharType="separate"/>
        </w:r>
        <w:r>
          <w:t>12</w:t>
        </w:r>
        <w:r>
          <w:fldChar w:fldCharType="end"/>
        </w:r>
      </w:hyperlink>
    </w:p>
    <w:p>
      <w:pPr>
        <w:pStyle w:val="TOC2"/>
        <w:tabs>
          <w:tab w:val="right" w:leader="dot" w:pos="8306"/>
        </w:tabs>
      </w:pPr>
      <w:hyperlink w:anchor="_Toc5798" w:history="1">
        <w:r>
          <w:rPr>
            <w:rFonts w:ascii="仿宋" w:eastAsia="仿宋" w:hAnsi="仿宋" w:cs="仿宋" w:hint="eastAsia"/>
            <w:lang w:eastAsia="zh-CN"/>
          </w:rPr>
          <w:t>(一)、公司经营宗旨</w:t>
        </w:r>
        <w:r>
          <w:tab/>
        </w:r>
        <w:r>
          <w:fldChar w:fldCharType="begin"/>
        </w:r>
        <w:r>
          <w:instrText xml:space="preserve"> PAGEREF _Toc5798 \h </w:instrText>
        </w:r>
        <w:r>
          <w:fldChar w:fldCharType="separate"/>
        </w:r>
        <w:r>
          <w:t>12</w:t>
        </w:r>
        <w:r>
          <w:fldChar w:fldCharType="end"/>
        </w:r>
      </w:hyperlink>
    </w:p>
    <w:p>
      <w:pPr>
        <w:pStyle w:val="TOC2"/>
        <w:tabs>
          <w:tab w:val="right" w:leader="dot" w:pos="8306"/>
        </w:tabs>
      </w:pPr>
      <w:hyperlink w:anchor="_Toc29757" w:history="1">
        <w:r>
          <w:rPr>
            <w:rFonts w:ascii="仿宋" w:eastAsia="仿宋" w:hAnsi="仿宋" w:cs="仿宋" w:hint="eastAsia"/>
            <w:lang w:eastAsia="zh-CN"/>
          </w:rPr>
          <w:t>(二)、公司的目标、主要职责</w:t>
        </w:r>
        <w:r>
          <w:tab/>
        </w:r>
        <w:r>
          <w:fldChar w:fldCharType="begin"/>
        </w:r>
        <w:r>
          <w:instrText xml:space="preserve"> PAGEREF _Toc29757 \h </w:instrText>
        </w:r>
        <w:r>
          <w:fldChar w:fldCharType="separate"/>
        </w:r>
        <w:r>
          <w:t>13</w:t>
        </w:r>
        <w:r>
          <w:fldChar w:fldCharType="end"/>
        </w:r>
      </w:hyperlink>
    </w:p>
    <w:p>
      <w:pPr>
        <w:pStyle w:val="TOC2"/>
        <w:tabs>
          <w:tab w:val="right" w:leader="dot" w:pos="8306"/>
        </w:tabs>
      </w:pPr>
      <w:hyperlink w:anchor="_Toc9477" w:history="1">
        <w:r>
          <w:rPr>
            <w:rFonts w:ascii="仿宋" w:eastAsia="仿宋" w:hAnsi="仿宋" w:cs="仿宋" w:hint="eastAsia"/>
            <w:lang w:eastAsia="zh-CN"/>
          </w:rPr>
          <w:t>(三)、公司组建方式</w:t>
        </w:r>
        <w:r>
          <w:tab/>
        </w:r>
        <w:r>
          <w:fldChar w:fldCharType="begin"/>
        </w:r>
        <w:r>
          <w:instrText xml:space="preserve"> PAGEREF _Toc9477 \h </w:instrText>
        </w:r>
        <w:r>
          <w:fldChar w:fldCharType="separate"/>
        </w:r>
        <w:r>
          <w:t>15</w:t>
        </w:r>
        <w:r>
          <w:fldChar w:fldCharType="end"/>
        </w:r>
      </w:hyperlink>
    </w:p>
    <w:p>
      <w:pPr>
        <w:pStyle w:val="TOC2"/>
        <w:tabs>
          <w:tab w:val="right" w:leader="dot" w:pos="8306"/>
        </w:tabs>
      </w:pPr>
      <w:hyperlink w:anchor="_Toc29491" w:history="1">
        <w:r>
          <w:rPr>
            <w:rFonts w:ascii="仿宋" w:eastAsia="仿宋" w:hAnsi="仿宋" w:cs="仿宋" w:hint="eastAsia"/>
            <w:lang w:eastAsia="zh-CN"/>
          </w:rPr>
          <w:t>(四)、公司管理体制</w:t>
        </w:r>
        <w:r>
          <w:tab/>
        </w:r>
        <w:r>
          <w:fldChar w:fldCharType="begin"/>
        </w:r>
        <w:r>
          <w:instrText xml:space="preserve"> PAGEREF _Toc29491 \h </w:instrText>
        </w:r>
        <w:r>
          <w:fldChar w:fldCharType="separate"/>
        </w:r>
        <w:r>
          <w:t>16</w:t>
        </w:r>
        <w:r>
          <w:fldChar w:fldCharType="end"/>
        </w:r>
      </w:hyperlink>
    </w:p>
    <w:p>
      <w:pPr>
        <w:pStyle w:val="TOC2"/>
        <w:tabs>
          <w:tab w:val="right" w:leader="dot" w:pos="8306"/>
        </w:tabs>
      </w:pPr>
      <w:hyperlink w:anchor="_Toc28547" w:history="1">
        <w:r>
          <w:rPr>
            <w:rFonts w:ascii="仿宋" w:eastAsia="仿宋" w:hAnsi="仿宋" w:cs="仿宋" w:hint="eastAsia"/>
            <w:lang w:eastAsia="zh-CN"/>
          </w:rPr>
          <w:t>(五)、部门职责及权限</w:t>
        </w:r>
        <w:r>
          <w:tab/>
        </w:r>
        <w:r>
          <w:fldChar w:fldCharType="begin"/>
        </w:r>
        <w:r>
          <w:instrText xml:space="preserve"> PAGEREF _Toc28547 \h </w:instrText>
        </w:r>
        <w:r>
          <w:fldChar w:fldCharType="separate"/>
        </w:r>
        <w:r>
          <w:t>17</w:t>
        </w:r>
        <w:r>
          <w:fldChar w:fldCharType="end"/>
        </w:r>
      </w:hyperlink>
    </w:p>
    <w:p>
      <w:pPr>
        <w:pStyle w:val="TOC2"/>
        <w:tabs>
          <w:tab w:val="right" w:leader="dot" w:pos="8306"/>
        </w:tabs>
      </w:pPr>
      <w:hyperlink w:anchor="_Toc27831" w:history="1">
        <w:r>
          <w:rPr>
            <w:rFonts w:ascii="仿宋" w:eastAsia="仿宋" w:hAnsi="仿宋" w:cs="仿宋" w:hint="eastAsia"/>
            <w:lang w:eastAsia="zh-CN"/>
          </w:rPr>
          <w:t>(六)、核心人员介绍</w:t>
        </w:r>
        <w:r>
          <w:tab/>
        </w:r>
        <w:r>
          <w:fldChar w:fldCharType="begin"/>
        </w:r>
        <w:r>
          <w:instrText xml:space="preserve"> PAGEREF _Toc27831 \h </w:instrText>
        </w:r>
        <w:r>
          <w:fldChar w:fldCharType="separate"/>
        </w:r>
        <w:r>
          <w:t>20</w:t>
        </w:r>
        <w:r>
          <w:fldChar w:fldCharType="end"/>
        </w:r>
      </w:hyperlink>
    </w:p>
    <w:p>
      <w:pPr>
        <w:pStyle w:val="TOC2"/>
        <w:tabs>
          <w:tab w:val="right" w:leader="dot" w:pos="8306"/>
        </w:tabs>
      </w:pPr>
      <w:hyperlink w:anchor="_Toc27299" w:history="1">
        <w:r>
          <w:rPr>
            <w:rFonts w:ascii="仿宋" w:eastAsia="仿宋" w:hAnsi="仿宋" w:cs="仿宋" w:hint="eastAsia"/>
            <w:lang w:eastAsia="zh-CN"/>
          </w:rPr>
          <w:t>(七)、财务会计制度</w:t>
        </w:r>
        <w:r>
          <w:tab/>
        </w:r>
        <w:r>
          <w:fldChar w:fldCharType="begin"/>
        </w:r>
        <w:r>
          <w:instrText xml:space="preserve"> PAGEREF _Toc27299 \h </w:instrText>
        </w:r>
        <w:r>
          <w:fldChar w:fldCharType="separate"/>
        </w:r>
        <w:r>
          <w:t>22</w:t>
        </w:r>
        <w:r>
          <w:fldChar w:fldCharType="end"/>
        </w:r>
      </w:hyperlink>
    </w:p>
    <w:p>
      <w:pPr>
        <w:pStyle w:val="TOC1"/>
        <w:tabs>
          <w:tab w:val="right" w:leader="dot" w:pos="8306"/>
        </w:tabs>
      </w:pPr>
      <w:hyperlink w:anchor="_Toc27763" w:history="1">
        <w:r>
          <w:rPr>
            <w:rFonts w:ascii="仿宋" w:eastAsia="仿宋" w:hAnsi="仿宋" w:cs="仿宋" w:hint="eastAsia"/>
            <w:lang w:eastAsia="zh-CN"/>
          </w:rPr>
          <w:t>四、公司成立背景及可行性分析</w:t>
        </w:r>
        <w:r>
          <w:tab/>
        </w:r>
        <w:r>
          <w:fldChar w:fldCharType="begin"/>
        </w:r>
        <w:r>
          <w:instrText xml:space="preserve"> PAGEREF _Toc27763 \h </w:instrText>
        </w:r>
        <w:r>
          <w:fldChar w:fldCharType="separate"/>
        </w:r>
        <w:r>
          <w:t>27</w:t>
        </w:r>
        <w:r>
          <w:fldChar w:fldCharType="end"/>
        </w:r>
      </w:hyperlink>
    </w:p>
    <w:p>
      <w:pPr>
        <w:pStyle w:val="TOC2"/>
        <w:tabs>
          <w:tab w:val="right" w:leader="dot" w:pos="8306"/>
        </w:tabs>
      </w:pPr>
      <w:hyperlink w:anchor="_Toc8120" w:history="1">
        <w:r>
          <w:rPr>
            <w:rFonts w:ascii="仿宋" w:eastAsia="仿宋" w:hAnsi="仿宋" w:cs="仿宋" w:hint="eastAsia"/>
            <w:lang w:eastAsia="zh-CN"/>
          </w:rPr>
          <w:t>(一)、发展思路</w:t>
        </w:r>
        <w:r>
          <w:tab/>
        </w:r>
        <w:r>
          <w:fldChar w:fldCharType="begin"/>
        </w:r>
        <w:r>
          <w:instrText xml:space="preserve"> PAGEREF _Toc8120 \h </w:instrText>
        </w:r>
        <w:r>
          <w:fldChar w:fldCharType="separate"/>
        </w:r>
        <w:r>
          <w:t>27</w:t>
        </w:r>
        <w:r>
          <w:fldChar w:fldCharType="end"/>
        </w:r>
      </w:hyperlink>
    </w:p>
    <w:p>
      <w:pPr>
        <w:pStyle w:val="TOC2"/>
        <w:tabs>
          <w:tab w:val="right" w:leader="dot" w:pos="8306"/>
        </w:tabs>
      </w:pPr>
      <w:hyperlink w:anchor="_Toc6525" w:history="1">
        <w:r>
          <w:rPr>
            <w:rFonts w:ascii="仿宋" w:eastAsia="仿宋" w:hAnsi="仿宋" w:cs="仿宋" w:hint="eastAsia"/>
            <w:lang w:eastAsia="zh-CN"/>
          </w:rPr>
          <w:t>(二)、产业发展背景分析</w:t>
        </w:r>
        <w:r>
          <w:tab/>
        </w:r>
        <w:r>
          <w:fldChar w:fldCharType="begin"/>
        </w:r>
        <w:r>
          <w:instrText xml:space="preserve"> PAGEREF _Toc6525 \h </w:instrText>
        </w:r>
        <w:r>
          <w:fldChar w:fldCharType="separate"/>
        </w:r>
        <w:r>
          <w:t>28</w:t>
        </w:r>
        <w:r>
          <w:fldChar w:fldCharType="end"/>
        </w:r>
      </w:hyperlink>
    </w:p>
    <w:p>
      <w:pPr>
        <w:pStyle w:val="TOC2"/>
        <w:tabs>
          <w:tab w:val="right" w:leader="dot" w:pos="8306"/>
        </w:tabs>
      </w:pPr>
      <w:hyperlink w:anchor="_Toc30817" w:history="1">
        <w:r>
          <w:rPr>
            <w:rFonts w:ascii="仿宋" w:eastAsia="仿宋" w:hAnsi="仿宋" w:cs="仿宋" w:hint="eastAsia"/>
            <w:lang w:eastAsia="zh-CN"/>
          </w:rPr>
          <w:t>(三)、产业发展原则</w:t>
        </w:r>
        <w:r>
          <w:tab/>
        </w:r>
        <w:r>
          <w:fldChar w:fldCharType="begin"/>
        </w:r>
        <w:r>
          <w:instrText xml:space="preserve"> PAGEREF _Toc30817 \h </w:instrText>
        </w:r>
        <w:r>
          <w:fldChar w:fldCharType="separate"/>
        </w:r>
        <w:r>
          <w:t>29</w:t>
        </w:r>
        <w:r>
          <w:fldChar w:fldCharType="end"/>
        </w:r>
      </w:hyperlink>
    </w:p>
    <w:p>
      <w:pPr>
        <w:pStyle w:val="TOC2"/>
        <w:tabs>
          <w:tab w:val="right" w:leader="dot" w:pos="8306"/>
        </w:tabs>
      </w:pPr>
      <w:hyperlink w:anchor="_Toc8786" w:history="1">
        <w:r>
          <w:rPr>
            <w:rFonts w:ascii="仿宋" w:eastAsia="仿宋" w:hAnsi="仿宋" w:cs="仿宋" w:hint="eastAsia"/>
            <w:lang w:eastAsia="zh-CN"/>
          </w:rPr>
          <w:t>(四)、区域产业环境分析</w:t>
        </w:r>
        <w:r>
          <w:tab/>
        </w:r>
        <w:r>
          <w:fldChar w:fldCharType="begin"/>
        </w:r>
        <w:r>
          <w:instrText xml:space="preserve"> PAGEREF _Toc8786 \h </w:instrText>
        </w:r>
        <w:r>
          <w:fldChar w:fldCharType="separate"/>
        </w:r>
        <w:r>
          <w:t>30</w:t>
        </w:r>
        <w:r>
          <w:fldChar w:fldCharType="end"/>
        </w:r>
      </w:hyperlink>
    </w:p>
    <w:p>
      <w:pPr>
        <w:pStyle w:val="TOC2"/>
        <w:tabs>
          <w:tab w:val="right" w:leader="dot" w:pos="8306"/>
        </w:tabs>
      </w:pPr>
      <w:hyperlink w:anchor="_Toc3864" w:history="1">
        <w:r>
          <w:rPr>
            <w:rFonts w:ascii="仿宋" w:eastAsia="仿宋" w:hAnsi="仿宋" w:cs="仿宋" w:hint="eastAsia"/>
            <w:lang w:eastAsia="zh-CN"/>
          </w:rPr>
          <w:t>(五)、可行性分析</w:t>
        </w:r>
        <w:r>
          <w:tab/>
        </w:r>
        <w:r>
          <w:fldChar w:fldCharType="begin"/>
        </w:r>
        <w:r>
          <w:instrText xml:space="preserve"> PAGEREF _Toc3864 \h </w:instrText>
        </w:r>
        <w:r>
          <w:fldChar w:fldCharType="separate"/>
        </w:r>
        <w:r>
          <w:t>32</w:t>
        </w:r>
        <w:r>
          <w:fldChar w:fldCharType="end"/>
        </w:r>
      </w:hyperlink>
    </w:p>
    <w:p>
      <w:pPr>
        <w:pStyle w:val="TOC2"/>
        <w:tabs>
          <w:tab w:val="right" w:leader="dot" w:pos="8306"/>
        </w:tabs>
      </w:pPr>
      <w:hyperlink w:anchor="_Toc3497" w:history="1">
        <w:r>
          <w:rPr>
            <w:rFonts w:ascii="仿宋" w:eastAsia="仿宋" w:hAnsi="仿宋" w:cs="仿宋" w:hint="eastAsia"/>
            <w:lang w:eastAsia="zh-CN"/>
          </w:rPr>
          <w:t>(六)、产业发展重点任务</w:t>
        </w:r>
        <w:r>
          <w:tab/>
        </w:r>
        <w:r>
          <w:fldChar w:fldCharType="begin"/>
        </w:r>
        <w:r>
          <w:instrText xml:space="preserve"> PAGEREF _Toc3497 \h </w:instrText>
        </w:r>
        <w:r>
          <w:fldChar w:fldCharType="separate"/>
        </w:r>
        <w:r>
          <w:t>33</w:t>
        </w:r>
        <w:r>
          <w:fldChar w:fldCharType="end"/>
        </w:r>
      </w:hyperlink>
    </w:p>
    <w:p>
      <w:pPr>
        <w:pStyle w:val="TOC2"/>
        <w:tabs>
          <w:tab w:val="right" w:leader="dot" w:pos="8306"/>
        </w:tabs>
      </w:pPr>
      <w:hyperlink w:anchor="_Toc30009" w:history="1">
        <w:r>
          <w:rPr>
            <w:rFonts w:ascii="仿宋" w:eastAsia="仿宋" w:hAnsi="仿宋" w:cs="仿宋" w:hint="eastAsia"/>
            <w:lang w:eastAsia="zh-CN"/>
          </w:rPr>
          <w:t>(七)、夜视仪项目建设必要性分析</w:t>
        </w:r>
        <w:r>
          <w:tab/>
        </w:r>
        <w:r>
          <w:fldChar w:fldCharType="begin"/>
        </w:r>
        <w:r>
          <w:instrText xml:space="preserve"> PAGEREF _Toc30009 \h </w:instrText>
        </w:r>
        <w:r>
          <w:fldChar w:fldCharType="separate"/>
        </w:r>
        <w:r>
          <w:t>35</w:t>
        </w:r>
        <w:r>
          <w:fldChar w:fldCharType="end"/>
        </w:r>
      </w:hyperlink>
    </w:p>
    <w:p>
      <w:pPr>
        <w:pStyle w:val="TOC1"/>
        <w:tabs>
          <w:tab w:val="right" w:leader="dot" w:pos="8306"/>
        </w:tabs>
      </w:pPr>
      <w:hyperlink w:anchor="_Toc16107" w:history="1">
        <w:r>
          <w:rPr>
            <w:rFonts w:ascii="仿宋" w:eastAsia="仿宋" w:hAnsi="仿宋" w:cs="仿宋" w:hint="eastAsia"/>
            <w:lang w:eastAsia="zh-CN"/>
          </w:rPr>
          <w:t>五、法人治理</w:t>
        </w:r>
        <w:r>
          <w:tab/>
        </w:r>
        <w:r>
          <w:fldChar w:fldCharType="begin"/>
        </w:r>
        <w:r>
          <w:instrText xml:space="preserve"> PAGEREF _Toc16107 \h </w:instrText>
        </w:r>
        <w:r>
          <w:fldChar w:fldCharType="separate"/>
        </w:r>
        <w:r>
          <w:t>36</w:t>
        </w:r>
        <w:r>
          <w:fldChar w:fldCharType="end"/>
        </w:r>
      </w:hyperlink>
    </w:p>
    <w:p>
      <w:pPr>
        <w:pStyle w:val="TOC2"/>
        <w:tabs>
          <w:tab w:val="right" w:leader="dot" w:pos="8306"/>
        </w:tabs>
      </w:pPr>
      <w:hyperlink w:anchor="_Toc8738" w:history="1">
        <w:r>
          <w:rPr>
            <w:rFonts w:ascii="仿宋" w:eastAsia="仿宋" w:hAnsi="仿宋" w:cs="仿宋" w:hint="eastAsia"/>
            <w:lang w:eastAsia="zh-CN"/>
          </w:rPr>
          <w:t>(一)、股东权利及义务</w:t>
        </w:r>
        <w:r>
          <w:tab/>
        </w:r>
        <w:r>
          <w:fldChar w:fldCharType="begin"/>
        </w:r>
        <w:r>
          <w:instrText xml:space="preserve"> PAGEREF _Toc8738 \h </w:instrText>
        </w:r>
        <w:r>
          <w:fldChar w:fldCharType="separate"/>
        </w:r>
        <w:r>
          <w:t>36</w:t>
        </w:r>
        <w:r>
          <w:fldChar w:fldCharType="end"/>
        </w:r>
      </w:hyperlink>
    </w:p>
    <w:p>
      <w:pPr>
        <w:pStyle w:val="TOC2"/>
        <w:tabs>
          <w:tab w:val="right" w:leader="dot" w:pos="8306"/>
        </w:tabs>
      </w:pPr>
      <w:hyperlink w:anchor="_Toc13131" w:history="1">
        <w:r>
          <w:rPr>
            <w:rFonts w:ascii="仿宋" w:eastAsia="仿宋" w:hAnsi="仿宋" w:cs="仿宋" w:hint="eastAsia"/>
            <w:lang w:eastAsia="zh-CN"/>
          </w:rPr>
          <w:t>(二)、董事</w:t>
        </w:r>
        <w:r>
          <w:tab/>
        </w:r>
        <w:r>
          <w:fldChar w:fldCharType="begin"/>
        </w:r>
        <w:r>
          <w:instrText xml:space="preserve"> PAGEREF _Toc13131 \h </w:instrText>
        </w:r>
        <w:r>
          <w:fldChar w:fldCharType="separate"/>
        </w:r>
        <w:r>
          <w:t>39</w:t>
        </w:r>
        <w:r>
          <w:fldChar w:fldCharType="end"/>
        </w:r>
      </w:hyperlink>
    </w:p>
    <w:p>
      <w:pPr>
        <w:pStyle w:val="TOC2"/>
        <w:tabs>
          <w:tab w:val="right" w:leader="dot" w:pos="8306"/>
        </w:tabs>
      </w:pPr>
      <w:hyperlink w:anchor="_Toc7252" w:history="1">
        <w:r>
          <w:rPr>
            <w:rFonts w:ascii="仿宋" w:eastAsia="仿宋" w:hAnsi="仿宋" w:cs="仿宋" w:hint="eastAsia"/>
            <w:lang w:eastAsia="zh-CN"/>
          </w:rPr>
          <w:t>(三)、高级管理人员</w:t>
        </w:r>
        <w:r>
          <w:tab/>
        </w:r>
        <w:r>
          <w:fldChar w:fldCharType="begin"/>
        </w:r>
        <w:r>
          <w:instrText xml:space="preserve"> PAGEREF _Toc7252 \h </w:instrText>
        </w:r>
        <w:r>
          <w:fldChar w:fldCharType="separate"/>
        </w:r>
        <w:r>
          <w:t>43</w:t>
        </w:r>
        <w:r>
          <w:fldChar w:fldCharType="end"/>
        </w:r>
      </w:hyperlink>
    </w:p>
    <w:p>
      <w:pPr>
        <w:pStyle w:val="TOC2"/>
        <w:tabs>
          <w:tab w:val="right" w:leader="dot" w:pos="8306"/>
        </w:tabs>
      </w:pPr>
      <w:hyperlink w:anchor="_Toc25821" w:history="1">
        <w:r>
          <w:rPr>
            <w:rFonts w:ascii="仿宋" w:eastAsia="仿宋" w:hAnsi="仿宋" w:cs="仿宋" w:hint="eastAsia"/>
            <w:lang w:eastAsia="zh-CN"/>
          </w:rPr>
          <w:t>(四)、监事</w:t>
        </w:r>
        <w:r>
          <w:tab/>
        </w:r>
        <w:r>
          <w:fldChar w:fldCharType="begin"/>
        </w:r>
        <w:r>
          <w:instrText xml:space="preserve"> PAGEREF _Toc25821 \h </w:instrText>
        </w:r>
        <w:r>
          <w:fldChar w:fldCharType="separate"/>
        </w:r>
        <w:r>
          <w:t>45</w:t>
        </w:r>
        <w:r>
          <w:fldChar w:fldCharType="end"/>
        </w:r>
      </w:hyperlink>
    </w:p>
    <w:p>
      <w:pPr>
        <w:pStyle w:val="TOC1"/>
        <w:tabs>
          <w:tab w:val="right" w:leader="dot" w:pos="8306"/>
        </w:tabs>
      </w:pPr>
      <w:hyperlink w:anchor="_Toc13514" w:history="1">
        <w:r>
          <w:rPr>
            <w:rFonts w:ascii="仿宋" w:eastAsia="仿宋" w:hAnsi="仿宋" w:cs="仿宋" w:hint="eastAsia"/>
            <w:lang w:eastAsia="zh-CN"/>
          </w:rPr>
          <w:t>六、建设进度分析</w:t>
        </w:r>
        <w:r>
          <w:tab/>
        </w:r>
        <w:r>
          <w:fldChar w:fldCharType="begin"/>
        </w:r>
        <w:r>
          <w:instrText xml:space="preserve"> PAGEREF _Toc13514 \h </w:instrText>
        </w:r>
        <w:r>
          <w:fldChar w:fldCharType="separate"/>
        </w:r>
        <w:r>
          <w:t>47</w:t>
        </w:r>
        <w:r>
          <w:fldChar w:fldCharType="end"/>
        </w:r>
      </w:hyperlink>
    </w:p>
    <w:p>
      <w:pPr>
        <w:pStyle w:val="TOC2"/>
        <w:tabs>
          <w:tab w:val="right" w:leader="dot" w:pos="8306"/>
        </w:tabs>
      </w:pPr>
      <w:hyperlink w:anchor="_Toc27415" w:history="1">
        <w:r>
          <w:rPr>
            <w:rFonts w:ascii="仿宋" w:eastAsia="仿宋" w:hAnsi="仿宋" w:cs="仿宋" w:hint="eastAsia"/>
            <w:lang w:eastAsia="zh-CN"/>
          </w:rPr>
          <w:t>(一)、夜视仪项目进度安排</w:t>
        </w:r>
        <w:r>
          <w:tab/>
        </w:r>
        <w:r>
          <w:fldChar w:fldCharType="begin"/>
        </w:r>
        <w:r>
          <w:instrText xml:space="preserve"> PAGEREF _Toc27415 \h </w:instrText>
        </w:r>
        <w:r>
          <w:fldChar w:fldCharType="separate"/>
        </w:r>
        <w:r>
          <w:t>47</w:t>
        </w:r>
        <w:r>
          <w:fldChar w:fldCharType="end"/>
        </w:r>
      </w:hyperlink>
    </w:p>
    <w:p>
      <w:pPr>
        <w:pStyle w:val="TOC2"/>
        <w:tabs>
          <w:tab w:val="right" w:leader="dot" w:pos="8306"/>
        </w:tabs>
      </w:pPr>
      <w:hyperlink w:anchor="_Toc11746" w:history="1">
        <w:r>
          <w:rPr>
            <w:rFonts w:ascii="仿宋" w:eastAsia="仿宋" w:hAnsi="仿宋" w:cs="仿宋" w:hint="eastAsia"/>
            <w:lang w:eastAsia="zh-CN"/>
          </w:rPr>
          <w:t>(二)、夜视仪项目实施保障措施</w:t>
        </w:r>
        <w:r>
          <w:tab/>
        </w:r>
        <w:r>
          <w:fldChar w:fldCharType="begin"/>
        </w:r>
        <w:r>
          <w:instrText xml:space="preserve"> PAGEREF _Toc11746 \h </w:instrText>
        </w:r>
        <w:r>
          <w:fldChar w:fldCharType="separate"/>
        </w:r>
        <w:r>
          <w:t>48</w:t>
        </w:r>
        <w:r>
          <w:fldChar w:fldCharType="end"/>
        </w:r>
      </w:hyperlink>
    </w:p>
    <w:p>
      <w:pPr>
        <w:pStyle w:val="TOC1"/>
        <w:tabs>
          <w:tab w:val="right" w:leader="dot" w:pos="8306"/>
        </w:tabs>
      </w:pPr>
      <w:hyperlink w:anchor="_Toc27806" w:history="1">
        <w:r>
          <w:rPr>
            <w:rFonts w:ascii="仿宋" w:eastAsia="仿宋" w:hAnsi="仿宋" w:cs="仿宋" w:hint="eastAsia"/>
            <w:lang w:eastAsia="zh-CN"/>
          </w:rPr>
          <w:t>七、投资方案分析</w:t>
        </w:r>
        <w:r>
          <w:tab/>
        </w:r>
        <w:r>
          <w:fldChar w:fldCharType="begin"/>
        </w:r>
        <w:r>
          <w:instrText xml:space="preserve"> PAGEREF _Toc27806 \h </w:instrText>
        </w:r>
        <w:r>
          <w:fldChar w:fldCharType="separate"/>
        </w:r>
        <w:r>
          <w:t>49</w:t>
        </w:r>
        <w:r>
          <w:fldChar w:fldCharType="end"/>
        </w:r>
      </w:hyperlink>
    </w:p>
    <w:p>
      <w:pPr>
        <w:pStyle w:val="TOC2"/>
        <w:tabs>
          <w:tab w:val="right" w:leader="dot" w:pos="8306"/>
        </w:tabs>
      </w:pPr>
      <w:hyperlink w:anchor="_Toc12925" w:history="1">
        <w:r>
          <w:rPr>
            <w:rFonts w:ascii="仿宋" w:eastAsia="仿宋" w:hAnsi="仿宋" w:cs="仿宋" w:hint="eastAsia"/>
            <w:lang w:eastAsia="zh-CN"/>
          </w:rPr>
          <w:t>(一)、编制说明</w:t>
        </w:r>
        <w:r>
          <w:tab/>
        </w:r>
        <w:r>
          <w:fldChar w:fldCharType="begin"/>
        </w:r>
        <w:r>
          <w:instrText xml:space="preserve"> PAGEREF _Toc12925 \h </w:instrText>
        </w:r>
        <w:r>
          <w:fldChar w:fldCharType="separate"/>
        </w:r>
        <w:r>
          <w:t>49</w:t>
        </w:r>
        <w:r>
          <w:fldChar w:fldCharType="end"/>
        </w:r>
      </w:hyperlink>
    </w:p>
    <w:p>
      <w:pPr>
        <w:pStyle w:val="TOC2"/>
        <w:tabs>
          <w:tab w:val="right" w:leader="dot" w:pos="8306"/>
        </w:tabs>
      </w:pPr>
      <w:hyperlink w:anchor="_Toc21594" w:history="1">
        <w:r>
          <w:rPr>
            <w:rFonts w:ascii="仿宋" w:eastAsia="仿宋" w:hAnsi="仿宋" w:cs="仿宋" w:hint="eastAsia"/>
            <w:lang w:eastAsia="zh-CN"/>
          </w:rPr>
          <w:t>(二)、建设投资</w:t>
        </w:r>
        <w:r>
          <w:tab/>
        </w:r>
        <w:r>
          <w:fldChar w:fldCharType="begin"/>
        </w:r>
        <w:r>
          <w:instrText xml:space="preserve"> PAGEREF _Toc21594 \h </w:instrText>
        </w:r>
        <w:r>
          <w:fldChar w:fldCharType="separate"/>
        </w:r>
        <w:r>
          <w:t>49</w:t>
        </w:r>
        <w:r>
          <w:fldChar w:fldCharType="end"/>
        </w:r>
      </w:hyperlink>
    </w:p>
    <w:p>
      <w:pPr>
        <w:pStyle w:val="TOC2"/>
        <w:tabs>
          <w:tab w:val="right" w:leader="dot" w:pos="8306"/>
        </w:tabs>
      </w:pPr>
      <w:hyperlink w:anchor="_Toc26442" w:history="1">
        <w:r>
          <w:rPr>
            <w:rFonts w:ascii="仿宋" w:eastAsia="仿宋" w:hAnsi="仿宋" w:cs="仿宋" w:hint="eastAsia"/>
            <w:lang w:eastAsia="zh-CN"/>
          </w:rPr>
          <w:t>(三)、建设期利息</w:t>
        </w:r>
        <w:r>
          <w:tab/>
        </w:r>
        <w:r>
          <w:fldChar w:fldCharType="begin"/>
        </w:r>
        <w:r>
          <w:instrText xml:space="preserve"> PAGEREF _Toc26442 \h </w:instrText>
        </w:r>
        <w:r>
          <w:fldChar w:fldCharType="separate"/>
        </w:r>
        <w:r>
          <w:t>50</w:t>
        </w:r>
        <w:r>
          <w:fldChar w:fldCharType="end"/>
        </w:r>
      </w:hyperlink>
    </w:p>
    <w:p>
      <w:pPr>
        <w:pStyle w:val="TOC2"/>
        <w:tabs>
          <w:tab w:val="right" w:leader="dot" w:pos="8306"/>
        </w:tabs>
      </w:pPr>
      <w:hyperlink w:anchor="_Toc3091" w:history="1">
        <w:r>
          <w:rPr>
            <w:rFonts w:ascii="仿宋" w:eastAsia="仿宋" w:hAnsi="仿宋" w:cs="仿宋" w:hint="eastAsia"/>
            <w:lang w:eastAsia="zh-CN"/>
          </w:rPr>
          <w:t>(四)、流动资金</w:t>
        </w:r>
        <w:r>
          <w:tab/>
        </w:r>
        <w:r>
          <w:fldChar w:fldCharType="begin"/>
        </w:r>
        <w:r>
          <w:instrText xml:space="preserve"> PAGEREF _Toc3091 \h </w:instrText>
        </w:r>
        <w:r>
          <w:fldChar w:fldCharType="separate"/>
        </w:r>
        <w:r>
          <w:t>50</w:t>
        </w:r>
        <w:r>
          <w:fldChar w:fldCharType="end"/>
        </w:r>
      </w:hyperlink>
    </w:p>
    <w:p>
      <w:pPr>
        <w:pStyle w:val="TOC2"/>
        <w:tabs>
          <w:tab w:val="right" w:leader="dot" w:pos="8306"/>
        </w:tabs>
      </w:pPr>
      <w:hyperlink w:anchor="_Toc28511" w:history="1">
        <w:r>
          <w:rPr>
            <w:rFonts w:ascii="仿宋" w:eastAsia="仿宋" w:hAnsi="仿宋" w:cs="仿宋" w:hint="eastAsia"/>
            <w:lang w:eastAsia="zh-CN"/>
          </w:rPr>
          <w:t>(五)、夜视仪项目总投资</w:t>
        </w:r>
        <w:r>
          <w:tab/>
        </w:r>
        <w:r>
          <w:fldChar w:fldCharType="begin"/>
        </w:r>
        <w:r>
          <w:instrText xml:space="preserve"> PAGEREF _Toc28511 \h </w:instrText>
        </w:r>
        <w:r>
          <w:fldChar w:fldCharType="separate"/>
        </w:r>
        <w:r>
          <w:t>50</w:t>
        </w:r>
        <w:r>
          <w:fldChar w:fldCharType="end"/>
        </w:r>
      </w:hyperlink>
    </w:p>
    <w:p>
      <w:pPr>
        <w:pStyle w:val="TOC2"/>
        <w:tabs>
          <w:tab w:val="right" w:leader="dot" w:pos="8306"/>
        </w:tabs>
      </w:pPr>
      <w:hyperlink w:anchor="_Toc20787" w:history="1">
        <w:r>
          <w:rPr>
            <w:rFonts w:ascii="仿宋" w:eastAsia="仿宋" w:hAnsi="仿宋" w:cs="仿宋" w:hint="eastAsia"/>
            <w:lang w:eastAsia="zh-CN"/>
          </w:rPr>
          <w:t>(六)、资金筹措与投资计划</w:t>
        </w:r>
        <w:r>
          <w:tab/>
        </w:r>
        <w:r>
          <w:fldChar w:fldCharType="begin"/>
        </w:r>
        <w:r>
          <w:instrText xml:space="preserve"> PAGEREF _Toc20787 \h </w:instrText>
        </w:r>
        <w:r>
          <w:fldChar w:fldCharType="separate"/>
        </w:r>
        <w:r>
          <w:t>51</w:t>
        </w:r>
        <w:r>
          <w:fldChar w:fldCharType="end"/>
        </w:r>
      </w:hyperlink>
    </w:p>
    <w:p>
      <w:pPr>
        <w:pStyle w:val="TOC1"/>
        <w:tabs>
          <w:tab w:val="right" w:leader="dot" w:pos="8306"/>
        </w:tabs>
      </w:pPr>
      <w:hyperlink w:anchor="_Toc18051" w:history="1">
        <w:r>
          <w:rPr>
            <w:rFonts w:ascii="仿宋" w:eastAsia="仿宋" w:hAnsi="仿宋" w:cs="仿宋" w:hint="eastAsia"/>
            <w:lang w:eastAsia="zh-CN"/>
          </w:rPr>
          <w:t>八、夜视仪项目经济效益</w:t>
        </w:r>
        <w:r>
          <w:tab/>
        </w:r>
        <w:r>
          <w:fldChar w:fldCharType="begin"/>
        </w:r>
        <w:r>
          <w:instrText xml:space="preserve"> PAGEREF _Toc18051 \h </w:instrText>
        </w:r>
        <w:r>
          <w:fldChar w:fldCharType="separate"/>
        </w:r>
        <w:r>
          <w:t>51</w:t>
        </w:r>
        <w:r>
          <w:fldChar w:fldCharType="end"/>
        </w:r>
      </w:hyperlink>
    </w:p>
    <w:p>
      <w:pPr>
        <w:pStyle w:val="TOC2"/>
        <w:tabs>
          <w:tab w:val="right" w:leader="dot" w:pos="8306"/>
        </w:tabs>
      </w:pPr>
      <w:hyperlink w:anchor="_Toc7262" w:history="1">
        <w:r>
          <w:rPr>
            <w:rFonts w:ascii="仿宋" w:eastAsia="仿宋" w:hAnsi="仿宋" w:cs="仿宋" w:hint="eastAsia"/>
            <w:lang w:eastAsia="zh-CN"/>
          </w:rPr>
          <w:t>(一)、基本假设及基础参数选取</w:t>
        </w:r>
        <w:r>
          <w:tab/>
        </w:r>
        <w:r>
          <w:fldChar w:fldCharType="begin"/>
        </w:r>
        <w:r>
          <w:instrText xml:space="preserve"> PAGEREF _Toc7262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3" w:history="1">
        <w:r>
          <w:rPr>
            <w:rFonts w:ascii="仿宋" w:eastAsia="仿宋" w:hAnsi="仿宋" w:cs="仿宋" w:hint="eastAsia"/>
            <w:lang w:eastAsia="zh-CN"/>
          </w:rPr>
          <w:t>(二)、经济评价财务测算</w:t>
        </w:r>
        <w:r>
          <w:tab/>
        </w:r>
        <w:r>
          <w:fldChar w:fldCharType="begin"/>
        </w:r>
        <w:r>
          <w:instrText xml:space="preserve"> PAGEREF _Toc9943 \h </w:instrText>
        </w:r>
        <w:r>
          <w:fldChar w:fldCharType="separate"/>
        </w:r>
        <w:r>
          <w:t>51</w:t>
        </w:r>
        <w:r>
          <w:fldChar w:fldCharType="end"/>
        </w:r>
      </w:hyperlink>
    </w:p>
    <w:p>
      <w:pPr>
        <w:pStyle w:val="TOC2"/>
        <w:tabs>
          <w:tab w:val="right" w:leader="dot" w:pos="8306"/>
        </w:tabs>
      </w:pPr>
      <w:hyperlink w:anchor="_Toc6911" w:history="1">
        <w:r>
          <w:rPr>
            <w:rFonts w:ascii="仿宋" w:eastAsia="仿宋" w:hAnsi="仿宋" w:cs="仿宋" w:hint="eastAsia"/>
            <w:lang w:eastAsia="zh-CN"/>
          </w:rPr>
          <w:t>(三)、夜视仪项目盈利能力分析</w:t>
        </w:r>
        <w:r>
          <w:tab/>
        </w:r>
        <w:r>
          <w:fldChar w:fldCharType="begin"/>
        </w:r>
        <w:r>
          <w:instrText xml:space="preserve"> PAGEREF _Toc6911 \h </w:instrText>
        </w:r>
        <w:r>
          <w:fldChar w:fldCharType="separate"/>
        </w:r>
        <w:r>
          <w:t>53</w:t>
        </w:r>
        <w:r>
          <w:fldChar w:fldCharType="end"/>
        </w:r>
      </w:hyperlink>
    </w:p>
    <w:p>
      <w:pPr>
        <w:pStyle w:val="TOC2"/>
        <w:tabs>
          <w:tab w:val="right" w:leader="dot" w:pos="8306"/>
        </w:tabs>
      </w:pPr>
      <w:hyperlink w:anchor="_Toc7361" w:history="1">
        <w:r>
          <w:rPr>
            <w:rFonts w:ascii="仿宋" w:eastAsia="仿宋" w:hAnsi="仿宋" w:cs="仿宋" w:hint="eastAsia"/>
            <w:lang w:eastAsia="zh-CN"/>
          </w:rPr>
          <w:t>(四)、财务生存能力分析</w:t>
        </w:r>
        <w:r>
          <w:tab/>
        </w:r>
        <w:r>
          <w:fldChar w:fldCharType="begin"/>
        </w:r>
        <w:r>
          <w:instrText xml:space="preserve"> PAGEREF _Toc7361 \h </w:instrText>
        </w:r>
        <w:r>
          <w:fldChar w:fldCharType="separate"/>
        </w:r>
        <w:r>
          <w:t>54</w:t>
        </w:r>
        <w:r>
          <w:fldChar w:fldCharType="end"/>
        </w:r>
      </w:hyperlink>
    </w:p>
    <w:p>
      <w:pPr>
        <w:pStyle w:val="TOC2"/>
        <w:tabs>
          <w:tab w:val="right" w:leader="dot" w:pos="8306"/>
        </w:tabs>
      </w:pPr>
      <w:hyperlink w:anchor="_Toc29176" w:history="1">
        <w:r>
          <w:rPr>
            <w:rFonts w:ascii="仿宋" w:eastAsia="仿宋" w:hAnsi="仿宋" w:cs="仿宋" w:hint="eastAsia"/>
            <w:lang w:eastAsia="zh-CN"/>
          </w:rPr>
          <w:t>(五)、偿债能力分析</w:t>
        </w:r>
        <w:r>
          <w:tab/>
        </w:r>
        <w:r>
          <w:fldChar w:fldCharType="begin"/>
        </w:r>
        <w:r>
          <w:instrText xml:space="preserve"> PAGEREF _Toc29176 \h </w:instrText>
        </w:r>
        <w:r>
          <w:fldChar w:fldCharType="separate"/>
        </w:r>
        <w:r>
          <w:t>55</w:t>
        </w:r>
        <w:r>
          <w:fldChar w:fldCharType="end"/>
        </w:r>
      </w:hyperlink>
    </w:p>
    <w:p>
      <w:pPr>
        <w:pStyle w:val="TOC2"/>
        <w:tabs>
          <w:tab w:val="right" w:leader="dot" w:pos="8306"/>
        </w:tabs>
      </w:pPr>
      <w:hyperlink w:anchor="_Toc17229" w:history="1">
        <w:r>
          <w:rPr>
            <w:rFonts w:ascii="仿宋" w:eastAsia="仿宋" w:hAnsi="仿宋" w:cs="仿宋" w:hint="eastAsia"/>
            <w:lang w:eastAsia="zh-CN"/>
          </w:rPr>
          <w:t>(六)、经济评价结论</w:t>
        </w:r>
        <w:r>
          <w:tab/>
        </w:r>
        <w:r>
          <w:fldChar w:fldCharType="begin"/>
        </w:r>
        <w:r>
          <w:instrText xml:space="preserve"> PAGEREF _Toc17229 \h </w:instrText>
        </w:r>
        <w:r>
          <w:fldChar w:fldCharType="separate"/>
        </w:r>
        <w:r>
          <w:t>56</w:t>
        </w:r>
        <w:r>
          <w:fldChar w:fldCharType="end"/>
        </w:r>
      </w:hyperlink>
    </w:p>
    <w:p>
      <w:pPr>
        <w:pStyle w:val="TOC1"/>
        <w:tabs>
          <w:tab w:val="right" w:leader="dot" w:pos="8306"/>
        </w:tabs>
      </w:pPr>
      <w:hyperlink w:anchor="_Toc31509" w:history="1">
        <w:r>
          <w:rPr>
            <w:rFonts w:ascii="仿宋" w:eastAsia="仿宋" w:hAnsi="仿宋" w:cs="仿宋" w:hint="eastAsia"/>
            <w:lang w:eastAsia="zh-CN"/>
          </w:rPr>
          <w:t>九、SWOT分析</w:t>
        </w:r>
        <w:r>
          <w:tab/>
        </w:r>
        <w:r>
          <w:fldChar w:fldCharType="begin"/>
        </w:r>
        <w:r>
          <w:instrText xml:space="preserve"> PAGEREF _Toc31509 \h </w:instrText>
        </w:r>
        <w:r>
          <w:fldChar w:fldCharType="separate"/>
        </w:r>
        <w:r>
          <w:t>56</w:t>
        </w:r>
        <w:r>
          <w:fldChar w:fldCharType="end"/>
        </w:r>
      </w:hyperlink>
    </w:p>
    <w:p>
      <w:pPr>
        <w:pStyle w:val="TOC2"/>
        <w:tabs>
          <w:tab w:val="right" w:leader="dot" w:pos="8306"/>
        </w:tabs>
      </w:pPr>
      <w:hyperlink w:anchor="_Toc13397" w:history="1">
        <w:r>
          <w:rPr>
            <w:rFonts w:ascii="仿宋" w:eastAsia="仿宋" w:hAnsi="仿宋" w:cs="仿宋" w:hint="eastAsia"/>
            <w:lang w:eastAsia="zh-CN"/>
          </w:rPr>
          <w:t>(一)、优势分析(S)</w:t>
        </w:r>
        <w:r>
          <w:tab/>
        </w:r>
        <w:r>
          <w:fldChar w:fldCharType="begin"/>
        </w:r>
        <w:r>
          <w:instrText xml:space="preserve"> PAGEREF _Toc13397 \h </w:instrText>
        </w:r>
        <w:r>
          <w:fldChar w:fldCharType="separate"/>
        </w:r>
        <w:r>
          <w:t>56</w:t>
        </w:r>
        <w:r>
          <w:fldChar w:fldCharType="end"/>
        </w:r>
      </w:hyperlink>
    </w:p>
    <w:p>
      <w:pPr>
        <w:pStyle w:val="TOC2"/>
        <w:tabs>
          <w:tab w:val="right" w:leader="dot" w:pos="8306"/>
        </w:tabs>
      </w:pPr>
      <w:hyperlink w:anchor="_Toc31487" w:history="1">
        <w:r>
          <w:rPr>
            <w:rFonts w:ascii="仿宋" w:eastAsia="仿宋" w:hAnsi="仿宋" w:cs="仿宋" w:hint="eastAsia"/>
            <w:lang w:eastAsia="zh-CN"/>
          </w:rPr>
          <w:t>(二)、劣势分析(W)</w:t>
        </w:r>
        <w:r>
          <w:tab/>
        </w:r>
        <w:r>
          <w:fldChar w:fldCharType="begin"/>
        </w:r>
        <w:r>
          <w:instrText xml:space="preserve"> PAGEREF _Toc31487 \h </w:instrText>
        </w:r>
        <w:r>
          <w:fldChar w:fldCharType="separate"/>
        </w:r>
        <w:r>
          <w:t>57</w:t>
        </w:r>
        <w:r>
          <w:fldChar w:fldCharType="end"/>
        </w:r>
      </w:hyperlink>
    </w:p>
    <w:p>
      <w:pPr>
        <w:pStyle w:val="TOC2"/>
        <w:tabs>
          <w:tab w:val="right" w:leader="dot" w:pos="8306"/>
        </w:tabs>
      </w:pPr>
      <w:hyperlink w:anchor="_Toc21298" w:history="1">
        <w:r>
          <w:rPr>
            <w:rFonts w:ascii="仿宋" w:eastAsia="仿宋" w:hAnsi="仿宋" w:cs="仿宋" w:hint="eastAsia"/>
            <w:lang w:eastAsia="zh-CN"/>
          </w:rPr>
          <w:t>(三)、机会分析()</w:t>
        </w:r>
        <w:r>
          <w:tab/>
        </w:r>
        <w:r>
          <w:fldChar w:fldCharType="begin"/>
        </w:r>
        <w:r>
          <w:instrText xml:space="preserve"> PAGEREF _Toc21298 \h </w:instrText>
        </w:r>
        <w:r>
          <w:fldChar w:fldCharType="separate"/>
        </w:r>
        <w:r>
          <w:t>58</w:t>
        </w:r>
        <w:r>
          <w:fldChar w:fldCharType="end"/>
        </w:r>
      </w:hyperlink>
    </w:p>
    <w:p>
      <w:pPr>
        <w:pStyle w:val="TOC2"/>
        <w:tabs>
          <w:tab w:val="right" w:leader="dot" w:pos="8306"/>
        </w:tabs>
      </w:pPr>
      <w:hyperlink w:anchor="_Toc31668" w:history="1">
        <w:r>
          <w:rPr>
            <w:rFonts w:ascii="仿宋" w:eastAsia="仿宋" w:hAnsi="仿宋" w:cs="仿宋" w:hint="eastAsia"/>
            <w:lang w:eastAsia="zh-CN"/>
          </w:rPr>
          <w:t>(四)、威胁分析(T)</w:t>
        </w:r>
        <w:r>
          <w:tab/>
        </w:r>
        <w:r>
          <w:fldChar w:fldCharType="begin"/>
        </w:r>
        <w:r>
          <w:instrText xml:space="preserve"> PAGEREF _Toc31668 \h </w:instrText>
        </w:r>
        <w:r>
          <w:fldChar w:fldCharType="separate"/>
        </w:r>
        <w:r>
          <w:t>58</w:t>
        </w:r>
        <w:r>
          <w:fldChar w:fldCharType="end"/>
        </w:r>
      </w:hyperlink>
    </w:p>
    <w:p>
      <w:pPr>
        <w:pStyle w:val="TOC1"/>
        <w:tabs>
          <w:tab w:val="right" w:leader="dot" w:pos="8306"/>
        </w:tabs>
      </w:pPr>
      <w:hyperlink w:anchor="_Toc3534" w:history="1">
        <w:r>
          <w:rPr>
            <w:rFonts w:ascii="仿宋" w:eastAsia="仿宋" w:hAnsi="仿宋" w:cs="仿宋" w:hint="eastAsia"/>
            <w:lang w:eastAsia="zh-CN"/>
          </w:rPr>
          <w:t>十、目标客户和受众分析</w:t>
        </w:r>
        <w:r>
          <w:tab/>
        </w:r>
        <w:r>
          <w:fldChar w:fldCharType="begin"/>
        </w:r>
        <w:r>
          <w:instrText xml:space="preserve"> PAGEREF _Toc3534 \h </w:instrText>
        </w:r>
        <w:r>
          <w:fldChar w:fldCharType="separate"/>
        </w:r>
        <w:r>
          <w:t>60</w:t>
        </w:r>
        <w:r>
          <w:fldChar w:fldCharType="end"/>
        </w:r>
      </w:hyperlink>
    </w:p>
    <w:p>
      <w:pPr>
        <w:pStyle w:val="TOC2"/>
        <w:tabs>
          <w:tab w:val="right" w:leader="dot" w:pos="8306"/>
        </w:tabs>
      </w:pPr>
      <w:hyperlink w:anchor="_Toc6097" w:history="1">
        <w:r>
          <w:rPr>
            <w:rFonts w:ascii="仿宋" w:eastAsia="仿宋" w:hAnsi="仿宋" w:cs="仿宋" w:hint="eastAsia"/>
            <w:lang w:eastAsia="zh-CN"/>
          </w:rPr>
          <w:t>(一)、客户群体描述</w:t>
        </w:r>
        <w:r>
          <w:tab/>
        </w:r>
        <w:r>
          <w:fldChar w:fldCharType="begin"/>
        </w:r>
        <w:r>
          <w:instrText xml:space="preserve"> PAGEREF _Toc6097 \h </w:instrText>
        </w:r>
        <w:r>
          <w:fldChar w:fldCharType="separate"/>
        </w:r>
        <w:r>
          <w:t>60</w:t>
        </w:r>
        <w:r>
          <w:fldChar w:fldCharType="end"/>
        </w:r>
      </w:hyperlink>
    </w:p>
    <w:p>
      <w:pPr>
        <w:pStyle w:val="TOC2"/>
        <w:tabs>
          <w:tab w:val="right" w:leader="dot" w:pos="8306"/>
        </w:tabs>
      </w:pPr>
      <w:hyperlink w:anchor="_Toc20289" w:history="1">
        <w:r>
          <w:rPr>
            <w:rFonts w:ascii="仿宋" w:eastAsia="仿宋" w:hAnsi="仿宋" w:cs="仿宋" w:hint="eastAsia"/>
            <w:lang w:eastAsia="zh-CN"/>
          </w:rPr>
          <w:t>(二)、客户需求和期望</w:t>
        </w:r>
        <w:r>
          <w:tab/>
        </w:r>
        <w:r>
          <w:fldChar w:fldCharType="begin"/>
        </w:r>
        <w:r>
          <w:instrText xml:space="preserve"> PAGEREF _Toc20289 \h </w:instrText>
        </w:r>
        <w:r>
          <w:fldChar w:fldCharType="separate"/>
        </w:r>
        <w:r>
          <w:t>61</w:t>
        </w:r>
        <w:r>
          <w:fldChar w:fldCharType="end"/>
        </w:r>
      </w:hyperlink>
    </w:p>
    <w:p>
      <w:pPr>
        <w:pStyle w:val="TOC2"/>
        <w:tabs>
          <w:tab w:val="right" w:leader="dot" w:pos="8306"/>
        </w:tabs>
      </w:pPr>
      <w:hyperlink w:anchor="_Toc9529" w:history="1">
        <w:r>
          <w:rPr>
            <w:rFonts w:ascii="仿宋" w:eastAsia="仿宋" w:hAnsi="仿宋" w:cs="仿宋" w:hint="eastAsia"/>
            <w:lang w:eastAsia="zh-CN"/>
          </w:rPr>
          <w:t>(三)、客户获取策略</w:t>
        </w:r>
        <w:r>
          <w:tab/>
        </w:r>
        <w:r>
          <w:fldChar w:fldCharType="begin"/>
        </w:r>
        <w:r>
          <w:instrText xml:space="preserve"> PAGEREF _Toc9529 \h </w:instrText>
        </w:r>
        <w:r>
          <w:fldChar w:fldCharType="separate"/>
        </w:r>
        <w:r>
          <w:t>63</w:t>
        </w:r>
        <w:r>
          <w:fldChar w:fldCharType="end"/>
        </w:r>
      </w:hyperlink>
    </w:p>
    <w:p>
      <w:pPr>
        <w:pStyle w:val="TOC2"/>
        <w:tabs>
          <w:tab w:val="right" w:leader="dot" w:pos="8306"/>
        </w:tabs>
      </w:pPr>
      <w:hyperlink w:anchor="_Toc30821" w:history="1">
        <w:r>
          <w:rPr>
            <w:rFonts w:ascii="仿宋" w:eastAsia="仿宋" w:hAnsi="仿宋" w:cs="仿宋" w:hint="eastAsia"/>
            <w:lang w:eastAsia="zh-CN"/>
          </w:rPr>
          <w:t>(四)、客户关系管理</w:t>
        </w:r>
        <w:r>
          <w:tab/>
        </w:r>
        <w:r>
          <w:fldChar w:fldCharType="begin"/>
        </w:r>
        <w:r>
          <w:instrText xml:space="preserve"> PAGEREF _Toc30821 \h </w:instrText>
        </w:r>
        <w:r>
          <w:fldChar w:fldCharType="separate"/>
        </w:r>
        <w:r>
          <w:t>65</w:t>
        </w:r>
        <w:r>
          <w:fldChar w:fldCharType="end"/>
        </w:r>
      </w:hyperlink>
    </w:p>
    <w:p>
      <w:pPr>
        <w:pStyle w:val="TOC1"/>
        <w:tabs>
          <w:tab w:val="right" w:leader="dot" w:pos="8306"/>
        </w:tabs>
      </w:pPr>
      <w:hyperlink w:anchor="_Toc25049" w:history="1">
        <w:r>
          <w:rPr>
            <w:rFonts w:ascii="仿宋" w:eastAsia="仿宋" w:hAnsi="仿宋" w:cs="仿宋" w:hint="eastAsia"/>
            <w:lang w:eastAsia="zh-CN"/>
          </w:rPr>
          <w:t>十一、未来计划和展望</w:t>
        </w:r>
        <w:r>
          <w:tab/>
        </w:r>
        <w:r>
          <w:fldChar w:fldCharType="begin"/>
        </w:r>
        <w:r>
          <w:instrText xml:space="preserve"> PAGEREF _Toc25049 \h </w:instrText>
        </w:r>
        <w:r>
          <w:fldChar w:fldCharType="separate"/>
        </w:r>
        <w:r>
          <w:t>66</w:t>
        </w:r>
        <w:r>
          <w:fldChar w:fldCharType="end"/>
        </w:r>
      </w:hyperlink>
    </w:p>
    <w:p>
      <w:pPr>
        <w:pStyle w:val="TOC2"/>
        <w:tabs>
          <w:tab w:val="right" w:leader="dot" w:pos="8306"/>
        </w:tabs>
      </w:pPr>
      <w:hyperlink w:anchor="_Toc5637" w:history="1">
        <w:r>
          <w:rPr>
            <w:rFonts w:ascii="仿宋" w:eastAsia="仿宋" w:hAnsi="仿宋" w:cs="仿宋" w:hint="eastAsia"/>
            <w:lang w:eastAsia="zh-CN"/>
          </w:rPr>
          <w:t>(一)、公司未来的发展计划</w:t>
        </w:r>
        <w:r>
          <w:tab/>
        </w:r>
        <w:r>
          <w:fldChar w:fldCharType="begin"/>
        </w:r>
        <w:r>
          <w:instrText xml:space="preserve"> PAGEREF _Toc5637 \h </w:instrText>
        </w:r>
        <w:r>
          <w:fldChar w:fldCharType="separate"/>
        </w:r>
        <w:r>
          <w:t>66</w:t>
        </w:r>
        <w:r>
          <w:fldChar w:fldCharType="end"/>
        </w:r>
      </w:hyperlink>
    </w:p>
    <w:p>
      <w:pPr>
        <w:pStyle w:val="TOC2"/>
        <w:tabs>
          <w:tab w:val="right" w:leader="dot" w:pos="8306"/>
        </w:tabs>
      </w:pPr>
      <w:hyperlink w:anchor="_Toc7061" w:history="1">
        <w:r>
          <w:rPr>
            <w:rFonts w:ascii="仿宋" w:eastAsia="仿宋" w:hAnsi="仿宋" w:cs="仿宋" w:hint="eastAsia"/>
            <w:lang w:eastAsia="zh-CN"/>
          </w:rPr>
          <w:t>(二)、长期目标和目标</w:t>
        </w:r>
        <w:r>
          <w:tab/>
        </w:r>
        <w:r>
          <w:fldChar w:fldCharType="begin"/>
        </w:r>
        <w:r>
          <w:instrText xml:space="preserve"> PAGEREF _Toc7061 \h </w:instrText>
        </w:r>
        <w:r>
          <w:fldChar w:fldCharType="separate"/>
        </w:r>
        <w:r>
          <w:t>67</w:t>
        </w:r>
        <w:r>
          <w:fldChar w:fldCharType="end"/>
        </w:r>
      </w:hyperlink>
    </w:p>
    <w:p>
      <w:pPr>
        <w:pStyle w:val="TOC1"/>
        <w:tabs>
          <w:tab w:val="right" w:leader="dot" w:pos="8306"/>
        </w:tabs>
      </w:pPr>
      <w:hyperlink w:anchor="_Toc2456" w:history="1">
        <w:r>
          <w:rPr>
            <w:rFonts w:ascii="仿宋" w:eastAsia="仿宋" w:hAnsi="仿宋" w:cs="仿宋" w:hint="eastAsia"/>
            <w:lang w:eastAsia="zh-CN"/>
          </w:rPr>
          <w:t>十二、社会和环境责任</w:t>
        </w:r>
        <w:r>
          <w:tab/>
        </w:r>
        <w:r>
          <w:fldChar w:fldCharType="begin"/>
        </w:r>
        <w:r>
          <w:instrText xml:space="preserve"> PAGEREF _Toc2456 \h </w:instrText>
        </w:r>
        <w:r>
          <w:fldChar w:fldCharType="separate"/>
        </w:r>
        <w:r>
          <w:t>68</w:t>
        </w:r>
        <w:r>
          <w:fldChar w:fldCharType="end"/>
        </w:r>
      </w:hyperlink>
    </w:p>
    <w:p>
      <w:pPr>
        <w:pStyle w:val="TOC2"/>
        <w:tabs>
          <w:tab w:val="right" w:leader="dot" w:pos="8306"/>
        </w:tabs>
      </w:pPr>
      <w:hyperlink w:anchor="_Toc21673" w:history="1">
        <w:r>
          <w:rPr>
            <w:rFonts w:ascii="仿宋" w:eastAsia="仿宋" w:hAnsi="仿宋" w:cs="仿宋" w:hint="eastAsia"/>
            <w:lang w:eastAsia="zh-CN"/>
          </w:rPr>
          <w:t>(一)、社会责任夜视仪项目</w:t>
        </w:r>
        <w:r>
          <w:tab/>
        </w:r>
        <w:r>
          <w:fldChar w:fldCharType="begin"/>
        </w:r>
        <w:r>
          <w:instrText xml:space="preserve"> PAGEREF _Toc21673 \h </w:instrText>
        </w:r>
        <w:r>
          <w:fldChar w:fldCharType="separate"/>
        </w:r>
        <w:r>
          <w:t>68</w:t>
        </w:r>
        <w:r>
          <w:fldChar w:fldCharType="end"/>
        </w:r>
      </w:hyperlink>
    </w:p>
    <w:p>
      <w:pPr>
        <w:pStyle w:val="TOC2"/>
        <w:tabs>
          <w:tab w:val="right" w:leader="dot" w:pos="8306"/>
        </w:tabs>
      </w:pPr>
      <w:hyperlink w:anchor="_Toc16540" w:history="1">
        <w:r>
          <w:rPr>
            <w:rFonts w:ascii="仿宋" w:eastAsia="仿宋" w:hAnsi="仿宋" w:cs="仿宋" w:hint="eastAsia"/>
            <w:lang w:eastAsia="zh-CN"/>
          </w:rPr>
          <w:t>(二)、环境保护举措</w:t>
        </w:r>
        <w:r>
          <w:tab/>
        </w:r>
        <w:r>
          <w:fldChar w:fldCharType="begin"/>
        </w:r>
        <w:r>
          <w:instrText xml:space="preserve"> PAGEREF _Toc16540 \h </w:instrText>
        </w:r>
        <w:r>
          <w:fldChar w:fldCharType="separate"/>
        </w:r>
        <w:r>
          <w:t>68</w:t>
        </w:r>
        <w:r>
          <w:fldChar w:fldCharType="end"/>
        </w:r>
      </w:hyperlink>
    </w:p>
    <w:p>
      <w:pPr>
        <w:pStyle w:val="TOC2"/>
        <w:tabs>
          <w:tab w:val="right" w:leader="dot" w:pos="8306"/>
        </w:tabs>
      </w:pPr>
      <w:hyperlink w:anchor="_Toc12287" w:history="1">
        <w:r>
          <w:rPr>
            <w:rFonts w:ascii="仿宋" w:eastAsia="仿宋" w:hAnsi="仿宋" w:cs="仿宋" w:hint="eastAsia"/>
            <w:lang w:eastAsia="zh-CN"/>
          </w:rPr>
          <w:t>(三)、可持续发展倡议</w:t>
        </w:r>
        <w:r>
          <w:tab/>
        </w:r>
        <w:r>
          <w:fldChar w:fldCharType="begin"/>
        </w:r>
        <w:r>
          <w:instrText xml:space="preserve"> PAGEREF _Toc12287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824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51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一、夜视仪行业分析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夜视仪行业规模及增长性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夜视仪行业代表品牌及对应公司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673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根据相关机构的最新数据，夜视仪行业在未来几年将继续保持增长，预计到2023年，该行业的价值将达到XXX亿美元。这一行业正在经历新的变革，出现了一些明显趋势。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电子商务的崛起对夜视仪包装产生了重要影响。\需要具备适应不同销售渠道的特性，以保证产品在运输和在线销售中的完好无损。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总体而言，夜视仪包装行业呈现出稳健的年均增长率，约为4-5%。这一增长受到不断变化的消费者偏好、意识提高和不断增长的收入水平的推动。。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3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夜视仪包装行业一直处于稳步增长的轨道，并且未来前景看好。以下是对行业发展及市场前景的分析：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https://d.book118.com/255304122131011111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夜视仪相关行业公司成立方案及可行性研究报告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夜视仪相关行业公司成立方案及可行性研究报告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夜视仪相关行业公司成立方案及可行性研究报告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夜视仪相关行业公司成立方案及可行性研究报告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夜视仪相关行业公司成立方案及可行性研究报告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5304122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2024-02-04T16:16:00Z</dcterms:created>
  <dcterms:modified xsi:type="dcterms:W3CDTF">2024-02-04T16:16:48Z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84883314352A40A7AE7A8CB74868EADB_11</vt:lpwstr>
  </property>
  <property fmtid="{D5CDD505-2E9C-101B-9397-08002B2CF9AE}" pid="3" name="KSOProductBuildVer">
    <vt:lpwstr>2052-12.1.0.16250</vt:lpwstr>
  </property>
</Properties>
</file>