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2349" w:rsidRPr="00322349" w:rsidP="00322349" w14:paraId="6836FB2F" w14:textId="047F6513">
      <w:pPr>
        <w:jc w:val="center"/>
        <w:rPr>
          <w:rFonts w:hint="eastAsia"/>
        </w:rPr>
      </w:pPr>
      <w:r w:rsidRPr="00322349">
        <w:rPr>
          <w:rFonts w:hint="eastAsia"/>
        </w:rPr>
        <w:t>遗传性锥体外系疾病</w:t>
      </w:r>
    </w:p>
    <w:p w:rsidR="00322349" w:rsidRPr="00322349" w:rsidP="00322349" w14:paraId="204F2FDD" w14:textId="77777777">
      <w:pPr>
        <w:rPr>
          <w:rFonts w:hint="eastAsia"/>
        </w:rPr>
      </w:pPr>
      <w:r w:rsidRPr="00322349">
        <w:rPr>
          <w:rFonts w:hint="eastAsia"/>
        </w:rPr>
        <w:t>一、肝豆状核变性</w:t>
      </w:r>
    </w:p>
    <w:p w:rsidR="00322349" w:rsidRPr="00322349" w:rsidP="00322349" w14:paraId="18EBF972" w14:textId="77777777">
      <w:pPr>
        <w:rPr>
          <w:rFonts w:hint="eastAsia"/>
        </w:rPr>
      </w:pPr>
      <w:r w:rsidRPr="00322349">
        <w:rPr>
          <w:rFonts w:hint="eastAsia"/>
        </w:rPr>
        <w:t>肝豆状核变性（hepatolenticular degeneration，HLD）［OMIM 277900］又名威</w:t>
      </w:r>
      <w:r w:rsidRPr="00322349">
        <w:rPr>
          <w:rFonts w:hint="eastAsia"/>
        </w:rPr>
        <w:t>尔逊病或</w:t>
      </w:r>
      <w:r w:rsidRPr="00322349">
        <w:rPr>
          <w:rFonts w:hint="eastAsia"/>
        </w:rPr>
        <w:t>Wilson病（Wilson disease，WD），是一种常染色体隐性遗传的铜代谢障碍疾病。其发病是由于致病基因 </w:t>
      </w:r>
      <w:r w:rsidRPr="00322349">
        <w:rPr>
          <w:rFonts w:hint="eastAsia"/>
          <w:i/>
          <w:iCs/>
        </w:rPr>
        <w:t>ATP7B </w:t>
      </w:r>
      <w:r w:rsidRPr="00322349">
        <w:rPr>
          <w:rFonts w:hint="eastAsia"/>
        </w:rPr>
        <w:t>（定位于13q14.3）突变，使其编码的一种铜转运P型ATP酶蛋白（ATP7B酶）的功能减弱或丧失，导致血清铜蓝蛋白合成减少以及胆道排铜障碍，蓄积体内的铜离子在肝、脑、肾、角膜等部位沉积，导致进行性加重的肝硬化、锥体外系症状、精神症状、肾损害及角膜色素环（Kayser-Fleischer ring，K-F环）等。WD的人群杂合频率约为1/（90～150），全世界患病率约为1/30 000，在亚洲某些国家（中国、日本、韩国、印度）较多见。WD缓慢起病，逐渐发展，男性稍多于女性，临床表现多样性，主要表现为神经、精神症状与肝脏症状两大方面，是一种进行性致死性疾病，也是至今少数几种可治的神经遗传病。如能早期诊断、早期正规治疗，患者的病情常可获得改善，病程得到遏制。但因WD的症状和体征极其多样和复杂，临床上易误诊和漏诊，往往错过早期最佳的治疗时机，晚期治疗效果不佳。因而，对WD的早诊断、早治疗是改善预后的关键。</w:t>
      </w:r>
    </w:p>
    <w:p w:rsidR="00322349" w:rsidRPr="00322349" w:rsidP="00322349" w14:paraId="2FCD3AD2" w14:textId="77777777">
      <w:pPr>
        <w:rPr>
          <w:rFonts w:hint="eastAsia"/>
        </w:rPr>
      </w:pPr>
      <w:r w:rsidRPr="00322349">
        <w:rPr>
          <w:rFonts w:hint="eastAsia"/>
        </w:rPr>
        <w:t>肝豆状核变性的诊疗经过通常包括以下环节：</w:t>
      </w:r>
    </w:p>
    <w:p w:rsidR="00322349" w:rsidRPr="00322349" w:rsidP="00322349" w14:paraId="6F564ACD" w14:textId="77777777">
      <w:pPr>
        <w:rPr>
          <w:rFonts w:hint="eastAsia"/>
        </w:rPr>
      </w:pPr>
      <w:r w:rsidRPr="00322349">
        <w:rPr>
          <w:rFonts w:hint="eastAsia"/>
        </w:rPr>
        <w:t>1.详细询问先证者的现病史和家族史，包括神经、精神系统症状，“肝炎”症状、骨关节症状和内分泌症状等。</w:t>
      </w:r>
    </w:p>
    <w:p w:rsidR="00322349" w:rsidRPr="00322349" w:rsidP="00322349" w14:paraId="5C80835F" w14:textId="77777777">
      <w:pPr>
        <w:rPr>
          <w:rFonts w:hint="eastAsia"/>
        </w:rPr>
      </w:pPr>
      <w:r w:rsidRPr="00322349">
        <w:rPr>
          <w:rFonts w:hint="eastAsia"/>
        </w:rPr>
        <w:t>2.查体时重点关注神经、精神和肝脏系统体征，同时还要注意皮肤黏膜、骨关节等情况。</w:t>
      </w:r>
    </w:p>
    <w:p w:rsidR="00322349" w:rsidRPr="00322349" w:rsidP="00322349" w14:paraId="493CB8BD" w14:textId="77777777">
      <w:pPr>
        <w:rPr>
          <w:rFonts w:hint="eastAsia"/>
        </w:rPr>
      </w:pPr>
      <w:r w:rsidRPr="00322349">
        <w:rPr>
          <w:rFonts w:hint="eastAsia"/>
        </w:rPr>
        <w:t>3.对拟诊患者应进行裂隙灯下检查角膜K-F环和</w:t>
      </w:r>
      <w:r w:rsidRPr="00322349">
        <w:rPr>
          <w:rFonts w:hint="eastAsia"/>
        </w:rPr>
        <w:t>铜生化</w:t>
      </w:r>
      <w:r w:rsidRPr="00322349">
        <w:rPr>
          <w:rFonts w:hint="eastAsia"/>
        </w:rPr>
        <w:t>检查、血常规、尿常规、肝肾功能检查、肝脏CT或肝、胰、脾、肾等B超检查、颅脑MRI检查等。</w:t>
      </w:r>
    </w:p>
    <w:p w:rsidR="00322349" w:rsidRPr="00322349" w:rsidP="00322349" w14:paraId="398813B6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2349">
        <w:rPr>
          <w:rFonts w:hint="eastAsia"/>
        </w:rPr>
        <w:t>4.对于有隐性遗传家族史的患者，在知情同意后可对临床诊断、疑似病例及患者一级亲属进行 </w:t>
      </w:r>
      <w:r w:rsidRPr="00322349">
        <w:rPr>
          <w:rFonts w:hint="eastAsia"/>
          <w:i/>
          <w:iCs/>
        </w:rPr>
        <w:t>ATP7B </w:t>
      </w:r>
      <w:r w:rsidRPr="00322349">
        <w:rPr>
          <w:rFonts w:hint="eastAsia"/>
        </w:rPr>
        <w:t>基因检测，以进一步进行分子遗传学确诊或进行遗传咨询。</w:t>
      </w:r>
    </w:p>
    <w:p w:rsidR="00322349" w:rsidRPr="00322349" w:rsidP="00322349" w14:paraId="3468F9EB" w14:textId="77777777">
      <w:pPr>
        <w:rPr>
          <w:rFonts w:hint="eastAsia"/>
        </w:rPr>
      </w:pPr>
      <w:r w:rsidRPr="00322349">
        <w:rPr>
          <w:rFonts w:hint="eastAsia"/>
        </w:rPr>
        <w:t>5.掌握WD的治疗原则，根据WD的分型、分期选择恰当的治疗方案，WD需终身治疗，不应随意终止治疗，严重肝功能障碍时可考虑肝移植治疗。</w:t>
      </w:r>
    </w:p>
    <w:p w:rsidR="00322349" w:rsidRPr="00322349" w:rsidP="00322349" w14:paraId="3A488D2E" w14:textId="77777777">
      <w:pPr>
        <w:rPr>
          <w:rFonts w:hint="eastAsia"/>
        </w:rPr>
      </w:pPr>
      <w:r w:rsidRPr="00322349">
        <w:rPr>
          <w:rFonts w:hint="eastAsia"/>
        </w:rPr>
        <w:t>临床关键点</w:t>
      </w:r>
    </w:p>
    <w:p w:rsidR="00322349" w:rsidRPr="00322349" w:rsidP="00322349" w14:paraId="0C5CEB44" w14:textId="77777777">
      <w:pPr>
        <w:rPr>
          <w:rFonts w:hint="eastAsia"/>
        </w:rPr>
      </w:pPr>
      <w:r w:rsidRPr="00322349">
        <w:rPr>
          <w:rFonts w:hint="eastAsia"/>
        </w:rPr>
        <w:t>1.神经、精神症状尤其是锥体外系表现和肝病症状是WD的特征性体征。</w:t>
      </w:r>
    </w:p>
    <w:p w:rsidR="00322349" w:rsidRPr="00322349" w:rsidP="00322349" w14:paraId="63BA431A" w14:textId="77777777">
      <w:pPr>
        <w:rPr>
          <w:rFonts w:hint="eastAsia"/>
        </w:rPr>
      </w:pPr>
      <w:r w:rsidRPr="00322349">
        <w:rPr>
          <w:rFonts w:hint="eastAsia"/>
        </w:rPr>
        <w:t>2.WD的临床诊断需进行角膜K-F环、铜生化、肝功能、肾功能、肝胰脾肾等脏器影像学和颅脑MRI等相关检验和检查。</w:t>
      </w:r>
    </w:p>
    <w:p w:rsidR="00322349" w:rsidRPr="00322349" w:rsidP="00322349" w14:paraId="7BAD2D82" w14:textId="77777777">
      <w:pPr>
        <w:rPr>
          <w:rFonts w:hint="eastAsia"/>
        </w:rPr>
      </w:pPr>
      <w:r w:rsidRPr="00322349">
        <w:rPr>
          <w:rFonts w:hint="eastAsia"/>
        </w:rPr>
        <w:t>3. </w:t>
      </w:r>
      <w:r w:rsidRPr="00322349">
        <w:rPr>
          <w:rFonts w:hint="eastAsia"/>
          <w:i/>
          <w:iCs/>
        </w:rPr>
        <w:t>ATP7B </w:t>
      </w:r>
      <w:r w:rsidRPr="00322349">
        <w:rPr>
          <w:rFonts w:hint="eastAsia"/>
        </w:rPr>
        <w:t>基因检测是确诊WD的重要手段。</w:t>
      </w:r>
    </w:p>
    <w:p w:rsidR="00322349" w:rsidRPr="00322349" w:rsidP="00322349" w14:paraId="3DB7D81A" w14:textId="77777777">
      <w:pPr>
        <w:rPr>
          <w:rFonts w:hint="eastAsia"/>
        </w:rPr>
      </w:pPr>
      <w:r w:rsidRPr="00322349">
        <w:rPr>
          <w:rFonts w:hint="eastAsia"/>
        </w:rPr>
        <w:t>4.WD为常染色体隐性遗传病，应在此基础上进行遗传咨询。</w:t>
      </w:r>
    </w:p>
    <w:p w:rsidR="00322349" w:rsidRPr="00322349" w:rsidP="00322349" w14:paraId="50EA2B4C" w14:textId="77777777">
      <w:pPr>
        <w:rPr>
          <w:rFonts w:hint="eastAsia"/>
        </w:rPr>
      </w:pPr>
      <w:r w:rsidRPr="00322349">
        <w:rPr>
          <w:rFonts w:hint="eastAsia"/>
        </w:rPr>
        <w:t>5.WD是可治的神经遗传病，根据WD的分型和分期选择恰当的治疗方案，WD需终身治疗。</w:t>
      </w:r>
    </w:p>
    <w:p w:rsidR="00322349" w:rsidRPr="00322349" w:rsidP="00322349" w14:paraId="428BD1E2" w14:textId="77777777">
      <w:pPr>
        <w:rPr>
          <w:rFonts w:hint="eastAsia"/>
        </w:rPr>
      </w:pPr>
      <w:r w:rsidRPr="00322349">
        <w:rPr>
          <w:rFonts w:hint="eastAsia"/>
        </w:rPr>
        <w:t>6.产前诊断是WD有效的预防途径，发现WD症状前纯合子及杂合子，应给予尽早治疗。杂合子应禁忌与杂合子结婚，以避免纯合子后代出生。产前检查如发现为纯合子，可进行遗传咨询，考虑是否终止妊娠。</w:t>
      </w:r>
    </w:p>
    <w:p w:rsidR="00322349" w:rsidRPr="00322349" w:rsidP="00322349" w14:paraId="08FFABB0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临床病例</w:t>
      </w:r>
    </w:p>
    <w:p w:rsidR="00322349" w:rsidRPr="00322349" w:rsidP="00322349" w14:paraId="536A3795" w14:textId="77777777">
      <w:pPr>
        <w:rPr>
          <w:rFonts w:hint="eastAsia"/>
        </w:rPr>
      </w:pPr>
      <w:r w:rsidRPr="00322349">
        <w:rPr>
          <w:rFonts w:hint="eastAsia"/>
        </w:rPr>
        <w:t>患者，男，16岁，因“四肢舞蹈样动</w:t>
      </w:r>
      <w:r w:rsidRPr="00322349">
        <w:rPr>
          <w:rFonts w:hint="eastAsia"/>
        </w:rPr>
        <w:t>作伴</w:t>
      </w:r>
      <w:r w:rsidRPr="00322349">
        <w:rPr>
          <w:rFonts w:hint="eastAsia"/>
        </w:rPr>
        <w:t>吐词不清4年，加重1年”来遗传门诊就诊。初步病史采集如下：</w:t>
      </w:r>
    </w:p>
    <w:p w:rsidR="00322349" w:rsidRPr="00322349" w:rsidP="00322349" w14:paraId="2CE3354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患者4年前无明显诱因出现右上肢舞蹈样动作，半年后逐渐累及其他肢体，并出现言语欠流利，流涎，神情淡漠，不愿与他人交流等症状。近1年来以上症状明显加重，并出现运动迟缓、记忆力下降、饮食差、体重减轻等症状。既往体健，8岁曾患“急性乙型肝炎”，父母非近亲结婚，家族中一</w:t>
      </w:r>
      <w:r w:rsidRPr="00322349">
        <w:rPr>
          <w:rFonts w:hint="eastAsia"/>
        </w:rPr>
        <w:t>14</w:t>
      </w:r>
      <w:r w:rsidRPr="00322349">
        <w:rPr>
          <w:rFonts w:hint="eastAsia"/>
        </w:rPr>
        <w:t>岁弟弟有类似症状（图5-13）。查体：慢性病容，营养欠佳，全身皮肤发黄，肝肋下未</w:t>
      </w:r>
      <w:r w:rsidRPr="00322349">
        <w:rPr>
          <w:rFonts w:hint="eastAsia"/>
        </w:rPr>
        <w:t>扪</w:t>
      </w:r>
      <w:r w:rsidRPr="00322349">
        <w:rPr>
          <w:rFonts w:hint="eastAsia"/>
        </w:rPr>
        <w:t>及。专科情况，神志清楚，构音不清，四肢肌力5级，肌张力减弱，四肢不自主运动伴震颤，指鼻试验不准，跟膝</w:t>
      </w:r>
      <w:r w:rsidRPr="00322349">
        <w:rPr>
          <w:rFonts w:hint="eastAsia"/>
        </w:rPr>
        <w:t>胫</w:t>
      </w:r>
      <w:r w:rsidRPr="00322349">
        <w:rPr>
          <w:rFonts w:hint="eastAsia"/>
        </w:rPr>
        <w:t>试验不准，</w:t>
      </w:r>
      <w:r w:rsidRPr="00322349">
        <w:rPr>
          <w:rFonts w:hint="eastAsia"/>
        </w:rPr>
        <w:t>昂伯征睁眼</w:t>
      </w:r>
      <w:r w:rsidRPr="00322349">
        <w:rPr>
          <w:rFonts w:hint="eastAsia"/>
        </w:rPr>
        <w:t>和</w:t>
      </w:r>
      <w:r w:rsidRPr="00322349">
        <w:rPr>
          <w:rFonts w:hint="eastAsia"/>
        </w:rPr>
        <w:t>闭眼均</w:t>
      </w:r>
      <w:r w:rsidRPr="00322349">
        <w:rPr>
          <w:rFonts w:hint="eastAsia"/>
        </w:rPr>
        <w:t>阳性，四肢腱反射减弱，霍夫曼征（-），巴宾斯基征（-）。</w:t>
      </w:r>
    </w:p>
    <w:p w:rsidR="00322349" w:rsidRPr="00322349" w:rsidP="00322349" w14:textId="77777777">
      <w:pPr>
        <w:rPr>
          <w:rFonts w:hint="eastAsia"/>
        </w:rPr>
      </w:pPr>
      <w:r w:rsidRPr="00322349">
        <w:rPr>
          <w:rFonts w:hint="eastAsia"/>
        </w:rPr>
        <w:t xml:space="preserve"> 肝功能：谷丙转氨酶80U/L，谷草转氨酶</w:t>
      </w:r>
      <w:r w:rsidRPr="00322349">
        <w:rPr>
          <w:rFonts w:hint="eastAsia"/>
        </w:rPr>
        <w:t>72U/L，总胆红素29μmol/L，结合胆红素9.6μmol/L，白蛋白32g/L，肝脏B</w:t>
      </w:r>
      <w:r w:rsidRPr="00322349">
        <w:rPr>
          <w:rFonts w:hint="eastAsia"/>
        </w:rPr>
        <w:t>超示肝</w:t>
      </w:r>
      <w:r w:rsidRPr="00322349">
        <w:rPr>
          <w:rFonts w:hint="eastAsia"/>
        </w:rPr>
        <w:t>实质光点增粗，部分呈小结节状改变。</w:t>
      </w:r>
    </w:p>
    <w:p w:rsidR="00322349" w:rsidRPr="00322349" w:rsidP="00322349" w14:paraId="237EEE8F" w14:textId="4889310F">
      <w:pPr>
        <w:rPr>
          <w:rFonts w:hint="eastAsia"/>
        </w:rPr>
      </w:pPr>
      <w:r w:rsidRPr="00322349">
        <w:drawing>
          <wp:inline distT="0" distB="0" distL="0" distR="0">
            <wp:extent cx="5274310" cy="3258185"/>
            <wp:effectExtent l="0" t="0" r="2540" b="0"/>
            <wp:docPr id="151210233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10233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49" w:rsidRPr="00322349" w:rsidP="00322349" w14:paraId="5792A5A9" w14:textId="77777777">
      <w:pPr>
        <w:rPr>
          <w:rFonts w:hint="eastAsia"/>
        </w:rPr>
      </w:pPr>
      <w:r w:rsidRPr="00322349">
        <w:rPr>
          <w:rFonts w:hint="eastAsia"/>
        </w:rPr>
        <w:t>图5-13　WD患者两代系谱图</w:t>
      </w:r>
    </w:p>
    <w:p w:rsidR="00322349" w:rsidRPr="00322349" w:rsidP="00322349" w14:paraId="2FEA29B3" w14:textId="77777777">
      <w:pPr>
        <w:rPr>
          <w:rFonts w:hint="eastAsia"/>
        </w:rPr>
      </w:pPr>
      <w:r w:rsidRPr="00322349">
        <w:rPr>
          <w:rFonts w:hint="eastAsia"/>
        </w:rPr>
        <w:t>【问题1】根据上述门诊资料，该患者最可能的诊断是什么？</w:t>
      </w:r>
    </w:p>
    <w:p w:rsidR="00322349" w:rsidRPr="00322349" w:rsidP="00322349" w14:paraId="454E81AF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思路1 </w:t>
      </w:r>
      <w:r w:rsidRPr="00322349">
        <w:rPr>
          <w:rFonts w:hint="eastAsia"/>
        </w:rPr>
        <w:t>：患者12岁时隐袭发病，病程呈进展性，以四肢舞蹈样动</w:t>
      </w:r>
      <w:r w:rsidRPr="00322349">
        <w:rPr>
          <w:rFonts w:hint="eastAsia"/>
        </w:rPr>
        <w:t>作伴</w:t>
      </w:r>
      <w:r w:rsidRPr="00322349">
        <w:rPr>
          <w:rFonts w:hint="eastAsia"/>
        </w:rPr>
        <w:t>吐词不清为主要表现，并渐出现精神淡漠、体重下降等伴随症状；</w:t>
      </w:r>
      <w:r w:rsidRPr="00322349">
        <w:rPr>
          <w:rFonts w:hint="eastAsia"/>
        </w:rPr>
        <w:t>查体见</w:t>
      </w:r>
      <w:r w:rsidRPr="00322349">
        <w:rPr>
          <w:rFonts w:hint="eastAsia"/>
        </w:rPr>
        <w:t>营养差，构音障碍，四肢不自主运动伴震颤，共济运动差，腱反射减弱。家族中</w:t>
      </w:r>
      <w:r w:rsidRPr="00322349">
        <w:rPr>
          <w:rFonts w:hint="eastAsia"/>
        </w:rPr>
        <w:t>一</w:t>
      </w:r>
      <w:r w:rsidRPr="00322349">
        <w:rPr>
          <w:rFonts w:hint="eastAsia"/>
        </w:rPr>
        <w:t>弟弟有类似病史。该病主要累及神经精神系统和肝脏组织，有隐性遗传家族史，高度提示为肝豆状核变性。</w:t>
      </w:r>
    </w:p>
    <w:p w:rsidR="00322349" w:rsidRPr="00322349" w:rsidP="00322349" w14:paraId="6FD1DF41" w14:textId="77777777">
      <w:pPr>
        <w:rPr>
          <w:rFonts w:hint="eastAsia"/>
        </w:rPr>
      </w:pPr>
      <w:r w:rsidRPr="00322349">
        <w:rPr>
          <w:rFonts w:hint="eastAsia"/>
        </w:rPr>
        <w:t>知识点</w:t>
      </w:r>
    </w:p>
    <w:p w:rsidR="00322349" w:rsidRPr="00322349" w:rsidP="00322349" w14:paraId="616EA1CB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WD的主要临床表现</w:t>
      </w:r>
    </w:p>
    <w:p w:rsidR="00322349" w:rsidRPr="00322349" w:rsidP="00322349" w14:paraId="6C41D936" w14:textId="77777777">
      <w:pPr>
        <w:rPr>
          <w:rFonts w:hint="eastAsia"/>
        </w:rPr>
      </w:pPr>
      <w:r w:rsidRPr="00322349">
        <w:rPr>
          <w:rFonts w:hint="eastAsia"/>
        </w:rPr>
        <w:t>1.发病年龄 多在儿童或青少年期发病，2岁及66岁发病均有，男性稍多于女性。</w:t>
      </w:r>
    </w:p>
    <w:p w:rsidR="00322349" w:rsidRPr="00322349" w:rsidP="00322349" w14:paraId="3536DF1C" w14:textId="77777777">
      <w:pPr>
        <w:rPr>
          <w:rFonts w:hint="eastAsia"/>
        </w:rPr>
      </w:pPr>
      <w:r w:rsidRPr="00322349">
        <w:rPr>
          <w:rFonts w:hint="eastAsia"/>
        </w:rPr>
        <w:t>2.首发症状 42%以肝病症状起病，34%以神经精神症状起病，儿童期患者常以肝病为首发症状。</w:t>
      </w:r>
    </w:p>
    <w:p w:rsidR="00322349" w:rsidRPr="00322349" w:rsidP="00322349" w14:paraId="1519FDA1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3.神经精神症状</w:t>
      </w:r>
    </w:p>
    <w:p w:rsidR="00322349" w:rsidRPr="00322349" w:rsidP="00322349" w14:textId="77777777">
      <w:pPr>
        <w:rPr>
          <w:rFonts w:hint="eastAsia"/>
        </w:rPr>
      </w:pPr>
      <w:r w:rsidRPr="00322349">
        <w:rPr>
          <w:rFonts w:hint="eastAsia"/>
        </w:rPr>
        <w:t xml:space="preserve"> 以锥体外系症状为主，帕金森综合征样表现如肌张力增高、运动迟缓、震颤（典型的可表现为扑翼样震颤）、面具脸、言语低沉含糊、流涎、咀嚼和吞咽常有困难等；其他运动障碍有扭转痉挛、舞蹈样动作和手足徐动症等；精神症状有易激惹、冲动障碍、情感障碍、抑郁症甚至是精神分裂症等。</w:t>
      </w:r>
    </w:p>
    <w:p w:rsidR="00322349" w:rsidRPr="00322349" w:rsidP="00322349" w14:paraId="2123D5C4" w14:textId="77777777">
      <w:pPr>
        <w:rPr>
          <w:rFonts w:hint="eastAsia"/>
        </w:rPr>
      </w:pPr>
      <w:r w:rsidRPr="00322349">
        <w:rPr>
          <w:rFonts w:hint="eastAsia"/>
        </w:rPr>
        <w:t>4.肝病症状 厌食、腹胀、黄疸、腹水、肝脾大、上消化道出血等。</w:t>
      </w:r>
    </w:p>
    <w:p w:rsidR="00322349" w:rsidRPr="00322349" w:rsidP="00322349" w14:paraId="76CC9698" w14:textId="77777777">
      <w:pPr>
        <w:rPr>
          <w:rFonts w:hint="eastAsia"/>
        </w:rPr>
      </w:pPr>
      <w:r w:rsidRPr="00322349">
        <w:rPr>
          <w:rFonts w:hint="eastAsia"/>
        </w:rPr>
        <w:t>5.眼部特征 如角膜色素环（K-F环可出现于约95%脑型WD患者，但肝型WD患者和7岁以下患儿通常少见）。</w:t>
      </w:r>
    </w:p>
    <w:p w:rsidR="00322349" w:rsidRPr="00322349" w:rsidP="00322349" w14:paraId="21BA2F9E" w14:textId="77777777">
      <w:pPr>
        <w:rPr>
          <w:rFonts w:hint="eastAsia"/>
        </w:rPr>
      </w:pPr>
      <w:r w:rsidRPr="00322349">
        <w:rPr>
          <w:rFonts w:hint="eastAsia"/>
        </w:rPr>
        <w:t>6.相对少见的症状 溶血性贫血症候群、内分泌受损症候群、肾损害症候群、骨关节损害症候群、心律失常、心肌病、自主神经功能异常、皮肤色素沉着等。</w:t>
      </w:r>
    </w:p>
    <w:p w:rsidR="00322349" w:rsidRPr="00322349" w:rsidP="00322349" w14:paraId="7EC19789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思路2 </w:t>
      </w:r>
      <w:r w:rsidRPr="00322349">
        <w:rPr>
          <w:rFonts w:hint="eastAsia"/>
        </w:rPr>
        <w:t>：患者临床有四肢舞蹈样动</w:t>
      </w:r>
      <w:r w:rsidRPr="00322349">
        <w:rPr>
          <w:rFonts w:hint="eastAsia"/>
        </w:rPr>
        <w:t>作伴</w:t>
      </w:r>
      <w:r w:rsidRPr="00322349">
        <w:rPr>
          <w:rFonts w:hint="eastAsia"/>
        </w:rPr>
        <w:t>吐词不清，精神淡漠，肝功能异常，累及到神经精神系统和肝脏系统，属于WD混合型。</w:t>
      </w:r>
    </w:p>
    <w:p w:rsidR="00322349" w:rsidRPr="00322349" w:rsidP="00322349" w14:paraId="63DF6C7C" w14:textId="77777777">
      <w:pPr>
        <w:rPr>
          <w:rFonts w:hint="eastAsia"/>
        </w:rPr>
      </w:pPr>
      <w:r w:rsidRPr="00322349">
        <w:rPr>
          <w:rFonts w:hint="eastAsia"/>
        </w:rPr>
        <w:t>知识点</w:t>
      </w:r>
    </w:p>
    <w:p w:rsidR="00322349" w:rsidRPr="00322349" w:rsidP="00322349" w14:paraId="0D51CBDC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WD临床分型</w:t>
      </w:r>
    </w:p>
    <w:p w:rsidR="00322349" w:rsidRPr="00322349" w:rsidP="00322349" w14:paraId="16065F3C" w14:textId="77777777">
      <w:pPr>
        <w:rPr>
          <w:rFonts w:hint="eastAsia"/>
        </w:rPr>
      </w:pPr>
      <w:r w:rsidRPr="00322349">
        <w:rPr>
          <w:rFonts w:hint="eastAsia"/>
        </w:rPr>
        <w:t>1.肝型 ①持续性血清转氨酶增高；②急性或慢性肝炎表现；③肝硬化（代偿或失代偿）；④</w:t>
      </w:r>
      <w:r w:rsidRPr="00322349">
        <w:rPr>
          <w:rFonts w:hint="eastAsia"/>
        </w:rPr>
        <w:t>暴发性肝衰竭（伴或不伴溶血性贫血）。</w:t>
      </w:r>
    </w:p>
    <w:p w:rsidR="00322349" w:rsidRPr="00322349" w:rsidP="00322349" w14:paraId="0D805000" w14:textId="77777777">
      <w:pPr>
        <w:rPr>
          <w:rFonts w:hint="eastAsia"/>
        </w:rPr>
      </w:pPr>
      <w:r w:rsidRPr="00322349">
        <w:rPr>
          <w:rFonts w:hint="eastAsia"/>
        </w:rPr>
        <w:t>2.脑型 ①帕金森综合征；②运动障碍：扭转障碍/手足徐动/舞蹈样动作/步态异常/共济失调等；③口-下颌肌张力障碍：流涎、讲话困难、声音低沉、吞咽障碍、苦笑面容等；④精神症状：情感障碍、冲动行为和智力下降等。</w:t>
      </w:r>
    </w:p>
    <w:p w:rsidR="00322349" w:rsidRPr="00322349" w:rsidP="00322349" w14:paraId="0E89C341" w14:textId="77777777">
      <w:pPr>
        <w:rPr>
          <w:rFonts w:hint="eastAsia"/>
        </w:rPr>
      </w:pPr>
      <w:r w:rsidRPr="00322349">
        <w:rPr>
          <w:rFonts w:hint="eastAsia"/>
        </w:rPr>
        <w:t>3.其他类型 以溶血性贫血、肾损害或骨关节损害等为主要临床表现。</w:t>
      </w:r>
    </w:p>
    <w:p w:rsidR="00322349" w:rsidRPr="00322349" w:rsidP="00322349" w14:paraId="56145161" w14:textId="77777777">
      <w:pPr>
        <w:rPr>
          <w:rFonts w:hint="eastAsia"/>
        </w:rPr>
      </w:pPr>
      <w:r w:rsidRPr="00322349">
        <w:rPr>
          <w:rFonts w:hint="eastAsia"/>
        </w:rPr>
        <w:t>4.混合型 以上各型的组合。</w:t>
      </w:r>
    </w:p>
    <w:p w:rsidR="00322349" w:rsidRPr="00322349" w:rsidP="00322349" w14:paraId="6482DBFD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22349">
        <w:rPr>
          <w:rFonts w:hint="eastAsia"/>
          <w:b/>
          <w:bCs/>
        </w:rPr>
        <w:t>思路3 </w:t>
      </w:r>
      <w:r w:rsidRPr="00322349">
        <w:rPr>
          <w:rFonts w:hint="eastAsia"/>
        </w:rPr>
        <w:t>：WD是一种常染色体隐性遗传病，患者以男性稍多见，家族中无连续几代遗传现象，患者的双亲、远祖及旁系亲属中一般无类似症状的患者，近亲结婚时，子代的发病率明显升高，因此需要详细询问三代亲属的患病情况，绘制系谱图。</w:t>
      </w:r>
    </w:p>
    <w:p w:rsidR="00322349" w:rsidRPr="00322349" w:rsidP="00322349" w14:paraId="0B3E6C61" w14:textId="77777777">
      <w:pPr>
        <w:rPr>
          <w:rFonts w:hint="eastAsia"/>
        </w:rPr>
      </w:pPr>
      <w:r w:rsidRPr="00322349">
        <w:rPr>
          <w:rFonts w:hint="eastAsia"/>
        </w:rPr>
        <w:t>该例患者，在详细询问家族史后发现家族中只有患者的弟弟有类似症状和体征，从系谱图看该家系患者父母虽不是近亲结婚，但仍符合常染色体隐性遗传方式系谱特点。</w:t>
      </w:r>
    </w:p>
    <w:p w:rsidR="00322349" w:rsidRPr="00322349" w:rsidP="00322349" w14:paraId="74D07531" w14:textId="77777777">
      <w:pPr>
        <w:rPr>
          <w:rFonts w:hint="eastAsia"/>
        </w:rPr>
      </w:pPr>
      <w:r w:rsidRPr="00322349">
        <w:rPr>
          <w:rFonts w:hint="eastAsia"/>
        </w:rPr>
        <w:t>【问题2】WD患者临床诊断的必备辅助检查是什么？</w:t>
      </w:r>
    </w:p>
    <w:p w:rsidR="00322349" w:rsidRPr="00322349" w:rsidP="00322349" w14:paraId="7C2CBC3A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思路1 </w:t>
      </w:r>
      <w:r w:rsidRPr="00322349">
        <w:rPr>
          <w:rFonts w:hint="eastAsia"/>
        </w:rPr>
        <w:t>：WD诊断必需的检验和检查。</w:t>
      </w:r>
    </w:p>
    <w:p w:rsidR="00322349" w:rsidRPr="00322349" w:rsidP="00322349" w14:paraId="5B3DFEC5" w14:textId="77777777">
      <w:pPr>
        <w:rPr>
          <w:rFonts w:hint="eastAsia"/>
        </w:rPr>
      </w:pPr>
      <w:r w:rsidRPr="00322349">
        <w:rPr>
          <w:rFonts w:hint="eastAsia"/>
        </w:rPr>
        <w:t>可疑WD患者入院后常规需要</w:t>
      </w:r>
      <w:r w:rsidRPr="00322349">
        <w:rPr>
          <w:rFonts w:hint="eastAsia"/>
        </w:rPr>
        <w:t>完善铜</w:t>
      </w:r>
      <w:r w:rsidRPr="00322349">
        <w:rPr>
          <w:rFonts w:hint="eastAsia"/>
        </w:rPr>
        <w:t>生化检查、血常规、尿常规、肝肾功能检查，眼科裂隙灯下角膜K-F环检查，肝脏CT或肝胰脾肾等脏器B超检查、颅脑MRI检查等。</w:t>
      </w:r>
    </w:p>
    <w:p w:rsidR="00322349" w:rsidRPr="00322349" w:rsidP="00322349" w14:paraId="7463B596" w14:textId="77777777">
      <w:pPr>
        <w:rPr>
          <w:rFonts w:hint="eastAsia"/>
        </w:rPr>
      </w:pPr>
      <w:r w:rsidRPr="00322349">
        <w:rPr>
          <w:rFonts w:hint="eastAsia"/>
        </w:rPr>
        <w:t>铜生化检查如血清铜蓝蛋白（ceruloplasmin，CP）、24小时尿铜、</w:t>
      </w:r>
      <w:r w:rsidRPr="00322349">
        <w:rPr>
          <w:rFonts w:hint="eastAsia"/>
        </w:rPr>
        <w:t>肝铜定量</w:t>
      </w:r>
      <w:r w:rsidRPr="00322349">
        <w:rPr>
          <w:rFonts w:hint="eastAsia"/>
        </w:rPr>
        <w:t>等是确诊WD的必需项目。非铜蓝蛋白血清铜、24小时尿铜生化检查是为了评估</w:t>
      </w:r>
      <w:r w:rsidRPr="00322349">
        <w:rPr>
          <w:rFonts w:hint="eastAsia"/>
        </w:rPr>
        <w:t>络合剂驱铜的</w:t>
      </w:r>
      <w:r w:rsidRPr="00322349">
        <w:rPr>
          <w:rFonts w:hint="eastAsia"/>
        </w:rPr>
        <w:t>疗效，为调整用药的依据。裂隙灯检查是为了观察角膜是否存在K-F环；头颅MRI检查是为了观察是否存在典型的对称性豆状核长T </w:t>
      </w:r>
      <w:r w:rsidRPr="00322349">
        <w:rPr>
          <w:rFonts w:hint="eastAsia"/>
          <w:vertAlign w:val="subscript"/>
        </w:rPr>
        <w:t>1 </w:t>
      </w:r>
      <w:r w:rsidRPr="00322349">
        <w:rPr>
          <w:rFonts w:hint="eastAsia"/>
        </w:rPr>
        <w:t>、长T </w:t>
      </w:r>
      <w:r w:rsidRPr="00322349">
        <w:rPr>
          <w:rFonts w:hint="eastAsia"/>
          <w:vertAlign w:val="subscript"/>
        </w:rPr>
        <w:t>2 </w:t>
      </w:r>
      <w:r w:rsidRPr="00322349">
        <w:rPr>
          <w:rFonts w:hint="eastAsia"/>
        </w:rPr>
        <w:t>信号灶并排除</w:t>
      </w:r>
      <w:r w:rsidRPr="00322349">
        <w:rPr>
          <w:rFonts w:hint="eastAsia"/>
        </w:rPr>
        <w:t>颅内其他病变； </w:t>
      </w:r>
      <w:r w:rsidRPr="00322349">
        <w:rPr>
          <w:rFonts w:hint="eastAsia"/>
          <w:i/>
          <w:iCs/>
        </w:rPr>
        <w:t>ATP7B </w:t>
      </w:r>
      <w:r w:rsidRPr="00322349">
        <w:rPr>
          <w:rFonts w:hint="eastAsia"/>
        </w:rPr>
        <w:t>基因诊断是确诊的重要手段。</w:t>
      </w:r>
    </w:p>
    <w:p w:rsidR="00322349" w:rsidRPr="00322349" w:rsidP="00322349" w14:paraId="303A3C85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该患者入院后完善相关检查结果如下。血常规：血小板计数124×10 </w:t>
      </w:r>
      <w:r w:rsidRPr="00322349">
        <w:rPr>
          <w:rFonts w:hint="eastAsia"/>
          <w:vertAlign w:val="superscript"/>
        </w:rPr>
        <w:t>9 </w:t>
      </w:r>
      <w:r w:rsidRPr="00322349">
        <w:rPr>
          <w:rFonts w:hint="eastAsia"/>
        </w:rPr>
        <w:t>/L。肝功能：谷丙转氨酶80U/L，谷草转氨酶72U/L，总胆红素29μmol/L，结合胆红素9.6μmol/L，白蛋白32g/L。凝血功能、血沉、肝炎全套、免疫全套等正常。血清铜蓝蛋白39.5mg/L，24小时尿铜170μg。头颅MRI：双侧基底节区长T </w:t>
      </w:r>
      <w:r w:rsidRPr="00322349">
        <w:rPr>
          <w:rFonts w:hint="eastAsia"/>
          <w:vertAlign w:val="subscript"/>
        </w:rPr>
        <w:t>1 </w:t>
      </w:r>
      <w:r w:rsidRPr="00322349">
        <w:rPr>
          <w:rFonts w:hint="eastAsia"/>
        </w:rPr>
        <w:t>、长T </w:t>
      </w:r>
      <w:r w:rsidRPr="00322349">
        <w:rPr>
          <w:rFonts w:hint="eastAsia"/>
          <w:vertAlign w:val="subscript"/>
        </w:rPr>
        <w:t>2 </w:t>
      </w:r>
      <w:r w:rsidRPr="00322349">
        <w:rPr>
          <w:rFonts w:hint="eastAsia"/>
        </w:rPr>
        <w:t>信号灶（图5-14）。裂隙灯下可见角膜K-F环（图5-15）。肝脏B</w:t>
      </w:r>
      <w:r w:rsidRPr="00322349">
        <w:rPr>
          <w:rFonts w:hint="eastAsia"/>
        </w:rPr>
        <w:t>超示肝</w:t>
      </w:r>
      <w:r w:rsidRPr="00322349">
        <w:rPr>
          <w:rFonts w:hint="eastAsia"/>
        </w:rPr>
        <w:t>实质光点增粗，部分呈小结节状改变。</w:t>
      </w:r>
    </w:p>
    <w:p w:rsidR="00322349" w:rsidRPr="00322349" w:rsidP="00322349" w14:paraId="45308C10" w14:textId="5AF0D136">
      <w:pPr>
        <w:rPr>
          <w:rFonts w:hint="eastAsia"/>
        </w:rPr>
      </w:pPr>
      <w:r w:rsidRPr="00322349">
        <w:drawing>
          <wp:inline distT="0" distB="0" distL="0" distR="0">
            <wp:extent cx="5274310" cy="2788285"/>
            <wp:effectExtent l="0" t="0" r="2540" b="0"/>
            <wp:docPr id="137845612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456123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49" w:rsidRPr="00322349" w:rsidP="00322349" w14:paraId="727A222B" w14:textId="77777777">
      <w:pPr>
        <w:rPr>
          <w:rFonts w:hint="eastAsia"/>
        </w:rPr>
      </w:pPr>
      <w:r w:rsidRPr="00322349">
        <w:rPr>
          <w:rFonts w:hint="eastAsia"/>
        </w:rPr>
        <w:t>图5-14　WD患者头部MRI结果示双侧基底节区长T </w:t>
      </w:r>
      <w:r w:rsidRPr="00322349">
        <w:rPr>
          <w:rFonts w:hint="eastAsia"/>
          <w:vertAlign w:val="subscript"/>
        </w:rPr>
        <w:t>1 </w:t>
      </w:r>
      <w:r w:rsidRPr="00322349">
        <w:rPr>
          <w:rFonts w:hint="eastAsia"/>
        </w:rPr>
        <w:t>、长T </w:t>
      </w:r>
      <w:r w:rsidRPr="00322349">
        <w:rPr>
          <w:rFonts w:hint="eastAsia"/>
          <w:vertAlign w:val="subscript"/>
        </w:rPr>
        <w:t>2 </w:t>
      </w:r>
      <w:r w:rsidRPr="00322349">
        <w:rPr>
          <w:rFonts w:hint="eastAsia"/>
        </w:rPr>
        <w:t>信号灶</w:t>
      </w:r>
    </w:p>
    <w:p w:rsidR="00322349" w:rsidRPr="00322349" w:rsidP="00322349" w14:paraId="527DBC16" w14:textId="09FC32BB">
      <w:pPr>
        <w:rPr>
          <w:rFonts w:hint="eastAsia"/>
        </w:rPr>
      </w:pPr>
      <w:r w:rsidRPr="00322349">
        <w:drawing>
          <wp:inline distT="0" distB="0" distL="0" distR="0">
            <wp:extent cx="5274310" cy="3147695"/>
            <wp:effectExtent l="0" t="0" r="2540" b="0"/>
            <wp:docPr id="149101156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011561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49" w:rsidRPr="00322349" w:rsidP="00322349" w14:paraId="3CA58A8F" w14:textId="77777777">
      <w:pPr>
        <w:rPr>
          <w:rFonts w:hint="eastAsia"/>
        </w:rPr>
      </w:pPr>
      <w:r w:rsidRPr="00322349">
        <w:rPr>
          <w:rFonts w:hint="eastAsia"/>
        </w:rPr>
        <w:t>图5-15　WD患者角膜K-F环裂隙灯检查</w:t>
      </w:r>
    </w:p>
    <w:p w:rsidR="00322349" w:rsidRPr="00322349" w:rsidP="00322349" w14:paraId="35C15F60" w14:textId="77777777">
      <w:pPr>
        <w:rPr>
          <w:rFonts w:hint="eastAsia"/>
        </w:rPr>
      </w:pPr>
      <w:r w:rsidRPr="00322349">
        <w:rPr>
          <w:rFonts w:hint="eastAsia"/>
        </w:rPr>
        <w:t>知识点</w:t>
      </w:r>
    </w:p>
    <w:p w:rsidR="00322349" w:rsidRPr="00322349" w:rsidP="00322349" w14:paraId="5674AE08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青霉</w:t>
      </w:r>
      <w:r w:rsidRPr="00322349">
        <w:rPr>
          <w:rFonts w:hint="eastAsia"/>
          <w:b/>
          <w:bCs/>
        </w:rPr>
        <w:t>胺</w:t>
      </w:r>
      <w:r w:rsidRPr="00322349">
        <w:rPr>
          <w:rFonts w:hint="eastAsia"/>
          <w:b/>
          <w:bCs/>
        </w:rPr>
        <w:t>实验</w:t>
      </w:r>
    </w:p>
    <w:p w:rsidR="00322349" w:rsidRPr="00322349" w:rsidP="00322349" w14:paraId="55453FA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一般仅用于疑似WD患者的诊断（注：第一次口服</w:t>
      </w:r>
      <w:r w:rsidRPr="00322349">
        <w:rPr>
          <w:rFonts w:hint="eastAsia"/>
        </w:rPr>
        <w:t>青霉胺前应</w:t>
      </w:r>
      <w:r w:rsidRPr="00322349">
        <w:rPr>
          <w:rFonts w:hint="eastAsia"/>
        </w:rPr>
        <w:t>做青霉素皮试），先口服500mg青霉胺，12小时后收集24小时尿铜，一般当此值大于25μmol/24h即可排除原发性硬化性胆管炎、自身免疫性肝炎和其他原因所致的急性肝衰竭。</w:t>
      </w:r>
    </w:p>
    <w:p w:rsidR="00322349" w:rsidRPr="00322349" w:rsidP="00322349" w14:paraId="5CA8905C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思路2 </w:t>
      </w:r>
      <w:r w:rsidRPr="00322349">
        <w:rPr>
          <w:rFonts w:hint="eastAsia"/>
        </w:rPr>
        <w:t>：WD患者的头部影像学检查。</w:t>
      </w:r>
    </w:p>
    <w:p w:rsidR="00322349" w:rsidRPr="00322349" w:rsidP="00322349" w14:paraId="49B70252" w14:textId="77777777">
      <w:pPr>
        <w:rPr>
          <w:rFonts w:hint="eastAsia"/>
        </w:rPr>
      </w:pPr>
      <w:r w:rsidRPr="00322349">
        <w:rPr>
          <w:rFonts w:hint="eastAsia"/>
        </w:rPr>
        <w:t>WD患者颅脑CT及MRI检查常有异常发现，MRI比CT更敏感、准确，特异性更高。约85%脑型WD患者、50%肝型WD患者的MRI在豆状核、尾状核、脑干（脑桥和中脑）、丘脑、小脑及额叶皮质可发现异常信号；其特征性的影像</w:t>
      </w:r>
      <w:r w:rsidRPr="00322349">
        <w:rPr>
          <w:rFonts w:hint="eastAsia"/>
        </w:rPr>
        <w:t>学改变</w:t>
      </w:r>
      <w:r w:rsidRPr="00322349">
        <w:rPr>
          <w:rFonts w:hint="eastAsia"/>
        </w:rPr>
        <w:t>是对称性基底核长T </w:t>
      </w:r>
      <w:r w:rsidRPr="00322349">
        <w:rPr>
          <w:rFonts w:hint="eastAsia"/>
          <w:vertAlign w:val="subscript"/>
        </w:rPr>
        <w:t>1 </w:t>
      </w:r>
      <w:r w:rsidRPr="00322349">
        <w:rPr>
          <w:rFonts w:hint="eastAsia"/>
        </w:rPr>
        <w:t>、长T </w:t>
      </w:r>
      <w:r w:rsidRPr="00322349">
        <w:rPr>
          <w:rFonts w:hint="eastAsia"/>
          <w:vertAlign w:val="subscript"/>
        </w:rPr>
        <w:t>2 </w:t>
      </w:r>
      <w:r w:rsidRPr="00322349">
        <w:rPr>
          <w:rFonts w:hint="eastAsia"/>
        </w:rPr>
        <w:t>信号灶。不少患者的豆状核和尾状核在T </w:t>
      </w:r>
      <w:r w:rsidRPr="00322349">
        <w:rPr>
          <w:rFonts w:hint="eastAsia"/>
          <w:vertAlign w:val="subscript"/>
        </w:rPr>
        <w:t>2 </w:t>
      </w:r>
      <w:r w:rsidRPr="00322349">
        <w:rPr>
          <w:rFonts w:hint="eastAsia"/>
        </w:rPr>
        <w:t>加权像显示高低混杂信号；还可有不同程度的脑萎缩、脑室扩大等。</w:t>
      </w:r>
    </w:p>
    <w:p w:rsidR="00322349" w:rsidRPr="00322349" w:rsidP="00322349" w14:paraId="0CE0E905" w14:textId="77777777">
      <w:pPr>
        <w:rPr>
          <w:rFonts w:hint="eastAsia"/>
        </w:rPr>
      </w:pPr>
      <w:r w:rsidRPr="00322349">
        <w:rPr>
          <w:rFonts w:hint="eastAsia"/>
        </w:rPr>
        <w:t>知识点</w:t>
      </w:r>
    </w:p>
    <w:p w:rsidR="00322349" w:rsidRPr="00322349" w:rsidP="00322349" w14:paraId="2B582781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常见的双侧基底核对称性病变疾病</w:t>
      </w:r>
    </w:p>
    <w:p w:rsidR="00322349" w:rsidRPr="00322349" w:rsidP="00322349" w14:paraId="6FF04CAA" w14:textId="77777777">
      <w:pPr>
        <w:rPr>
          <w:rFonts w:hint="eastAsia"/>
        </w:rPr>
      </w:pPr>
      <w:r w:rsidRPr="00322349">
        <w:rPr>
          <w:rFonts w:hint="eastAsia"/>
        </w:rPr>
        <w:t>中毒性脑病（如CO中毒）、感染性脑病（如弓形虫感染）、脑血管病（如大脑深静脉血栓）、营养代谢性脑病（如Wernicke脑病）、铁沉积所致的神经变性疾病（如</w:t>
      </w:r>
      <w:r w:rsidRPr="00322349">
        <w:rPr>
          <w:rFonts w:hint="eastAsia"/>
        </w:rPr>
        <w:t>Hallervorden</w:t>
      </w:r>
      <w:r w:rsidRPr="00322349">
        <w:rPr>
          <w:rFonts w:hint="eastAsia"/>
        </w:rPr>
        <w:t>-Spartz病）、原发性中枢神经系统淋巴瘤等疾病。</w:t>
      </w:r>
    </w:p>
    <w:p w:rsidR="00322349" w:rsidRPr="00322349" w:rsidP="00322349" w14:paraId="70B9F690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思路3 </w:t>
      </w:r>
      <w:r w:rsidRPr="00322349">
        <w:rPr>
          <w:rFonts w:hint="eastAsia"/>
        </w:rPr>
        <w:t>：WD患者的肝脏功能相关检查。</w:t>
      </w:r>
    </w:p>
    <w:p w:rsidR="00322349" w:rsidRPr="00322349" w:rsidP="00322349" w14:paraId="2934E63A" w14:textId="77777777">
      <w:pPr>
        <w:rPr>
          <w:rFonts w:hint="eastAsia"/>
        </w:rPr>
      </w:pPr>
      <w:r w:rsidRPr="00322349">
        <w:rPr>
          <w:rFonts w:hint="eastAsia"/>
        </w:rPr>
        <w:t>肝功能可有转氨酶、胆红素升高或白蛋白降低；肝脏B超常显示肝实质弥漫性光点增</w:t>
      </w:r>
      <w:r w:rsidRPr="00322349">
        <w:rPr>
          <w:rFonts w:hint="eastAsia"/>
        </w:rPr>
        <w:t>粗甚至</w:t>
      </w:r>
      <w:r w:rsidRPr="00322349">
        <w:rPr>
          <w:rFonts w:hint="eastAsia"/>
        </w:rPr>
        <w:t>结节状改变。肝脏病理早期表现为脂肪增生和炎症，以后表现为肝细胞不同程度的退行性变、胶原纤维增生以及假小叶形成，提示患者肝脏进入硬化阶段。</w:t>
      </w:r>
    </w:p>
    <w:p w:rsidR="00322349" w:rsidRPr="00322349" w:rsidP="00322349" w14:paraId="6D7118E8" w14:textId="77777777">
      <w:pPr>
        <w:rPr>
          <w:rFonts w:hint="eastAsia"/>
        </w:rPr>
      </w:pPr>
      <w:r w:rsidRPr="00322349">
        <w:rPr>
          <w:rFonts w:hint="eastAsia"/>
        </w:rPr>
        <w:t>【问题3】WD临床上需要与哪些疾病进行鉴别诊断？</w:t>
      </w:r>
    </w:p>
    <w:p w:rsidR="00322349" w:rsidRPr="00322349" w:rsidP="00322349" w14:paraId="26D57451" w14:textId="77777777">
      <w:pPr>
        <w:rPr>
          <w:rFonts w:hint="eastAsia"/>
        </w:rPr>
      </w:pPr>
      <w:r w:rsidRPr="00322349">
        <w:rPr>
          <w:rFonts w:hint="eastAsia"/>
        </w:rPr>
        <w:t>WD临床表现复杂，可累及神经精神、消化、血液、肾脏、内分泌、骨关节、皮肤等多系统，容易误诊，应与帕金森综合征、小舞蹈病、Huntington病、</w:t>
      </w:r>
      <w:r w:rsidRPr="00322349">
        <w:rPr>
          <w:rFonts w:hint="eastAsia"/>
        </w:rPr>
        <w:t>棘</w:t>
      </w:r>
      <w:r w:rsidRPr="00322349">
        <w:rPr>
          <w:rFonts w:hint="eastAsia"/>
        </w:rPr>
        <w:t>红细胞增多症、肌张力障碍等疾病相鉴别。</w:t>
      </w:r>
    </w:p>
    <w:p w:rsidR="00322349" w:rsidRPr="00322349" w:rsidP="00322349" w14:paraId="65DC20F7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思路1 </w:t>
      </w:r>
      <w:r w:rsidRPr="00322349">
        <w:rPr>
          <w:rFonts w:hint="eastAsia"/>
        </w:rPr>
        <w:t>：脑型WD的鉴别诊断。</w:t>
      </w:r>
    </w:p>
    <w:p w:rsidR="00322349" w:rsidRPr="00322349" w:rsidP="00322349" w14:paraId="48E97FE4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（1）帕金森综合征：如常染色体隐性遗传早发型帕金森综合征（autosomal recessive early-onset Parkinsonism，AREP）是指发病年龄未满40岁，临床表现以帕金</w:t>
      </w:r>
      <w:r w:rsidRPr="00322349">
        <w:rPr>
          <w:rFonts w:hint="eastAsia"/>
        </w:rPr>
        <w:t>森症状</w:t>
      </w:r>
    </w:p>
    <w:p w:rsidR="00322349" w:rsidRPr="00322349" w:rsidP="00322349" w14:textId="77777777">
      <w:pPr>
        <w:rPr>
          <w:rFonts w:hint="eastAsia"/>
        </w:rPr>
      </w:pPr>
      <w:r w:rsidRPr="00322349">
        <w:rPr>
          <w:rFonts w:hint="eastAsia"/>
        </w:rPr>
        <w:t>为主，血清铜</w:t>
      </w:r>
      <w:r w:rsidRPr="00322349">
        <w:rPr>
          <w:rFonts w:hint="eastAsia"/>
        </w:rPr>
        <w:t>蓝蛋白水平正常，复方多巴制剂治疗有效，基因检测有助于确诊。</w:t>
      </w:r>
    </w:p>
    <w:p w:rsidR="00322349" w:rsidRPr="00322349" w:rsidP="00322349" w14:paraId="40DC37B4" w14:textId="77777777">
      <w:pPr>
        <w:rPr>
          <w:rFonts w:hint="eastAsia"/>
        </w:rPr>
      </w:pPr>
      <w:r w:rsidRPr="00322349">
        <w:rPr>
          <w:rFonts w:hint="eastAsia"/>
        </w:rPr>
        <w:t>（2）小舞蹈病（chorea minor，CM）：是儿童风湿热中常见的神经精神系统疾病，常有锥体外系表现如挤眉弄眼、噘嘴伸舌等不自主面部动作，可伴有性格改变、行为异常等。实验室检查可发现血沉加快、C反应蛋白效价升高、抗链球菌溶血素“O”滴度增加等，有助于确诊。</w:t>
      </w:r>
    </w:p>
    <w:p w:rsidR="00322349" w:rsidRPr="00322349" w:rsidP="00322349" w14:paraId="5B51C11E" w14:textId="77777777">
      <w:pPr>
        <w:rPr>
          <w:rFonts w:hint="eastAsia"/>
        </w:rPr>
      </w:pPr>
      <w:r w:rsidRPr="00322349">
        <w:rPr>
          <w:rFonts w:hint="eastAsia"/>
        </w:rPr>
        <w:t>（3）亨廷顿病（Huntington disease，HD）：常染色体显性遗传性疾病，散发的青少年发病的HD患者出现</w:t>
      </w:r>
      <w:r w:rsidRPr="00322349">
        <w:rPr>
          <w:rFonts w:hint="eastAsia"/>
        </w:rPr>
        <w:t>舞蹈样不自主运动</w:t>
      </w:r>
      <w:r w:rsidRPr="00322349">
        <w:rPr>
          <w:rFonts w:hint="eastAsia"/>
        </w:rPr>
        <w:t>时易被误认为WD。HD的认知障碍及精神障碍突出，头颅MRI典型的影像</w:t>
      </w:r>
      <w:r w:rsidRPr="00322349">
        <w:rPr>
          <w:rFonts w:hint="eastAsia"/>
        </w:rPr>
        <w:t>学特点</w:t>
      </w:r>
      <w:r w:rsidRPr="00322349">
        <w:rPr>
          <w:rFonts w:hint="eastAsia"/>
        </w:rPr>
        <w:t>是双侧尾状核萎缩，导致侧脑室额角扩大。但血清铜蓝蛋白水平和24小时尿</w:t>
      </w:r>
      <w:r w:rsidRPr="00322349">
        <w:rPr>
          <w:rFonts w:hint="eastAsia"/>
        </w:rPr>
        <w:t>铜一般</w:t>
      </w:r>
      <w:r w:rsidRPr="00322349">
        <w:rPr>
          <w:rFonts w:hint="eastAsia"/>
        </w:rPr>
        <w:t>正常，致病基因 </w:t>
      </w:r>
      <w:r w:rsidRPr="00322349">
        <w:rPr>
          <w:rFonts w:hint="eastAsia"/>
          <w:i/>
          <w:iCs/>
        </w:rPr>
        <w:t>IT15 </w:t>
      </w:r>
      <w:r w:rsidRPr="00322349">
        <w:rPr>
          <w:rFonts w:hint="eastAsia"/>
        </w:rPr>
        <w:t>中（CAG） </w:t>
      </w:r>
      <w:r w:rsidRPr="00322349">
        <w:rPr>
          <w:rFonts w:hint="eastAsia"/>
          <w:vertAlign w:val="subscript"/>
        </w:rPr>
        <w:t>n </w:t>
      </w:r>
      <w:r w:rsidRPr="00322349">
        <w:rPr>
          <w:rFonts w:hint="eastAsia"/>
        </w:rPr>
        <w:t>重复序列异常扩增以助鉴别。</w:t>
      </w:r>
    </w:p>
    <w:p w:rsidR="00322349" w:rsidRPr="00322349" w:rsidP="00322349" w14:paraId="6A6A75BC" w14:textId="77777777">
      <w:pPr>
        <w:rPr>
          <w:rFonts w:hint="eastAsia"/>
        </w:rPr>
      </w:pPr>
      <w:r w:rsidRPr="00322349">
        <w:rPr>
          <w:rFonts w:hint="eastAsia"/>
        </w:rPr>
        <w:t>（4）神经</w:t>
      </w:r>
      <w:r w:rsidRPr="00322349">
        <w:rPr>
          <w:rFonts w:hint="eastAsia"/>
        </w:rPr>
        <w:t>棘</w:t>
      </w:r>
      <w:r w:rsidRPr="00322349">
        <w:rPr>
          <w:rFonts w:hint="eastAsia"/>
        </w:rPr>
        <w:t>红细胞增多症（</w:t>
      </w:r>
      <w:r w:rsidRPr="00322349">
        <w:rPr>
          <w:rFonts w:hint="eastAsia"/>
        </w:rPr>
        <w:t>neuroacanthocytosis</w:t>
      </w:r>
      <w:r w:rsidRPr="00322349">
        <w:rPr>
          <w:rFonts w:hint="eastAsia"/>
        </w:rPr>
        <w:t>）：常染色体隐性遗传性疾病，临床可表现有口面部不自主运动、肢体舞蹈症等运动障碍，可伴有精神症状、智力减退和癫痫发作。血涂片，光镜可发现周围血中</w:t>
      </w:r>
      <w:r w:rsidRPr="00322349">
        <w:rPr>
          <w:rFonts w:hint="eastAsia"/>
        </w:rPr>
        <w:t>棘</w:t>
      </w:r>
      <w:r w:rsidRPr="00322349">
        <w:rPr>
          <w:rFonts w:hint="eastAsia"/>
        </w:rPr>
        <w:t>红细胞增多，血清β脂蛋白可减少或缺乏，基因检测有助于确诊。</w:t>
      </w:r>
    </w:p>
    <w:p w:rsidR="00322349" w:rsidRPr="00322349" w:rsidP="00322349" w14:paraId="1133A556" w14:textId="77777777">
      <w:pPr>
        <w:rPr>
          <w:rFonts w:hint="eastAsia"/>
        </w:rPr>
      </w:pPr>
      <w:r w:rsidRPr="00322349">
        <w:rPr>
          <w:rFonts w:hint="eastAsia"/>
        </w:rPr>
        <w:t>（5）肌张力障碍（dystonia）：原发性或继发性肌张力障碍患者多无肝病征，无眼部角膜K-F环，铜蓝蛋白和24小时尿</w:t>
      </w:r>
      <w:r w:rsidRPr="00322349">
        <w:rPr>
          <w:rFonts w:hint="eastAsia"/>
        </w:rPr>
        <w:t>铜一般</w:t>
      </w:r>
      <w:r w:rsidRPr="00322349">
        <w:rPr>
          <w:rFonts w:hint="eastAsia"/>
        </w:rPr>
        <w:t>正常。某些伴有轻度血清铜蓝蛋白降低的肌张力障碍患者，也称为低铜蓝蛋白血症相关性运动障碍，多无角膜K-F环，基因检测可确诊。</w:t>
      </w:r>
    </w:p>
    <w:p w:rsidR="00322349" w:rsidRPr="00322349" w:rsidP="00322349" w14:paraId="055A8746" w14:textId="77777777">
      <w:pPr>
        <w:rPr>
          <w:rFonts w:hint="eastAsia"/>
        </w:rPr>
      </w:pPr>
      <w:r w:rsidRPr="00322349">
        <w:rPr>
          <w:rFonts w:hint="eastAsia"/>
        </w:rPr>
        <w:t>此外，WD还须与CO中毒、维生素B </w:t>
      </w:r>
      <w:r w:rsidRPr="00322349">
        <w:rPr>
          <w:rFonts w:hint="eastAsia"/>
          <w:vertAlign w:val="subscript"/>
        </w:rPr>
        <w:t>1 </w:t>
      </w:r>
      <w:r w:rsidRPr="00322349">
        <w:rPr>
          <w:rFonts w:hint="eastAsia"/>
        </w:rPr>
        <w:t>缺乏性脑病、Wernicke脑病、原发性震颤、</w:t>
      </w:r>
      <w:r w:rsidRPr="00322349">
        <w:rPr>
          <w:rFonts w:hint="eastAsia"/>
        </w:rPr>
        <w:t>Hallervorden</w:t>
      </w:r>
      <w:r w:rsidRPr="00322349">
        <w:rPr>
          <w:rFonts w:hint="eastAsia"/>
        </w:rPr>
        <w:t>-Spartz病、病毒性脑炎、特发性癫痫、类风湿关节炎、肾炎及甲状腺功能亢进等疾病鉴别。</w:t>
      </w:r>
    </w:p>
    <w:p w:rsidR="00322349" w:rsidRPr="00322349" w:rsidP="00322349" w14:paraId="7D04304A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思路2 </w:t>
      </w:r>
      <w:r w:rsidRPr="00322349">
        <w:rPr>
          <w:rFonts w:hint="eastAsia"/>
        </w:rPr>
        <w:t>：其他类型WD的鉴别诊断。</w:t>
      </w:r>
    </w:p>
    <w:p w:rsidR="00322349" w:rsidRPr="00322349" w:rsidP="00322349" w14:paraId="24BD7900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322349" w:rsidRPr="00322349" w:rsidP="00322349" w14:textId="77777777">
      <w:pPr>
        <w:rPr>
          <w:rFonts w:hint="eastAsia"/>
        </w:rPr>
      </w:pPr>
      <w:r w:rsidRPr="00322349">
        <w:rPr>
          <w:rFonts w:hint="eastAsia"/>
        </w:rPr>
        <w:t>（1）急慢性肝炎和肝硬化：42%WD患者以肝病症状起病，有肝脏损害者常误诊为各种肝炎、肝硬化和脾功能亢进等。这些疾病虽有转氨酶升高，但血清铜蓝蛋白水平一般正常，24小时</w:t>
      </w:r>
      <w:r w:rsidRPr="00322349">
        <w:rPr>
          <w:rFonts w:hint="eastAsia"/>
        </w:rPr>
        <w:t>尿铜不超过</w:t>
      </w:r>
      <w:r w:rsidRPr="00322349">
        <w:rPr>
          <w:rFonts w:hint="eastAsia"/>
        </w:rPr>
        <w:t>100μg。</w:t>
      </w:r>
    </w:p>
    <w:p w:rsidR="00322349" w:rsidRPr="00322349" w:rsidP="00322349" w14:paraId="13D7C10E" w14:textId="77777777">
      <w:pPr>
        <w:rPr>
          <w:rFonts w:hint="eastAsia"/>
        </w:rPr>
      </w:pPr>
      <w:r w:rsidRPr="00322349">
        <w:rPr>
          <w:rFonts w:hint="eastAsia"/>
        </w:rPr>
        <w:t>（2）精神性疾病：约30%WD患者以精神症状起病，成人需与精神分裂症、情感障碍、抑郁症相鉴别，青少年患者需与青春期行为问题相鉴别。</w:t>
      </w:r>
    </w:p>
    <w:p w:rsidR="00322349" w:rsidRPr="00322349" w:rsidP="00322349" w14:paraId="5715F792" w14:textId="77777777">
      <w:pPr>
        <w:rPr>
          <w:rFonts w:hint="eastAsia"/>
        </w:rPr>
      </w:pPr>
      <w:r w:rsidRPr="00322349">
        <w:rPr>
          <w:rFonts w:hint="eastAsia"/>
        </w:rPr>
        <w:t>【问题4】怎样对该患者进行确诊？</w:t>
      </w:r>
    </w:p>
    <w:p w:rsidR="00322349" w:rsidRPr="00322349" w:rsidP="00322349" w14:paraId="00C792CE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思路1 </w:t>
      </w:r>
      <w:r w:rsidRPr="00322349">
        <w:rPr>
          <w:rFonts w:hint="eastAsia"/>
        </w:rPr>
        <w:t>：WD的定位和定性诊断。</w:t>
      </w:r>
    </w:p>
    <w:p w:rsidR="00322349" w:rsidRPr="00322349" w:rsidP="00322349" w14:paraId="0357987F" w14:textId="77777777">
      <w:pPr>
        <w:rPr>
          <w:rFonts w:hint="eastAsia"/>
        </w:rPr>
      </w:pPr>
      <w:r w:rsidRPr="00322349">
        <w:rPr>
          <w:rFonts w:hint="eastAsia"/>
        </w:rPr>
        <w:t>定位诊断：根据患者病史和体格检查有四肢舞蹈样动</w:t>
      </w:r>
      <w:r w:rsidRPr="00322349">
        <w:rPr>
          <w:rFonts w:hint="eastAsia"/>
        </w:rPr>
        <w:t>作伴</w:t>
      </w:r>
      <w:r w:rsidRPr="00322349">
        <w:rPr>
          <w:rFonts w:hint="eastAsia"/>
        </w:rPr>
        <w:t>震颤，构音不清，同时伴有精神淡漠，食欲下降、消瘦，结合实验室检查结果肝功能异常，颅脑MRI双侧</w:t>
      </w:r>
      <w:r w:rsidRPr="00322349">
        <w:rPr>
          <w:rFonts w:hint="eastAsia"/>
        </w:rPr>
        <w:t>基底节区改变</w:t>
      </w:r>
      <w:r w:rsidRPr="00322349">
        <w:rPr>
          <w:rFonts w:hint="eastAsia"/>
        </w:rPr>
        <w:t>，可定位于神经精神系统和肝脏系统。定性诊断：青少年男性，慢性病程，锥体外系表现，角膜K-F环，肝功能异常，血清铜蓝蛋白水平显著降低，24小时尿</w:t>
      </w:r>
      <w:r w:rsidRPr="00322349">
        <w:rPr>
          <w:rFonts w:hint="eastAsia"/>
        </w:rPr>
        <w:t>铜水平</w:t>
      </w:r>
      <w:r w:rsidRPr="00322349">
        <w:rPr>
          <w:rFonts w:hint="eastAsia"/>
        </w:rPr>
        <w:t>升高，临床诊断为WD。</w:t>
      </w:r>
    </w:p>
    <w:p w:rsidR="00322349" w:rsidRPr="00322349" w:rsidP="00322349" w14:paraId="5281E155" w14:textId="77777777">
      <w:pPr>
        <w:rPr>
          <w:rFonts w:hint="eastAsia"/>
        </w:rPr>
      </w:pPr>
      <w:r w:rsidRPr="00322349">
        <w:rPr>
          <w:rFonts w:hint="eastAsia"/>
        </w:rPr>
        <w:t>知识点</w:t>
      </w:r>
    </w:p>
    <w:p w:rsidR="00322349" w:rsidRPr="00322349" w:rsidP="00322349" w14:paraId="5BAE4AC2" w14:textId="77777777">
      <w:pPr>
        <w:rPr>
          <w:rFonts w:hint="eastAsia"/>
          <w:b/>
          <w:bCs/>
        </w:rPr>
      </w:pPr>
      <w:r w:rsidRPr="00322349">
        <w:rPr>
          <w:rFonts w:hint="eastAsia"/>
          <w:b/>
          <w:bCs/>
        </w:rPr>
        <w:t>WD临床诊断要点</w:t>
      </w:r>
    </w:p>
    <w:p w:rsidR="00322349" w:rsidRPr="00322349" w:rsidP="00322349" w14:paraId="4876DD00" w14:textId="77777777">
      <w:pPr>
        <w:rPr>
          <w:rFonts w:hint="eastAsia"/>
        </w:rPr>
      </w:pPr>
      <w:r w:rsidRPr="00322349">
        <w:rPr>
          <w:rFonts w:hint="eastAsia"/>
        </w:rPr>
        <w:t>1.起病年龄 多在5～35岁。推荐：对3～45岁未明原因的肝异常患者须考虑是否WD（Ⅲ级证据）。</w:t>
      </w:r>
    </w:p>
    <w:p w:rsidR="00322349" w:rsidRPr="00322349" w:rsidP="00322349" w14:paraId="130931C1" w14:textId="77777777">
      <w:pPr>
        <w:rPr>
          <w:rFonts w:hint="eastAsia"/>
        </w:rPr>
      </w:pPr>
      <w:r w:rsidRPr="00322349">
        <w:rPr>
          <w:rFonts w:hint="eastAsia"/>
        </w:rPr>
        <w:t>2.肝病史或肝病症状 推荐：对自身免疫性肝炎患儿、典型自身免疫性肝炎或对标准的皮质类固醇疗效不佳的成人须进行WD的相关检查（Ⅲ级证据）。对任何一个暴发性肝衰竭患者应考虑为WD（Ⅲ级证据）。</w:t>
      </w:r>
    </w:p>
    <w:p w:rsidR="00322349" w:rsidRPr="00322349" w:rsidP="00322349" w14:paraId="62C66A0A" w14:textId="77777777">
      <w:pPr>
        <w:rPr>
          <w:rFonts w:hint="eastAsia"/>
        </w:rPr>
      </w:pPr>
      <w:r w:rsidRPr="00322349">
        <w:rPr>
          <w:rFonts w:hint="eastAsia"/>
        </w:rPr>
        <w:t>3.神经精神症状 推荐：对</w:t>
      </w:r>
      <w:r w:rsidRPr="00322349">
        <w:rPr>
          <w:rFonts w:hint="eastAsia"/>
        </w:rPr>
        <w:t>疑</w:t>
      </w:r>
      <w:r w:rsidRPr="00322349">
        <w:rPr>
          <w:rFonts w:hint="eastAsia"/>
        </w:rPr>
        <w:t>诊脑型WD患者应先作神经症状评估和脑MRI检查（Ⅲ级证据）。</w:t>
      </w:r>
    </w:p>
    <w:p w:rsidR="00322349" w:rsidRPr="00322349" w:rsidP="00322349" w14:paraId="70DEF2EC" w14:textId="77777777">
      <w:pPr>
        <w:rPr>
          <w:rFonts w:hint="eastAsia"/>
        </w:rPr>
      </w:pPr>
      <w:r w:rsidRPr="00322349">
        <w:rPr>
          <w:rFonts w:hint="eastAsia"/>
        </w:rPr>
        <w:t>4.铜生化指标</w:t>
      </w:r>
    </w:p>
    <w:p w:rsidR="00322349" w:rsidRPr="00322349" w:rsidP="00322349" w14:paraId="341A3A27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22349">
        <w:rPr>
          <w:rFonts w:hint="eastAsia"/>
        </w:rPr>
        <w:t>（1）血清 CP＜200mg/L，加上 24 小时尿铜≥100μg，或肝实质铜量＞250μg/g（肝干重）。但如血清CP为80～200mg/L需进一步复查。</w:t>
      </w:r>
    </w:p>
    <w:p w:rsidR="00322349" w:rsidRPr="00322349" w:rsidP="00322349" w14:paraId="6D35ABBA" w14:textId="77777777">
      <w:pPr>
        <w:rPr>
          <w:rFonts w:hint="eastAsia"/>
        </w:rPr>
      </w:pPr>
      <w:r w:rsidRPr="00322349">
        <w:rPr>
          <w:rFonts w:hint="eastAsia"/>
        </w:rPr>
        <w:t>（2）推荐：血清CP正常不能排除WD的诊断（Ⅲ级证据）。</w:t>
      </w:r>
    </w:p>
    <w:p w:rsidR="00322349" w:rsidRPr="00322349" w:rsidP="00322349" w14:paraId="3F09FC4D" w14:textId="77777777">
      <w:pPr>
        <w:rPr>
          <w:rFonts w:hint="eastAsia"/>
        </w:rPr>
      </w:pPr>
      <w:r w:rsidRPr="00322349">
        <w:rPr>
          <w:rFonts w:hint="eastAsia"/>
        </w:rPr>
        <w:t>（3）推荐:WD患者24小时基础尿铜≥100μg（Ⅱ级证据）。</w:t>
      </w:r>
    </w:p>
    <w:p w:rsidR="00322349" w:rsidRPr="00322349" w:rsidP="00322349" w14:paraId="7D20E804" w14:textId="77777777">
      <w:pPr>
        <w:rPr>
          <w:rFonts w:hint="eastAsia"/>
        </w:rPr>
      </w:pPr>
      <w:r w:rsidRPr="00322349">
        <w:rPr>
          <w:rFonts w:hint="eastAsia"/>
        </w:rPr>
        <w:t>（4）推荐：肝实质铜量＞250μg/g（肝干重）对WD的诊断有关键作用，但取样对象应是诊断未明以及较年轻的患者。未治疗患者</w:t>
      </w:r>
      <w:r w:rsidRPr="00322349">
        <w:rPr>
          <w:rFonts w:hint="eastAsia"/>
        </w:rPr>
        <w:t>肝铜量</w:t>
      </w:r>
      <w:r w:rsidRPr="00322349">
        <w:rPr>
          <w:rFonts w:hint="eastAsia"/>
        </w:rPr>
        <w:t>＜40～50μg/g（肝干重）可排除WD（Ⅲ级</w:t>
      </w:r>
      <w:r w:rsidRPr="00322349">
        <w:rPr>
          <w:rFonts w:hint="eastAsia"/>
        </w:rPr>
        <w:t>证据）。</w:t>
      </w:r>
    </w:p>
    <w:p w:rsidR="00322349" w:rsidRPr="00322349" w:rsidP="00322349" w14:paraId="7271DDAE" w14:textId="77777777">
      <w:pPr>
        <w:rPr>
          <w:rFonts w:hint="eastAsia"/>
        </w:rPr>
      </w:pPr>
      <w:r w:rsidRPr="00322349">
        <w:rPr>
          <w:rFonts w:hint="eastAsia"/>
        </w:rPr>
        <w:t>5.对</w:t>
      </w:r>
      <w:r w:rsidRPr="00322349">
        <w:rPr>
          <w:rFonts w:hint="eastAsia"/>
        </w:rPr>
        <w:t>疑</w:t>
      </w:r>
      <w:r w:rsidRPr="00322349">
        <w:rPr>
          <w:rFonts w:hint="eastAsia"/>
        </w:rPr>
        <w:t>诊WD儿童可予青霉</w:t>
      </w:r>
      <w:r w:rsidRPr="00322349">
        <w:rPr>
          <w:rFonts w:hint="eastAsia"/>
        </w:rPr>
        <w:t>胺</w:t>
      </w:r>
      <w:r w:rsidRPr="00322349">
        <w:rPr>
          <w:rFonts w:hint="eastAsia"/>
        </w:rPr>
        <w:t>负荷试验，方法是先服青霉</w:t>
      </w:r>
      <w:r w:rsidRPr="00322349">
        <w:rPr>
          <w:rFonts w:hint="eastAsia"/>
        </w:rPr>
        <w:t>胺</w:t>
      </w:r>
      <w:r w:rsidRPr="00322349">
        <w:rPr>
          <w:rFonts w:hint="eastAsia"/>
        </w:rPr>
        <w:t>500mg（体重不计，青霉素皮试阴性后服用），12小时后再服500mg，当日收集12小时尿检测铜量，如＞1600μg对诊断WD有价值。成人患者此项检查其意义未定（Ⅱ级证据）。</w:t>
      </w:r>
    </w:p>
    <w:p w:rsidR="00322349" w:rsidRPr="00322349" w:rsidP="00322349" w14:paraId="155262B6" w14:textId="77777777">
      <w:pPr>
        <w:rPr>
          <w:rFonts w:hint="eastAsia"/>
        </w:rPr>
      </w:pPr>
      <w:r w:rsidRPr="00322349">
        <w:rPr>
          <w:rFonts w:hint="eastAsia"/>
        </w:rPr>
        <w:t>6.疑为WD患者其K-F</w:t>
      </w:r>
      <w:r w:rsidRPr="00322349">
        <w:rPr>
          <w:rFonts w:hint="eastAsia"/>
        </w:rPr>
        <w:t>环须裂隙灯检查</w:t>
      </w:r>
      <w:r w:rsidRPr="00322349">
        <w:rPr>
          <w:rFonts w:hint="eastAsia"/>
        </w:rPr>
        <w:t>证实。神经症状明显但K-F环阴性未能排除WD（Ⅲ级证据）。</w:t>
      </w:r>
    </w:p>
    <w:p w:rsidR="00322349" w:rsidRPr="00322349" w:rsidP="00322349" w14:paraId="14A19565" w14:textId="77777777">
      <w:pPr>
        <w:rPr>
          <w:rFonts w:hint="eastAsia"/>
        </w:rPr>
      </w:pPr>
      <w:r w:rsidRPr="00322349">
        <w:rPr>
          <w:rFonts w:hint="eastAsia"/>
        </w:rPr>
        <w:t>7.阳性家族史对诊断WD有重要意义，推荐：对新发现WD患者的亲属，尤其是一级亲属应作WD的相关项目筛查，并进行基因型或单倍体检测（Ⅱ级证据）。</w:t>
      </w:r>
    </w:p>
    <w:p w:rsidR="00322349" w:rsidRPr="00322349" w:rsidP="00322349" w14:paraId="15ECFCCA" w14:textId="77777777">
      <w:pPr>
        <w:rPr>
          <w:rFonts w:hint="eastAsia"/>
        </w:rPr>
      </w:pPr>
      <w:r w:rsidRPr="00322349">
        <w:rPr>
          <w:rFonts w:hint="eastAsia"/>
        </w:rPr>
        <w:t>8.患者具有锥体外系症状，K-F环阳性，血清CP低于正常下限，加上24小时尿铜＞100μg，可确诊为WD，不需进一步检查。</w:t>
      </w:r>
    </w:p>
    <w:p w:rsidR="00322349" w:rsidRPr="00322349" w:rsidP="00322349" w14:paraId="3FAA9498" w14:textId="77777777">
      <w:pPr>
        <w:rPr>
          <w:rFonts w:hint="eastAsia"/>
        </w:rPr>
      </w:pPr>
      <w:r w:rsidRPr="00322349">
        <w:rPr>
          <w:rFonts w:hint="eastAsia"/>
        </w:rPr>
        <w:t>9.患者具有肝病症状，K-F环阳性，血清CP低于正常下限，加上24小时尿铜＞100μg，可确诊为WD，不需进一步检查。</w:t>
      </w:r>
    </w:p>
    <w:p w:rsidR="00322349" w:rsidRPr="00322349" w:rsidP="00322349" w14:paraId="0E136270" w14:textId="77777777">
      <w:pPr>
        <w:rPr>
          <w:rFonts w:hint="eastAsia"/>
        </w:rPr>
      </w:pPr>
      <w:r w:rsidRPr="00322349">
        <w:rPr>
          <w:rFonts w:hint="eastAsia"/>
        </w:rPr>
        <w:t>源自：梁秀龄，杨任民，吴志英，等.肝豆状核变性的诊断与治疗指南.中华神经科杂志，2008，41（8）:566-569.</w:t>
      </w:r>
    </w:p>
    <w:p w:rsidR="00322349" w:rsidRPr="00322349" w:rsidP="00322349" w14:paraId="18B426A6" w14:textId="77777777">
      <w:pPr>
        <w:rPr>
          <w:rFonts w:hint="eastAsia"/>
        </w:rPr>
      </w:pPr>
      <w:r w:rsidRPr="00322349">
        <w:rPr>
          <w:rFonts w:hint="eastAsia"/>
        </w:rPr>
        <w:t xml:space="preserve">European Association for Study of </w:t>
      </w:r>
      <w:r w:rsidRPr="00322349">
        <w:rPr>
          <w:rFonts w:hint="eastAsia"/>
        </w:rPr>
        <w:t>Liver.EASL</w:t>
      </w:r>
      <w:r w:rsidRPr="00322349">
        <w:rPr>
          <w:rFonts w:hint="eastAsia"/>
        </w:rPr>
        <w:t xml:space="preserve"> Clinical Practice </w:t>
      </w:r>
      <w:r w:rsidRPr="00322349">
        <w:rPr>
          <w:rFonts w:hint="eastAsia"/>
        </w:rPr>
        <w:t>Guidelines:Wilson's</w:t>
      </w:r>
      <w:r w:rsidRPr="00322349">
        <w:rPr>
          <w:rFonts w:hint="eastAsia"/>
        </w:rPr>
        <w:t xml:space="preserve"> </w:t>
      </w:r>
      <w:r w:rsidRPr="00322349">
        <w:rPr>
          <w:rFonts w:hint="eastAsia"/>
        </w:rPr>
        <w:t>disease.JHepatol</w:t>
      </w:r>
      <w:r w:rsidRPr="00322349">
        <w:rPr>
          <w:rFonts w:hint="eastAsia"/>
        </w:rPr>
        <w:t>，2012，56（3）:671-685.</w:t>
      </w:r>
    </w:p>
    <w:p w:rsidR="00322349" w:rsidRPr="00322349" w:rsidP="00322349" w14:paraId="523B7E7A" w14:textId="77777777">
      <w:pPr>
        <w:rPr>
          <w:rFonts w:hint="eastAsia"/>
        </w:rPr>
      </w:pPr>
      <w:r w:rsidRPr="00322349">
        <w:rPr>
          <w:rFonts w:hint="eastAsia"/>
          <w:b/>
          <w:bCs/>
        </w:rPr>
        <w:t>思路2 </w:t>
      </w:r>
      <w:r w:rsidRPr="00322349">
        <w:rPr>
          <w:rFonts w:hint="eastAsia"/>
        </w:rPr>
        <w:t>：WD的基因诊断。</w:t>
      </w:r>
    </w:p>
    <w:p w:rsidR="00322349" w:rsidRPr="00322349" w:rsidP="00322349" w14:paraId="4F6FF5CC" w14:textId="77777777">
      <w:pPr>
        <w:rPr>
          <w:rFonts w:hint="eastAsia"/>
        </w:rPr>
      </w:pPr>
      <w:r w:rsidRPr="00322349">
        <w:rPr>
          <w:rFonts w:hint="eastAsia"/>
        </w:rPr>
        <w:t>该家系先证者临床诊断WD明确，其致病基因 </w:t>
      </w:r>
      <w:r w:rsidRPr="00322349">
        <w:rPr>
          <w:rFonts w:hint="eastAsia"/>
          <w:i/>
          <w:iCs/>
        </w:rPr>
        <w:t>ATP7B </w:t>
      </w:r>
      <w:r w:rsidRPr="00322349">
        <w:rPr>
          <w:rFonts w:hint="eastAsia"/>
        </w:rPr>
        <w:br/>
      </w:r>
      <w:r w:rsidRPr="00322349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https://d.book118.com/255323033212011100</w:t>
        </w:r>
      </w:hyperlink>
    </w:p>
    <w:p w:rsidR="00322349" w:rsidRPr="00322349" w:rsidP="00322349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49"/>
    <w:rsid w:val="00322349"/>
    <w:rsid w:val="00C104EF"/>
    <w:rsid w:val="00D26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C8022"/>
  <w15:chartTrackingRefBased/>
  <w15:docId w15:val="{88E94C8D-B0F6-4B91-A8C2-4A099C5DD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25532303321201110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3434</Words>
  <Characters>19580</Characters>
  <Application>Microsoft Office Word</Application>
  <DocSecurity>0</DocSecurity>
  <Lines>163</Lines>
  <Paragraphs>45</Paragraphs>
  <ScaleCrop>false</ScaleCrop>
  <Company/>
  <LinksUpToDate>false</LinksUpToDate>
  <CharactersWithSpaces>22969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2024-01-09T23:15:00Z</dcterms:created>
  <dcterms:modified xsi:type="dcterms:W3CDTF">2024-01-09T23:15:00Z</dcterms:modified>
</cp:coreProperties>
</file>