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3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肉</w:t>
      </w: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制品加工设备项目商业计划</w:t>
      </w:r>
    </w:p>
    <w:p>
      <w:pPr>
        <w:spacing w:before="219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011136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二)、肉制品加工设备项目技术工艺分析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)、肉制品加工设备项目技术流程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肉制品加工设备项目选址说明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一)、肉制品加工设备项目选址原则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二)、肉制品加工设备项目选址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一)、肉制品加工设备项目建设期原辅材料供应情况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)、肉制品加工设备项目运营期原辅材料供应及质量管理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、肉制品加工设备项目建设背景及必要性分析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)、肉制品加工设备项目总平面设计要求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7478795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五)、肉制品加工设备项目实施保障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9225223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、肉制品加工设备项目对环境的主要影响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十一、肉制品加工设备项目管理与团队协作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)、肉制品加工设备项目管理方法论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肉制品加工设备项目计划与进度管理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)、肉制品加工设备项目风险管理与应对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91" w:line="414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加工设备项目的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施过程。本方案的开展将包括肉制品加工设备项目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的目的和背景、</w:t>
      </w:r>
      <w:r>
        <w:rPr>
          <w:rFonts w:ascii="FangSong" w:eastAsia="FangSong" w:hAnsi="FangSong" w:cs="FangSong"/>
          <w:spacing w:val="-4"/>
          <w:sz w:val="28"/>
          <w:szCs w:val="28"/>
        </w:rPr>
        <w:t>需</w:t>
      </w:r>
      <w:r>
        <w:rPr>
          <w:rFonts w:ascii="FangSong" w:eastAsia="FangSong" w:hAnsi="FangSong" w:cs="FangSong"/>
          <w:spacing w:val="-3"/>
          <w:sz w:val="28"/>
          <w:szCs w:val="28"/>
        </w:rPr>
        <w:t>求分析、项目范围、时间计划、资源分配等重要内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。此方案的编写旨在促进知识和经验的交流，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共</w:t>
      </w:r>
      <w:r>
        <w:rPr>
          <w:rFonts w:ascii="FangSong" w:eastAsia="FangSong" w:hAnsi="FangSong" w:cs="FangSong"/>
          <w:spacing w:val="-12"/>
          <w:sz w:val="28"/>
          <w:szCs w:val="28"/>
        </w:rPr>
        <w:t>同认知的平台。请注意，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流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二)、肉制品加工设备项目技术工艺分析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提供优质产品和服务。保障工艺流程能够满足肉制品加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肉制品加工设备项目建设贯彻“三同时”的原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肉</w:t>
      </w:r>
      <w:r>
        <w:rPr>
          <w:rFonts w:ascii="FangSong" w:eastAsia="FangSong" w:hAnsi="FangSong" w:cs="FangSong"/>
          <w:spacing w:val="-5"/>
          <w:sz w:val="28"/>
          <w:szCs w:val="28"/>
        </w:rPr>
        <w:t>制品加工设备项目的技术保障措施从设计、施工、试运行到投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以确保肉制品加工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设备项目在技术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发和生产技术应用上达到现代化生产水平。这种综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合的技术支持将确保肉制品加工设备项目的可持续发展和高效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肉制品加工设备项目技术流程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在肉制品加工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2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据分析工具监测和分析肉制品加工设备项目各环节</w:t>
      </w:r>
    </w:p>
    <w:p>
      <w:pPr>
        <w:spacing w:before="287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7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4" w:right="196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共同构建了高效、稳定的肉制品加工设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目技术实施框架，确保肉制品加工设备项目顺利推进。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保选用的设备能够满足肉制品加工设备项目的技术要求，例如：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6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保所选设备与肉制品加工设备项目工艺流程相匹配，例如：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认设备的生产能力是否符合肉制品加工设备项目的产能需求。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二、肉制品加工设备项目选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(一)、肉制品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加工设备项目选址原则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保肉制品加工设备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过与规划一致，肉制</w:t>
      </w:r>
      <w:r>
        <w:rPr>
          <w:rFonts w:ascii="FangSong" w:eastAsia="FangSong" w:hAnsi="FangSong" w:cs="FangSong"/>
          <w:spacing w:val="-2"/>
          <w:sz w:val="28"/>
          <w:szCs w:val="28"/>
        </w:rPr>
        <w:t>品加工设备项目有望更好地融入城市发展大局，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越的交通条件是肉制品加工设备项目成功的关键因素之一。选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肉制品加工设备项目建设阶段，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响到肉制品加工设备项目建设的顺利进行。这有助于提高工程效率，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76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肉</w:t>
      </w:r>
      <w:r>
        <w:rPr>
          <w:rFonts w:ascii="FangSong" w:eastAsia="FangSong" w:hAnsi="FangSong" w:cs="FangSong"/>
          <w:spacing w:val="-5"/>
          <w:sz w:val="28"/>
          <w:szCs w:val="28"/>
        </w:rPr>
        <w:t>制品加工设备项目选址应与当地大气污染防治、水资源利用以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及自然生态环境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护政策相一致。我们将致力于在肉制品加工设备项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确保肉制品加工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我们将有效平衡肉制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加工设备项目的需求与用地法规的要求，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417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肉制品加工设备项目的实施过程中获得更多的理解和支持。</w:t>
      </w:r>
    </w:p>
    <w:p>
      <w:pPr>
        <w:spacing w:before="292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，确保肉制品加工设备项目的长期成功和对社会的积极贡献。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(二)、肉制品加工设备项目选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肉制品加工设备项目的地理位置时，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品的分销，为肉制品加工设备项目的顺利推进提供了有力支持。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优惠等方面的支持。这将显著减轻肉制品加工设备项目的财务压力，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为肉制品加工设备项目提供了丰富的合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416" w:lineRule="auto"/>
        <w:ind w:left="41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高度重视生态环境的保护。选址处有利于建设绿色、环保型的肉制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7"/>
          <w:sz w:val="28"/>
          <w:szCs w:val="28"/>
        </w:rPr>
        <w:t>品</w:t>
      </w:r>
      <w:r>
        <w:rPr>
          <w:rFonts w:ascii="FangSong" w:eastAsia="FangSong" w:hAnsi="FangSong" w:cs="FangSong"/>
          <w:spacing w:val="-4"/>
          <w:sz w:val="28"/>
          <w:szCs w:val="28"/>
        </w:rPr>
        <w:t>加工设备项目，与当地的生态环境相协调。</w:t>
      </w:r>
    </w:p>
    <w:p>
      <w:pPr>
        <w:spacing w:before="287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工设备项目选址于此，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加工设备项目在</w:t>
      </w:r>
      <w:r>
        <w:rPr>
          <w:rFonts w:ascii="FangSong" w:eastAsia="FangSong" w:hAnsi="FangSong" w:cs="FangSong"/>
          <w:spacing w:val="-2"/>
          <w:sz w:val="28"/>
          <w:szCs w:val="28"/>
        </w:rPr>
        <w:t>长远的未来奠定坚实基础。</w:t>
      </w:r>
    </w:p>
    <w:p>
      <w:pPr>
        <w:spacing w:before="4" w:line="414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确保肉制品加工设备项目的建设与运营与当地发展规划相协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肉制品加工设备项目的成功提供全方位的支持。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为肉制品加工设备项目的建设提供了必要的基础支持，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确保肉制品加工设备项目选址符合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当地的用地规划要求。这有助于肉制品加工设备项目在合规范围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肉制品加工设备项目的用工提供了充足的保障，也有利于引进高层次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6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5" w:right="13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包括税收、用地等方面的优惠政策。这为肉制品加工设备项目创造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肉制品加工设备项目的过程中，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加工设备项目在不对周边环境造成负面影响的前提下顺利推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415" w:lineRule="auto"/>
        <w:ind w:left="32" w:right="140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肉制品</w:t>
      </w:r>
      <w:r>
        <w:rPr>
          <w:rFonts w:ascii="FangSong" w:eastAsia="FangSong" w:hAnsi="FangSong" w:cs="FangSong"/>
          <w:spacing w:val="-3"/>
          <w:sz w:val="28"/>
          <w:szCs w:val="28"/>
        </w:rPr>
        <w:t>加工设备项目所在区域的安全设施完备，有成熟的消防、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这为肉制品加工设备项目的安全运行提供了可靠的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62" w:right="189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肉</w:t>
      </w:r>
      <w:r>
        <w:rPr>
          <w:rFonts w:ascii="FangSong" w:eastAsia="FangSong" w:hAnsi="FangSong" w:cs="FangSong"/>
          <w:spacing w:val="-9"/>
          <w:sz w:val="28"/>
          <w:szCs w:val="28"/>
        </w:rPr>
        <w:t>制品加工设备项目提供了明确的建设方向，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确保用地符合工业肉制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品加</w:t>
      </w:r>
      <w:r>
        <w:rPr>
          <w:rFonts w:ascii="FangSong" w:eastAsia="FangSong" w:hAnsi="FangSong" w:cs="FangSong"/>
          <w:spacing w:val="-5"/>
          <w:sz w:val="28"/>
          <w:szCs w:val="28"/>
        </w:rPr>
        <w:t>工设备项目的规划和要求。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肉制品加工设备项目所在地区容积率和建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控制指标。我们将确保肉制品加工设备项目建设在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工设备项目效益。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途划分是用地控制的核心之一。根据肉制品加工设备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肉制品加工设备项目的合法性和可持续性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限。我们将严格按照规定的利用年限进行肉制品加工设备项目建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在肉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品加工设备项目建设完成后，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地的自然环境，减小肉制品加工设备项目对周边土地的影响。</w:t>
      </w:r>
    </w:p>
    <w:p>
      <w:pPr>
        <w:spacing w:before="2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我们将确保肉制品加工设</w:t>
      </w:r>
      <w:r>
        <w:rPr>
          <w:rFonts w:ascii="FangSong" w:eastAsia="FangSong" w:hAnsi="FangSong" w:cs="FangSong"/>
          <w:spacing w:val="-7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发展空间。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。这为肉制品加工设备项目提供了便捷的物流通道，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购和成品销售，提高了肉制品加工设备项目的市场竞争力。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自然条件适宜。肉制品加工设备项目建设将充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设施。肉制品加工设备项目将充分利用这些配套设施，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于肉制品加工设备项目的稳定运营。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6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总体要求中还包括对环境的保护要求。肉制品加工设备项目将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响，致力于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pacing w:val="-2"/>
          <w:sz w:val="28"/>
          <w:szCs w:val="28"/>
        </w:rPr>
        <w:t>设绿色、可持续的工业肉制品加工设备项目。</w:t>
      </w:r>
    </w:p>
    <w:p>
      <w:pPr>
        <w:spacing w:before="287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1" w:right="189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促进肉制品加工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在肉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品加工设备项目选址的初步规划中，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2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加</w:t>
      </w:r>
      <w:r>
        <w:rPr>
          <w:rFonts w:ascii="FangSong" w:eastAsia="FangSong" w:hAnsi="FangSong" w:cs="FangSong"/>
          <w:spacing w:val="-12"/>
          <w:sz w:val="28"/>
          <w:szCs w:val="28"/>
        </w:rPr>
        <w:t>工设备项目内部，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率。这一措施有助于减小肉制品加工设备项目的占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ectPr>
          <w:pgSz w:w="11906" w:h="16839"/>
          <w:pgMar w:top="1431" w:right="1610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4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制品加工设备项目的整体可持续性，符合现代绿色建筑的发展趋</w:t>
      </w:r>
      <w:r>
        <w:rPr>
          <w:rFonts w:ascii="FangSong" w:eastAsia="FangSong" w:hAnsi="FangSong" w:cs="FangSong"/>
          <w:spacing w:val="-1"/>
          <w:sz w:val="28"/>
          <w:szCs w:val="28"/>
        </w:rPr>
        <w:t>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9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共设施也是我们的设计理念之一。在肉制品加工设备项目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6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我们致力于实现肉制品加工设备项目用地的经济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肉</w:t>
      </w:r>
      <w:r>
        <w:rPr>
          <w:rFonts w:ascii="FangSong" w:eastAsia="FangSong" w:hAnsi="FangSong" w:cs="FangSong"/>
          <w:spacing w:val="-9"/>
          <w:sz w:val="28"/>
          <w:szCs w:val="28"/>
        </w:rPr>
        <w:t>制品加工设备项目整体布置中，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材料运输和产品出货；办公区域靠近肉制品加工设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备项目核心区，方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制品</w:t>
      </w:r>
      <w:r>
        <w:rPr>
          <w:rFonts w:ascii="FangSong" w:eastAsia="FangSong" w:hAnsi="FangSong" w:cs="FangSong"/>
          <w:spacing w:val="-3"/>
          <w:sz w:val="28"/>
          <w:szCs w:val="28"/>
        </w:rPr>
        <w:t>加</w:t>
      </w:r>
      <w:r>
        <w:rPr>
          <w:rFonts w:ascii="FangSong" w:eastAsia="FangSong" w:hAnsi="FangSong" w:cs="FangSong"/>
          <w:spacing w:val="-2"/>
          <w:sz w:val="28"/>
          <w:szCs w:val="28"/>
        </w:rPr>
        <w:t>工设备项目的角落，为员工提供宜人的工作环境。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7" w:line="414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确保了肉制品加工设备项目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9" w:right="140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肉制品加工设备项目区域内设置了一系列公共设施，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肉</w:t>
      </w:r>
      <w:r>
        <w:rPr>
          <w:rFonts w:ascii="FangSong" w:eastAsia="FangSong" w:hAnsi="FangSong" w:cs="FangSong"/>
          <w:spacing w:val="-9"/>
          <w:sz w:val="28"/>
          <w:szCs w:val="28"/>
        </w:rPr>
        <w:t>制品加工设备项目总图中，我们特别划定了环境保护区域，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生产与办公是肉制品加</w:t>
      </w:r>
      <w:r>
        <w:rPr>
          <w:rFonts w:ascii="FangSong" w:eastAsia="FangSong" w:hAnsi="FangSong" w:cs="FangSong"/>
          <w:sz w:val="28"/>
          <w:szCs w:val="28"/>
        </w:rPr>
        <w:t>工设备项目的两个核心功能区，我们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以确保原材料的顺畅运输和产品的高效配送。办公区则位于肉制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加工设备项目核心区，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方便管理层对整个肉制品加工设备项目的监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4" w:lineRule="auto"/>
        <w:ind w:left="35" w:right="17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在肉制品加工设备项目区域内分布绿化带和休闲区，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肉制</w:t>
      </w:r>
      <w:r>
        <w:rPr>
          <w:rFonts w:ascii="FangSong" w:eastAsia="FangSong" w:hAnsi="FangSong" w:cs="FangSong"/>
          <w:spacing w:val="-5"/>
          <w:sz w:val="28"/>
          <w:szCs w:val="28"/>
        </w:rPr>
        <w:t>品加工设备项目增色不少。</w:t>
      </w:r>
    </w:p>
    <w:p>
      <w:pPr>
        <w:spacing w:before="287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我们将环境保护区域规划在肉制品加工</w:t>
      </w:r>
      <w:r>
        <w:rPr>
          <w:rFonts w:ascii="FangSong" w:eastAsia="FangSong" w:hAnsi="FangSong" w:cs="FangSong"/>
          <w:sz w:val="28"/>
          <w:szCs w:val="28"/>
        </w:rPr>
        <w:t>设备项目的一侧，集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视觉上用绿化带遮挡，确保了肉制品加工设备项目整体的美观性。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使肉制品加工设备项目在生产的同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时也能</w:t>
      </w:r>
      <w:r>
        <w:rPr>
          <w:rFonts w:ascii="FangSong" w:eastAsia="FangSong" w:hAnsi="FangSong" w:cs="FangSong"/>
          <w:spacing w:val="-3"/>
          <w:sz w:val="28"/>
          <w:szCs w:val="28"/>
        </w:rPr>
        <w:t>够实现对环境的积极贡献。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这八个设计要点共同构成了肉制品加工设备项目总图布置方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确保了肉制品加工设备项目在各个方面都能够取得良好的平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该肉制品加工设备项目选址位于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有助于肉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品加工设备项目的顺利启动和运营。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销售和员工的通勤。这为肉制品加工设备项目提供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88" w:line="221" w:lineRule="auto"/>
        <w:ind w:left="10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肉制品</w:t>
      </w:r>
      <w:r>
        <w:rPr>
          <w:rFonts w:ascii="FangSong" w:eastAsia="FangSong" w:hAnsi="FangSong" w:cs="FangSong"/>
          <w:sz w:val="28"/>
          <w:szCs w:val="28"/>
        </w:rPr>
        <w:t>加工设备项目选址规划中特别考虑了环保区域，用于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62" w:hanging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有效减少对周边环境的负面影响。这表明了肉制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10"/>
          <w:sz w:val="28"/>
          <w:szCs w:val="28"/>
        </w:rPr>
        <w:t>加</w:t>
      </w:r>
      <w:r>
        <w:rPr>
          <w:rFonts w:ascii="FangSong" w:eastAsia="FangSong" w:hAnsi="FangSong" w:cs="FangSong"/>
          <w:spacing w:val="-7"/>
          <w:sz w:val="28"/>
          <w:szCs w:val="28"/>
        </w:rPr>
        <w:t>工设备项目对环境保护的高度重视，符合可持续发展的战略目标。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9" w:right="20" w:firstLine="10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肉制品加工设备项目选址的用地控制指标与相关规划相一致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也兼顾了用地的合理利用。这有助于肉制品加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工设备项目获得土地开发和利用的相关许可。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6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在肉制品加工设备项目选址周边进行了社区和周边环境的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查，确保肉制品加工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96" w:firstLine="10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肉制品</w:t>
      </w:r>
      <w:r>
        <w:rPr>
          <w:rFonts w:ascii="FangSong" w:eastAsia="FangSong" w:hAnsi="FangSong" w:cs="FangSong"/>
          <w:sz w:val="28"/>
          <w:szCs w:val="28"/>
        </w:rPr>
        <w:t>加工设备项目选址时，我们充分考虑了当地的政策和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确保肉制品加工设备项目的合法性和稳健性。对政府支持政策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和法规的遵从，有助于肉制品加工设备项目在当地获得更多支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right="19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综合考虑肉制品加工设备项目选址的各项因素，我们认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选址有望为肉制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加工设备项目带来更多的发展机遇。与周边的产业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该选址将有助于肉制品加工设备项目实现可持续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我们可以得出该肉制品加工设备项目选址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为肉制品加工设备项目的后续规划和实施提供了坚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(一)、肉制品加工设备项目建设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在肉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品加工设备项目的建设和运营过程中，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和产品质量稳定的重要环节。本章将详细探讨肉制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加工设备项目建设期和运营期的原辅材料供应情况，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肉制品加工设备项目建设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在肉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品加工设备项目建设期间，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5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的影响。下面是肉制品加工设备项目建设期原辅材</w:t>
      </w:r>
    </w:p>
    <w:p>
      <w:pPr>
        <w:spacing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9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9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、肉制品加工设备项目运营期原辅材料供应及质量管理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同样至关重要。下面是肉制品加工设备项目运营期原辅材料供应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  <w:sectPr>
          <w:footerReference w:type="default" r:id="rId4"/>
          <w:pgSz w:w="11906" w:h="16839"/>
          <w:pgMar w:top="1431" w:right="1785" w:bottom="2696" w:left="1785" w:header="0" w:footer="2308" w:gutter="0"/>
          <w:pgNumType w:start="24"/>
          <w:cols w:space="708"/>
        </w:sect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四、肉制品加工设备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项目建设背景及必要性分析</w:t>
      </w:r>
    </w:p>
    <w:p>
      <w:pPr>
        <w:sectPr>
          <w:footerReference w:type="default" r:id="rId5"/>
          <w:type w:val="nextPage"/>
          <w:pgSz w:w="11906" w:h="16839"/>
          <w:pgMar w:top="1431" w:right="1785" w:bottom="2696" w:left="1785" w:header="0" w:footer="2308" w:gutter="0"/>
          <w:pgNumType w:start="25"/>
          <w:cols w:space="708"/>
          <w:titlePg w:val="0"/>
        </w:sectPr>
      </w:pPr>
    </w:p>
    <w:p>
      <w:pPr>
        <w:spacing w:before="18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6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67" w:right="102" w:firstLine="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8"/>
          <w:sz w:val="28"/>
          <w:szCs w:val="28"/>
        </w:rPr>
        <w:t>良</w:t>
      </w:r>
      <w:r>
        <w:rPr>
          <w:rFonts w:ascii="FangSong" w:eastAsia="FangSong" w:hAnsi="FangSong" w:cs="FangSong"/>
          <w:spacing w:val="-16"/>
          <w:sz w:val="28"/>
          <w:szCs w:val="28"/>
        </w:rPr>
        <w:t>好</w:t>
      </w:r>
      <w:r>
        <w:rPr>
          <w:rFonts w:ascii="FangSong" w:eastAsia="FangSong" w:hAnsi="FangSong" w:cs="FangSong"/>
          <w:spacing w:val="-9"/>
          <w:sz w:val="28"/>
          <w:szCs w:val="28"/>
        </w:rPr>
        <w:t>的产业链格局不仅推动了行业内生产效率的提升，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在肉</w:t>
      </w:r>
      <w:r>
        <w:rPr>
          <w:rFonts w:ascii="FangSong" w:eastAsia="FangSong" w:hAnsi="FangSong" w:cs="FangSong"/>
          <w:spacing w:val="-15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品加工设备项目的建筑工程设计过程中，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以确保肉制品加工设备项目的可持续发展和建筑结构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(二)、肉制品加工设备项目总平面设计要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定，适应肉</w:t>
      </w:r>
      <w:r>
        <w:rPr>
          <w:rFonts w:ascii="FangSong" w:eastAsia="FangSong" w:hAnsi="FangSong" w:cs="FangSong"/>
          <w:spacing w:val="-3"/>
          <w:sz w:val="28"/>
          <w:szCs w:val="28"/>
        </w:rPr>
        <w:t>制</w:t>
      </w:r>
      <w:r>
        <w:rPr>
          <w:rFonts w:ascii="FangSong" w:eastAsia="FangSong" w:hAnsi="FangSong" w:cs="FangSong"/>
          <w:spacing w:val="-2"/>
          <w:sz w:val="28"/>
          <w:szCs w:val="28"/>
        </w:rPr>
        <w:t>品加工设备项目的实际使用需要。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肉</w:t>
      </w:r>
      <w:r>
        <w:rPr>
          <w:rFonts w:ascii="FangSong" w:eastAsia="FangSong" w:hAnsi="FangSong" w:cs="FangSong"/>
          <w:spacing w:val="-8"/>
          <w:sz w:val="28"/>
          <w:szCs w:val="28"/>
        </w:rPr>
        <w:t>制品加工设备项目所处地区的地质条件和地震风险，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结合肉制品加工设备项目的实际需求和环境条件，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筑工程的设计总体要求是确保肉制品加工设备项目实现预期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建筑的功能布局满足肉制品加工设备项目需求，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满足肉制品加工设备项目的长期发展需求。</w:t>
      </w:r>
    </w:p>
    <w:p>
      <w:pPr>
        <w:sectPr>
          <w:footerReference w:type="default" r:id="rId12"/>
          <w:pgSz w:w="11906" w:h="16839"/>
          <w:pgMar w:top="1431" w:right="1724" w:bottom="40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4" w:right="176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肉制品加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到肉制品加工设备项目的功能布局和需求，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肉</w:t>
      </w:r>
      <w:r>
        <w:rPr>
          <w:rFonts w:ascii="FangSong" w:eastAsia="FangSong" w:hAnsi="FangSong" w:cs="FangSong"/>
          <w:spacing w:val="-7"/>
          <w:sz w:val="28"/>
          <w:szCs w:val="28"/>
        </w:rPr>
        <w:t>制品加工设备项目总投资比例：</w:t>
      </w:r>
    </w:p>
    <w:p>
      <w:pPr>
        <w:spacing w:before="290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肉</w:t>
      </w:r>
      <w:r>
        <w:rPr>
          <w:rFonts w:ascii="FangSong" w:eastAsia="FangSong" w:hAnsi="FangSong" w:cs="FangSong"/>
          <w:spacing w:val="-3"/>
          <w:sz w:val="28"/>
          <w:szCs w:val="28"/>
        </w:rPr>
        <w:t>制品加工设备项目总投资的比例为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满足未来肉制品加工设备项目运营的需求，同时避免了过度浪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肉</w:t>
      </w:r>
      <w:r>
        <w:rPr>
          <w:rFonts w:ascii="FangSong" w:eastAsia="FangSong" w:hAnsi="FangSong" w:cs="FangSong"/>
          <w:spacing w:val="-7"/>
          <w:sz w:val="28"/>
          <w:szCs w:val="28"/>
        </w:rPr>
        <w:t>制品加工设备项目整体布局：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48" w:right="196" w:hanging="8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使肉制品加工设备项目更好地适应当地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6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人力资源配置是确保肉制品加工设备项目成功实施的核心要素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之</w:t>
      </w:r>
      <w:r>
        <w:rPr>
          <w:rFonts w:ascii="FangSong" w:eastAsia="FangSong" w:hAnsi="FangSong" w:cs="FangSong"/>
          <w:spacing w:val="-8"/>
          <w:sz w:val="28"/>
          <w:szCs w:val="28"/>
        </w:rPr>
        <w:t>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我们根据肉制品加工设备项目规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模</w:t>
      </w:r>
      <w:r>
        <w:rPr>
          <w:rFonts w:ascii="FangSong" w:eastAsia="FangSong" w:hAnsi="FangSong" w:cs="FangSong"/>
          <w:spacing w:val="-12"/>
          <w:sz w:val="28"/>
          <w:szCs w:val="28"/>
        </w:rPr>
        <w:t>和复杂性制定了合理的组织结构，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pacing w:val="-14"/>
          <w:sz w:val="28"/>
          <w:szCs w:val="28"/>
        </w:rPr>
        <w:t>团队的协同合作。在人员招聘和配置中，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每个团队成员都具备所需的经验和技能，以提高工作效率和质量。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部</w:t>
      </w:r>
      <w:r>
        <w:rPr>
          <w:rFonts w:ascii="FangSong" w:eastAsia="FangSong" w:hAnsi="FangSong" w:cs="FangSong"/>
          <w:spacing w:val="-5"/>
          <w:sz w:val="28"/>
          <w:szCs w:val="28"/>
        </w:rPr>
        <w:t>的信息流通畅顺。</w:t>
      </w:r>
    </w:p>
    <w:p>
      <w:pPr>
        <w:spacing w:before="1" w:line="413" w:lineRule="auto"/>
        <w:ind w:left="35" w:right="14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员具备应对肉制品加工设备项目挑战的能力。通过这些人力资源配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>置</w:t>
      </w:r>
    </w:p>
    <w:p>
      <w:pPr>
        <w:sectPr>
          <w:footerReference w:type="default" r:id="rId14"/>
          <w:pgSz w:w="11906" w:h="16839"/>
          <w:pgMar w:top="1431" w:right="1603" w:bottom="400" w:left="1785" w:header="0" w:footer="0" w:gutter="0"/>
          <w:pgNumType w:start="34"/>
          <w:cols w:space="708"/>
        </w:sectPr>
      </w:pPr>
    </w:p>
    <w:p>
      <w:pPr>
        <w:spacing w:before="183" w:line="417" w:lineRule="auto"/>
        <w:ind w:left="34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策</w:t>
      </w:r>
      <w:r>
        <w:rPr>
          <w:rFonts w:ascii="FangSong" w:eastAsia="FangSong" w:hAnsi="FangSong" w:cs="FangSong"/>
          <w:spacing w:val="-12"/>
          <w:sz w:val="28"/>
          <w:szCs w:val="28"/>
        </w:rPr>
        <w:t>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为肉制品加工设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的顺利实施提供坚实的支持。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确保肉制品加工设备项目团队的协调运作和高效执行，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力资源配置分为不同层面，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并采用灵活的策略来满足肉制品加工设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项目需求。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力，确保招募到最适合肉制品加工设备项目的人才。</w:t>
      </w:r>
    </w:p>
    <w:p>
      <w:pPr>
        <w:spacing w:before="1" w:line="411" w:lineRule="auto"/>
        <w:ind w:left="3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2.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岗</w:t>
      </w:r>
      <w:r>
        <w:rPr>
          <w:rFonts w:ascii="FangSong" w:eastAsia="FangSong" w:hAnsi="FangSong" w:cs="FangSong"/>
          <w:spacing w:val="-5"/>
          <w:sz w:val="28"/>
          <w:szCs w:val="28"/>
        </w:rPr>
        <w:t>位分工：明确肉制品加工设备项目各个岗位的职责和任务，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2" w:line="411" w:lineRule="auto"/>
        <w:ind w:left="33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助力其在肉制品加工设备项目中不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断</w:t>
      </w:r>
      <w:r>
        <w:rPr>
          <w:rFonts w:ascii="FangSong" w:eastAsia="FangSong" w:hAnsi="FangSong" w:cs="FangSong"/>
          <w:spacing w:val="-10"/>
          <w:sz w:val="28"/>
          <w:szCs w:val="28"/>
        </w:rPr>
        <w:t>成长。</w:t>
      </w:r>
    </w:p>
    <w:p>
      <w:pPr>
        <w:spacing w:before="2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</w:p>
    <w:p>
      <w:pPr>
        <w:sectPr>
          <w:footerReference w:type="default" r:id="rId15"/>
          <w:pgSz w:w="11906" w:h="16839"/>
          <w:pgMar w:top="1431" w:right="1718" w:bottom="400" w:left="1785" w:header="0" w:footer="0" w:gutter="0"/>
          <w:pgNumType w:start="35"/>
          <w:cols w:space="708"/>
        </w:sectPr>
      </w:pPr>
    </w:p>
    <w:p>
      <w:pPr>
        <w:spacing w:before="184" w:line="411" w:lineRule="auto"/>
        <w:ind w:left="34" w:right="66" w:firstLine="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right="5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10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10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制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加工设备项目、角色扮演等方式，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4" w:line="222" w:lineRule="auto"/>
        <w:ind w:left="6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</w:p>
    <w:p>
      <w:pPr>
        <w:sectPr>
          <w:footerReference w:type="default" r:id="rId16"/>
          <w:pgSz w:w="11906" w:h="16839"/>
          <w:pgMar w:top="1431" w:right="1697" w:bottom="40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1" w:line="411" w:lineRule="auto"/>
        <w:ind w:left="46" w:right="2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肉制品加工设备项目团队将定期审核国家和地方的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应对肉制品加工设备项目所在行业的特殊性，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加</w:t>
      </w:r>
      <w:r>
        <w:rPr>
          <w:rFonts w:ascii="FangSong" w:eastAsia="FangSong" w:hAnsi="FangSong" w:cs="FangSong"/>
          <w:spacing w:val="-5"/>
          <w:sz w:val="28"/>
          <w:szCs w:val="28"/>
        </w:rPr>
        <w:t>工设备项目将采取以下措施：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ectPr>
          <w:footerReference w:type="default" r:id="rId17"/>
          <w:pgSz w:w="11906" w:h="16839"/>
          <w:pgMar w:top="1431" w:right="1718" w:bottom="400" w:left="1785" w:header="0" w:footer="0" w:gutter="0"/>
          <w:pgNumType w:start="37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9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肉制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加工设备项目将提供适当的个人防护用具，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6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  <w:sectPr>
          <w:footerReference w:type="default" r:id="rId18"/>
          <w:pgSz w:w="11906" w:h="16839"/>
          <w:pgMar w:top="1431" w:right="1697" w:bottom="400" w:left="1785" w:header="0" w:footer="0" w:gutter="0"/>
          <w:pgNumType w:start="38"/>
          <w:cols w:space="708"/>
        </w:sect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line="220" w:lineRule="auto"/>
        <w:ind w:left="7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</w:p>
    <w:p>
      <w:pPr>
        <w:sectPr>
          <w:footerReference w:type="default" r:id="rId19"/>
          <w:type w:val="nextPage"/>
          <w:pgSz w:w="11906" w:h="16839"/>
          <w:pgMar w:top="1431" w:right="1697" w:bottom="400" w:left="1785" w:header="0" w:footer="0" w:gutter="0"/>
          <w:pgNumType w:start="39"/>
          <w:cols w:space="708"/>
          <w:titlePg w:val="0"/>
        </w:sectPr>
      </w:pPr>
    </w:p>
    <w:p>
      <w:pPr>
        <w:spacing w:before="183" w:line="224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before="283"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140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7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7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肉制品加工设备项目将最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414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全卫生专用设施设计：在肉制品加工设备项目建设过程中，我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以确保肉制品加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设备项目的全方位安全保障。这包括了防火防爆设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声</w:t>
      </w:r>
      <w:r>
        <w:rPr>
          <w:rFonts w:ascii="FangSong" w:eastAsia="FangSong" w:hAnsi="FangSong" w:cs="FangSong"/>
          <w:spacing w:val="-7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</w:t>
      </w:r>
    </w:p>
    <w:p>
      <w:pPr>
        <w:sectPr>
          <w:footerReference w:type="default" r:id="rId20"/>
          <w:pgSz w:w="11906" w:h="16839"/>
          <w:pgMar w:top="1431" w:right="1623" w:bottom="400" w:left="1785" w:header="0" w:footer="0" w:gutter="0"/>
          <w:pgNumType w:start="40"/>
          <w:cols w:space="708"/>
        </w:sectPr>
      </w:pPr>
    </w:p>
    <w:p>
      <w:pPr>
        <w:spacing w:before="184" w:line="411" w:lineRule="auto"/>
        <w:ind w:left="40" w:right="56" w:hanging="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10"/>
          <w:sz w:val="28"/>
          <w:szCs w:val="28"/>
        </w:rPr>
        <w:t>们旨在</w:t>
      </w:r>
      <w:r>
        <w:rPr>
          <w:rFonts w:ascii="FangSong" w:eastAsia="FangSong" w:hAnsi="FangSong" w:cs="FangSong"/>
          <w:spacing w:val="7"/>
          <w:sz w:val="28"/>
          <w:szCs w:val="28"/>
        </w:rPr>
        <w:t>确</w:t>
      </w:r>
      <w:r>
        <w:rPr>
          <w:rFonts w:ascii="FangSong" w:eastAsia="FangSong" w:hAnsi="FangSong" w:cs="FangSong"/>
          <w:spacing w:val="5"/>
          <w:sz w:val="28"/>
          <w:szCs w:val="28"/>
        </w:rPr>
        <w:t>保生产过程中所有设备和工作环境都符合高标准的安全要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员工提供一个安全的工作场所。</w:t>
      </w:r>
    </w:p>
    <w:p>
      <w:pPr>
        <w:spacing w:before="3" w:line="411" w:lineRule="auto"/>
        <w:ind w:left="32" w:right="2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取与生产工艺相匹配：针对肉制品加工设备项目特有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用先进、成熟、可靠的生产技术：肉制品加工设备项目设计中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确保工程肉制品加工设备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肉制品加工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备项目的建设周期被设定为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制品加工设备项目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前期准备、工程勘察与设计、土建工程施工、设备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采购、设备安装调</w:t>
      </w:r>
      <w:r>
        <w:rPr>
          <w:rFonts w:ascii="FangSong" w:eastAsia="FangSong" w:hAnsi="FangSong" w:cs="FangSong"/>
          <w:spacing w:val="-3"/>
          <w:sz w:val="28"/>
          <w:szCs w:val="28"/>
        </w:rPr>
        <w:t>试等关键阶段。这个时间框架将充分考虑到各个阶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段的工作内容和交叉影响，以确保肉制品加工设备项目的高效推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https://d.book118.com/255342100322011122</w:t>
        </w:r>
      </w:hyperlink>
    </w:p>
    <w:p/>
    <w:sectPr>
      <w:footerReference w:type="default" r:id="rId22"/>
      <w:pgSz w:w="11906" w:h="16839"/>
      <w:pgMar w:top="1431" w:right="1743" w:bottom="400" w:left="1785" w:header="0" w:footer="0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3" w:lineRule="auto"/>
      <w:ind w:left="81"/>
      <w:rPr>
        <w:rFonts w:ascii="FangSong" w:eastAsia="FangSong" w:hAnsi="FangSong" w:cs="FangSong"/>
        <w:sz w:val="32"/>
        <w:szCs w:val="32"/>
      </w:rPr>
    </w:pPr>
    <w:r>
      <w:rPr>
        <w:rFonts w:ascii="FangSong" w:eastAsia="FangSong" w:hAnsi="FangSong" w:cs="FangSong"/>
        <w:spacing w:val="-10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(</w:t>
    </w:r>
    <w:r>
      <w:rPr>
        <w:rFonts w:ascii="FangSong" w:eastAsia="FangSong" w:hAnsi="FangSong" w:cs="FangSong"/>
        <w:spacing w:val="-6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一</w:t>
    </w:r>
    <w:r>
      <w:rPr>
        <w:rFonts w:ascii="FangSong" w:eastAsia="FangSong" w:hAnsi="FangSong" w:cs="FangSong"/>
        <w:spacing w:val="-5"/>
        <w:sz w:val="32"/>
        <w:szCs w:val="32"/>
        <w14:textOutline w14:w="5805">
          <w14:solidFill>
            <w14:srgbClr w14:val="000000"/>
          </w14:solidFill>
          <w14:prstDash w14:val="solid"/>
          <w14:miter w14:lim="10"/>
        </w14:textOutline>
      </w:rPr>
      <w:t>)、行业背景分析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25534210032201112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2024-03-14T09:20:49Z</vt:filetime>
  </property>
  <property fmtid="{D5CDD505-2E9C-101B-9397-08002B2CF9AE}" pid="3" name="CRO">
    <vt:lpwstr>wqlLaW5nc29mdCBQREYgdG8gV1BTIDgw</vt:lpwstr>
  </property>
</Properties>
</file>