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线切割机床项目规划设计蓝图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4" w:history="1">
        <w:r>
          <w:rPr>
            <w:rFonts w:ascii="仿宋" w:eastAsia="仿宋" w:hAnsi="仿宋" w:cs="仿宋" w:hint="eastAsia"/>
            <w:lang w:eastAsia="zh-CN"/>
          </w:rPr>
          <w:t>序言</w:t>
        </w:r>
        <w:r>
          <w:tab/>
        </w:r>
        <w:r>
          <w:fldChar w:fldCharType="begin"/>
        </w:r>
        <w:r>
          <w:instrText xml:space="preserve"> PAGEREF _Toc3264 \h </w:instrText>
        </w:r>
        <w:r>
          <w:fldChar w:fldCharType="separate"/>
        </w:r>
        <w:r>
          <w:t>3</w:t>
        </w:r>
        <w:r>
          <w:fldChar w:fldCharType="end"/>
        </w:r>
      </w:hyperlink>
    </w:p>
    <w:p>
      <w:pPr>
        <w:pStyle w:val="TOC1"/>
        <w:tabs>
          <w:tab w:val="right" w:leader="dot" w:pos="8306"/>
        </w:tabs>
      </w:pPr>
      <w:hyperlink w:anchor="_Toc32611" w:history="1">
        <w:r>
          <w:rPr>
            <w:rFonts w:ascii="仿宋" w:eastAsia="仿宋" w:hAnsi="仿宋" w:cs="仿宋" w:hint="eastAsia"/>
            <w:lang w:eastAsia="zh-CN"/>
          </w:rPr>
          <w:t>一、市场分析、调研</w:t>
        </w:r>
        <w:r>
          <w:tab/>
        </w:r>
        <w:r>
          <w:fldChar w:fldCharType="begin"/>
        </w:r>
        <w:r>
          <w:instrText xml:space="preserve"> PAGEREF _Toc32611 \h </w:instrText>
        </w:r>
        <w:r>
          <w:fldChar w:fldCharType="separate"/>
        </w:r>
        <w:r>
          <w:t>3</w:t>
        </w:r>
        <w:r>
          <w:fldChar w:fldCharType="end"/>
        </w:r>
      </w:hyperlink>
    </w:p>
    <w:p>
      <w:pPr>
        <w:pStyle w:val="TOC2"/>
        <w:tabs>
          <w:tab w:val="right" w:leader="dot" w:pos="8306"/>
        </w:tabs>
      </w:pPr>
      <w:hyperlink w:anchor="_Toc21632" w:history="1">
        <w:r>
          <w:rPr>
            <w:rFonts w:ascii="仿宋" w:eastAsia="仿宋" w:hAnsi="仿宋" w:cs="仿宋" w:hint="eastAsia"/>
            <w:lang w:eastAsia="zh-CN"/>
          </w:rPr>
          <w:t>(一)、线切割机床行业分析</w:t>
        </w:r>
        <w:r>
          <w:tab/>
        </w:r>
        <w:r>
          <w:fldChar w:fldCharType="begin"/>
        </w:r>
        <w:r>
          <w:instrText xml:space="preserve"> PAGEREF _Toc21632 \h </w:instrText>
        </w:r>
        <w:r>
          <w:fldChar w:fldCharType="separate"/>
        </w:r>
        <w:r>
          <w:t>3</w:t>
        </w:r>
        <w:r>
          <w:fldChar w:fldCharType="end"/>
        </w:r>
      </w:hyperlink>
    </w:p>
    <w:p>
      <w:pPr>
        <w:pStyle w:val="TOC2"/>
        <w:tabs>
          <w:tab w:val="right" w:leader="dot" w:pos="8306"/>
        </w:tabs>
      </w:pPr>
      <w:hyperlink w:anchor="_Toc26121" w:history="1">
        <w:r>
          <w:rPr>
            <w:rFonts w:ascii="仿宋" w:eastAsia="仿宋" w:hAnsi="仿宋" w:cs="仿宋" w:hint="eastAsia"/>
            <w:lang w:eastAsia="zh-CN"/>
          </w:rPr>
          <w:t>(二)、线切割机床市场分析预测</w:t>
        </w:r>
        <w:r>
          <w:tab/>
        </w:r>
        <w:r>
          <w:fldChar w:fldCharType="begin"/>
        </w:r>
        <w:r>
          <w:instrText xml:space="preserve"> PAGEREF _Toc26121 \h </w:instrText>
        </w:r>
        <w:r>
          <w:fldChar w:fldCharType="separate"/>
        </w:r>
        <w:r>
          <w:t>4</w:t>
        </w:r>
        <w:r>
          <w:fldChar w:fldCharType="end"/>
        </w:r>
      </w:hyperlink>
    </w:p>
    <w:p>
      <w:pPr>
        <w:pStyle w:val="TOC1"/>
        <w:tabs>
          <w:tab w:val="right" w:leader="dot" w:pos="8306"/>
        </w:tabs>
      </w:pPr>
      <w:hyperlink w:anchor="_Toc30462" w:history="1">
        <w:r>
          <w:rPr>
            <w:rFonts w:ascii="仿宋" w:eastAsia="仿宋" w:hAnsi="仿宋" w:cs="仿宋" w:hint="eastAsia"/>
            <w:lang w:eastAsia="zh-CN"/>
          </w:rPr>
          <w:t>二、线切割机床项目选址可行性分析</w:t>
        </w:r>
        <w:r>
          <w:tab/>
        </w:r>
        <w:r>
          <w:fldChar w:fldCharType="begin"/>
        </w:r>
        <w:r>
          <w:instrText xml:space="preserve"> PAGEREF _Toc30462 \h </w:instrText>
        </w:r>
        <w:r>
          <w:fldChar w:fldCharType="separate"/>
        </w:r>
        <w:r>
          <w:t>5</w:t>
        </w:r>
        <w:r>
          <w:fldChar w:fldCharType="end"/>
        </w:r>
      </w:hyperlink>
    </w:p>
    <w:p>
      <w:pPr>
        <w:pStyle w:val="TOC2"/>
        <w:tabs>
          <w:tab w:val="right" w:leader="dot" w:pos="8306"/>
        </w:tabs>
      </w:pPr>
      <w:hyperlink w:anchor="_Toc19168" w:history="1">
        <w:r>
          <w:rPr>
            <w:rFonts w:ascii="仿宋" w:eastAsia="仿宋" w:hAnsi="仿宋" w:cs="仿宋" w:hint="eastAsia"/>
            <w:lang w:eastAsia="zh-CN"/>
          </w:rPr>
          <w:t>(一)、线切割机床项目选址</w:t>
        </w:r>
        <w:r>
          <w:tab/>
        </w:r>
        <w:r>
          <w:fldChar w:fldCharType="begin"/>
        </w:r>
        <w:r>
          <w:instrText xml:space="preserve"> PAGEREF _Toc19168 \h </w:instrText>
        </w:r>
        <w:r>
          <w:fldChar w:fldCharType="separate"/>
        </w:r>
        <w:r>
          <w:t>5</w:t>
        </w:r>
        <w:r>
          <w:fldChar w:fldCharType="end"/>
        </w:r>
      </w:hyperlink>
    </w:p>
    <w:p>
      <w:pPr>
        <w:pStyle w:val="TOC2"/>
        <w:tabs>
          <w:tab w:val="right" w:leader="dot" w:pos="8306"/>
        </w:tabs>
      </w:pPr>
      <w:hyperlink w:anchor="_Toc29859" w:history="1">
        <w:r>
          <w:rPr>
            <w:rFonts w:ascii="仿宋" w:eastAsia="仿宋" w:hAnsi="仿宋" w:cs="仿宋" w:hint="eastAsia"/>
            <w:lang w:eastAsia="zh-CN"/>
          </w:rPr>
          <w:t>(二)、用地控制指标</w:t>
        </w:r>
        <w:r>
          <w:tab/>
        </w:r>
        <w:r>
          <w:fldChar w:fldCharType="begin"/>
        </w:r>
        <w:r>
          <w:instrText xml:space="preserve"> PAGEREF _Toc29859 \h </w:instrText>
        </w:r>
        <w:r>
          <w:fldChar w:fldCharType="separate"/>
        </w:r>
        <w:r>
          <w:t>5</w:t>
        </w:r>
        <w:r>
          <w:fldChar w:fldCharType="end"/>
        </w:r>
      </w:hyperlink>
    </w:p>
    <w:p>
      <w:pPr>
        <w:pStyle w:val="TOC2"/>
        <w:tabs>
          <w:tab w:val="right" w:leader="dot" w:pos="8306"/>
        </w:tabs>
      </w:pPr>
      <w:hyperlink w:anchor="_Toc6676" w:history="1">
        <w:r>
          <w:rPr>
            <w:rFonts w:ascii="仿宋" w:eastAsia="仿宋" w:hAnsi="仿宋" w:cs="仿宋" w:hint="eastAsia"/>
            <w:lang w:eastAsia="zh-CN"/>
          </w:rPr>
          <w:t>(三)、节约用地措施</w:t>
        </w:r>
        <w:r>
          <w:tab/>
        </w:r>
        <w:r>
          <w:fldChar w:fldCharType="begin"/>
        </w:r>
        <w:r>
          <w:instrText xml:space="preserve"> PAGEREF _Toc6676 \h </w:instrText>
        </w:r>
        <w:r>
          <w:fldChar w:fldCharType="separate"/>
        </w:r>
        <w:r>
          <w:t>7</w:t>
        </w:r>
        <w:r>
          <w:fldChar w:fldCharType="end"/>
        </w:r>
      </w:hyperlink>
    </w:p>
    <w:p>
      <w:pPr>
        <w:pStyle w:val="TOC2"/>
        <w:tabs>
          <w:tab w:val="right" w:leader="dot" w:pos="8306"/>
        </w:tabs>
      </w:pPr>
      <w:hyperlink w:anchor="_Toc18633" w:history="1">
        <w:r>
          <w:rPr>
            <w:rFonts w:ascii="仿宋" w:eastAsia="仿宋" w:hAnsi="仿宋" w:cs="仿宋" w:hint="eastAsia"/>
            <w:lang w:eastAsia="zh-CN"/>
          </w:rPr>
          <w:t>(四)、总图布置方案</w:t>
        </w:r>
        <w:r>
          <w:tab/>
        </w:r>
        <w:r>
          <w:fldChar w:fldCharType="begin"/>
        </w:r>
        <w:r>
          <w:instrText xml:space="preserve"> PAGEREF _Toc18633 \h </w:instrText>
        </w:r>
        <w:r>
          <w:fldChar w:fldCharType="separate"/>
        </w:r>
        <w:r>
          <w:t>8</w:t>
        </w:r>
        <w:r>
          <w:fldChar w:fldCharType="end"/>
        </w:r>
      </w:hyperlink>
    </w:p>
    <w:p>
      <w:pPr>
        <w:pStyle w:val="TOC2"/>
        <w:tabs>
          <w:tab w:val="right" w:leader="dot" w:pos="8306"/>
        </w:tabs>
      </w:pPr>
      <w:hyperlink w:anchor="_Toc2563" w:history="1">
        <w:r>
          <w:rPr>
            <w:rFonts w:ascii="仿宋" w:eastAsia="仿宋" w:hAnsi="仿宋" w:cs="仿宋" w:hint="eastAsia"/>
            <w:lang w:eastAsia="zh-CN"/>
          </w:rPr>
          <w:t>(五)、选址综合评价</w:t>
        </w:r>
        <w:r>
          <w:tab/>
        </w:r>
        <w:r>
          <w:fldChar w:fldCharType="begin"/>
        </w:r>
        <w:r>
          <w:instrText xml:space="preserve"> PAGEREF _Toc2563 \h </w:instrText>
        </w:r>
        <w:r>
          <w:fldChar w:fldCharType="separate"/>
        </w:r>
        <w:r>
          <w:t>9</w:t>
        </w:r>
        <w:r>
          <w:fldChar w:fldCharType="end"/>
        </w:r>
      </w:hyperlink>
    </w:p>
    <w:p>
      <w:pPr>
        <w:pStyle w:val="TOC1"/>
        <w:tabs>
          <w:tab w:val="right" w:leader="dot" w:pos="8306"/>
        </w:tabs>
      </w:pPr>
      <w:hyperlink w:anchor="_Toc7931" w:history="1">
        <w:r>
          <w:rPr>
            <w:rFonts w:ascii="仿宋" w:eastAsia="仿宋" w:hAnsi="仿宋" w:cs="仿宋" w:hint="eastAsia"/>
            <w:lang w:eastAsia="zh-CN"/>
          </w:rPr>
          <w:t>三、线切割机床项目概论</w:t>
        </w:r>
        <w:r>
          <w:tab/>
        </w:r>
        <w:r>
          <w:fldChar w:fldCharType="begin"/>
        </w:r>
        <w:r>
          <w:instrText xml:space="preserve"> PAGEREF _Toc7931 \h </w:instrText>
        </w:r>
        <w:r>
          <w:fldChar w:fldCharType="separate"/>
        </w:r>
        <w:r>
          <w:t>10</w:t>
        </w:r>
        <w:r>
          <w:fldChar w:fldCharType="end"/>
        </w:r>
      </w:hyperlink>
    </w:p>
    <w:p>
      <w:pPr>
        <w:pStyle w:val="TOC2"/>
        <w:tabs>
          <w:tab w:val="right" w:leader="dot" w:pos="8306"/>
        </w:tabs>
      </w:pPr>
      <w:hyperlink w:anchor="_Toc21518" w:history="1">
        <w:r>
          <w:rPr>
            <w:rFonts w:ascii="仿宋" w:eastAsia="仿宋" w:hAnsi="仿宋" w:cs="仿宋" w:hint="eastAsia"/>
            <w:lang w:eastAsia="zh-CN"/>
          </w:rPr>
          <w:t>(一)、线切割机床项目概况</w:t>
        </w:r>
        <w:r>
          <w:tab/>
        </w:r>
        <w:r>
          <w:fldChar w:fldCharType="begin"/>
        </w:r>
        <w:r>
          <w:instrText xml:space="preserve"> PAGEREF _Toc21518 \h </w:instrText>
        </w:r>
        <w:r>
          <w:fldChar w:fldCharType="separate"/>
        </w:r>
        <w:r>
          <w:t>10</w:t>
        </w:r>
        <w:r>
          <w:fldChar w:fldCharType="end"/>
        </w:r>
      </w:hyperlink>
    </w:p>
    <w:p>
      <w:pPr>
        <w:pStyle w:val="TOC2"/>
        <w:tabs>
          <w:tab w:val="right" w:leader="dot" w:pos="8306"/>
        </w:tabs>
      </w:pPr>
      <w:hyperlink w:anchor="_Toc7954" w:history="1">
        <w:r>
          <w:rPr>
            <w:rFonts w:ascii="仿宋" w:eastAsia="仿宋" w:hAnsi="仿宋" w:cs="仿宋" w:hint="eastAsia"/>
            <w:lang w:eastAsia="zh-CN"/>
          </w:rPr>
          <w:t>(二)、线切割机床项目目标</w:t>
        </w:r>
        <w:r>
          <w:tab/>
        </w:r>
        <w:r>
          <w:fldChar w:fldCharType="begin"/>
        </w:r>
        <w:r>
          <w:instrText xml:space="preserve"> PAGEREF _Toc7954 \h </w:instrText>
        </w:r>
        <w:r>
          <w:fldChar w:fldCharType="separate"/>
        </w:r>
        <w:r>
          <w:t>12</w:t>
        </w:r>
        <w:r>
          <w:fldChar w:fldCharType="end"/>
        </w:r>
      </w:hyperlink>
    </w:p>
    <w:p>
      <w:pPr>
        <w:pStyle w:val="TOC2"/>
        <w:tabs>
          <w:tab w:val="right" w:leader="dot" w:pos="8306"/>
        </w:tabs>
      </w:pPr>
      <w:hyperlink w:anchor="_Toc27840" w:history="1">
        <w:r>
          <w:rPr>
            <w:rFonts w:ascii="仿宋" w:eastAsia="仿宋" w:hAnsi="仿宋" w:cs="仿宋" w:hint="eastAsia"/>
            <w:lang w:eastAsia="zh-CN"/>
          </w:rPr>
          <w:t>(三)、线切割机床项目提出的理由</w:t>
        </w:r>
        <w:r>
          <w:tab/>
        </w:r>
        <w:r>
          <w:fldChar w:fldCharType="begin"/>
        </w:r>
        <w:r>
          <w:instrText xml:space="preserve"> PAGEREF _Toc27840 \h </w:instrText>
        </w:r>
        <w:r>
          <w:fldChar w:fldCharType="separate"/>
        </w:r>
        <w:r>
          <w:t>13</w:t>
        </w:r>
        <w:r>
          <w:fldChar w:fldCharType="end"/>
        </w:r>
      </w:hyperlink>
    </w:p>
    <w:p>
      <w:pPr>
        <w:pStyle w:val="TOC2"/>
        <w:tabs>
          <w:tab w:val="right" w:leader="dot" w:pos="8306"/>
        </w:tabs>
      </w:pPr>
      <w:hyperlink w:anchor="_Toc28472" w:history="1">
        <w:r>
          <w:rPr>
            <w:rFonts w:ascii="仿宋" w:eastAsia="仿宋" w:hAnsi="仿宋" w:cs="仿宋" w:hint="eastAsia"/>
            <w:lang w:eastAsia="zh-CN"/>
          </w:rPr>
          <w:t>(四)、线切割机床项目意义</w:t>
        </w:r>
        <w:r>
          <w:tab/>
        </w:r>
        <w:r>
          <w:fldChar w:fldCharType="begin"/>
        </w:r>
        <w:r>
          <w:instrText xml:space="preserve"> PAGEREF _Toc28472 \h </w:instrText>
        </w:r>
        <w:r>
          <w:fldChar w:fldCharType="separate"/>
        </w:r>
        <w:r>
          <w:t>15</w:t>
        </w:r>
        <w:r>
          <w:fldChar w:fldCharType="end"/>
        </w:r>
      </w:hyperlink>
    </w:p>
    <w:p>
      <w:pPr>
        <w:pStyle w:val="TOC2"/>
        <w:tabs>
          <w:tab w:val="right" w:leader="dot" w:pos="8306"/>
        </w:tabs>
      </w:pPr>
      <w:hyperlink w:anchor="_Toc32314" w:history="1">
        <w:r>
          <w:rPr>
            <w:rFonts w:ascii="仿宋" w:eastAsia="仿宋" w:hAnsi="仿宋" w:cs="仿宋" w:hint="eastAsia"/>
            <w:lang w:eastAsia="zh-CN"/>
          </w:rPr>
          <w:t>(五)、线切割机床项目背景</w:t>
        </w:r>
        <w:r>
          <w:tab/>
        </w:r>
        <w:r>
          <w:fldChar w:fldCharType="begin"/>
        </w:r>
        <w:r>
          <w:instrText xml:space="preserve"> PAGEREF _Toc32314 \h </w:instrText>
        </w:r>
        <w:r>
          <w:fldChar w:fldCharType="separate"/>
        </w:r>
        <w:r>
          <w:t>16</w:t>
        </w:r>
        <w:r>
          <w:fldChar w:fldCharType="end"/>
        </w:r>
      </w:hyperlink>
    </w:p>
    <w:p>
      <w:pPr>
        <w:pStyle w:val="TOC1"/>
        <w:tabs>
          <w:tab w:val="right" w:leader="dot" w:pos="8306"/>
        </w:tabs>
      </w:pPr>
      <w:hyperlink w:anchor="_Toc17187" w:history="1">
        <w:r>
          <w:rPr>
            <w:rFonts w:ascii="仿宋" w:eastAsia="仿宋" w:hAnsi="仿宋" w:cs="仿宋" w:hint="eastAsia"/>
            <w:lang w:eastAsia="zh-CN"/>
          </w:rPr>
          <w:t>四、线切割机床项目建设单位说明</w:t>
        </w:r>
        <w:r>
          <w:tab/>
        </w:r>
        <w:r>
          <w:fldChar w:fldCharType="begin"/>
        </w:r>
        <w:r>
          <w:instrText xml:space="preserve"> PAGEREF _Toc17187 \h </w:instrText>
        </w:r>
        <w:r>
          <w:fldChar w:fldCharType="separate"/>
        </w:r>
        <w:r>
          <w:t>16</w:t>
        </w:r>
        <w:r>
          <w:fldChar w:fldCharType="end"/>
        </w:r>
      </w:hyperlink>
    </w:p>
    <w:p>
      <w:pPr>
        <w:pStyle w:val="TOC2"/>
        <w:tabs>
          <w:tab w:val="right" w:leader="dot" w:pos="8306"/>
        </w:tabs>
      </w:pPr>
      <w:hyperlink w:anchor="_Toc16144" w:history="1">
        <w:r>
          <w:rPr>
            <w:rFonts w:ascii="仿宋" w:eastAsia="仿宋" w:hAnsi="仿宋" w:cs="仿宋" w:hint="eastAsia"/>
            <w:lang w:eastAsia="zh-CN"/>
          </w:rPr>
          <w:t>(一)、线切割机床项目承办单位基本情况</w:t>
        </w:r>
        <w:r>
          <w:tab/>
        </w:r>
        <w:r>
          <w:fldChar w:fldCharType="begin"/>
        </w:r>
        <w:r>
          <w:instrText xml:space="preserve"> PAGEREF _Toc16144 \h </w:instrText>
        </w:r>
        <w:r>
          <w:fldChar w:fldCharType="separate"/>
        </w:r>
        <w:r>
          <w:t>16</w:t>
        </w:r>
        <w:r>
          <w:fldChar w:fldCharType="end"/>
        </w:r>
      </w:hyperlink>
    </w:p>
    <w:p>
      <w:pPr>
        <w:pStyle w:val="TOC2"/>
        <w:tabs>
          <w:tab w:val="right" w:leader="dot" w:pos="8306"/>
        </w:tabs>
      </w:pPr>
      <w:hyperlink w:anchor="_Toc18944" w:history="1">
        <w:r>
          <w:rPr>
            <w:rFonts w:ascii="仿宋" w:eastAsia="仿宋" w:hAnsi="仿宋" w:cs="仿宋" w:hint="eastAsia"/>
            <w:lang w:eastAsia="zh-CN"/>
          </w:rPr>
          <w:t>(二)、公司经济效益分析</w:t>
        </w:r>
        <w:r>
          <w:tab/>
        </w:r>
        <w:r>
          <w:fldChar w:fldCharType="begin"/>
        </w:r>
        <w:r>
          <w:instrText xml:space="preserve"> PAGEREF _Toc18944 \h </w:instrText>
        </w:r>
        <w:r>
          <w:fldChar w:fldCharType="separate"/>
        </w:r>
        <w:r>
          <w:t>17</w:t>
        </w:r>
        <w:r>
          <w:fldChar w:fldCharType="end"/>
        </w:r>
      </w:hyperlink>
    </w:p>
    <w:p>
      <w:pPr>
        <w:pStyle w:val="TOC1"/>
        <w:tabs>
          <w:tab w:val="right" w:leader="dot" w:pos="8306"/>
        </w:tabs>
      </w:pPr>
      <w:hyperlink w:anchor="_Toc20728" w:history="1">
        <w:r>
          <w:rPr>
            <w:rFonts w:ascii="仿宋" w:eastAsia="仿宋" w:hAnsi="仿宋" w:cs="仿宋" w:hint="eastAsia"/>
            <w:lang w:eastAsia="zh-CN"/>
          </w:rPr>
          <w:t>五、产品规划分析</w:t>
        </w:r>
        <w:r>
          <w:tab/>
        </w:r>
        <w:r>
          <w:fldChar w:fldCharType="begin"/>
        </w:r>
        <w:r>
          <w:instrText xml:space="preserve"> PAGEREF _Toc20728 \h </w:instrText>
        </w:r>
        <w:r>
          <w:fldChar w:fldCharType="separate"/>
        </w:r>
        <w:r>
          <w:t>18</w:t>
        </w:r>
        <w:r>
          <w:fldChar w:fldCharType="end"/>
        </w:r>
      </w:hyperlink>
    </w:p>
    <w:p>
      <w:pPr>
        <w:pStyle w:val="TOC2"/>
        <w:tabs>
          <w:tab w:val="right" w:leader="dot" w:pos="8306"/>
        </w:tabs>
      </w:pPr>
      <w:hyperlink w:anchor="_Toc6378" w:history="1">
        <w:r>
          <w:rPr>
            <w:rFonts w:ascii="仿宋" w:eastAsia="仿宋" w:hAnsi="仿宋" w:cs="仿宋" w:hint="eastAsia"/>
            <w:lang w:eastAsia="zh-CN"/>
          </w:rPr>
          <w:t>(一)、产品规划</w:t>
        </w:r>
        <w:r>
          <w:tab/>
        </w:r>
        <w:r>
          <w:fldChar w:fldCharType="begin"/>
        </w:r>
        <w:r>
          <w:instrText xml:space="preserve"> PAGEREF _Toc6378 \h </w:instrText>
        </w:r>
        <w:r>
          <w:fldChar w:fldCharType="separate"/>
        </w:r>
        <w:r>
          <w:t>18</w:t>
        </w:r>
        <w:r>
          <w:fldChar w:fldCharType="end"/>
        </w:r>
      </w:hyperlink>
    </w:p>
    <w:p>
      <w:pPr>
        <w:pStyle w:val="TOC2"/>
        <w:tabs>
          <w:tab w:val="right" w:leader="dot" w:pos="8306"/>
        </w:tabs>
      </w:pPr>
      <w:hyperlink w:anchor="_Toc28148" w:history="1">
        <w:r>
          <w:rPr>
            <w:rFonts w:ascii="仿宋" w:eastAsia="仿宋" w:hAnsi="仿宋" w:cs="仿宋" w:hint="eastAsia"/>
            <w:lang w:eastAsia="zh-CN"/>
          </w:rPr>
          <w:t>(二)、建设规模</w:t>
        </w:r>
        <w:r>
          <w:tab/>
        </w:r>
        <w:r>
          <w:fldChar w:fldCharType="begin"/>
        </w:r>
        <w:r>
          <w:instrText xml:space="preserve"> PAGEREF _Toc28148 \h </w:instrText>
        </w:r>
        <w:r>
          <w:fldChar w:fldCharType="separate"/>
        </w:r>
        <w:r>
          <w:t>19</w:t>
        </w:r>
        <w:r>
          <w:fldChar w:fldCharType="end"/>
        </w:r>
      </w:hyperlink>
    </w:p>
    <w:p>
      <w:pPr>
        <w:pStyle w:val="TOC1"/>
        <w:tabs>
          <w:tab w:val="right" w:leader="dot" w:pos="8306"/>
        </w:tabs>
      </w:pPr>
      <w:hyperlink w:anchor="_Toc24033" w:history="1">
        <w:r>
          <w:rPr>
            <w:rFonts w:ascii="仿宋" w:eastAsia="仿宋" w:hAnsi="仿宋" w:cs="仿宋" w:hint="eastAsia"/>
            <w:lang w:eastAsia="zh-CN"/>
          </w:rPr>
          <w:t>六、线切割机床项目绩效评估</w:t>
        </w:r>
        <w:r>
          <w:tab/>
        </w:r>
        <w:r>
          <w:fldChar w:fldCharType="begin"/>
        </w:r>
        <w:r>
          <w:instrText xml:space="preserve"> PAGEREF _Toc24033 \h </w:instrText>
        </w:r>
        <w:r>
          <w:fldChar w:fldCharType="separate"/>
        </w:r>
        <w:r>
          <w:t>20</w:t>
        </w:r>
        <w:r>
          <w:fldChar w:fldCharType="end"/>
        </w:r>
      </w:hyperlink>
    </w:p>
    <w:p>
      <w:pPr>
        <w:pStyle w:val="TOC2"/>
        <w:tabs>
          <w:tab w:val="right" w:leader="dot" w:pos="8306"/>
        </w:tabs>
      </w:pPr>
      <w:hyperlink w:anchor="_Toc8169" w:history="1">
        <w:r>
          <w:rPr>
            <w:rFonts w:ascii="仿宋" w:eastAsia="仿宋" w:hAnsi="仿宋" w:cs="仿宋" w:hint="eastAsia"/>
            <w:lang w:eastAsia="zh-CN"/>
          </w:rPr>
          <w:t>(一)、绩效评估指标</w:t>
        </w:r>
        <w:r>
          <w:tab/>
        </w:r>
        <w:r>
          <w:fldChar w:fldCharType="begin"/>
        </w:r>
        <w:r>
          <w:instrText xml:space="preserve"> PAGEREF _Toc8169 \h </w:instrText>
        </w:r>
        <w:r>
          <w:fldChar w:fldCharType="separate"/>
        </w:r>
        <w:r>
          <w:t>20</w:t>
        </w:r>
        <w:r>
          <w:fldChar w:fldCharType="end"/>
        </w:r>
      </w:hyperlink>
    </w:p>
    <w:p>
      <w:pPr>
        <w:pStyle w:val="TOC2"/>
        <w:tabs>
          <w:tab w:val="right" w:leader="dot" w:pos="8306"/>
        </w:tabs>
      </w:pPr>
      <w:hyperlink w:anchor="_Toc18325" w:history="1">
        <w:r>
          <w:rPr>
            <w:rFonts w:ascii="仿宋" w:eastAsia="仿宋" w:hAnsi="仿宋" w:cs="仿宋" w:hint="eastAsia"/>
            <w:lang w:eastAsia="zh-CN"/>
          </w:rPr>
          <w:t>(二)、绩效评估方法</w:t>
        </w:r>
        <w:r>
          <w:tab/>
        </w:r>
        <w:r>
          <w:fldChar w:fldCharType="begin"/>
        </w:r>
        <w:r>
          <w:instrText xml:space="preserve"> PAGEREF _Toc18325 \h </w:instrText>
        </w:r>
        <w:r>
          <w:fldChar w:fldCharType="separate"/>
        </w:r>
        <w:r>
          <w:t>21</w:t>
        </w:r>
        <w:r>
          <w:fldChar w:fldCharType="end"/>
        </w:r>
      </w:hyperlink>
    </w:p>
    <w:p>
      <w:pPr>
        <w:pStyle w:val="TOC2"/>
        <w:tabs>
          <w:tab w:val="right" w:leader="dot" w:pos="8306"/>
        </w:tabs>
      </w:pPr>
      <w:hyperlink w:anchor="_Toc23991" w:history="1">
        <w:r>
          <w:rPr>
            <w:rFonts w:ascii="仿宋" w:eastAsia="仿宋" w:hAnsi="仿宋" w:cs="仿宋" w:hint="eastAsia"/>
            <w:lang w:eastAsia="zh-CN"/>
          </w:rPr>
          <w:t>(三)、绩效评估周期</w:t>
        </w:r>
        <w:r>
          <w:tab/>
        </w:r>
        <w:r>
          <w:fldChar w:fldCharType="begin"/>
        </w:r>
        <w:r>
          <w:instrText xml:space="preserve"> PAGEREF _Toc23991 \h </w:instrText>
        </w:r>
        <w:r>
          <w:fldChar w:fldCharType="separate"/>
        </w:r>
        <w:r>
          <w:t>22</w:t>
        </w:r>
        <w:r>
          <w:fldChar w:fldCharType="end"/>
        </w:r>
      </w:hyperlink>
    </w:p>
    <w:p>
      <w:pPr>
        <w:pStyle w:val="TOC1"/>
        <w:tabs>
          <w:tab w:val="right" w:leader="dot" w:pos="8306"/>
        </w:tabs>
      </w:pPr>
      <w:hyperlink w:anchor="_Toc12427" w:history="1">
        <w:r>
          <w:rPr>
            <w:rFonts w:ascii="仿宋" w:eastAsia="仿宋" w:hAnsi="仿宋" w:cs="仿宋" w:hint="eastAsia"/>
            <w:lang w:eastAsia="zh-CN"/>
          </w:rPr>
          <w:t>七、线切割机床项目社会影响</w:t>
        </w:r>
        <w:r>
          <w:tab/>
        </w:r>
        <w:r>
          <w:fldChar w:fldCharType="begin"/>
        </w:r>
        <w:r>
          <w:instrText xml:space="preserve"> PAGEREF _Toc12427 \h </w:instrText>
        </w:r>
        <w:r>
          <w:fldChar w:fldCharType="separate"/>
        </w:r>
        <w:r>
          <w:t>23</w:t>
        </w:r>
        <w:r>
          <w:fldChar w:fldCharType="end"/>
        </w:r>
      </w:hyperlink>
    </w:p>
    <w:p>
      <w:pPr>
        <w:pStyle w:val="TOC2"/>
        <w:tabs>
          <w:tab w:val="right" w:leader="dot" w:pos="8306"/>
        </w:tabs>
      </w:pPr>
      <w:hyperlink w:anchor="_Toc596" w:history="1">
        <w:r>
          <w:rPr>
            <w:rFonts w:ascii="仿宋" w:eastAsia="仿宋" w:hAnsi="仿宋" w:cs="仿宋" w:hint="eastAsia"/>
            <w:lang w:eastAsia="zh-CN"/>
          </w:rPr>
          <w:t>(一)、社会责任与义务</w:t>
        </w:r>
        <w:r>
          <w:tab/>
        </w:r>
        <w:r>
          <w:fldChar w:fldCharType="begin"/>
        </w:r>
        <w:r>
          <w:instrText xml:space="preserve"> PAGEREF _Toc596 \h </w:instrText>
        </w:r>
        <w:r>
          <w:fldChar w:fldCharType="separate"/>
        </w:r>
        <w:r>
          <w:t>23</w:t>
        </w:r>
        <w:r>
          <w:fldChar w:fldCharType="end"/>
        </w:r>
      </w:hyperlink>
    </w:p>
    <w:p>
      <w:pPr>
        <w:pStyle w:val="TOC2"/>
        <w:tabs>
          <w:tab w:val="right" w:leader="dot" w:pos="8306"/>
        </w:tabs>
      </w:pPr>
      <w:hyperlink w:anchor="_Toc20576" w:history="1">
        <w:r>
          <w:rPr>
            <w:rFonts w:ascii="仿宋" w:eastAsia="仿宋" w:hAnsi="仿宋" w:cs="仿宋" w:hint="eastAsia"/>
            <w:lang w:eastAsia="zh-CN"/>
          </w:rPr>
          <w:t>(二)、社会参与与沟通</w:t>
        </w:r>
        <w:r>
          <w:tab/>
        </w:r>
        <w:r>
          <w:fldChar w:fldCharType="begin"/>
        </w:r>
        <w:r>
          <w:instrText xml:space="preserve"> PAGEREF _Toc20576 \h </w:instrText>
        </w:r>
        <w:r>
          <w:fldChar w:fldCharType="separate"/>
        </w:r>
        <w:r>
          <w:t>24</w:t>
        </w:r>
        <w:r>
          <w:fldChar w:fldCharType="end"/>
        </w:r>
      </w:hyperlink>
    </w:p>
    <w:p>
      <w:pPr>
        <w:pStyle w:val="TOC1"/>
        <w:tabs>
          <w:tab w:val="right" w:leader="dot" w:pos="8306"/>
        </w:tabs>
      </w:pPr>
      <w:hyperlink w:anchor="_Toc30068" w:history="1">
        <w:r>
          <w:rPr>
            <w:rFonts w:ascii="仿宋" w:eastAsia="仿宋" w:hAnsi="仿宋" w:cs="仿宋" w:hint="eastAsia"/>
            <w:lang w:eastAsia="zh-CN"/>
          </w:rPr>
          <w:t>八、生产安全保护</w:t>
        </w:r>
        <w:r>
          <w:tab/>
        </w:r>
        <w:r>
          <w:fldChar w:fldCharType="begin"/>
        </w:r>
        <w:r>
          <w:instrText xml:space="preserve"> PAGEREF _Toc30068 \h </w:instrText>
        </w:r>
        <w:r>
          <w:fldChar w:fldCharType="separate"/>
        </w:r>
        <w:r>
          <w:t>25</w:t>
        </w:r>
        <w:r>
          <w:fldChar w:fldCharType="end"/>
        </w:r>
      </w:hyperlink>
    </w:p>
    <w:p>
      <w:pPr>
        <w:pStyle w:val="TOC2"/>
        <w:tabs>
          <w:tab w:val="right" w:leader="dot" w:pos="8306"/>
        </w:tabs>
      </w:pPr>
      <w:hyperlink w:anchor="_Toc3132" w:history="1">
        <w:r>
          <w:rPr>
            <w:rFonts w:ascii="仿宋" w:eastAsia="仿宋" w:hAnsi="仿宋" w:cs="仿宋" w:hint="eastAsia"/>
            <w:lang w:eastAsia="zh-CN"/>
          </w:rPr>
          <w:t>(一)、消防安全</w:t>
        </w:r>
        <w:r>
          <w:tab/>
        </w:r>
        <w:r>
          <w:fldChar w:fldCharType="begin"/>
        </w:r>
        <w:r>
          <w:instrText xml:space="preserve"> PAGEREF _Toc3132 \h </w:instrText>
        </w:r>
        <w:r>
          <w:fldChar w:fldCharType="separate"/>
        </w:r>
        <w:r>
          <w:t>25</w:t>
        </w:r>
        <w:r>
          <w:fldChar w:fldCharType="end"/>
        </w:r>
      </w:hyperlink>
    </w:p>
    <w:p>
      <w:pPr>
        <w:pStyle w:val="TOC2"/>
        <w:tabs>
          <w:tab w:val="right" w:leader="dot" w:pos="8306"/>
        </w:tabs>
      </w:pPr>
      <w:hyperlink w:anchor="_Toc23240" w:history="1">
        <w:r>
          <w:rPr>
            <w:rFonts w:ascii="仿宋" w:eastAsia="仿宋" w:hAnsi="仿宋" w:cs="仿宋" w:hint="eastAsia"/>
            <w:lang w:eastAsia="zh-CN"/>
          </w:rPr>
          <w:t>(二)、防火防爆总图布置措施</w:t>
        </w:r>
        <w:r>
          <w:tab/>
        </w:r>
        <w:r>
          <w:fldChar w:fldCharType="begin"/>
        </w:r>
        <w:r>
          <w:instrText xml:space="preserve"> PAGEREF _Toc23240 \h </w:instrText>
        </w:r>
        <w:r>
          <w:fldChar w:fldCharType="separate"/>
        </w:r>
        <w:r>
          <w:t>26</w:t>
        </w:r>
        <w:r>
          <w:fldChar w:fldCharType="end"/>
        </w:r>
      </w:hyperlink>
    </w:p>
    <w:p>
      <w:pPr>
        <w:pStyle w:val="TOC2"/>
        <w:tabs>
          <w:tab w:val="right" w:leader="dot" w:pos="8306"/>
        </w:tabs>
      </w:pPr>
      <w:hyperlink w:anchor="_Toc1963" w:history="1">
        <w:r>
          <w:rPr>
            <w:rFonts w:ascii="仿宋" w:eastAsia="仿宋" w:hAnsi="仿宋" w:cs="仿宋" w:hint="eastAsia"/>
            <w:lang w:eastAsia="zh-CN"/>
          </w:rPr>
          <w:t>(三)、自然灾害防范措施</w:t>
        </w:r>
        <w:r>
          <w:tab/>
        </w:r>
        <w:r>
          <w:fldChar w:fldCharType="begin"/>
        </w:r>
        <w:r>
          <w:instrText xml:space="preserve"> PAGEREF _Toc1963 \h </w:instrText>
        </w:r>
        <w:r>
          <w:fldChar w:fldCharType="separate"/>
        </w:r>
        <w:r>
          <w:t>27</w:t>
        </w:r>
        <w:r>
          <w:fldChar w:fldCharType="end"/>
        </w:r>
      </w:hyperlink>
    </w:p>
    <w:p>
      <w:pPr>
        <w:pStyle w:val="TOC2"/>
        <w:tabs>
          <w:tab w:val="right" w:leader="dot" w:pos="8306"/>
        </w:tabs>
      </w:pPr>
      <w:hyperlink w:anchor="_Toc985" w:history="1">
        <w:r>
          <w:rPr>
            <w:rFonts w:ascii="仿宋" w:eastAsia="仿宋" w:hAnsi="仿宋" w:cs="仿宋" w:hint="eastAsia"/>
            <w:lang w:eastAsia="zh-CN"/>
          </w:rPr>
          <w:t>(四)、安全色及安全标志使用要求</w:t>
        </w:r>
        <w:r>
          <w:tab/>
        </w:r>
        <w:r>
          <w:fldChar w:fldCharType="begin"/>
        </w:r>
        <w:r>
          <w:instrText xml:space="preserve"> PAGEREF _Toc985 \h </w:instrText>
        </w:r>
        <w:r>
          <w:fldChar w:fldCharType="separate"/>
        </w:r>
        <w:r>
          <w:t>28</w:t>
        </w:r>
        <w:r>
          <w:fldChar w:fldCharType="end"/>
        </w:r>
      </w:hyperlink>
    </w:p>
    <w:p>
      <w:pPr>
        <w:pStyle w:val="TOC2"/>
        <w:tabs>
          <w:tab w:val="right" w:leader="dot" w:pos="8306"/>
        </w:tabs>
      </w:pPr>
      <w:hyperlink w:anchor="_Toc24955" w:history="1">
        <w:r>
          <w:rPr>
            <w:rFonts w:ascii="仿宋" w:eastAsia="仿宋" w:hAnsi="仿宋" w:cs="仿宋" w:hint="eastAsia"/>
            <w:lang w:eastAsia="zh-CN"/>
          </w:rPr>
          <w:t>(五)、防尘防毒措施</w:t>
        </w:r>
        <w:r>
          <w:tab/>
        </w:r>
        <w:r>
          <w:fldChar w:fldCharType="begin"/>
        </w:r>
        <w:r>
          <w:instrText xml:space="preserve"> PAGEREF _Toc24955 \h </w:instrText>
        </w:r>
        <w:r>
          <w:fldChar w:fldCharType="separate"/>
        </w:r>
        <w:r>
          <w:t>29</w:t>
        </w:r>
        <w:r>
          <w:fldChar w:fldCharType="end"/>
        </w:r>
      </w:hyperlink>
    </w:p>
    <w:p>
      <w:pPr>
        <w:pStyle w:val="TOC2"/>
        <w:tabs>
          <w:tab w:val="right" w:leader="dot" w:pos="8306"/>
        </w:tabs>
      </w:pPr>
      <w:hyperlink w:anchor="_Toc515" w:history="1">
        <w:r>
          <w:rPr>
            <w:rFonts w:ascii="仿宋" w:eastAsia="仿宋" w:hAnsi="仿宋" w:cs="仿宋" w:hint="eastAsia"/>
            <w:lang w:eastAsia="zh-CN"/>
          </w:rPr>
          <w:t>(六)、防静电、触电防护及防雷措施</w:t>
        </w:r>
        <w:r>
          <w:tab/>
        </w:r>
        <w:r>
          <w:fldChar w:fldCharType="begin"/>
        </w:r>
        <w:r>
          <w:instrText xml:space="preserve"> PAGEREF _Toc515 \h </w:instrText>
        </w:r>
        <w:r>
          <w:fldChar w:fldCharType="separate"/>
        </w:r>
        <w:r>
          <w:t>30</w:t>
        </w:r>
        <w:r>
          <w:fldChar w:fldCharType="end"/>
        </w:r>
      </w:hyperlink>
    </w:p>
    <w:p>
      <w:pPr>
        <w:pStyle w:val="TOC2"/>
        <w:tabs>
          <w:tab w:val="right" w:leader="dot" w:pos="8306"/>
        </w:tabs>
      </w:pPr>
      <w:hyperlink w:anchor="_Toc9296" w:history="1">
        <w:r>
          <w:rPr>
            <w:rFonts w:ascii="仿宋" w:eastAsia="仿宋" w:hAnsi="仿宋" w:cs="仿宋" w:hint="eastAsia"/>
            <w:lang w:eastAsia="zh-CN"/>
          </w:rPr>
          <w:t>(七)、机械设备安全保障措施</w:t>
        </w:r>
        <w:r>
          <w:tab/>
        </w:r>
        <w:r>
          <w:fldChar w:fldCharType="begin"/>
        </w:r>
        <w:r>
          <w:instrText xml:space="preserve"> PAGEREF _Toc9296 \h </w:instrText>
        </w:r>
        <w:r>
          <w:fldChar w:fldCharType="separate"/>
        </w:r>
        <w:r>
          <w:t>31</w:t>
        </w:r>
        <w:r>
          <w:fldChar w:fldCharType="end"/>
        </w:r>
      </w:hyperlink>
    </w:p>
    <w:p>
      <w:pPr>
        <w:pStyle w:val="TOC1"/>
        <w:tabs>
          <w:tab w:val="right" w:leader="dot" w:pos="8306"/>
        </w:tabs>
      </w:pPr>
      <w:hyperlink w:anchor="_Toc24874" w:history="1">
        <w:r>
          <w:rPr>
            <w:rFonts w:ascii="仿宋" w:eastAsia="仿宋" w:hAnsi="仿宋" w:cs="仿宋" w:hint="eastAsia"/>
            <w:lang w:eastAsia="zh-CN"/>
          </w:rPr>
          <w:t>九、线切割机床项目财务管理</w:t>
        </w:r>
        <w:r>
          <w:tab/>
        </w:r>
        <w:r>
          <w:fldChar w:fldCharType="begin"/>
        </w:r>
        <w:r>
          <w:instrText xml:space="preserve"> PAGEREF _Toc24874 \h </w:instrText>
        </w:r>
        <w:r>
          <w:fldChar w:fldCharType="separate"/>
        </w:r>
        <w:r>
          <w:t>33</w:t>
        </w:r>
        <w:r>
          <w:fldChar w:fldCharType="end"/>
        </w:r>
      </w:hyperlink>
    </w:p>
    <w:p>
      <w:pPr>
        <w:pStyle w:val="TOC2"/>
        <w:tabs>
          <w:tab w:val="right" w:leader="dot" w:pos="8306"/>
        </w:tabs>
      </w:pPr>
      <w:hyperlink w:anchor="_Toc28937" w:history="1">
        <w:r>
          <w:rPr>
            <w:rFonts w:ascii="仿宋" w:eastAsia="仿宋" w:hAnsi="仿宋" w:cs="仿宋" w:hint="eastAsia"/>
            <w:lang w:eastAsia="zh-CN"/>
          </w:rPr>
          <w:t>(一)、资金需求大</w:t>
        </w:r>
        <w:r>
          <w:tab/>
        </w:r>
        <w:r>
          <w:fldChar w:fldCharType="begin"/>
        </w:r>
        <w:r>
          <w:instrText xml:space="preserve"> PAGEREF _Toc28937 \h </w:instrText>
        </w:r>
        <w:r>
          <w:fldChar w:fldCharType="separate"/>
        </w:r>
        <w:r>
          <w:t>33</w:t>
        </w:r>
        <w:r>
          <w:fldChar w:fldCharType="end"/>
        </w:r>
      </w:hyperlink>
    </w:p>
    <w:p>
      <w:pPr>
        <w:pStyle w:val="TOC2"/>
        <w:tabs>
          <w:tab w:val="right" w:leader="dot" w:pos="8306"/>
        </w:tabs>
      </w:pPr>
      <w:hyperlink w:anchor="_Toc6419" w:history="1">
        <w:r>
          <w:rPr>
            <w:rFonts w:ascii="仿宋" w:eastAsia="仿宋" w:hAnsi="仿宋" w:cs="仿宋" w:hint="eastAsia"/>
            <w:lang w:eastAsia="zh-CN"/>
          </w:rPr>
          <w:t>(二)、研发周期长</w:t>
        </w:r>
        <w:r>
          <w:tab/>
        </w:r>
        <w:r>
          <w:fldChar w:fldCharType="begin"/>
        </w:r>
        <w:r>
          <w:instrText xml:space="preserve"> PAGEREF _Toc6419 \h </w:instrText>
        </w:r>
        <w:r>
          <w:fldChar w:fldCharType="separate"/>
        </w:r>
        <w:r>
          <w:t>34</w:t>
        </w:r>
        <w:r>
          <w:fldChar w:fldCharType="end"/>
        </w:r>
      </w:hyperlink>
    </w:p>
    <w:p>
      <w:pPr>
        <w:pStyle w:val="TOC2"/>
        <w:tabs>
          <w:tab w:val="right" w:leader="dot" w:pos="8306"/>
        </w:tabs>
      </w:pPr>
      <w:hyperlink w:anchor="_Toc22835" w:history="1">
        <w:r>
          <w:rPr>
            <w:rFonts w:ascii="仿宋" w:eastAsia="仿宋" w:hAnsi="仿宋" w:cs="仿宋" w:hint="eastAsia"/>
            <w:lang w:eastAsia="zh-CN"/>
          </w:rPr>
          <w:t>(三)、市场风险大</w:t>
        </w:r>
        <w:r>
          <w:tab/>
        </w:r>
        <w:r>
          <w:fldChar w:fldCharType="begin"/>
        </w:r>
        <w:r>
          <w:instrText xml:space="preserve"> PAGEREF _Toc22835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1" w:history="1">
        <w:r>
          <w:rPr>
            <w:rFonts w:ascii="仿宋" w:eastAsia="仿宋" w:hAnsi="仿宋" w:cs="仿宋" w:hint="eastAsia"/>
            <w:lang w:eastAsia="zh-CN"/>
          </w:rPr>
          <w:t>(四)、利润率高</w:t>
        </w:r>
        <w:r>
          <w:tab/>
        </w:r>
        <w:r>
          <w:fldChar w:fldCharType="begin"/>
        </w:r>
        <w:r>
          <w:instrText xml:space="preserve"> PAGEREF _Toc29321 \h </w:instrText>
        </w:r>
        <w:r>
          <w:fldChar w:fldCharType="separate"/>
        </w:r>
        <w:r>
          <w:t>38</w:t>
        </w:r>
        <w:r>
          <w:fldChar w:fldCharType="end"/>
        </w:r>
      </w:hyperlink>
    </w:p>
    <w:p>
      <w:pPr>
        <w:pStyle w:val="TOC1"/>
        <w:tabs>
          <w:tab w:val="right" w:leader="dot" w:pos="8306"/>
        </w:tabs>
      </w:pPr>
      <w:hyperlink w:anchor="_Toc21013" w:history="1">
        <w:r>
          <w:rPr>
            <w:rFonts w:ascii="仿宋" w:eastAsia="仿宋" w:hAnsi="仿宋" w:cs="仿宋" w:hint="eastAsia"/>
            <w:lang w:eastAsia="zh-CN"/>
          </w:rPr>
          <w:t>十、线切割机床项目投资规划</w:t>
        </w:r>
        <w:r>
          <w:tab/>
        </w:r>
        <w:r>
          <w:fldChar w:fldCharType="begin"/>
        </w:r>
        <w:r>
          <w:instrText xml:space="preserve"> PAGEREF _Toc21013 \h </w:instrText>
        </w:r>
        <w:r>
          <w:fldChar w:fldCharType="separate"/>
        </w:r>
        <w:r>
          <w:t>40</w:t>
        </w:r>
        <w:r>
          <w:fldChar w:fldCharType="end"/>
        </w:r>
      </w:hyperlink>
    </w:p>
    <w:p>
      <w:pPr>
        <w:pStyle w:val="TOC2"/>
        <w:tabs>
          <w:tab w:val="right" w:leader="dot" w:pos="8306"/>
        </w:tabs>
      </w:pPr>
      <w:hyperlink w:anchor="_Toc18107" w:history="1">
        <w:r>
          <w:rPr>
            <w:rFonts w:ascii="仿宋" w:eastAsia="仿宋" w:hAnsi="仿宋" w:cs="仿宋" w:hint="eastAsia"/>
            <w:lang w:eastAsia="zh-CN"/>
          </w:rPr>
          <w:t>(一)、线切割机床项目总投资估算</w:t>
        </w:r>
        <w:r>
          <w:tab/>
        </w:r>
        <w:r>
          <w:fldChar w:fldCharType="begin"/>
        </w:r>
        <w:r>
          <w:instrText xml:space="preserve"> PAGEREF _Toc18107 \h </w:instrText>
        </w:r>
        <w:r>
          <w:fldChar w:fldCharType="separate"/>
        </w:r>
        <w:r>
          <w:t>40</w:t>
        </w:r>
        <w:r>
          <w:fldChar w:fldCharType="end"/>
        </w:r>
      </w:hyperlink>
    </w:p>
    <w:p>
      <w:pPr>
        <w:pStyle w:val="TOC2"/>
        <w:tabs>
          <w:tab w:val="right" w:leader="dot" w:pos="8306"/>
        </w:tabs>
      </w:pPr>
      <w:hyperlink w:anchor="_Toc11547" w:history="1">
        <w:r>
          <w:rPr>
            <w:rFonts w:ascii="仿宋" w:eastAsia="仿宋" w:hAnsi="仿宋" w:cs="仿宋" w:hint="eastAsia"/>
            <w:lang w:eastAsia="zh-CN"/>
          </w:rPr>
          <w:t>(二)、资金筹措</w:t>
        </w:r>
        <w:r>
          <w:tab/>
        </w:r>
        <w:r>
          <w:fldChar w:fldCharType="begin"/>
        </w:r>
        <w:r>
          <w:instrText xml:space="preserve"> PAGEREF _Toc11547 \h </w:instrText>
        </w:r>
        <w:r>
          <w:fldChar w:fldCharType="separate"/>
        </w:r>
        <w:r>
          <w:t>41</w:t>
        </w:r>
        <w:r>
          <w:fldChar w:fldCharType="end"/>
        </w:r>
      </w:hyperlink>
    </w:p>
    <w:p>
      <w:pPr>
        <w:pStyle w:val="TOC1"/>
        <w:tabs>
          <w:tab w:val="right" w:leader="dot" w:pos="8306"/>
        </w:tabs>
      </w:pPr>
      <w:hyperlink w:anchor="_Toc29300" w:history="1">
        <w:r>
          <w:rPr>
            <w:rFonts w:ascii="仿宋" w:eastAsia="仿宋" w:hAnsi="仿宋" w:cs="仿宋" w:hint="eastAsia"/>
            <w:lang w:eastAsia="zh-CN"/>
          </w:rPr>
          <w:t>十一、线切割机床项目创新与研发</w:t>
        </w:r>
        <w:r>
          <w:tab/>
        </w:r>
        <w:r>
          <w:fldChar w:fldCharType="begin"/>
        </w:r>
        <w:r>
          <w:instrText xml:space="preserve"> PAGEREF _Toc29300 \h </w:instrText>
        </w:r>
        <w:r>
          <w:fldChar w:fldCharType="separate"/>
        </w:r>
        <w:r>
          <w:t>42</w:t>
        </w:r>
        <w:r>
          <w:fldChar w:fldCharType="end"/>
        </w:r>
      </w:hyperlink>
    </w:p>
    <w:p>
      <w:pPr>
        <w:pStyle w:val="TOC2"/>
        <w:tabs>
          <w:tab w:val="right" w:leader="dot" w:pos="8306"/>
        </w:tabs>
      </w:pPr>
      <w:hyperlink w:anchor="_Toc10415" w:history="1">
        <w:r>
          <w:rPr>
            <w:rFonts w:ascii="仿宋" w:eastAsia="仿宋" w:hAnsi="仿宋" w:cs="仿宋" w:hint="eastAsia"/>
            <w:lang w:eastAsia="zh-CN"/>
          </w:rPr>
          <w:t>(一)、创新策略与方向</w:t>
        </w:r>
        <w:r>
          <w:tab/>
        </w:r>
        <w:r>
          <w:fldChar w:fldCharType="begin"/>
        </w:r>
        <w:r>
          <w:instrText xml:space="preserve"> PAGEREF _Toc10415 \h </w:instrText>
        </w:r>
        <w:r>
          <w:fldChar w:fldCharType="separate"/>
        </w:r>
        <w:r>
          <w:t>42</w:t>
        </w:r>
        <w:r>
          <w:fldChar w:fldCharType="end"/>
        </w:r>
      </w:hyperlink>
    </w:p>
    <w:p>
      <w:pPr>
        <w:pStyle w:val="TOC2"/>
        <w:tabs>
          <w:tab w:val="right" w:leader="dot" w:pos="8306"/>
        </w:tabs>
      </w:pPr>
      <w:hyperlink w:anchor="_Toc25624" w:history="1">
        <w:r>
          <w:rPr>
            <w:rFonts w:ascii="仿宋" w:eastAsia="仿宋" w:hAnsi="仿宋" w:cs="仿宋" w:hint="eastAsia"/>
            <w:lang w:eastAsia="zh-CN"/>
          </w:rPr>
          <w:t>(二)、研发规划与投入</w:t>
        </w:r>
        <w:r>
          <w:tab/>
        </w:r>
        <w:r>
          <w:fldChar w:fldCharType="begin"/>
        </w:r>
        <w:r>
          <w:instrText xml:space="preserve"> PAGEREF _Toc25624 \h </w:instrText>
        </w:r>
        <w:r>
          <w:fldChar w:fldCharType="separate"/>
        </w:r>
        <w:r>
          <w:t>43</w:t>
        </w:r>
        <w:r>
          <w:fldChar w:fldCharType="end"/>
        </w:r>
      </w:hyperlink>
    </w:p>
    <w:p>
      <w:pPr>
        <w:pStyle w:val="TOC1"/>
        <w:tabs>
          <w:tab w:val="right" w:leader="dot" w:pos="8306"/>
        </w:tabs>
      </w:pPr>
      <w:hyperlink w:anchor="_Toc1216" w:history="1">
        <w:r>
          <w:rPr>
            <w:rFonts w:ascii="仿宋" w:eastAsia="仿宋" w:hAnsi="仿宋" w:cs="仿宋" w:hint="eastAsia"/>
            <w:lang w:eastAsia="zh-CN"/>
          </w:rPr>
          <w:t>十二、线切割机床项目技术管理</w:t>
        </w:r>
        <w:r>
          <w:tab/>
        </w:r>
        <w:r>
          <w:fldChar w:fldCharType="begin"/>
        </w:r>
        <w:r>
          <w:instrText xml:space="preserve"> PAGEREF _Toc1216 \h </w:instrText>
        </w:r>
        <w:r>
          <w:fldChar w:fldCharType="separate"/>
        </w:r>
        <w:r>
          <w:t>45</w:t>
        </w:r>
        <w:r>
          <w:fldChar w:fldCharType="end"/>
        </w:r>
      </w:hyperlink>
    </w:p>
    <w:p>
      <w:pPr>
        <w:pStyle w:val="TOC2"/>
        <w:tabs>
          <w:tab w:val="right" w:leader="dot" w:pos="8306"/>
        </w:tabs>
      </w:pPr>
      <w:hyperlink w:anchor="_Toc8847" w:history="1">
        <w:r>
          <w:rPr>
            <w:rFonts w:ascii="仿宋" w:eastAsia="仿宋" w:hAnsi="仿宋" w:cs="仿宋" w:hint="eastAsia"/>
            <w:lang w:eastAsia="zh-CN"/>
          </w:rPr>
          <w:t>(一)、技术方案选用方向</w:t>
        </w:r>
        <w:r>
          <w:tab/>
        </w:r>
        <w:r>
          <w:fldChar w:fldCharType="begin"/>
        </w:r>
        <w:r>
          <w:instrText xml:space="preserve"> PAGEREF _Toc8847 \h </w:instrText>
        </w:r>
        <w:r>
          <w:fldChar w:fldCharType="separate"/>
        </w:r>
        <w:r>
          <w:t>45</w:t>
        </w:r>
        <w:r>
          <w:fldChar w:fldCharType="end"/>
        </w:r>
      </w:hyperlink>
    </w:p>
    <w:p>
      <w:pPr>
        <w:pStyle w:val="TOC2"/>
        <w:tabs>
          <w:tab w:val="right" w:leader="dot" w:pos="8306"/>
        </w:tabs>
      </w:pPr>
      <w:hyperlink w:anchor="_Toc8319" w:history="1">
        <w:r>
          <w:rPr>
            <w:rFonts w:ascii="仿宋" w:eastAsia="仿宋" w:hAnsi="仿宋" w:cs="仿宋" w:hint="eastAsia"/>
            <w:lang w:eastAsia="zh-CN"/>
          </w:rPr>
          <w:t>(二)、工艺技术方案选用原则</w:t>
        </w:r>
        <w:r>
          <w:tab/>
        </w:r>
        <w:r>
          <w:fldChar w:fldCharType="begin"/>
        </w:r>
        <w:r>
          <w:instrText xml:space="preserve"> PAGEREF _Toc8319 \h </w:instrText>
        </w:r>
        <w:r>
          <w:fldChar w:fldCharType="separate"/>
        </w:r>
        <w:r>
          <w:t>47</w:t>
        </w:r>
        <w:r>
          <w:fldChar w:fldCharType="end"/>
        </w:r>
      </w:hyperlink>
    </w:p>
    <w:p>
      <w:pPr>
        <w:pStyle w:val="TOC2"/>
        <w:tabs>
          <w:tab w:val="right" w:leader="dot" w:pos="8306"/>
        </w:tabs>
      </w:pPr>
      <w:hyperlink w:anchor="_Toc23684" w:history="1">
        <w:r>
          <w:rPr>
            <w:rFonts w:ascii="仿宋" w:eastAsia="仿宋" w:hAnsi="仿宋" w:cs="仿宋" w:hint="eastAsia"/>
            <w:lang w:eastAsia="zh-CN"/>
          </w:rPr>
          <w:t>(三)、工艺技术方案要求</w:t>
        </w:r>
        <w:r>
          <w:tab/>
        </w:r>
        <w:r>
          <w:fldChar w:fldCharType="begin"/>
        </w:r>
        <w:r>
          <w:instrText xml:space="preserve"> PAGEREF _Toc23684 \h </w:instrText>
        </w:r>
        <w:r>
          <w:fldChar w:fldCharType="separate"/>
        </w:r>
        <w:r>
          <w:t>49</w:t>
        </w:r>
        <w:r>
          <w:fldChar w:fldCharType="end"/>
        </w:r>
      </w:hyperlink>
    </w:p>
    <w:p>
      <w:pPr>
        <w:pStyle w:val="TOC1"/>
        <w:tabs>
          <w:tab w:val="right" w:leader="dot" w:pos="8306"/>
        </w:tabs>
      </w:pPr>
      <w:hyperlink w:anchor="_Toc4901" w:history="1">
        <w:r>
          <w:rPr>
            <w:rFonts w:ascii="仿宋" w:eastAsia="仿宋" w:hAnsi="仿宋" w:cs="仿宋" w:hint="eastAsia"/>
            <w:lang w:eastAsia="zh-CN"/>
          </w:rPr>
          <w:t>十三、供应链管理</w:t>
        </w:r>
        <w:r>
          <w:tab/>
        </w:r>
        <w:r>
          <w:fldChar w:fldCharType="begin"/>
        </w:r>
        <w:r>
          <w:instrText xml:space="preserve"> PAGEREF _Toc4901 \h </w:instrText>
        </w:r>
        <w:r>
          <w:fldChar w:fldCharType="separate"/>
        </w:r>
        <w:r>
          <w:t>51</w:t>
        </w:r>
        <w:r>
          <w:fldChar w:fldCharType="end"/>
        </w:r>
      </w:hyperlink>
    </w:p>
    <w:p>
      <w:pPr>
        <w:pStyle w:val="TOC2"/>
        <w:tabs>
          <w:tab w:val="right" w:leader="dot" w:pos="8306"/>
        </w:tabs>
      </w:pPr>
      <w:hyperlink w:anchor="_Toc19108" w:history="1">
        <w:r>
          <w:rPr>
            <w:rFonts w:ascii="仿宋" w:eastAsia="仿宋" w:hAnsi="仿宋" w:cs="仿宋" w:hint="eastAsia"/>
            <w:lang w:eastAsia="zh-CN"/>
          </w:rPr>
          <w:t>(一)、供应链战略规划</w:t>
        </w:r>
        <w:r>
          <w:tab/>
        </w:r>
        <w:r>
          <w:fldChar w:fldCharType="begin"/>
        </w:r>
        <w:r>
          <w:instrText xml:space="preserve"> PAGEREF _Toc19108 \h </w:instrText>
        </w:r>
        <w:r>
          <w:fldChar w:fldCharType="separate"/>
        </w:r>
        <w:r>
          <w:t>51</w:t>
        </w:r>
        <w:r>
          <w:fldChar w:fldCharType="end"/>
        </w:r>
      </w:hyperlink>
    </w:p>
    <w:p>
      <w:pPr>
        <w:pStyle w:val="TOC2"/>
        <w:tabs>
          <w:tab w:val="right" w:leader="dot" w:pos="8306"/>
        </w:tabs>
      </w:pPr>
      <w:hyperlink w:anchor="_Toc32695" w:history="1">
        <w:r>
          <w:rPr>
            <w:rFonts w:ascii="仿宋" w:eastAsia="仿宋" w:hAnsi="仿宋" w:cs="仿宋" w:hint="eastAsia"/>
            <w:lang w:eastAsia="zh-CN"/>
          </w:rPr>
          <w:t>(二)、供应商选择与合作</w:t>
        </w:r>
        <w:r>
          <w:tab/>
        </w:r>
        <w:r>
          <w:fldChar w:fldCharType="begin"/>
        </w:r>
        <w:r>
          <w:instrText xml:space="preserve"> PAGEREF _Toc32695 \h </w:instrText>
        </w:r>
        <w:r>
          <w:fldChar w:fldCharType="separate"/>
        </w:r>
        <w:r>
          <w:t>53</w:t>
        </w:r>
        <w:r>
          <w:fldChar w:fldCharType="end"/>
        </w:r>
      </w:hyperlink>
    </w:p>
    <w:p>
      <w:pPr>
        <w:pStyle w:val="TOC2"/>
        <w:tabs>
          <w:tab w:val="right" w:leader="dot" w:pos="8306"/>
        </w:tabs>
      </w:pPr>
      <w:hyperlink w:anchor="_Toc17595" w:history="1">
        <w:r>
          <w:rPr>
            <w:rFonts w:ascii="仿宋" w:eastAsia="仿宋" w:hAnsi="仿宋" w:cs="仿宋" w:hint="eastAsia"/>
            <w:lang w:eastAsia="zh-CN"/>
          </w:rPr>
          <w:t>(三)、物流与库存管理</w:t>
        </w:r>
        <w:r>
          <w:tab/>
        </w:r>
        <w:r>
          <w:fldChar w:fldCharType="begin"/>
        </w:r>
        <w:r>
          <w:instrText xml:space="preserve"> PAGEREF _Toc17595 \h </w:instrText>
        </w:r>
        <w:r>
          <w:fldChar w:fldCharType="separate"/>
        </w:r>
        <w:r>
          <w:t>54</w:t>
        </w:r>
        <w:r>
          <w:fldChar w:fldCharType="end"/>
        </w:r>
      </w:hyperlink>
    </w:p>
    <w:p>
      <w:pPr>
        <w:pStyle w:val="TOC1"/>
        <w:tabs>
          <w:tab w:val="right" w:leader="dot" w:pos="8306"/>
        </w:tabs>
      </w:pPr>
      <w:hyperlink w:anchor="_Toc9255" w:history="1">
        <w:r>
          <w:rPr>
            <w:rFonts w:ascii="仿宋" w:eastAsia="仿宋" w:hAnsi="仿宋" w:cs="仿宋" w:hint="eastAsia"/>
            <w:lang w:eastAsia="zh-CN"/>
          </w:rPr>
          <w:t>十四、线切割机床项目实施时间节点</w:t>
        </w:r>
        <w:r>
          <w:tab/>
        </w:r>
        <w:r>
          <w:fldChar w:fldCharType="begin"/>
        </w:r>
        <w:r>
          <w:instrText xml:space="preserve"> PAGEREF _Toc9255 \h </w:instrText>
        </w:r>
        <w:r>
          <w:fldChar w:fldCharType="separate"/>
        </w:r>
        <w:r>
          <w:t>55</w:t>
        </w:r>
        <w:r>
          <w:fldChar w:fldCharType="end"/>
        </w:r>
      </w:hyperlink>
    </w:p>
    <w:p>
      <w:pPr>
        <w:pStyle w:val="TOC2"/>
        <w:tabs>
          <w:tab w:val="right" w:leader="dot" w:pos="8306"/>
        </w:tabs>
      </w:pPr>
      <w:hyperlink w:anchor="_Toc10472" w:history="1">
        <w:r>
          <w:rPr>
            <w:rFonts w:ascii="仿宋" w:eastAsia="仿宋" w:hAnsi="仿宋" w:cs="仿宋" w:hint="eastAsia"/>
            <w:lang w:eastAsia="zh-CN"/>
          </w:rPr>
          <w:t>(一)、线切割机床项目启动阶段时间节点</w:t>
        </w:r>
        <w:r>
          <w:tab/>
        </w:r>
        <w:r>
          <w:fldChar w:fldCharType="begin"/>
        </w:r>
        <w:r>
          <w:instrText xml:space="preserve"> PAGEREF _Toc10472 \h </w:instrText>
        </w:r>
        <w:r>
          <w:fldChar w:fldCharType="separate"/>
        </w:r>
        <w:r>
          <w:t>55</w:t>
        </w:r>
        <w:r>
          <w:fldChar w:fldCharType="end"/>
        </w:r>
      </w:hyperlink>
    </w:p>
    <w:p>
      <w:pPr>
        <w:pStyle w:val="TOC2"/>
        <w:tabs>
          <w:tab w:val="right" w:leader="dot" w:pos="8306"/>
        </w:tabs>
      </w:pPr>
      <w:hyperlink w:anchor="_Toc26182" w:history="1">
        <w:r>
          <w:rPr>
            <w:rFonts w:ascii="仿宋" w:eastAsia="仿宋" w:hAnsi="仿宋" w:cs="仿宋" w:hint="eastAsia"/>
            <w:lang w:eastAsia="zh-CN"/>
          </w:rPr>
          <w:t>(二)、线切割机床项目执行阶段时间节点</w:t>
        </w:r>
        <w:r>
          <w:tab/>
        </w:r>
        <w:r>
          <w:fldChar w:fldCharType="begin"/>
        </w:r>
        <w:r>
          <w:instrText xml:space="preserve"> PAGEREF _Toc26182 \h </w:instrText>
        </w:r>
        <w:r>
          <w:fldChar w:fldCharType="separate"/>
        </w:r>
        <w:r>
          <w:t>56</w:t>
        </w:r>
        <w:r>
          <w:fldChar w:fldCharType="end"/>
        </w:r>
      </w:hyperlink>
    </w:p>
    <w:p>
      <w:pPr>
        <w:pStyle w:val="TOC2"/>
        <w:tabs>
          <w:tab w:val="right" w:leader="dot" w:pos="8306"/>
        </w:tabs>
      </w:pPr>
      <w:hyperlink w:anchor="_Toc27965" w:history="1">
        <w:r>
          <w:rPr>
            <w:rFonts w:ascii="仿宋" w:eastAsia="仿宋" w:hAnsi="仿宋" w:cs="仿宋" w:hint="eastAsia"/>
            <w:lang w:eastAsia="zh-CN"/>
          </w:rPr>
          <w:t>(三)、线切割机床项目完成阶段时间节点</w:t>
        </w:r>
        <w:r>
          <w:tab/>
        </w:r>
        <w:r>
          <w:fldChar w:fldCharType="begin"/>
        </w:r>
        <w:r>
          <w:instrText xml:space="preserve"> PAGEREF _Toc27965 \h </w:instrText>
        </w:r>
        <w:r>
          <w:fldChar w:fldCharType="separate"/>
        </w:r>
        <w:r>
          <w:t>57</w:t>
        </w:r>
        <w:r>
          <w:fldChar w:fldCharType="end"/>
        </w:r>
      </w:hyperlink>
    </w:p>
    <w:p>
      <w:pPr>
        <w:pStyle w:val="TOC1"/>
        <w:tabs>
          <w:tab w:val="right" w:leader="dot" w:pos="8306"/>
        </w:tabs>
      </w:pPr>
      <w:hyperlink w:anchor="_Toc30038" w:history="1">
        <w:r>
          <w:rPr>
            <w:rFonts w:ascii="仿宋" w:eastAsia="仿宋" w:hAnsi="仿宋" w:cs="仿宋" w:hint="eastAsia"/>
            <w:lang w:eastAsia="zh-CN"/>
          </w:rPr>
          <w:t>十五、质量管理体系</w:t>
        </w:r>
        <w:r>
          <w:tab/>
        </w:r>
        <w:r>
          <w:fldChar w:fldCharType="begin"/>
        </w:r>
        <w:r>
          <w:instrText xml:space="preserve"> PAGEREF _Toc30038 \h </w:instrText>
        </w:r>
        <w:r>
          <w:fldChar w:fldCharType="separate"/>
        </w:r>
        <w:r>
          <w:t>58</w:t>
        </w:r>
        <w:r>
          <w:fldChar w:fldCharType="end"/>
        </w:r>
      </w:hyperlink>
    </w:p>
    <w:p>
      <w:pPr>
        <w:pStyle w:val="TOC2"/>
        <w:tabs>
          <w:tab w:val="right" w:leader="dot" w:pos="8306"/>
        </w:tabs>
      </w:pPr>
      <w:hyperlink w:anchor="_Toc14208" w:history="1">
        <w:r>
          <w:rPr>
            <w:rFonts w:ascii="仿宋" w:eastAsia="仿宋" w:hAnsi="仿宋" w:cs="仿宋" w:hint="eastAsia"/>
            <w:lang w:eastAsia="zh-CN"/>
          </w:rPr>
          <w:t>(一)、质量目标与方针</w:t>
        </w:r>
        <w:r>
          <w:tab/>
        </w:r>
        <w:r>
          <w:fldChar w:fldCharType="begin"/>
        </w:r>
        <w:r>
          <w:instrText xml:space="preserve"> PAGEREF _Toc14208 \h </w:instrText>
        </w:r>
        <w:r>
          <w:fldChar w:fldCharType="separate"/>
        </w:r>
        <w:r>
          <w:t>58</w:t>
        </w:r>
        <w:r>
          <w:fldChar w:fldCharType="end"/>
        </w:r>
      </w:hyperlink>
    </w:p>
    <w:p>
      <w:pPr>
        <w:pStyle w:val="TOC2"/>
        <w:tabs>
          <w:tab w:val="right" w:leader="dot" w:pos="8306"/>
        </w:tabs>
      </w:pPr>
      <w:hyperlink w:anchor="_Toc3407" w:history="1">
        <w:r>
          <w:rPr>
            <w:rFonts w:ascii="仿宋" w:eastAsia="仿宋" w:hAnsi="仿宋" w:cs="仿宋" w:hint="eastAsia"/>
            <w:lang w:eastAsia="zh-CN"/>
          </w:rPr>
          <w:t>(二)、质量管理责任</w:t>
        </w:r>
        <w:r>
          <w:tab/>
        </w:r>
        <w:r>
          <w:fldChar w:fldCharType="begin"/>
        </w:r>
        <w:r>
          <w:instrText xml:space="preserve"> PAGEREF _Toc3407 \h </w:instrText>
        </w:r>
        <w:r>
          <w:fldChar w:fldCharType="separate"/>
        </w:r>
        <w:r>
          <w:t>59</w:t>
        </w:r>
        <w:r>
          <w:fldChar w:fldCharType="end"/>
        </w:r>
      </w:hyperlink>
    </w:p>
    <w:p>
      <w:pPr>
        <w:pStyle w:val="TOC2"/>
        <w:tabs>
          <w:tab w:val="right" w:leader="dot" w:pos="8306"/>
        </w:tabs>
      </w:pPr>
      <w:hyperlink w:anchor="_Toc29683" w:history="1">
        <w:r>
          <w:rPr>
            <w:rFonts w:ascii="仿宋" w:eastAsia="仿宋" w:hAnsi="仿宋" w:cs="仿宋" w:hint="eastAsia"/>
            <w:lang w:eastAsia="zh-CN"/>
          </w:rPr>
          <w:t>(三)、质量管理体系文件</w:t>
        </w:r>
        <w:r>
          <w:tab/>
        </w:r>
        <w:r>
          <w:fldChar w:fldCharType="begin"/>
        </w:r>
        <w:r>
          <w:instrText xml:space="preserve"> PAGEREF _Toc29683 \h </w:instrText>
        </w:r>
        <w:r>
          <w:fldChar w:fldCharType="separate"/>
        </w:r>
        <w:r>
          <w:t>61</w:t>
        </w:r>
        <w:r>
          <w:fldChar w:fldCharType="end"/>
        </w:r>
      </w:hyperlink>
    </w:p>
    <w:p>
      <w:pPr>
        <w:pStyle w:val="TOC2"/>
        <w:tabs>
          <w:tab w:val="right" w:leader="dot" w:pos="8306"/>
        </w:tabs>
      </w:pPr>
      <w:hyperlink w:anchor="_Toc4357" w:history="1">
        <w:r>
          <w:rPr>
            <w:rFonts w:ascii="仿宋" w:eastAsia="仿宋" w:hAnsi="仿宋" w:cs="仿宋" w:hint="eastAsia"/>
            <w:lang w:eastAsia="zh-CN"/>
          </w:rPr>
          <w:t>(四)、质量培训与教育</w:t>
        </w:r>
        <w:r>
          <w:tab/>
        </w:r>
        <w:r>
          <w:fldChar w:fldCharType="begin"/>
        </w:r>
        <w:r>
          <w:instrText xml:space="preserve"> PAGEREF _Toc4357 \h </w:instrText>
        </w:r>
        <w:r>
          <w:fldChar w:fldCharType="separate"/>
        </w:r>
        <w:r>
          <w:t>63</w:t>
        </w:r>
        <w:r>
          <w:fldChar w:fldCharType="end"/>
        </w:r>
      </w:hyperlink>
    </w:p>
    <w:p>
      <w:pPr>
        <w:pStyle w:val="TOC2"/>
        <w:tabs>
          <w:tab w:val="right" w:leader="dot" w:pos="8306"/>
        </w:tabs>
      </w:pPr>
      <w:hyperlink w:anchor="_Toc27459" w:history="1">
        <w:r>
          <w:rPr>
            <w:rFonts w:ascii="仿宋" w:eastAsia="仿宋" w:hAnsi="仿宋" w:cs="仿宋" w:hint="eastAsia"/>
            <w:lang w:eastAsia="zh-CN"/>
          </w:rPr>
          <w:t>(五)、质量审核与评价</w:t>
        </w:r>
        <w:r>
          <w:tab/>
        </w:r>
        <w:r>
          <w:fldChar w:fldCharType="begin"/>
        </w:r>
        <w:r>
          <w:instrText xml:space="preserve"> PAGEREF _Toc27459 \h </w:instrText>
        </w:r>
        <w:r>
          <w:fldChar w:fldCharType="separate"/>
        </w:r>
        <w:r>
          <w:t>64</w:t>
        </w:r>
        <w:r>
          <w:fldChar w:fldCharType="end"/>
        </w:r>
      </w:hyperlink>
    </w:p>
    <w:p>
      <w:pPr>
        <w:pStyle w:val="TOC2"/>
        <w:tabs>
          <w:tab w:val="right" w:leader="dot" w:pos="8306"/>
        </w:tabs>
      </w:pPr>
      <w:hyperlink w:anchor="_Toc6873" w:history="1">
        <w:r>
          <w:rPr>
            <w:rFonts w:ascii="仿宋" w:eastAsia="仿宋" w:hAnsi="仿宋" w:cs="仿宋" w:hint="eastAsia"/>
            <w:lang w:eastAsia="zh-CN"/>
          </w:rPr>
          <w:t>(六)、不符合与纠正措施</w:t>
        </w:r>
        <w:r>
          <w:tab/>
        </w:r>
        <w:r>
          <w:fldChar w:fldCharType="begin"/>
        </w:r>
        <w:r>
          <w:instrText xml:space="preserve"> PAGEREF _Toc6873 \h </w:instrText>
        </w:r>
        <w:r>
          <w:fldChar w:fldCharType="separate"/>
        </w:r>
        <w:r>
          <w:t>65</w:t>
        </w:r>
        <w:r>
          <w:fldChar w:fldCharType="end"/>
        </w:r>
      </w:hyperlink>
    </w:p>
    <w:p>
      <w:pPr>
        <w:pStyle w:val="TOC1"/>
        <w:tabs>
          <w:tab w:val="right" w:leader="dot" w:pos="8306"/>
        </w:tabs>
      </w:pPr>
      <w:hyperlink w:anchor="_Toc6420" w:history="1">
        <w:r>
          <w:rPr>
            <w:rFonts w:ascii="仿宋" w:eastAsia="仿宋" w:hAnsi="仿宋" w:cs="仿宋" w:hint="eastAsia"/>
            <w:lang w:eastAsia="zh-CN"/>
          </w:rPr>
          <w:t>十六、利益相关者分析与沟通计划</w:t>
        </w:r>
        <w:r>
          <w:tab/>
        </w:r>
        <w:r>
          <w:fldChar w:fldCharType="begin"/>
        </w:r>
        <w:r>
          <w:instrText xml:space="preserve"> PAGEREF _Toc6420 \h </w:instrText>
        </w:r>
        <w:r>
          <w:fldChar w:fldCharType="separate"/>
        </w:r>
        <w:r>
          <w:t>66</w:t>
        </w:r>
        <w:r>
          <w:fldChar w:fldCharType="end"/>
        </w:r>
      </w:hyperlink>
    </w:p>
    <w:p>
      <w:pPr>
        <w:pStyle w:val="TOC2"/>
        <w:tabs>
          <w:tab w:val="right" w:leader="dot" w:pos="8306"/>
        </w:tabs>
      </w:pPr>
      <w:hyperlink w:anchor="_Toc24477" w:history="1">
        <w:r>
          <w:rPr>
            <w:rFonts w:ascii="仿宋" w:eastAsia="仿宋" w:hAnsi="仿宋" w:cs="仿宋" w:hint="eastAsia"/>
            <w:lang w:eastAsia="zh-CN"/>
          </w:rPr>
          <w:t>(一)、利益相关者分析</w:t>
        </w:r>
        <w:r>
          <w:tab/>
        </w:r>
        <w:r>
          <w:fldChar w:fldCharType="begin"/>
        </w:r>
        <w:r>
          <w:instrText xml:space="preserve"> PAGEREF _Toc24477 \h </w:instrText>
        </w:r>
        <w:r>
          <w:fldChar w:fldCharType="separate"/>
        </w:r>
        <w:r>
          <w:t>66</w:t>
        </w:r>
        <w:r>
          <w:fldChar w:fldCharType="end"/>
        </w:r>
      </w:hyperlink>
    </w:p>
    <w:p>
      <w:pPr>
        <w:pStyle w:val="TOC2"/>
        <w:tabs>
          <w:tab w:val="right" w:leader="dot" w:pos="8306"/>
        </w:tabs>
      </w:pPr>
      <w:hyperlink w:anchor="_Toc20418" w:history="1">
        <w:r>
          <w:rPr>
            <w:rFonts w:ascii="仿宋" w:eastAsia="仿宋" w:hAnsi="仿宋" w:cs="仿宋" w:hint="eastAsia"/>
            <w:lang w:eastAsia="zh-CN"/>
          </w:rPr>
          <w:t>(二)、沟通计划</w:t>
        </w:r>
        <w:r>
          <w:tab/>
        </w:r>
        <w:r>
          <w:fldChar w:fldCharType="begin"/>
        </w:r>
        <w:r>
          <w:instrText xml:space="preserve"> PAGEREF _Toc20418 \h </w:instrText>
        </w:r>
        <w:r>
          <w:fldChar w:fldCharType="separate"/>
        </w:r>
        <w:r>
          <w:t>68</w:t>
        </w:r>
        <w:r>
          <w:fldChar w:fldCharType="end"/>
        </w:r>
      </w:hyperlink>
    </w:p>
    <w:p>
      <w:pPr>
        <w:pStyle w:val="TOC1"/>
        <w:tabs>
          <w:tab w:val="right" w:leader="dot" w:pos="8306"/>
        </w:tabs>
      </w:pPr>
      <w:hyperlink w:anchor="_Toc24008" w:history="1">
        <w:r>
          <w:rPr>
            <w:rFonts w:ascii="仿宋" w:eastAsia="仿宋" w:hAnsi="仿宋" w:cs="仿宋" w:hint="eastAsia"/>
            <w:lang w:eastAsia="zh-CN"/>
          </w:rPr>
          <w:t>十七、线切割机床项目治理与监督</w:t>
        </w:r>
        <w:r>
          <w:tab/>
        </w:r>
        <w:r>
          <w:fldChar w:fldCharType="begin"/>
        </w:r>
        <w:r>
          <w:instrText xml:space="preserve"> PAGEREF _Toc24008 \h </w:instrText>
        </w:r>
        <w:r>
          <w:fldChar w:fldCharType="separate"/>
        </w:r>
        <w:r>
          <w:t>69</w:t>
        </w:r>
        <w:r>
          <w:fldChar w:fldCharType="end"/>
        </w:r>
      </w:hyperlink>
    </w:p>
    <w:p>
      <w:pPr>
        <w:pStyle w:val="TOC2"/>
        <w:tabs>
          <w:tab w:val="right" w:leader="dot" w:pos="8306"/>
        </w:tabs>
      </w:pPr>
      <w:hyperlink w:anchor="_Toc23370" w:history="1">
        <w:r>
          <w:rPr>
            <w:rFonts w:ascii="仿宋" w:eastAsia="仿宋" w:hAnsi="仿宋" w:cs="仿宋" w:hint="eastAsia"/>
            <w:lang w:eastAsia="zh-CN"/>
          </w:rPr>
          <w:t>(一)、线切割机床项目治理结构</w:t>
        </w:r>
        <w:r>
          <w:tab/>
        </w:r>
        <w:r>
          <w:fldChar w:fldCharType="begin"/>
        </w:r>
        <w:r>
          <w:instrText xml:space="preserve"> PAGEREF _Toc23370 \h </w:instrText>
        </w:r>
        <w:r>
          <w:fldChar w:fldCharType="separate"/>
        </w:r>
        <w:r>
          <w:t>69</w:t>
        </w:r>
        <w:r>
          <w:fldChar w:fldCharType="end"/>
        </w:r>
      </w:hyperlink>
    </w:p>
    <w:p>
      <w:pPr>
        <w:pStyle w:val="TOC2"/>
        <w:tabs>
          <w:tab w:val="right" w:leader="dot" w:pos="8306"/>
        </w:tabs>
      </w:pPr>
      <w:hyperlink w:anchor="_Toc25399" w:history="1">
        <w:r>
          <w:rPr>
            <w:rFonts w:ascii="仿宋" w:eastAsia="仿宋" w:hAnsi="仿宋" w:cs="仿宋" w:hint="eastAsia"/>
            <w:lang w:eastAsia="zh-CN"/>
          </w:rPr>
          <w:t>(二)、监督与审计</w:t>
        </w:r>
        <w:r>
          <w:tab/>
        </w:r>
        <w:r>
          <w:fldChar w:fldCharType="begin"/>
        </w:r>
        <w:r>
          <w:instrText xml:space="preserve"> PAGEREF _Toc25399 \h </w:instrText>
        </w:r>
        <w:r>
          <w:fldChar w:fldCharType="separate"/>
        </w:r>
        <w:r>
          <w:t>70</w:t>
        </w:r>
        <w:r>
          <w:fldChar w:fldCharType="end"/>
        </w:r>
      </w:hyperlink>
    </w:p>
    <w:p>
      <w:pPr>
        <w:pStyle w:val="TOC1"/>
        <w:tabs>
          <w:tab w:val="right" w:leader="dot" w:pos="8306"/>
        </w:tabs>
      </w:pPr>
      <w:hyperlink w:anchor="_Toc9349" w:history="1">
        <w:r>
          <w:rPr>
            <w:rFonts w:ascii="仿宋" w:eastAsia="仿宋" w:hAnsi="仿宋" w:cs="仿宋" w:hint="eastAsia"/>
            <w:lang w:eastAsia="zh-CN"/>
          </w:rPr>
          <w:t>十八、风险识别与分类</w:t>
        </w:r>
        <w:r>
          <w:tab/>
        </w:r>
        <w:r>
          <w:fldChar w:fldCharType="begin"/>
        </w:r>
        <w:r>
          <w:instrText xml:space="preserve"> PAGEREF _Toc9349 \h </w:instrText>
        </w:r>
        <w:r>
          <w:fldChar w:fldCharType="separate"/>
        </w:r>
        <w:r>
          <w:t>72</w:t>
        </w:r>
        <w:r>
          <w:fldChar w:fldCharType="end"/>
        </w:r>
      </w:hyperlink>
    </w:p>
    <w:p>
      <w:pPr>
        <w:pStyle w:val="TOC2"/>
        <w:tabs>
          <w:tab w:val="right" w:leader="dot" w:pos="8306"/>
        </w:tabs>
      </w:pPr>
      <w:hyperlink w:anchor="_Toc1548" w:history="1">
        <w:r>
          <w:rPr>
            <w:rFonts w:ascii="仿宋" w:eastAsia="仿宋" w:hAnsi="仿宋" w:cs="仿宋" w:hint="eastAsia"/>
            <w:lang w:eastAsia="zh-CN"/>
          </w:rPr>
          <w:t>(一)、风险识别</w:t>
        </w:r>
        <w:r>
          <w:tab/>
        </w:r>
        <w:r>
          <w:fldChar w:fldCharType="begin"/>
        </w:r>
        <w:r>
          <w:instrText xml:space="preserve"> PAGEREF _Toc1548 \h </w:instrText>
        </w:r>
        <w:r>
          <w:fldChar w:fldCharType="separate"/>
        </w:r>
        <w:r>
          <w:t>72</w:t>
        </w:r>
        <w:r>
          <w:fldChar w:fldCharType="end"/>
        </w:r>
      </w:hyperlink>
    </w:p>
    <w:p>
      <w:pPr>
        <w:pStyle w:val="TOC2"/>
        <w:tabs>
          <w:tab w:val="right" w:leader="dot" w:pos="8306"/>
        </w:tabs>
      </w:pPr>
      <w:hyperlink w:anchor="_Toc7953" w:history="1">
        <w:r>
          <w:rPr>
            <w:rFonts w:ascii="仿宋" w:eastAsia="仿宋" w:hAnsi="仿宋" w:cs="仿宋" w:hint="eastAsia"/>
            <w:lang w:eastAsia="zh-CN"/>
          </w:rPr>
          <w:t>(二)、风险分类</w:t>
        </w:r>
        <w:r>
          <w:tab/>
        </w:r>
        <w:r>
          <w:fldChar w:fldCharType="begin"/>
        </w:r>
        <w:r>
          <w:instrText xml:space="preserve"> PAGEREF _Toc7953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32"/>
      <w:r>
        <w:rPr>
          <w:rFonts w:ascii="仿宋" w:eastAsia="仿宋" w:hAnsi="仿宋" w:cs="仿宋" w:hint="eastAsia"/>
          <w:lang w:eastAsia="zh-CN"/>
        </w:rPr>
        <w:t>(一)、线切割机床行业分析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行业一直以来都是市场的关注焦点。行业内的发展趋势、竞争态势以及潜在机会都对线切割机床项目的推进产生深远的影响。通过深入研究行业的整体概貌，我们将更好地理解行业的核心特征，为线切割机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行业，技术一直是推动创新和发展的关键因素。我们将对当前技术趋势进行详尽分析，包括但不限于人工智能、大数据应用、先进制造技术等。这有助于线切割机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线切割机床项目成功的基础。我们将对主要竞争对手进行深入研究，包括其市场份额、产品特点、市场定位等。通过全面了解竞争对手的优势和劣势，线切割机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121"/>
      <w:r>
        <w:rPr>
          <w:rFonts w:ascii="仿宋" w:eastAsia="仿宋" w:hAnsi="仿宋" w:cs="仿宋" w:hint="eastAsia"/>
          <w:sz w:val="28"/>
          <w:lang w:eastAsia="zh-CN"/>
        </w:rPr>
        <w:t>(二)、线切割机床市场分析预测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线切割机床市场未来的增长趋势。这包括市场的整体规模、各细分领域的发展趋势等。线切割机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线切割机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线切割机床项目实施过程中需要充分考虑的因素。我们将对市场风险进行全面评估，包括但不限于政策法规风险、市场竞争风险、技术变革风险等。通过对潜在风险的深入分析，线切割机床项目可以制定相应的风险缓解策略，降低不确定性对线切割机床项目的影响。</w:t>
      </w:r>
    </w:p>
    <w:p>
      <w:pPr>
        <w:pStyle w:val="Heading1"/>
        <w:ind w:firstLine="560" w:firstLineChars="200"/>
        <w:rPr>
          <w:rFonts w:ascii="仿宋" w:eastAsia="仿宋" w:hAnsi="仿宋" w:cs="仿宋" w:hint="eastAsia"/>
          <w:sz w:val="28"/>
          <w:lang w:eastAsia="zh-CN"/>
        </w:rPr>
      </w:pPr>
      <w:bookmarkStart w:id="5" w:name="_Toc30462"/>
      <w:r>
        <w:rPr>
          <w:rFonts w:ascii="仿宋" w:eastAsia="仿宋" w:hAnsi="仿宋" w:cs="仿宋" w:hint="eastAsia"/>
          <w:sz w:val="28"/>
          <w:lang w:eastAsia="zh-CN"/>
        </w:rPr>
        <w:t>二、线切割机床项目选址可行性分析</w:t>
      </w:r>
      <w:bookmarkEnd w:id="5"/>
    </w:p>
    <w:p>
      <w:pPr>
        <w:pStyle w:val="Heading2"/>
        <w:rPr>
          <w:rFonts w:ascii="仿宋" w:eastAsia="仿宋" w:hAnsi="仿宋" w:cs="仿宋" w:hint="eastAsia"/>
          <w:lang w:eastAsia="zh-CN"/>
        </w:rPr>
      </w:pPr>
      <w:bookmarkStart w:id="6" w:name="_Toc19168"/>
      <w:r>
        <w:rPr>
          <w:rFonts w:ascii="仿宋" w:eastAsia="仿宋" w:hAnsi="仿宋" w:cs="仿宋" w:hint="eastAsia"/>
          <w:lang w:eastAsia="zh-CN"/>
        </w:rPr>
        <w:t>(一)、线切割机床项目选址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该线切割机床项目选址位于XX省XX市XX区XXX街道</w:t>
      </w:r>
    </w:p>
    <w:p>
      <w:pPr>
        <w:pStyle w:val="Heading2"/>
        <w:ind w:firstLine="560" w:firstLineChars="200"/>
        <w:rPr>
          <w:rFonts w:ascii="仿宋" w:eastAsia="仿宋" w:hAnsi="仿宋" w:cs="仿宋" w:hint="eastAsia"/>
          <w:sz w:val="28"/>
          <w:lang w:eastAsia="zh-CN"/>
        </w:rPr>
      </w:pPr>
      <w:bookmarkStart w:id="7" w:name="_Toc2985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线切割机床项目的征地面积将根据线切割机床项目的实际规模和需求进行精确规划。具体面积XXX平方米，旨在确保线切割机床项目不仅能够满足当前的发展需求，还能够预留空间以适应未来的扩展。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净用地面积是在征地面积基础上去除不可利用面积后的实际可开发用地。具体面积XXX平方米，考虑到环保、交通、安全等多方面因素，以确保线切割机床项目在整体利用效率上达到最优。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线切割机床项目计划建设的建筑总规模具体面积XXX平方米。这一规模的确定综合考虑了线切割机床项目的性质、规模，以及城市规划的相关要求，确保建筑布局与周边环境协调一致。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绿地率是线切割机床项目用地中被规划为绿地的比例。具体面积XXX平方米，旨在通过合理规划绿地，改善线切割机床项目周边环境，提升居民生活质量，并符合城市整体绿化规划。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容积率是用地上可以建设的建筑总体积与用地面积之比。具体面积XXX，通过合理的容积率规划，确保线切割机床项目建筑规模与周边环境和谐共生。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线切割机床项目选址与当地城市规划相一致，具体面积XXX平方米。通过与城市规划部门深入沟通，确保线切割机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线切割机床项目选址符合当地产业政策，具体面积XXX平方米。这包括线切割机床项目对当地经济的促进作用，以及对相关产业的带动效应，确保线切割机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用地总体要求必须符合环保和可持续发展的原则，具体面积XXX平方米。通过采用绿色建筑设计、节能减排等措施，确保线切割机床项目在建设和运营过程中对环境的影响最小化，达到可持续发展的要求。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确保线切割机床项目选址具备必要的公共设施配套，具体面积XXX平方米。这包括交通便利性、教育、医疗等基础设施，以提高居民生活品质，使得线切割机床项目选址更具吸引力。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考虑用地总体要求对当地社会稳定性的影响，具体面积XXX平方米。通过深入了解当地社区反馈，确保线切割机床项目的选址和建设过程对当地社会和谐稳定产生积极作用。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线切割机床项目选址不仅符合法规和规划，还在实际操作中具有可行性。这一全面规划将为线切割机床项目的成功实施提供坚实的基础，确保线切割机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67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线切割机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线切割机床项目的设备规划和空间设计中，我们将采取灵活设备布局的措施。设备布局将根据实际需求进行灵活设计，避免不必要的浪费。通过合理规划设备摆放位置，我们将提高设备的利用率，减少设备间距，以确保线切割机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线切割机床项目内部引入共享设施的概念，例如共享会议室、办公区等。通过这种方式，我们可以减少对资源的重复建设，提高资源共享效率，从而减小线切割机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63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线切割机床项目的总图布置中，我们将不同功能区域进行明确的规划，以最大程度满足线切割机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6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线切割机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线切割机床项目对环境的影响是综合评价的重要因素之一。我们将详细考虑选址周边的自然环境、生态保护区、水源地等情况，确保线切割机床项目的建设和运营对环境影响最小化，并符合当地的环保法规标准。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对选址的评价还需充分考虑当地政府的产业政策和法规。我们将详细了解线切割机床项目所在地的相关政策，确保线切割机床项目的规划和运营与当地法规相符，降低不必要的法律风险。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考虑到社会稳定性对企业运营的重要性，我们将评估选址地区的社会安全情况、劳工关系、社区反馈等方面，以确保线切割机床项目的建设和运营不会受到社会稳定性的负面影响。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最后，我们将综合考虑用地成本，包括土地购置费用、土地开发成本等。通过对用地成本的详细评估，我们能够做出更为精确的经济效益分析，为线切割机床项目的投资决策提供有力支持。</w:t>
      </w:r>
    </w:p>
    <w:p>
      <w:pPr>
        <w:pStyle w:val="Heading1"/>
        <w:ind w:firstLine="560" w:firstLineChars="200"/>
        <w:rPr>
          <w:rFonts w:ascii="仿宋" w:eastAsia="仿宋" w:hAnsi="仿宋" w:cs="仿宋" w:hint="eastAsia"/>
          <w:sz w:val="28"/>
          <w:lang w:eastAsia="zh-CN"/>
        </w:rPr>
      </w:pPr>
      <w:bookmarkStart w:id="11" w:name="_Toc7931"/>
      <w:r>
        <w:rPr>
          <w:rFonts w:ascii="仿宋" w:eastAsia="仿宋" w:hAnsi="仿宋" w:cs="仿宋" w:hint="eastAsia"/>
          <w:sz w:val="28"/>
          <w:lang w:eastAsia="zh-CN"/>
        </w:rPr>
        <w:t>三、线切割机床项目概论</w:t>
      </w:r>
      <w:bookmarkEnd w:id="11"/>
    </w:p>
    <w:p>
      <w:pPr>
        <w:pStyle w:val="Heading2"/>
        <w:rPr>
          <w:rFonts w:ascii="仿宋" w:eastAsia="仿宋" w:hAnsi="仿宋" w:cs="仿宋" w:hint="eastAsia"/>
          <w:lang w:eastAsia="zh-CN"/>
        </w:rPr>
      </w:pPr>
      <w:bookmarkStart w:id="12" w:name="_Toc21518"/>
      <w:r>
        <w:rPr>
          <w:rFonts w:ascii="仿宋" w:eastAsia="仿宋" w:hAnsi="仿宋" w:cs="仿宋" w:hint="eastAsia"/>
          <w:lang w:eastAsia="zh-CN"/>
        </w:rPr>
        <w:t>(一)、线切割机床项目概况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起源追溯至对市场的深入洞察。市场的不断演变与变革为线切割机床项目提供了难得的机遇。当前市场存在的需求缺口和变革的大环境共同构成了线切割机床项目的背景。这个线切割机床项目旨在充分利用市场机遇，填补行业中尚未满足的需求，为客户提供全新的解决方案。市场的变革和需求的增长使得这个线切割机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线切割机床项目名称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正式命名为线切割机床。这个名称不仅仅是一个标识，更代表了线切割机床项目的核心理念和愿景。它蕴含着线切割机床项目所要解决问题的关键字，具有强烈的表达和辨识度，为线切割机床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线切割机床项目目标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核心目标是提供一种全新、高效的解决方案，满足客户日益增长的需求。线切割机床项目追求的不仅仅是满足市场需求，更是在市场中获得卓越的竞争优势。通过不断提升产品或服务的质量和创新水平，线切割机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线切割机床项目范围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全面涵盖了产品研发、制造、市场推广和售后服务，确保从产品设计到最终用户体验的全方位关注。这一全面的线切割机床项目范围是为了确保线切割机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线切割机床项目时间表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线切割机床项目计划在未来18个月内完成，包括研发、测试、市场试点和正式推出等不同阶段。这个时间表的合理设计是为了确保线切割机床项目各个阶段的顺利推进，以便按时交付高质量的成果。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线切割机床项目预算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线切割机床项目总预算估算为XX百万美元，主要分配在研发、市场推广、人员培训和运营等方面。这一充足的预算为线切割机床项目提供了充足的资源，确保线切割机床项目在各个方面都能取得优异的表现。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线切割机床项目风险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可能面临的风险包括市场接受度低、技术难题、竞争激烈等。线切割机床项目团队已经制定了相应的风险应对计划，通过前瞻性的风险管理，确保线切割机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线切割机床项目团队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线切割机床项目汇聚了一支经验丰富、多领域专业素养的核心团队，确保线切割机床项目在各个方面都能拥有高水平的执行力。团队的协同作战是线切割机床项目成功的关键因素之一。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线切割机床项目背景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线切割机床项目的背景根植于市场对更高效、创新产品的渴望，同时也受到科技发展对行业格局的深刻改变的影响。这为线切割机床项目提供了广阔的发展空间和市场需求。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线切割机床项目现状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截至目前，线切割机床项目已完成市场调研和技术验证，取得了初步的成功。这为线切割机床项目在未来的发展奠定了坚实的基础，为更远大的目标打下了坚实的基石。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954"/>
      <w:r>
        <w:rPr>
          <w:rFonts w:ascii="仿宋" w:eastAsia="仿宋" w:hAnsi="仿宋" w:cs="仿宋" w:hint="eastAsia"/>
          <w:sz w:val="28"/>
          <w:lang w:eastAsia="zh-CN"/>
        </w:rPr>
        <w:t>(二)、线切割机床项目目标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keyword》线切割机床项目首要业务目标是在市场中占据有利地位，实现产品/服务的成功推广和销售。通过不断提升产品质量、创新性，线切割机床项目追求成为行业中的领导者，赢得更多客户的青睐。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在科技迅速发展的时代，线切割机床项目着眼于技术创新。通过持续的研发和技术升级，线切割机床项目旨在推出更具创新性的产品或服务，以满足市场对新鲜、先进解决方案的需求。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为了建立可持续的客户关系，线切割机床项目设定了客户满意度目标。通过提供卓越的产品质量和优质的客户服务，线切割机床项目追求赢得客户的信任和忠诚度，确保他们的满意度达到行业领先水平。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线切割机床项目注重社会责任和可持续发展。通过实施环保、社会责任线切割机床项目，线切割机床项目致力于在经济发展的同时保护环境，促进社会公平，实现可持续经营。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线切割机床项目的团队是实现目标的核心驱动力。因此，线切割机床项目设定了团队发展目标，包括提升团队成员的专业技能、培养领导力，以及搭建协同高效的团队工作氛围。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840"/>
      <w:r>
        <w:rPr>
          <w:rFonts w:ascii="仿宋" w:eastAsia="仿宋" w:hAnsi="仿宋" w:cs="仿宋" w:hint="eastAsia"/>
          <w:sz w:val="28"/>
          <w:lang w:eastAsia="zh-CN"/>
        </w:rPr>
        <w:t>(三)、线切割机床项目提出的理由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线切割机床项目提出的理由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提出源于对市场机遇的深刻洞察。当前市场中存在的需求缺口和行业发展趋势表明，有巨大的商业机会等待被开发。通过准确捕捉市场机遇，线切割机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线切割机床项目的理念基于对技术创新的信仰。通过持续的研发和技术投入，线切割机床项目有望推出更具创新性的产品或服务。在科技飞速发展的当下，线切割机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提出是为了增强企业的行业竞争力。通过提升产品或服务的质量和独特性，线切割机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响应了消费者需求的变化。随着社会和科技的不断发展，消费者对产品和服务的需求也在发生变化。通过深入了解并及时回应消费者的新需求，线切割机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线切割机床项目的提出是企业战略发展规划的一部分。在面对日益激烈的市场竞争和不断变化的商业环境中，线切割机床项目作为企业战略的一环，旨在为企业开辟新的增长领域，巩固企业在行业中的地位。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提出不仅仅是基于商业考量，还注重社会责任。通过推出环保、社会责任等方面的线切割机床项目，线切割机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线切割机床项目的提出反映了对利益相关者期望的关注。包括客户、员工、投资者等利益相关者在企业发展中都有着各自的期望，线切割机床项目力求在满足这些期望的同时，取得更大的共赢。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8472"/>
      <w:r>
        <w:rPr>
          <w:rFonts w:ascii="仿宋" w:eastAsia="仿宋" w:hAnsi="仿宋" w:cs="仿宋" w:hint="eastAsia"/>
          <w:sz w:val="28"/>
          <w:lang w:eastAsia="zh-CN"/>
        </w:rPr>
        <w:t>(四)、线切割机床项目意义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在实施线切割机床项目的过程中，我们不仅仅是在追逐商业成功，更是为企业和社会的多个层面创造了深远的意义。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线切割机床项目的首要意义在于提升企业的市场竞争力。通过持续的创新和对产品质量的高标准要求，线切割机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线切割机床项目的推进将促使行业技术水平的提升。通过引入先进技术和创新性解决方案，线切割机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线切割机床项目不仅创造了大量就业机会，提高了就业水平，还注重社会责任和环保。通过参与社会公益事业和推动环保线切割机床项目，线切割机床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综合而言，线切割机床项目意义重大，不仅推动了企业的发展，也为行业和社会的进步贡献了积极力量。这是一个全面而深刻的影响，将在未来产生可持续的正面效应。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2314"/>
      <w:r>
        <w:rPr>
          <w:rFonts w:ascii="仿宋" w:eastAsia="仿宋" w:hAnsi="仿宋" w:cs="仿宋" w:hint="eastAsia"/>
          <w:sz w:val="28"/>
          <w:lang w:eastAsia="zh-CN"/>
        </w:rPr>
        <w:t>(五)、线切割机床项目背景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在当今迅猛发展的商业环境中，线切割机床项目的动因根植于对多方面因素的审慎考量。这个线切割机床项目的提出并非孤立的决策，而是对企业所处背景深入思考的产物。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线切割机床项目背后的首要原因。科技的迅速发展和全球市场的快速变化使得企业必须灵活应对。线切割机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竞争的激烈程度也是线切割机床项目背景中不可忽视的一环。企业需要在激烈竞争中脱颖而出，为此，线切割机床项目致力于打破常规，提供独特的价值主张，以吸引客户并确保市场份额的增长。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技术的迅速发展为企业带来了机遇与挑战。作为线切割机床项目启动的背景之一，对新兴技术的应用将有助于提升企业的技术水平，使其在不断演进的商业环境中保持竞争优势。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此外，社会对企业责任的期望也在逐渐升高。线切割机床项目充分融入了社会责任的理念，通过可持续经营和社会公益线切割机床项目，企图为社会贡献一份力量，在商业成功的同时关注社会价值。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187"/>
      <w:r>
        <w:rPr>
          <w:rFonts w:ascii="仿宋" w:eastAsia="仿宋" w:hAnsi="仿宋" w:cs="仿宋" w:hint="eastAsia"/>
          <w:sz w:val="28"/>
          <w:lang w:eastAsia="zh-CN"/>
        </w:rPr>
        <w:t>四、线切割机床项目建设单位说明</w:t>
      </w:r>
      <w:bookmarkEnd w:id="17"/>
    </w:p>
    <w:p>
      <w:pPr>
        <w:pStyle w:val="Heading2"/>
        <w:rPr>
          <w:rFonts w:ascii="仿宋" w:eastAsia="仿宋" w:hAnsi="仿宋" w:cs="仿宋" w:hint="eastAsia"/>
          <w:lang w:eastAsia="zh-CN"/>
        </w:rPr>
      </w:pPr>
      <w:bookmarkStart w:id="18" w:name="_Toc16144"/>
      <w:r>
        <w:rPr>
          <w:rFonts w:ascii="仿宋" w:eastAsia="仿宋" w:hAnsi="仿宋" w:cs="仿宋" w:hint="eastAsia"/>
          <w:lang w:eastAsia="zh-CN"/>
        </w:rPr>
        <w:t>(一)、线切割机床项目承办单位基本情况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https://d.book118.com/255343010300011122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线切割机床项目规划设计蓝图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D5F05"/>
    <w:rsid w:val="40CD5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43010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2024-03-03T08:31:00Z</dcterms:created>
  <dcterms:modified xsi:type="dcterms:W3CDTF">2024-03-03T08:31:47Z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A259DA08C27E478EBA7F6EAEA2BF97C9_11</vt:lpwstr>
  </property>
  <property fmtid="{D5CDD505-2E9C-101B-9397-08002B2CF9AE}" pid="3" name="KSOProductBuildVer">
    <vt:lpwstr>2052-12.1.0.16388</vt:lpwstr>
  </property>
</Properties>
</file>