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811782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一)、制糖项目建设期原辅材料供应情况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)、制糖项目运营期原辅材料供应及质量管理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、制糖项目技术工艺分析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三)、制糖项目技术流程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、制糖项目总平面设计要求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五、制糖项目建设背景及必要性分析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二)、社会责任制糖项目与计划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806248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五)、制糖项目实施保障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08867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面介绍和规划一个创新性的制糖项目，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满足需求。该方案的目的是为了提供制糖项目的全面概览，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制糖项目建设期原辅材料供应情况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稳定的重要环节。本章将详细探讨制糖项目建设期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制糖项目建设期原辅材料供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right="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接的影响。下面是制糖项目建设期原辅材料供应情况的主要内容：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bookmarkStart w:id="6" w:name="_bookmark7"/>
      <w:bookmarkEnd w:id="6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(二)、制糖项目运营期原辅材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制糖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。下面是制糖项目运营期原辅材料供应及质量管理的关键方面：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二)、制糖项目技术工艺分析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5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制糖项目建设贯彻“三同时”的原则，注重环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制糖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糖项目的技术保障措施从设计、施工、试运行到投产、销售等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以确保制糖项目在技术开发和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糖项目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(三)、制糖项目技术流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制糖项目运营中，进行技术持续改进。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工具监测和分析制糖项目各环节数据。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共同构建了高效、稳定的制糖项目技术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，确保制糖项目顺利推进。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用的设备能够满足制糖项目的技术要求，例如：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备与制糖项目工艺流程相匹配，例如：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产能力是否符合制糖项目的产能需求。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以确保制糖项目的可持续发展和建筑结构的安全性：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(二)、制糖项目总平面设计要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制糖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适应制糖项目的实际使用需要。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糖项目所处地区的地质条件和地震风险，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结合制糖项目的实际需求和环境条件，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筑工程的设计总体要求是确保制糖项目实现预期功能、安全稳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建筑的功能布局满足制糖项目需求，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够达到高标准，满足制糖项目的长期发展需求。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制糖项目规划的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平方米，充分考虑到制糖项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制糖项目总投资比例：</w:t>
      </w:r>
    </w:p>
    <w:p>
      <w:pPr>
        <w:spacing w:before="289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糖项目总投资的比例为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制糖项目运营的需求，同时避免了过度浪费。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糖项目整体布局：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使制糖项目更好地适应当地的自然和人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五、制糖项目建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6" w:lineRule="auto"/>
        <w:ind w:left="4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社会责任制糖</w:t>
      </w:r>
      <w:r>
        <w:rPr>
          <w:rFonts w:ascii="FangSong" w:eastAsia="FangSong" w:hAnsi="FangSong" w:cs="FangSong"/>
          <w:spacing w:val="-1"/>
          <w:sz w:val="28"/>
          <w:szCs w:val="28"/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(二)、社会责任制糖项目与计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扶</w:t>
      </w:r>
      <w:r>
        <w:rPr>
          <w:rFonts w:ascii="FangSong" w:eastAsia="FangSong" w:hAnsi="FangSong" w:cs="FangSong"/>
          <w:spacing w:val="-3"/>
          <w:sz w:val="28"/>
          <w:szCs w:val="28"/>
        </w:rPr>
        <w:t>贫</w:t>
      </w:r>
      <w:r>
        <w:rPr>
          <w:rFonts w:ascii="FangSong" w:eastAsia="FangSong" w:hAnsi="FangSong" w:cs="FangSong"/>
          <w:spacing w:val="-2"/>
          <w:sz w:val="28"/>
          <w:szCs w:val="28"/>
        </w:rPr>
        <w:t>帮困制糖项目</w:t>
      </w:r>
    </w:p>
    <w:p>
      <w:pPr>
        <w:spacing w:before="290" w:line="411" w:lineRule="auto"/>
        <w:ind w:left="4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开展扶贫帮困制糖项目，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</w:t>
      </w:r>
      <w:r>
        <w:rPr>
          <w:rFonts w:ascii="FangSong" w:eastAsia="FangSong" w:hAnsi="FangSong" w:cs="FangSong"/>
          <w:spacing w:val="-5"/>
          <w:sz w:val="28"/>
          <w:szCs w:val="28"/>
        </w:rPr>
        <w:t>职</w:t>
      </w:r>
      <w:r>
        <w:rPr>
          <w:rFonts w:ascii="FangSong" w:eastAsia="FangSong" w:hAnsi="FangSong" w:cs="FangSong"/>
          <w:spacing w:val="-3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2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社区环境改善制糖项目，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4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会公益制糖项目</w:t>
      </w:r>
    </w:p>
    <w:p>
      <w:pPr>
        <w:spacing w:before="289" w:line="411" w:lineRule="auto"/>
        <w:ind w:left="60" w:right="14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极参与社会公益制糖项目，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问</w:t>
      </w:r>
      <w:r>
        <w:rPr>
          <w:rFonts w:ascii="FangSong" w:eastAsia="FangSong" w:hAnsi="FangSong" w:cs="FangSong"/>
          <w:spacing w:val="-5"/>
          <w:sz w:val="28"/>
          <w:szCs w:val="28"/>
        </w:rPr>
        <w:t>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9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417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资源配置是确保制糖项目成功实施的核心要素之一。在岗位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我们根据制糖项目规模和复杂性制定了合理的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具备应对制糖项目挑战的能力。通过这些人力资源配置策略，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为制糖项目的顺利实施提供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为确保制糖项目团队的协调运作和高效执行，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pacing w:val="-8"/>
          <w:sz w:val="28"/>
          <w:szCs w:val="28"/>
        </w:rPr>
        <w:t>配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为不同层面，并采用灵活的策略来满足制糖项目需求。</w:t>
      </w:r>
    </w:p>
    <w:p>
      <w:pPr>
        <w:spacing w:before="29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募到最适合制糖项目的人才。</w:t>
      </w:r>
    </w:p>
    <w:p>
      <w:pPr>
        <w:spacing w:before="1" w:line="411" w:lineRule="auto"/>
        <w:ind w:left="37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岗位分工：明确制糖项目各个岗位的职责和任务，根据团队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的专</w:t>
      </w:r>
      <w:r>
        <w:rPr>
          <w:rFonts w:ascii="FangSong" w:eastAsia="FangSong" w:hAnsi="FangSong" w:cs="FangSong"/>
          <w:spacing w:val="-3"/>
          <w:sz w:val="28"/>
          <w:szCs w:val="28"/>
        </w:rPr>
        <w:t>业优势，提高工作效率和执行力。</w:t>
      </w:r>
    </w:p>
    <w:p>
      <w:pPr>
        <w:spacing w:before="1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展目标，并提供培训和资源支持，助力其在制糖项目中不断成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https://d.book118.com/255343114321011122</w:t>
        </w:r>
      </w:hyperlink>
    </w:p>
    <w:p/>
    <w:sectPr>
      <w:pgSz w:w="11906" w:h="16839"/>
      <w:pgMar w:top="1431" w:right="176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5343114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2024-03-14T08:31:09Z</vt:filetime>
  </property>
  <property fmtid="{D5CDD505-2E9C-101B-9397-08002B2CF9AE}" pid="3" name="CRO">
    <vt:lpwstr>wqlLaW5nc29mdCBQREYgdG8gV1BTIDgw</vt:lpwstr>
  </property>
</Properties>
</file>