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工艺品树脂行业相关公司筹备报告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07" w:history="1">
        <w:r>
          <w:rPr>
            <w:rFonts w:ascii="仿宋" w:eastAsia="仿宋" w:hAnsi="仿宋" w:cs="仿宋" w:hint="eastAsia"/>
            <w:lang w:eastAsia="zh-CN"/>
          </w:rPr>
          <w:t>概论</w:t>
        </w:r>
        <w:r>
          <w:tab/>
        </w:r>
        <w:r>
          <w:fldChar w:fldCharType="begin"/>
        </w:r>
        <w:r>
          <w:instrText xml:space="preserve"> PAGEREF _Toc14607 \h </w:instrText>
        </w:r>
        <w:r>
          <w:fldChar w:fldCharType="separate"/>
        </w:r>
        <w:r>
          <w:t>3</w:t>
        </w:r>
        <w:r>
          <w:fldChar w:fldCharType="end"/>
        </w:r>
      </w:hyperlink>
    </w:p>
    <w:p>
      <w:pPr>
        <w:pStyle w:val="TOC1"/>
        <w:tabs>
          <w:tab w:val="right" w:leader="dot" w:pos="8306"/>
        </w:tabs>
      </w:pPr>
      <w:hyperlink w:anchor="_Toc5318" w:history="1">
        <w:r>
          <w:rPr>
            <w:rFonts w:ascii="仿宋" w:eastAsia="仿宋" w:hAnsi="仿宋" w:cs="仿宋" w:hint="eastAsia"/>
            <w:lang w:eastAsia="zh-CN"/>
          </w:rPr>
          <w:t>一、发展规划</w:t>
        </w:r>
        <w:r>
          <w:tab/>
        </w:r>
        <w:r>
          <w:fldChar w:fldCharType="begin"/>
        </w:r>
        <w:r>
          <w:instrText xml:space="preserve"> PAGEREF _Toc5318 \h </w:instrText>
        </w:r>
        <w:r>
          <w:fldChar w:fldCharType="separate"/>
        </w:r>
        <w:r>
          <w:t>3</w:t>
        </w:r>
        <w:r>
          <w:fldChar w:fldCharType="end"/>
        </w:r>
      </w:hyperlink>
    </w:p>
    <w:p>
      <w:pPr>
        <w:pStyle w:val="TOC2"/>
        <w:tabs>
          <w:tab w:val="right" w:leader="dot" w:pos="8306"/>
        </w:tabs>
      </w:pPr>
      <w:hyperlink w:anchor="_Toc27410" w:history="1">
        <w:r>
          <w:rPr>
            <w:rFonts w:ascii="仿宋" w:eastAsia="仿宋" w:hAnsi="仿宋" w:cs="仿宋" w:hint="eastAsia"/>
            <w:lang w:eastAsia="zh-CN"/>
          </w:rPr>
          <w:t>(一)、公司发展规划</w:t>
        </w:r>
        <w:r>
          <w:tab/>
        </w:r>
        <w:r>
          <w:fldChar w:fldCharType="begin"/>
        </w:r>
        <w:r>
          <w:instrText xml:space="preserve"> PAGEREF _Toc27410 \h </w:instrText>
        </w:r>
        <w:r>
          <w:fldChar w:fldCharType="separate"/>
        </w:r>
        <w:r>
          <w:t>3</w:t>
        </w:r>
        <w:r>
          <w:fldChar w:fldCharType="end"/>
        </w:r>
      </w:hyperlink>
    </w:p>
    <w:p>
      <w:pPr>
        <w:pStyle w:val="TOC2"/>
        <w:tabs>
          <w:tab w:val="right" w:leader="dot" w:pos="8306"/>
        </w:tabs>
      </w:pPr>
      <w:hyperlink w:anchor="_Toc11592" w:history="1">
        <w:r>
          <w:rPr>
            <w:rFonts w:ascii="仿宋" w:eastAsia="仿宋" w:hAnsi="仿宋" w:cs="仿宋" w:hint="eastAsia"/>
            <w:lang w:eastAsia="zh-CN"/>
          </w:rPr>
          <w:t>(二)、保障措施</w:t>
        </w:r>
        <w:r>
          <w:tab/>
        </w:r>
        <w:r>
          <w:fldChar w:fldCharType="begin"/>
        </w:r>
        <w:r>
          <w:instrText xml:space="preserve"> PAGEREF _Toc11592 \h </w:instrText>
        </w:r>
        <w:r>
          <w:fldChar w:fldCharType="separate"/>
        </w:r>
        <w:r>
          <w:t>4</w:t>
        </w:r>
        <w:r>
          <w:fldChar w:fldCharType="end"/>
        </w:r>
      </w:hyperlink>
    </w:p>
    <w:p>
      <w:pPr>
        <w:pStyle w:val="TOC1"/>
        <w:tabs>
          <w:tab w:val="right" w:leader="dot" w:pos="8306"/>
        </w:tabs>
      </w:pPr>
      <w:hyperlink w:anchor="_Toc21252" w:history="1">
        <w:r>
          <w:rPr>
            <w:rFonts w:ascii="仿宋" w:eastAsia="仿宋" w:hAnsi="仿宋" w:cs="仿宋" w:hint="eastAsia"/>
            <w:lang w:eastAsia="zh-CN"/>
          </w:rPr>
          <w:t>二、工艺品树脂筹建公司基本信息</w:t>
        </w:r>
        <w:r>
          <w:tab/>
        </w:r>
        <w:r>
          <w:fldChar w:fldCharType="begin"/>
        </w:r>
        <w:r>
          <w:instrText xml:space="preserve"> PAGEREF _Toc21252 \h </w:instrText>
        </w:r>
        <w:r>
          <w:fldChar w:fldCharType="separate"/>
        </w:r>
        <w:r>
          <w:t>9</w:t>
        </w:r>
        <w:r>
          <w:fldChar w:fldCharType="end"/>
        </w:r>
      </w:hyperlink>
    </w:p>
    <w:p>
      <w:pPr>
        <w:pStyle w:val="TOC2"/>
        <w:tabs>
          <w:tab w:val="right" w:leader="dot" w:pos="8306"/>
        </w:tabs>
      </w:pPr>
      <w:hyperlink w:anchor="_Toc10661" w:history="1">
        <w:r>
          <w:rPr>
            <w:rFonts w:ascii="仿宋" w:eastAsia="仿宋" w:hAnsi="仿宋" w:cs="仿宋" w:hint="eastAsia"/>
            <w:lang w:eastAsia="zh-CN"/>
          </w:rPr>
          <w:t>(一)、公司名称</w:t>
        </w:r>
        <w:r>
          <w:tab/>
        </w:r>
        <w:r>
          <w:fldChar w:fldCharType="begin"/>
        </w:r>
        <w:r>
          <w:instrText xml:space="preserve"> PAGEREF _Toc10661 \h </w:instrText>
        </w:r>
        <w:r>
          <w:fldChar w:fldCharType="separate"/>
        </w:r>
        <w:r>
          <w:t>9</w:t>
        </w:r>
        <w:r>
          <w:fldChar w:fldCharType="end"/>
        </w:r>
      </w:hyperlink>
    </w:p>
    <w:p>
      <w:pPr>
        <w:pStyle w:val="TOC2"/>
        <w:tabs>
          <w:tab w:val="right" w:leader="dot" w:pos="8306"/>
        </w:tabs>
      </w:pPr>
      <w:hyperlink w:anchor="_Toc26485" w:history="1">
        <w:r>
          <w:rPr>
            <w:rFonts w:ascii="仿宋" w:eastAsia="仿宋" w:hAnsi="仿宋" w:cs="仿宋" w:hint="eastAsia"/>
            <w:lang w:eastAsia="zh-CN"/>
          </w:rPr>
          <w:t>(二)、注册资本</w:t>
        </w:r>
        <w:r>
          <w:tab/>
        </w:r>
        <w:r>
          <w:fldChar w:fldCharType="begin"/>
        </w:r>
        <w:r>
          <w:instrText xml:space="preserve"> PAGEREF _Toc26485 \h </w:instrText>
        </w:r>
        <w:r>
          <w:fldChar w:fldCharType="separate"/>
        </w:r>
        <w:r>
          <w:t>9</w:t>
        </w:r>
        <w:r>
          <w:fldChar w:fldCharType="end"/>
        </w:r>
      </w:hyperlink>
    </w:p>
    <w:p>
      <w:pPr>
        <w:pStyle w:val="TOC2"/>
        <w:tabs>
          <w:tab w:val="right" w:leader="dot" w:pos="8306"/>
        </w:tabs>
      </w:pPr>
      <w:hyperlink w:anchor="_Toc23901" w:history="1">
        <w:r>
          <w:rPr>
            <w:rFonts w:ascii="仿宋" w:eastAsia="仿宋" w:hAnsi="仿宋" w:cs="仿宋" w:hint="eastAsia"/>
            <w:lang w:eastAsia="zh-CN"/>
          </w:rPr>
          <w:t>(三)、注册地址</w:t>
        </w:r>
        <w:r>
          <w:tab/>
        </w:r>
        <w:r>
          <w:fldChar w:fldCharType="begin"/>
        </w:r>
        <w:r>
          <w:instrText xml:space="preserve"> PAGEREF _Toc23901 \h </w:instrText>
        </w:r>
        <w:r>
          <w:fldChar w:fldCharType="separate"/>
        </w:r>
        <w:r>
          <w:t>9</w:t>
        </w:r>
        <w:r>
          <w:fldChar w:fldCharType="end"/>
        </w:r>
      </w:hyperlink>
    </w:p>
    <w:p>
      <w:pPr>
        <w:pStyle w:val="TOC2"/>
        <w:tabs>
          <w:tab w:val="right" w:leader="dot" w:pos="8306"/>
        </w:tabs>
      </w:pPr>
      <w:hyperlink w:anchor="_Toc20554" w:history="1">
        <w:r>
          <w:rPr>
            <w:rFonts w:ascii="仿宋" w:eastAsia="仿宋" w:hAnsi="仿宋" w:cs="仿宋" w:hint="eastAsia"/>
            <w:lang w:eastAsia="zh-CN"/>
          </w:rPr>
          <w:t>(四)、法人代表</w:t>
        </w:r>
        <w:r>
          <w:tab/>
        </w:r>
        <w:r>
          <w:fldChar w:fldCharType="begin"/>
        </w:r>
        <w:r>
          <w:instrText xml:space="preserve"> PAGEREF _Toc20554 \h </w:instrText>
        </w:r>
        <w:r>
          <w:fldChar w:fldCharType="separate"/>
        </w:r>
        <w:r>
          <w:t>10</w:t>
        </w:r>
        <w:r>
          <w:fldChar w:fldCharType="end"/>
        </w:r>
      </w:hyperlink>
    </w:p>
    <w:p>
      <w:pPr>
        <w:pStyle w:val="TOC2"/>
        <w:tabs>
          <w:tab w:val="right" w:leader="dot" w:pos="8306"/>
        </w:tabs>
      </w:pPr>
      <w:hyperlink w:anchor="_Toc4483" w:history="1">
        <w:r>
          <w:rPr>
            <w:rFonts w:ascii="仿宋" w:eastAsia="仿宋" w:hAnsi="仿宋" w:cs="仿宋" w:hint="eastAsia"/>
            <w:lang w:eastAsia="zh-CN"/>
          </w:rPr>
          <w:t>(五)、主要经营范围</w:t>
        </w:r>
        <w:r>
          <w:tab/>
        </w:r>
        <w:r>
          <w:fldChar w:fldCharType="begin"/>
        </w:r>
        <w:r>
          <w:instrText xml:space="preserve"> PAGEREF _Toc4483 \h </w:instrText>
        </w:r>
        <w:r>
          <w:fldChar w:fldCharType="separate"/>
        </w:r>
        <w:r>
          <w:t>10</w:t>
        </w:r>
        <w:r>
          <w:fldChar w:fldCharType="end"/>
        </w:r>
      </w:hyperlink>
    </w:p>
    <w:p>
      <w:pPr>
        <w:pStyle w:val="TOC2"/>
        <w:tabs>
          <w:tab w:val="right" w:leader="dot" w:pos="8306"/>
        </w:tabs>
      </w:pPr>
      <w:hyperlink w:anchor="_Toc30727" w:history="1">
        <w:r>
          <w:rPr>
            <w:rFonts w:ascii="仿宋" w:eastAsia="仿宋" w:hAnsi="仿宋" w:cs="仿宋" w:hint="eastAsia"/>
            <w:lang w:eastAsia="zh-CN"/>
          </w:rPr>
          <w:t>(六)、主要股东</w:t>
        </w:r>
        <w:r>
          <w:tab/>
        </w:r>
        <w:r>
          <w:fldChar w:fldCharType="begin"/>
        </w:r>
        <w:r>
          <w:instrText xml:space="preserve"> PAGEREF _Toc30727 \h </w:instrText>
        </w:r>
        <w:r>
          <w:fldChar w:fldCharType="separate"/>
        </w:r>
        <w:r>
          <w:t>10</w:t>
        </w:r>
        <w:r>
          <w:fldChar w:fldCharType="end"/>
        </w:r>
      </w:hyperlink>
    </w:p>
    <w:p>
      <w:pPr>
        <w:pStyle w:val="TOC1"/>
        <w:tabs>
          <w:tab w:val="right" w:leader="dot" w:pos="8306"/>
        </w:tabs>
      </w:pPr>
      <w:hyperlink w:anchor="_Toc7519" w:history="1">
        <w:r>
          <w:rPr>
            <w:rFonts w:ascii="仿宋" w:eastAsia="仿宋" w:hAnsi="仿宋" w:cs="仿宋" w:hint="eastAsia"/>
            <w:lang w:eastAsia="zh-CN"/>
          </w:rPr>
          <w:t>三、公司成立背景及可行性分析</w:t>
        </w:r>
        <w:r>
          <w:tab/>
        </w:r>
        <w:r>
          <w:fldChar w:fldCharType="begin"/>
        </w:r>
        <w:r>
          <w:instrText xml:space="preserve"> PAGEREF _Toc7519 \h </w:instrText>
        </w:r>
        <w:r>
          <w:fldChar w:fldCharType="separate"/>
        </w:r>
        <w:r>
          <w:t>11</w:t>
        </w:r>
        <w:r>
          <w:fldChar w:fldCharType="end"/>
        </w:r>
      </w:hyperlink>
    </w:p>
    <w:p>
      <w:pPr>
        <w:pStyle w:val="TOC2"/>
        <w:tabs>
          <w:tab w:val="right" w:leader="dot" w:pos="8306"/>
        </w:tabs>
      </w:pPr>
      <w:hyperlink w:anchor="_Toc23647" w:history="1">
        <w:r>
          <w:rPr>
            <w:rFonts w:ascii="仿宋" w:eastAsia="仿宋" w:hAnsi="仿宋" w:cs="仿宋" w:hint="eastAsia"/>
            <w:lang w:eastAsia="zh-CN"/>
          </w:rPr>
          <w:t>(一)、发展思路</w:t>
        </w:r>
        <w:r>
          <w:tab/>
        </w:r>
        <w:r>
          <w:fldChar w:fldCharType="begin"/>
        </w:r>
        <w:r>
          <w:instrText xml:space="preserve"> PAGEREF _Toc23647 \h </w:instrText>
        </w:r>
        <w:r>
          <w:fldChar w:fldCharType="separate"/>
        </w:r>
        <w:r>
          <w:t>11</w:t>
        </w:r>
        <w:r>
          <w:fldChar w:fldCharType="end"/>
        </w:r>
      </w:hyperlink>
    </w:p>
    <w:p>
      <w:pPr>
        <w:pStyle w:val="TOC2"/>
        <w:tabs>
          <w:tab w:val="right" w:leader="dot" w:pos="8306"/>
        </w:tabs>
      </w:pPr>
      <w:hyperlink w:anchor="_Toc9526" w:history="1">
        <w:r>
          <w:rPr>
            <w:rFonts w:ascii="仿宋" w:eastAsia="仿宋" w:hAnsi="仿宋" w:cs="仿宋" w:hint="eastAsia"/>
            <w:lang w:eastAsia="zh-CN"/>
          </w:rPr>
          <w:t>(二)、产业发展背景分析</w:t>
        </w:r>
        <w:r>
          <w:tab/>
        </w:r>
        <w:r>
          <w:fldChar w:fldCharType="begin"/>
        </w:r>
        <w:r>
          <w:instrText xml:space="preserve"> PAGEREF _Toc9526 \h </w:instrText>
        </w:r>
        <w:r>
          <w:fldChar w:fldCharType="separate"/>
        </w:r>
        <w:r>
          <w:t>12</w:t>
        </w:r>
        <w:r>
          <w:fldChar w:fldCharType="end"/>
        </w:r>
      </w:hyperlink>
    </w:p>
    <w:p>
      <w:pPr>
        <w:pStyle w:val="TOC2"/>
        <w:tabs>
          <w:tab w:val="right" w:leader="dot" w:pos="8306"/>
        </w:tabs>
      </w:pPr>
      <w:hyperlink w:anchor="_Toc16475" w:history="1">
        <w:r>
          <w:rPr>
            <w:rFonts w:ascii="仿宋" w:eastAsia="仿宋" w:hAnsi="仿宋" w:cs="仿宋" w:hint="eastAsia"/>
            <w:lang w:eastAsia="zh-CN"/>
          </w:rPr>
          <w:t>(三)、产业发展原则</w:t>
        </w:r>
        <w:r>
          <w:tab/>
        </w:r>
        <w:r>
          <w:fldChar w:fldCharType="begin"/>
        </w:r>
        <w:r>
          <w:instrText xml:space="preserve"> PAGEREF _Toc16475 \h </w:instrText>
        </w:r>
        <w:r>
          <w:fldChar w:fldCharType="separate"/>
        </w:r>
        <w:r>
          <w:t>14</w:t>
        </w:r>
        <w:r>
          <w:fldChar w:fldCharType="end"/>
        </w:r>
      </w:hyperlink>
    </w:p>
    <w:p>
      <w:pPr>
        <w:pStyle w:val="TOC2"/>
        <w:tabs>
          <w:tab w:val="right" w:leader="dot" w:pos="8306"/>
        </w:tabs>
      </w:pPr>
      <w:hyperlink w:anchor="_Toc14435" w:history="1">
        <w:r>
          <w:rPr>
            <w:rFonts w:ascii="仿宋" w:eastAsia="仿宋" w:hAnsi="仿宋" w:cs="仿宋" w:hint="eastAsia"/>
            <w:lang w:eastAsia="zh-CN"/>
          </w:rPr>
          <w:t>(四)、区域产业环境分析</w:t>
        </w:r>
        <w:r>
          <w:tab/>
        </w:r>
        <w:r>
          <w:fldChar w:fldCharType="begin"/>
        </w:r>
        <w:r>
          <w:instrText xml:space="preserve"> PAGEREF _Toc14435 \h </w:instrText>
        </w:r>
        <w:r>
          <w:fldChar w:fldCharType="separate"/>
        </w:r>
        <w:r>
          <w:t>15</w:t>
        </w:r>
        <w:r>
          <w:fldChar w:fldCharType="end"/>
        </w:r>
      </w:hyperlink>
    </w:p>
    <w:p>
      <w:pPr>
        <w:pStyle w:val="TOC2"/>
        <w:tabs>
          <w:tab w:val="right" w:leader="dot" w:pos="8306"/>
        </w:tabs>
      </w:pPr>
      <w:hyperlink w:anchor="_Toc13457" w:history="1">
        <w:r>
          <w:rPr>
            <w:rFonts w:ascii="仿宋" w:eastAsia="仿宋" w:hAnsi="仿宋" w:cs="仿宋" w:hint="eastAsia"/>
            <w:lang w:eastAsia="zh-CN"/>
          </w:rPr>
          <w:t>(五)、可行性分析</w:t>
        </w:r>
        <w:r>
          <w:tab/>
        </w:r>
        <w:r>
          <w:fldChar w:fldCharType="begin"/>
        </w:r>
        <w:r>
          <w:instrText xml:space="preserve"> PAGEREF _Toc13457 \h </w:instrText>
        </w:r>
        <w:r>
          <w:fldChar w:fldCharType="separate"/>
        </w:r>
        <w:r>
          <w:t>17</w:t>
        </w:r>
        <w:r>
          <w:fldChar w:fldCharType="end"/>
        </w:r>
      </w:hyperlink>
    </w:p>
    <w:p>
      <w:pPr>
        <w:pStyle w:val="TOC2"/>
        <w:tabs>
          <w:tab w:val="right" w:leader="dot" w:pos="8306"/>
        </w:tabs>
      </w:pPr>
      <w:hyperlink w:anchor="_Toc4389" w:history="1">
        <w:r>
          <w:rPr>
            <w:rFonts w:ascii="仿宋" w:eastAsia="仿宋" w:hAnsi="仿宋" w:cs="仿宋" w:hint="eastAsia"/>
            <w:lang w:eastAsia="zh-CN"/>
          </w:rPr>
          <w:t>(六)、产业发展重点任务</w:t>
        </w:r>
        <w:r>
          <w:tab/>
        </w:r>
        <w:r>
          <w:fldChar w:fldCharType="begin"/>
        </w:r>
        <w:r>
          <w:instrText xml:space="preserve"> PAGEREF _Toc4389 \h </w:instrText>
        </w:r>
        <w:r>
          <w:fldChar w:fldCharType="separate"/>
        </w:r>
        <w:r>
          <w:t>17</w:t>
        </w:r>
        <w:r>
          <w:fldChar w:fldCharType="end"/>
        </w:r>
      </w:hyperlink>
    </w:p>
    <w:p>
      <w:pPr>
        <w:pStyle w:val="TOC2"/>
        <w:tabs>
          <w:tab w:val="right" w:leader="dot" w:pos="8306"/>
        </w:tabs>
      </w:pPr>
      <w:hyperlink w:anchor="_Toc20036" w:history="1">
        <w:r>
          <w:rPr>
            <w:rFonts w:ascii="仿宋" w:eastAsia="仿宋" w:hAnsi="仿宋" w:cs="仿宋" w:hint="eastAsia"/>
            <w:lang w:eastAsia="zh-CN"/>
          </w:rPr>
          <w:t>(七)、工艺品树脂项目建设必要性分析</w:t>
        </w:r>
        <w:r>
          <w:tab/>
        </w:r>
        <w:r>
          <w:fldChar w:fldCharType="begin"/>
        </w:r>
        <w:r>
          <w:instrText xml:space="preserve"> PAGEREF _Toc20036 \h </w:instrText>
        </w:r>
        <w:r>
          <w:fldChar w:fldCharType="separate"/>
        </w:r>
        <w:r>
          <w:t>19</w:t>
        </w:r>
        <w:r>
          <w:fldChar w:fldCharType="end"/>
        </w:r>
      </w:hyperlink>
    </w:p>
    <w:p>
      <w:pPr>
        <w:pStyle w:val="TOC1"/>
        <w:tabs>
          <w:tab w:val="right" w:leader="dot" w:pos="8306"/>
        </w:tabs>
      </w:pPr>
      <w:hyperlink w:anchor="_Toc3009" w:history="1">
        <w:r>
          <w:rPr>
            <w:rFonts w:ascii="仿宋" w:eastAsia="仿宋" w:hAnsi="仿宋" w:cs="仿宋" w:hint="eastAsia"/>
            <w:lang w:eastAsia="zh-CN"/>
          </w:rPr>
          <w:t>四、行业、市场分析</w:t>
        </w:r>
        <w:r>
          <w:tab/>
        </w:r>
        <w:r>
          <w:fldChar w:fldCharType="begin"/>
        </w:r>
        <w:r>
          <w:instrText xml:space="preserve"> PAGEREF _Toc3009 \h </w:instrText>
        </w:r>
        <w:r>
          <w:fldChar w:fldCharType="separate"/>
        </w:r>
        <w:r>
          <w:t>21</w:t>
        </w:r>
        <w:r>
          <w:fldChar w:fldCharType="end"/>
        </w:r>
      </w:hyperlink>
    </w:p>
    <w:p>
      <w:pPr>
        <w:pStyle w:val="TOC2"/>
        <w:tabs>
          <w:tab w:val="right" w:leader="dot" w:pos="8306"/>
        </w:tabs>
      </w:pPr>
      <w:hyperlink w:anchor="_Toc27757" w:history="1">
        <w:r>
          <w:rPr>
            <w:rFonts w:ascii="仿宋" w:eastAsia="仿宋" w:hAnsi="仿宋" w:cs="仿宋" w:hint="eastAsia"/>
            <w:lang w:eastAsia="zh-CN"/>
          </w:rPr>
          <w:t>(一)、行业分析</w:t>
        </w:r>
        <w:r>
          <w:tab/>
        </w:r>
        <w:r>
          <w:fldChar w:fldCharType="begin"/>
        </w:r>
        <w:r>
          <w:instrText xml:space="preserve"> PAGEREF _Toc27757 \h </w:instrText>
        </w:r>
        <w:r>
          <w:fldChar w:fldCharType="separate"/>
        </w:r>
        <w:r>
          <w:t>21</w:t>
        </w:r>
        <w:r>
          <w:fldChar w:fldCharType="end"/>
        </w:r>
      </w:hyperlink>
    </w:p>
    <w:p>
      <w:pPr>
        <w:pStyle w:val="TOC2"/>
        <w:tabs>
          <w:tab w:val="right" w:leader="dot" w:pos="8306"/>
        </w:tabs>
      </w:pPr>
      <w:hyperlink w:anchor="_Toc22516" w:history="1">
        <w:r>
          <w:rPr>
            <w:rFonts w:ascii="仿宋" w:eastAsia="仿宋" w:hAnsi="仿宋" w:cs="仿宋" w:hint="eastAsia"/>
            <w:lang w:eastAsia="zh-CN"/>
          </w:rPr>
          <w:t>(二)、市场分析</w:t>
        </w:r>
        <w:r>
          <w:tab/>
        </w:r>
        <w:r>
          <w:fldChar w:fldCharType="begin"/>
        </w:r>
        <w:r>
          <w:instrText xml:space="preserve"> PAGEREF _Toc22516 \h </w:instrText>
        </w:r>
        <w:r>
          <w:fldChar w:fldCharType="separate"/>
        </w:r>
        <w:r>
          <w:t>22</w:t>
        </w:r>
        <w:r>
          <w:fldChar w:fldCharType="end"/>
        </w:r>
      </w:hyperlink>
    </w:p>
    <w:p>
      <w:pPr>
        <w:pStyle w:val="TOC2"/>
        <w:tabs>
          <w:tab w:val="right" w:leader="dot" w:pos="8306"/>
        </w:tabs>
      </w:pPr>
      <w:hyperlink w:anchor="_Toc8683" w:history="1">
        <w:r>
          <w:rPr>
            <w:rFonts w:ascii="仿宋" w:eastAsia="仿宋" w:hAnsi="仿宋" w:cs="仿宋" w:hint="eastAsia"/>
            <w:lang w:eastAsia="zh-CN"/>
          </w:rPr>
          <w:t>(三)、行业发展及市场前景分析</w:t>
        </w:r>
        <w:r>
          <w:tab/>
        </w:r>
        <w:r>
          <w:fldChar w:fldCharType="begin"/>
        </w:r>
        <w:r>
          <w:instrText xml:space="preserve"> PAGEREF _Toc8683 \h </w:instrText>
        </w:r>
        <w:r>
          <w:fldChar w:fldCharType="separate"/>
        </w:r>
        <w:r>
          <w:t>22</w:t>
        </w:r>
        <w:r>
          <w:fldChar w:fldCharType="end"/>
        </w:r>
      </w:hyperlink>
    </w:p>
    <w:p>
      <w:pPr>
        <w:pStyle w:val="TOC1"/>
        <w:tabs>
          <w:tab w:val="right" w:leader="dot" w:pos="8306"/>
        </w:tabs>
      </w:pPr>
      <w:hyperlink w:anchor="_Toc16080" w:history="1">
        <w:r>
          <w:rPr>
            <w:rFonts w:ascii="仿宋" w:eastAsia="仿宋" w:hAnsi="仿宋" w:cs="仿宋" w:hint="eastAsia"/>
            <w:lang w:eastAsia="zh-CN"/>
          </w:rPr>
          <w:t>五、选址分析</w:t>
        </w:r>
        <w:r>
          <w:tab/>
        </w:r>
        <w:r>
          <w:fldChar w:fldCharType="begin"/>
        </w:r>
        <w:r>
          <w:instrText xml:space="preserve"> PAGEREF _Toc16080 \h </w:instrText>
        </w:r>
        <w:r>
          <w:fldChar w:fldCharType="separate"/>
        </w:r>
        <w:r>
          <w:t>23</w:t>
        </w:r>
        <w:r>
          <w:fldChar w:fldCharType="end"/>
        </w:r>
      </w:hyperlink>
    </w:p>
    <w:p>
      <w:pPr>
        <w:pStyle w:val="TOC2"/>
        <w:tabs>
          <w:tab w:val="right" w:leader="dot" w:pos="8306"/>
        </w:tabs>
      </w:pPr>
      <w:hyperlink w:anchor="_Toc22137" w:history="1">
        <w:r>
          <w:rPr>
            <w:rFonts w:ascii="仿宋" w:eastAsia="仿宋" w:hAnsi="仿宋" w:cs="仿宋" w:hint="eastAsia"/>
            <w:lang w:eastAsia="zh-CN"/>
          </w:rPr>
          <w:t>(一)、工艺品树脂项目选址原则</w:t>
        </w:r>
        <w:r>
          <w:tab/>
        </w:r>
        <w:r>
          <w:fldChar w:fldCharType="begin"/>
        </w:r>
        <w:r>
          <w:instrText xml:space="preserve"> PAGEREF _Toc22137 \h </w:instrText>
        </w:r>
        <w:r>
          <w:fldChar w:fldCharType="separate"/>
        </w:r>
        <w:r>
          <w:t>23</w:t>
        </w:r>
        <w:r>
          <w:fldChar w:fldCharType="end"/>
        </w:r>
      </w:hyperlink>
    </w:p>
    <w:p>
      <w:pPr>
        <w:pStyle w:val="TOC2"/>
        <w:tabs>
          <w:tab w:val="right" w:leader="dot" w:pos="8306"/>
        </w:tabs>
      </w:pPr>
      <w:hyperlink w:anchor="_Toc26724" w:history="1">
        <w:r>
          <w:rPr>
            <w:rFonts w:ascii="仿宋" w:eastAsia="仿宋" w:hAnsi="仿宋" w:cs="仿宋" w:hint="eastAsia"/>
            <w:lang w:eastAsia="zh-CN"/>
          </w:rPr>
          <w:t>(二)、建设区基本情况</w:t>
        </w:r>
        <w:r>
          <w:tab/>
        </w:r>
        <w:r>
          <w:fldChar w:fldCharType="begin"/>
        </w:r>
        <w:r>
          <w:instrText xml:space="preserve"> PAGEREF _Toc26724 \h </w:instrText>
        </w:r>
        <w:r>
          <w:fldChar w:fldCharType="separate"/>
        </w:r>
        <w:r>
          <w:t>25</w:t>
        </w:r>
        <w:r>
          <w:fldChar w:fldCharType="end"/>
        </w:r>
      </w:hyperlink>
    </w:p>
    <w:p>
      <w:pPr>
        <w:pStyle w:val="TOC2"/>
        <w:tabs>
          <w:tab w:val="right" w:leader="dot" w:pos="8306"/>
        </w:tabs>
      </w:pPr>
      <w:hyperlink w:anchor="_Toc31774" w:history="1">
        <w:r>
          <w:rPr>
            <w:rFonts w:ascii="仿宋" w:eastAsia="仿宋" w:hAnsi="仿宋" w:cs="仿宋" w:hint="eastAsia"/>
            <w:lang w:eastAsia="zh-CN"/>
          </w:rPr>
          <w:t>(三)、发展目标</w:t>
        </w:r>
        <w:r>
          <w:tab/>
        </w:r>
        <w:r>
          <w:fldChar w:fldCharType="begin"/>
        </w:r>
        <w:r>
          <w:instrText xml:space="preserve"> PAGEREF _Toc31774 \h </w:instrText>
        </w:r>
        <w:r>
          <w:fldChar w:fldCharType="separate"/>
        </w:r>
        <w:r>
          <w:t>26</w:t>
        </w:r>
        <w:r>
          <w:fldChar w:fldCharType="end"/>
        </w:r>
      </w:hyperlink>
    </w:p>
    <w:p>
      <w:pPr>
        <w:pStyle w:val="TOC2"/>
        <w:tabs>
          <w:tab w:val="right" w:leader="dot" w:pos="8306"/>
        </w:tabs>
      </w:pPr>
      <w:hyperlink w:anchor="_Toc10224" w:history="1">
        <w:r>
          <w:rPr>
            <w:rFonts w:ascii="仿宋" w:eastAsia="仿宋" w:hAnsi="仿宋" w:cs="仿宋" w:hint="eastAsia"/>
            <w:lang w:eastAsia="zh-CN"/>
          </w:rPr>
          <w:t>(四)、产业发展方向</w:t>
        </w:r>
        <w:r>
          <w:tab/>
        </w:r>
        <w:r>
          <w:fldChar w:fldCharType="begin"/>
        </w:r>
        <w:r>
          <w:instrText xml:space="preserve"> PAGEREF _Toc10224 \h </w:instrText>
        </w:r>
        <w:r>
          <w:fldChar w:fldCharType="separate"/>
        </w:r>
        <w:r>
          <w:t>27</w:t>
        </w:r>
        <w:r>
          <w:fldChar w:fldCharType="end"/>
        </w:r>
      </w:hyperlink>
    </w:p>
    <w:p>
      <w:pPr>
        <w:pStyle w:val="TOC2"/>
        <w:tabs>
          <w:tab w:val="right" w:leader="dot" w:pos="8306"/>
        </w:tabs>
      </w:pPr>
      <w:hyperlink w:anchor="_Toc25894" w:history="1">
        <w:r>
          <w:rPr>
            <w:rFonts w:ascii="仿宋" w:eastAsia="仿宋" w:hAnsi="仿宋" w:cs="仿宋" w:hint="eastAsia"/>
            <w:lang w:eastAsia="zh-CN"/>
          </w:rPr>
          <w:t>(五)、工艺品树脂项目选址综合评价</w:t>
        </w:r>
        <w:r>
          <w:tab/>
        </w:r>
        <w:r>
          <w:fldChar w:fldCharType="begin"/>
        </w:r>
        <w:r>
          <w:instrText xml:space="preserve"> PAGEREF _Toc25894 \h </w:instrText>
        </w:r>
        <w:r>
          <w:fldChar w:fldCharType="separate"/>
        </w:r>
        <w:r>
          <w:t>28</w:t>
        </w:r>
        <w:r>
          <w:fldChar w:fldCharType="end"/>
        </w:r>
      </w:hyperlink>
    </w:p>
    <w:p>
      <w:pPr>
        <w:pStyle w:val="TOC1"/>
        <w:tabs>
          <w:tab w:val="right" w:leader="dot" w:pos="8306"/>
        </w:tabs>
      </w:pPr>
      <w:hyperlink w:anchor="_Toc19060" w:history="1">
        <w:r>
          <w:rPr>
            <w:rFonts w:ascii="仿宋" w:eastAsia="仿宋" w:hAnsi="仿宋" w:cs="仿宋" w:hint="eastAsia"/>
            <w:lang w:eastAsia="zh-CN"/>
          </w:rPr>
          <w:t>六、环境保护分析</w:t>
        </w:r>
        <w:r>
          <w:tab/>
        </w:r>
        <w:r>
          <w:fldChar w:fldCharType="begin"/>
        </w:r>
        <w:r>
          <w:instrText xml:space="preserve"> PAGEREF _Toc19060 \h </w:instrText>
        </w:r>
        <w:r>
          <w:fldChar w:fldCharType="separate"/>
        </w:r>
        <w:r>
          <w:t>29</w:t>
        </w:r>
        <w:r>
          <w:fldChar w:fldCharType="end"/>
        </w:r>
      </w:hyperlink>
    </w:p>
    <w:p>
      <w:pPr>
        <w:pStyle w:val="TOC2"/>
        <w:tabs>
          <w:tab w:val="right" w:leader="dot" w:pos="8306"/>
        </w:tabs>
      </w:pPr>
      <w:hyperlink w:anchor="_Toc26347" w:history="1">
        <w:r>
          <w:rPr>
            <w:rFonts w:ascii="仿宋" w:eastAsia="仿宋" w:hAnsi="仿宋" w:cs="仿宋" w:hint="eastAsia"/>
            <w:lang w:eastAsia="zh-CN"/>
          </w:rPr>
          <w:t>(一)、编制依据</w:t>
        </w:r>
        <w:r>
          <w:tab/>
        </w:r>
        <w:r>
          <w:fldChar w:fldCharType="begin"/>
        </w:r>
        <w:r>
          <w:instrText xml:space="preserve"> PAGEREF _Toc26347 \h </w:instrText>
        </w:r>
        <w:r>
          <w:fldChar w:fldCharType="separate"/>
        </w:r>
        <w:r>
          <w:t>29</w:t>
        </w:r>
        <w:r>
          <w:fldChar w:fldCharType="end"/>
        </w:r>
      </w:hyperlink>
    </w:p>
    <w:p>
      <w:pPr>
        <w:pStyle w:val="TOC2"/>
        <w:tabs>
          <w:tab w:val="right" w:leader="dot" w:pos="8306"/>
        </w:tabs>
      </w:pPr>
      <w:hyperlink w:anchor="_Toc718" w:history="1">
        <w:r>
          <w:rPr>
            <w:rFonts w:ascii="仿宋" w:eastAsia="仿宋" w:hAnsi="仿宋" w:cs="仿宋" w:hint="eastAsia"/>
            <w:lang w:eastAsia="zh-CN"/>
          </w:rPr>
          <w:t>(二)、环境影响合理性分析</w:t>
        </w:r>
        <w:r>
          <w:tab/>
        </w:r>
        <w:r>
          <w:fldChar w:fldCharType="begin"/>
        </w:r>
        <w:r>
          <w:instrText xml:space="preserve"> PAGEREF _Toc718 \h </w:instrText>
        </w:r>
        <w:r>
          <w:fldChar w:fldCharType="separate"/>
        </w:r>
        <w:r>
          <w:t>29</w:t>
        </w:r>
        <w:r>
          <w:fldChar w:fldCharType="end"/>
        </w:r>
      </w:hyperlink>
    </w:p>
    <w:p>
      <w:pPr>
        <w:pStyle w:val="TOC2"/>
        <w:tabs>
          <w:tab w:val="right" w:leader="dot" w:pos="8306"/>
        </w:tabs>
      </w:pPr>
      <w:hyperlink w:anchor="_Toc6144" w:history="1">
        <w:r>
          <w:rPr>
            <w:rFonts w:ascii="仿宋" w:eastAsia="仿宋" w:hAnsi="仿宋" w:cs="仿宋" w:hint="eastAsia"/>
            <w:lang w:eastAsia="zh-CN"/>
          </w:rPr>
          <w:t>(三)、建设期大气环境影响分析</w:t>
        </w:r>
        <w:r>
          <w:tab/>
        </w:r>
        <w:r>
          <w:fldChar w:fldCharType="begin"/>
        </w:r>
        <w:r>
          <w:instrText xml:space="preserve"> PAGEREF _Toc6144 \h </w:instrText>
        </w:r>
        <w:r>
          <w:fldChar w:fldCharType="separate"/>
        </w:r>
        <w:r>
          <w:t>30</w:t>
        </w:r>
        <w:r>
          <w:fldChar w:fldCharType="end"/>
        </w:r>
      </w:hyperlink>
    </w:p>
    <w:p>
      <w:pPr>
        <w:pStyle w:val="TOC2"/>
        <w:tabs>
          <w:tab w:val="right" w:leader="dot" w:pos="8306"/>
        </w:tabs>
      </w:pPr>
      <w:hyperlink w:anchor="_Toc10189" w:history="1">
        <w:r>
          <w:rPr>
            <w:rFonts w:ascii="仿宋" w:eastAsia="仿宋" w:hAnsi="仿宋" w:cs="仿宋" w:hint="eastAsia"/>
            <w:lang w:eastAsia="zh-CN"/>
          </w:rPr>
          <w:t>(四)、建设期水环境影响分析</w:t>
        </w:r>
        <w:r>
          <w:tab/>
        </w:r>
        <w:r>
          <w:fldChar w:fldCharType="begin"/>
        </w:r>
        <w:r>
          <w:instrText xml:space="preserve"> PAGEREF _Toc10189 \h </w:instrText>
        </w:r>
        <w:r>
          <w:fldChar w:fldCharType="separate"/>
        </w:r>
        <w:r>
          <w:t>31</w:t>
        </w:r>
        <w:r>
          <w:fldChar w:fldCharType="end"/>
        </w:r>
      </w:hyperlink>
    </w:p>
    <w:p>
      <w:pPr>
        <w:pStyle w:val="TOC2"/>
        <w:tabs>
          <w:tab w:val="right" w:leader="dot" w:pos="8306"/>
        </w:tabs>
      </w:pPr>
      <w:hyperlink w:anchor="_Toc11374" w:history="1">
        <w:r>
          <w:rPr>
            <w:rFonts w:ascii="仿宋" w:eastAsia="仿宋" w:hAnsi="仿宋" w:cs="仿宋" w:hint="eastAsia"/>
            <w:lang w:eastAsia="zh-CN"/>
          </w:rPr>
          <w:t>(五)、建设期固体废弃物环境影响分析</w:t>
        </w:r>
        <w:r>
          <w:tab/>
        </w:r>
        <w:r>
          <w:fldChar w:fldCharType="begin"/>
        </w:r>
        <w:r>
          <w:instrText xml:space="preserve"> PAGEREF _Toc11374 \h </w:instrText>
        </w:r>
        <w:r>
          <w:fldChar w:fldCharType="separate"/>
        </w:r>
        <w:r>
          <w:t>32</w:t>
        </w:r>
        <w:r>
          <w:fldChar w:fldCharType="end"/>
        </w:r>
      </w:hyperlink>
    </w:p>
    <w:p>
      <w:pPr>
        <w:pStyle w:val="TOC2"/>
        <w:tabs>
          <w:tab w:val="right" w:leader="dot" w:pos="8306"/>
        </w:tabs>
      </w:pPr>
      <w:hyperlink w:anchor="_Toc23523" w:history="1">
        <w:r>
          <w:rPr>
            <w:rFonts w:ascii="仿宋" w:eastAsia="仿宋" w:hAnsi="仿宋" w:cs="仿宋" w:hint="eastAsia"/>
            <w:lang w:eastAsia="zh-CN"/>
          </w:rPr>
          <w:t>(六)、建设期声环境影响分析</w:t>
        </w:r>
        <w:r>
          <w:tab/>
        </w:r>
        <w:r>
          <w:fldChar w:fldCharType="begin"/>
        </w:r>
        <w:r>
          <w:instrText xml:space="preserve"> PAGEREF _Toc23523 \h </w:instrText>
        </w:r>
        <w:r>
          <w:fldChar w:fldCharType="separate"/>
        </w:r>
        <w:r>
          <w:t>33</w:t>
        </w:r>
        <w:r>
          <w:fldChar w:fldCharType="end"/>
        </w:r>
      </w:hyperlink>
    </w:p>
    <w:p>
      <w:pPr>
        <w:pStyle w:val="TOC2"/>
        <w:tabs>
          <w:tab w:val="right" w:leader="dot" w:pos="8306"/>
        </w:tabs>
      </w:pPr>
      <w:hyperlink w:anchor="_Toc18728" w:history="1">
        <w:r>
          <w:rPr>
            <w:rFonts w:ascii="仿宋" w:eastAsia="仿宋" w:hAnsi="仿宋" w:cs="仿宋" w:hint="eastAsia"/>
            <w:lang w:eastAsia="zh-CN"/>
          </w:rPr>
          <w:t>(七)、营运期大气环境影响分析</w:t>
        </w:r>
        <w:r>
          <w:tab/>
        </w:r>
        <w:r>
          <w:fldChar w:fldCharType="begin"/>
        </w:r>
        <w:r>
          <w:instrText xml:space="preserve"> PAGEREF _Toc18728 \h </w:instrText>
        </w:r>
        <w:r>
          <w:fldChar w:fldCharType="separate"/>
        </w:r>
        <w:r>
          <w:t>35</w:t>
        </w:r>
        <w:r>
          <w:fldChar w:fldCharType="end"/>
        </w:r>
      </w:hyperlink>
    </w:p>
    <w:p>
      <w:pPr>
        <w:pStyle w:val="TOC2"/>
        <w:tabs>
          <w:tab w:val="right" w:leader="dot" w:pos="8306"/>
        </w:tabs>
      </w:pPr>
      <w:hyperlink w:anchor="_Toc13148" w:history="1">
        <w:r>
          <w:rPr>
            <w:rFonts w:ascii="仿宋" w:eastAsia="仿宋" w:hAnsi="仿宋" w:cs="仿宋" w:hint="eastAsia"/>
            <w:lang w:eastAsia="zh-CN"/>
          </w:rPr>
          <w:t>(八)、营运期水环境影响分析</w:t>
        </w:r>
        <w:r>
          <w:tab/>
        </w:r>
        <w:r>
          <w:fldChar w:fldCharType="begin"/>
        </w:r>
        <w:r>
          <w:instrText xml:space="preserve"> PAGEREF _Toc13148 \h </w:instrText>
        </w:r>
        <w:r>
          <w:fldChar w:fldCharType="separate"/>
        </w:r>
        <w:r>
          <w:t>36</w:t>
        </w:r>
        <w:r>
          <w:fldChar w:fldCharType="end"/>
        </w:r>
      </w:hyperlink>
    </w:p>
    <w:p>
      <w:pPr>
        <w:pStyle w:val="TOC2"/>
        <w:tabs>
          <w:tab w:val="right" w:leader="dot" w:pos="8306"/>
        </w:tabs>
      </w:pPr>
      <w:hyperlink w:anchor="_Toc12263" w:history="1">
        <w:r>
          <w:rPr>
            <w:rFonts w:ascii="仿宋" w:eastAsia="仿宋" w:hAnsi="仿宋" w:cs="仿宋" w:hint="eastAsia"/>
            <w:lang w:eastAsia="zh-CN"/>
          </w:rPr>
          <w:t>(九)、营运期固体废弃物环境影响分析</w:t>
        </w:r>
        <w:r>
          <w:tab/>
        </w:r>
        <w:r>
          <w:fldChar w:fldCharType="begin"/>
        </w:r>
        <w:r>
          <w:instrText xml:space="preserve"> PAGEREF _Toc12263 \h </w:instrText>
        </w:r>
        <w:r>
          <w:fldChar w:fldCharType="separate"/>
        </w:r>
        <w:r>
          <w:t>37</w:t>
        </w:r>
        <w:r>
          <w:fldChar w:fldCharType="end"/>
        </w:r>
      </w:hyperlink>
    </w:p>
    <w:p>
      <w:pPr>
        <w:pStyle w:val="TOC2"/>
        <w:tabs>
          <w:tab w:val="right" w:leader="dot" w:pos="8306"/>
        </w:tabs>
      </w:pPr>
      <w:hyperlink w:anchor="_Toc21822" w:history="1">
        <w:r>
          <w:rPr>
            <w:rFonts w:ascii="仿宋" w:eastAsia="仿宋" w:hAnsi="仿宋" w:cs="仿宋" w:hint="eastAsia"/>
            <w:lang w:eastAsia="zh-CN"/>
          </w:rPr>
          <w:t>(十)、营运期声环境影响分析</w:t>
        </w:r>
        <w:r>
          <w:tab/>
        </w:r>
        <w:r>
          <w:fldChar w:fldCharType="begin"/>
        </w:r>
        <w:r>
          <w:instrText xml:space="preserve"> PAGEREF _Toc21822 \h </w:instrText>
        </w:r>
        <w:r>
          <w:fldChar w:fldCharType="separate"/>
        </w:r>
        <w:r>
          <w:t>38</w:t>
        </w:r>
        <w:r>
          <w:fldChar w:fldCharType="end"/>
        </w:r>
      </w:hyperlink>
    </w:p>
    <w:p>
      <w:pPr>
        <w:pStyle w:val="TOC2"/>
        <w:tabs>
          <w:tab w:val="right" w:leader="dot" w:pos="8306"/>
        </w:tabs>
      </w:pPr>
      <w:hyperlink w:anchor="_Toc28420" w:history="1">
        <w:r>
          <w:rPr>
            <w:rFonts w:ascii="仿宋" w:eastAsia="仿宋" w:hAnsi="仿宋" w:cs="仿宋" w:hint="eastAsia"/>
            <w:lang w:eastAsia="zh-CN"/>
          </w:rPr>
          <w:t>(十一)、清洁生产</w:t>
        </w:r>
        <w:r>
          <w:tab/>
        </w:r>
        <w:r>
          <w:fldChar w:fldCharType="begin"/>
        </w:r>
        <w:r>
          <w:instrText xml:space="preserve"> PAGEREF _Toc28420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77" w:history="1">
        <w:r>
          <w:rPr>
            <w:rFonts w:ascii="仿宋" w:eastAsia="仿宋" w:hAnsi="仿宋" w:cs="仿宋" w:hint="eastAsia"/>
            <w:lang w:eastAsia="zh-CN"/>
          </w:rPr>
          <w:t>(十二)、环境管理分析</w:t>
        </w:r>
        <w:r>
          <w:tab/>
        </w:r>
        <w:r>
          <w:fldChar w:fldCharType="begin"/>
        </w:r>
        <w:r>
          <w:instrText xml:space="preserve"> PAGEREF _Toc13377 \h </w:instrText>
        </w:r>
        <w:r>
          <w:fldChar w:fldCharType="separate"/>
        </w:r>
        <w:r>
          <w:t>40</w:t>
        </w:r>
        <w:r>
          <w:fldChar w:fldCharType="end"/>
        </w:r>
      </w:hyperlink>
    </w:p>
    <w:p>
      <w:pPr>
        <w:pStyle w:val="TOC2"/>
        <w:tabs>
          <w:tab w:val="right" w:leader="dot" w:pos="8306"/>
        </w:tabs>
      </w:pPr>
      <w:hyperlink w:anchor="_Toc23823" w:history="1">
        <w:r>
          <w:rPr>
            <w:rFonts w:ascii="仿宋" w:eastAsia="仿宋" w:hAnsi="仿宋" w:cs="仿宋" w:hint="eastAsia"/>
            <w:lang w:eastAsia="zh-CN"/>
          </w:rPr>
          <w:t>(十三)、结论及建议</w:t>
        </w:r>
        <w:r>
          <w:tab/>
        </w:r>
        <w:r>
          <w:fldChar w:fldCharType="begin"/>
        </w:r>
        <w:r>
          <w:instrText xml:space="preserve"> PAGEREF _Toc23823 \h </w:instrText>
        </w:r>
        <w:r>
          <w:fldChar w:fldCharType="separate"/>
        </w:r>
        <w:r>
          <w:t>42</w:t>
        </w:r>
        <w:r>
          <w:fldChar w:fldCharType="end"/>
        </w:r>
      </w:hyperlink>
    </w:p>
    <w:p>
      <w:pPr>
        <w:pStyle w:val="TOC1"/>
        <w:tabs>
          <w:tab w:val="right" w:leader="dot" w:pos="8306"/>
        </w:tabs>
      </w:pPr>
      <w:hyperlink w:anchor="_Toc10372" w:history="1">
        <w:r>
          <w:rPr>
            <w:rFonts w:ascii="仿宋" w:eastAsia="仿宋" w:hAnsi="仿宋" w:cs="仿宋" w:hint="eastAsia"/>
            <w:lang w:eastAsia="zh-CN"/>
          </w:rPr>
          <w:t>七、目标客户和受众分析</w:t>
        </w:r>
        <w:r>
          <w:tab/>
        </w:r>
        <w:r>
          <w:fldChar w:fldCharType="begin"/>
        </w:r>
        <w:r>
          <w:instrText xml:space="preserve"> PAGEREF _Toc10372 \h </w:instrText>
        </w:r>
        <w:r>
          <w:fldChar w:fldCharType="separate"/>
        </w:r>
        <w:r>
          <w:t>43</w:t>
        </w:r>
        <w:r>
          <w:fldChar w:fldCharType="end"/>
        </w:r>
      </w:hyperlink>
    </w:p>
    <w:p>
      <w:pPr>
        <w:pStyle w:val="TOC2"/>
        <w:tabs>
          <w:tab w:val="right" w:leader="dot" w:pos="8306"/>
        </w:tabs>
      </w:pPr>
      <w:hyperlink w:anchor="_Toc9781" w:history="1">
        <w:r>
          <w:rPr>
            <w:rFonts w:ascii="仿宋" w:eastAsia="仿宋" w:hAnsi="仿宋" w:cs="仿宋" w:hint="eastAsia"/>
            <w:lang w:eastAsia="zh-CN"/>
          </w:rPr>
          <w:t>(一)、客户群体描述</w:t>
        </w:r>
        <w:r>
          <w:tab/>
        </w:r>
        <w:r>
          <w:fldChar w:fldCharType="begin"/>
        </w:r>
        <w:r>
          <w:instrText xml:space="preserve"> PAGEREF _Toc9781 \h </w:instrText>
        </w:r>
        <w:r>
          <w:fldChar w:fldCharType="separate"/>
        </w:r>
        <w:r>
          <w:t>43</w:t>
        </w:r>
        <w:r>
          <w:fldChar w:fldCharType="end"/>
        </w:r>
      </w:hyperlink>
    </w:p>
    <w:p>
      <w:pPr>
        <w:pStyle w:val="TOC2"/>
        <w:tabs>
          <w:tab w:val="right" w:leader="dot" w:pos="8306"/>
        </w:tabs>
      </w:pPr>
      <w:hyperlink w:anchor="_Toc14312" w:history="1">
        <w:r>
          <w:rPr>
            <w:rFonts w:ascii="仿宋" w:eastAsia="仿宋" w:hAnsi="仿宋" w:cs="仿宋" w:hint="eastAsia"/>
            <w:lang w:eastAsia="zh-CN"/>
          </w:rPr>
          <w:t>(二)、客户需求和期望</w:t>
        </w:r>
        <w:r>
          <w:tab/>
        </w:r>
        <w:r>
          <w:fldChar w:fldCharType="begin"/>
        </w:r>
        <w:r>
          <w:instrText xml:space="preserve"> PAGEREF _Toc14312 \h </w:instrText>
        </w:r>
        <w:r>
          <w:fldChar w:fldCharType="separate"/>
        </w:r>
        <w:r>
          <w:t>44</w:t>
        </w:r>
        <w:r>
          <w:fldChar w:fldCharType="end"/>
        </w:r>
      </w:hyperlink>
    </w:p>
    <w:p>
      <w:pPr>
        <w:pStyle w:val="TOC2"/>
        <w:tabs>
          <w:tab w:val="right" w:leader="dot" w:pos="8306"/>
        </w:tabs>
      </w:pPr>
      <w:hyperlink w:anchor="_Toc8621" w:history="1">
        <w:r>
          <w:rPr>
            <w:rFonts w:ascii="仿宋" w:eastAsia="仿宋" w:hAnsi="仿宋" w:cs="仿宋" w:hint="eastAsia"/>
            <w:lang w:eastAsia="zh-CN"/>
          </w:rPr>
          <w:t>(三)、客户获取策略</w:t>
        </w:r>
        <w:r>
          <w:tab/>
        </w:r>
        <w:r>
          <w:fldChar w:fldCharType="begin"/>
        </w:r>
        <w:r>
          <w:instrText xml:space="preserve"> PAGEREF _Toc8621 \h </w:instrText>
        </w:r>
        <w:r>
          <w:fldChar w:fldCharType="separate"/>
        </w:r>
        <w:r>
          <w:t>46</w:t>
        </w:r>
        <w:r>
          <w:fldChar w:fldCharType="end"/>
        </w:r>
      </w:hyperlink>
    </w:p>
    <w:p>
      <w:pPr>
        <w:pStyle w:val="TOC2"/>
        <w:tabs>
          <w:tab w:val="right" w:leader="dot" w:pos="8306"/>
        </w:tabs>
      </w:pPr>
      <w:hyperlink w:anchor="_Toc2613" w:history="1">
        <w:r>
          <w:rPr>
            <w:rFonts w:ascii="仿宋" w:eastAsia="仿宋" w:hAnsi="仿宋" w:cs="仿宋" w:hint="eastAsia"/>
            <w:lang w:eastAsia="zh-CN"/>
          </w:rPr>
          <w:t>(四)、客户关系管理</w:t>
        </w:r>
        <w:r>
          <w:tab/>
        </w:r>
        <w:r>
          <w:fldChar w:fldCharType="begin"/>
        </w:r>
        <w:r>
          <w:instrText xml:space="preserve"> PAGEREF _Toc2613 \h </w:instrText>
        </w:r>
        <w:r>
          <w:fldChar w:fldCharType="separate"/>
        </w:r>
        <w:r>
          <w:t>48</w:t>
        </w:r>
        <w:r>
          <w:fldChar w:fldCharType="end"/>
        </w:r>
      </w:hyperlink>
    </w:p>
    <w:p>
      <w:pPr>
        <w:pStyle w:val="TOC1"/>
        <w:tabs>
          <w:tab w:val="right" w:leader="dot" w:pos="8306"/>
        </w:tabs>
      </w:pPr>
      <w:hyperlink w:anchor="_Toc6089" w:history="1">
        <w:r>
          <w:rPr>
            <w:rFonts w:ascii="仿宋" w:eastAsia="仿宋" w:hAnsi="仿宋" w:cs="仿宋" w:hint="eastAsia"/>
            <w:lang w:eastAsia="zh-CN"/>
          </w:rPr>
          <w:t>八、公司组建背景分析</w:t>
        </w:r>
        <w:r>
          <w:tab/>
        </w:r>
        <w:r>
          <w:fldChar w:fldCharType="begin"/>
        </w:r>
        <w:r>
          <w:instrText xml:space="preserve"> PAGEREF _Toc6089 \h </w:instrText>
        </w:r>
        <w:r>
          <w:fldChar w:fldCharType="separate"/>
        </w:r>
        <w:r>
          <w:t>49</w:t>
        </w:r>
        <w:r>
          <w:fldChar w:fldCharType="end"/>
        </w:r>
      </w:hyperlink>
    </w:p>
    <w:p>
      <w:pPr>
        <w:pStyle w:val="TOC2"/>
        <w:tabs>
          <w:tab w:val="right" w:leader="dot" w:pos="8306"/>
        </w:tabs>
      </w:pPr>
      <w:hyperlink w:anchor="_Toc12149" w:history="1">
        <w:r>
          <w:rPr>
            <w:rFonts w:ascii="仿宋" w:eastAsia="仿宋" w:hAnsi="仿宋" w:cs="仿宋" w:hint="eastAsia"/>
            <w:lang w:eastAsia="zh-CN"/>
          </w:rPr>
          <w:t>(一)、工艺品树脂项目背景分析</w:t>
        </w:r>
        <w:r>
          <w:tab/>
        </w:r>
        <w:r>
          <w:fldChar w:fldCharType="begin"/>
        </w:r>
        <w:r>
          <w:instrText xml:space="preserve"> PAGEREF _Toc12149 \h </w:instrText>
        </w:r>
        <w:r>
          <w:fldChar w:fldCharType="separate"/>
        </w:r>
        <w:r>
          <w:t>49</w:t>
        </w:r>
        <w:r>
          <w:fldChar w:fldCharType="end"/>
        </w:r>
      </w:hyperlink>
    </w:p>
    <w:p>
      <w:pPr>
        <w:pStyle w:val="TOC2"/>
        <w:tabs>
          <w:tab w:val="right" w:leader="dot" w:pos="8306"/>
        </w:tabs>
      </w:pPr>
      <w:hyperlink w:anchor="_Toc9572" w:history="1">
        <w:r>
          <w:rPr>
            <w:rFonts w:ascii="仿宋" w:eastAsia="仿宋" w:hAnsi="仿宋" w:cs="仿宋" w:hint="eastAsia"/>
            <w:lang w:eastAsia="zh-CN"/>
          </w:rPr>
          <w:t>(二)、工艺品树脂项目建设必要性分析</w:t>
        </w:r>
        <w:r>
          <w:tab/>
        </w:r>
        <w:r>
          <w:fldChar w:fldCharType="begin"/>
        </w:r>
        <w:r>
          <w:instrText xml:space="preserve"> PAGEREF _Toc9572 \h </w:instrText>
        </w:r>
        <w:r>
          <w:fldChar w:fldCharType="separate"/>
        </w:r>
        <w:r>
          <w:t>50</w:t>
        </w:r>
        <w:r>
          <w:fldChar w:fldCharType="end"/>
        </w:r>
      </w:hyperlink>
    </w:p>
    <w:p>
      <w:pPr>
        <w:pStyle w:val="TOC2"/>
        <w:tabs>
          <w:tab w:val="right" w:leader="dot" w:pos="8306"/>
        </w:tabs>
      </w:pPr>
      <w:hyperlink w:anchor="_Toc21040" w:history="1">
        <w:r>
          <w:rPr>
            <w:rFonts w:ascii="仿宋" w:eastAsia="仿宋" w:hAnsi="仿宋" w:cs="仿宋" w:hint="eastAsia"/>
            <w:lang w:eastAsia="zh-CN"/>
          </w:rPr>
          <w:t>(三)、鼓励中小企业发展</w:t>
        </w:r>
        <w:r>
          <w:tab/>
        </w:r>
        <w:r>
          <w:fldChar w:fldCharType="begin"/>
        </w:r>
        <w:r>
          <w:instrText xml:space="preserve"> PAGEREF _Toc21040 \h </w:instrText>
        </w:r>
        <w:r>
          <w:fldChar w:fldCharType="separate"/>
        </w:r>
        <w:r>
          <w:t>52</w:t>
        </w:r>
        <w:r>
          <w:fldChar w:fldCharType="end"/>
        </w:r>
      </w:hyperlink>
    </w:p>
    <w:p>
      <w:pPr>
        <w:pStyle w:val="TOC2"/>
        <w:tabs>
          <w:tab w:val="right" w:leader="dot" w:pos="8306"/>
        </w:tabs>
      </w:pPr>
      <w:hyperlink w:anchor="_Toc4018" w:history="1">
        <w:r>
          <w:rPr>
            <w:rFonts w:ascii="仿宋" w:eastAsia="仿宋" w:hAnsi="仿宋" w:cs="仿宋" w:hint="eastAsia"/>
            <w:lang w:eastAsia="zh-CN"/>
          </w:rPr>
          <w:t>(四)、宏观经济形势分析</w:t>
        </w:r>
        <w:r>
          <w:tab/>
        </w:r>
        <w:r>
          <w:fldChar w:fldCharType="begin"/>
        </w:r>
        <w:r>
          <w:instrText xml:space="preserve"> PAGEREF _Toc4018 \h </w:instrText>
        </w:r>
        <w:r>
          <w:fldChar w:fldCharType="separate"/>
        </w:r>
        <w:r>
          <w:t>53</w:t>
        </w:r>
        <w:r>
          <w:fldChar w:fldCharType="end"/>
        </w:r>
      </w:hyperlink>
    </w:p>
    <w:p>
      <w:pPr>
        <w:pStyle w:val="TOC1"/>
        <w:tabs>
          <w:tab w:val="right" w:leader="dot" w:pos="8306"/>
        </w:tabs>
      </w:pPr>
      <w:hyperlink w:anchor="_Toc31846" w:history="1">
        <w:r>
          <w:rPr>
            <w:rFonts w:ascii="仿宋" w:eastAsia="仿宋" w:hAnsi="仿宋" w:cs="仿宋" w:hint="eastAsia"/>
            <w:lang w:eastAsia="zh-CN"/>
          </w:rPr>
          <w:t>九、SWOT分析</w:t>
        </w:r>
        <w:r>
          <w:tab/>
        </w:r>
        <w:r>
          <w:fldChar w:fldCharType="begin"/>
        </w:r>
        <w:r>
          <w:instrText xml:space="preserve"> PAGEREF _Toc31846 \h </w:instrText>
        </w:r>
        <w:r>
          <w:fldChar w:fldCharType="separate"/>
        </w:r>
        <w:r>
          <w:t>54</w:t>
        </w:r>
        <w:r>
          <w:fldChar w:fldCharType="end"/>
        </w:r>
      </w:hyperlink>
    </w:p>
    <w:p>
      <w:pPr>
        <w:pStyle w:val="TOC2"/>
        <w:tabs>
          <w:tab w:val="right" w:leader="dot" w:pos="8306"/>
        </w:tabs>
      </w:pPr>
      <w:hyperlink w:anchor="_Toc13263" w:history="1">
        <w:r>
          <w:rPr>
            <w:rFonts w:ascii="仿宋" w:eastAsia="仿宋" w:hAnsi="仿宋" w:cs="仿宋" w:hint="eastAsia"/>
            <w:lang w:eastAsia="zh-CN"/>
          </w:rPr>
          <w:t>(一)、优势分析(S)</w:t>
        </w:r>
        <w:r>
          <w:tab/>
        </w:r>
        <w:r>
          <w:fldChar w:fldCharType="begin"/>
        </w:r>
        <w:r>
          <w:instrText xml:space="preserve"> PAGEREF _Toc13263 \h </w:instrText>
        </w:r>
        <w:r>
          <w:fldChar w:fldCharType="separate"/>
        </w:r>
        <w:r>
          <w:t>54</w:t>
        </w:r>
        <w:r>
          <w:fldChar w:fldCharType="end"/>
        </w:r>
      </w:hyperlink>
    </w:p>
    <w:p>
      <w:pPr>
        <w:pStyle w:val="TOC2"/>
        <w:tabs>
          <w:tab w:val="right" w:leader="dot" w:pos="8306"/>
        </w:tabs>
      </w:pPr>
      <w:hyperlink w:anchor="_Toc3450" w:history="1">
        <w:r>
          <w:rPr>
            <w:rFonts w:ascii="仿宋" w:eastAsia="仿宋" w:hAnsi="仿宋" w:cs="仿宋" w:hint="eastAsia"/>
            <w:lang w:eastAsia="zh-CN"/>
          </w:rPr>
          <w:t>(二)、劣势分析(W)</w:t>
        </w:r>
        <w:r>
          <w:tab/>
        </w:r>
        <w:r>
          <w:fldChar w:fldCharType="begin"/>
        </w:r>
        <w:r>
          <w:instrText xml:space="preserve"> PAGEREF _Toc3450 \h </w:instrText>
        </w:r>
        <w:r>
          <w:fldChar w:fldCharType="separate"/>
        </w:r>
        <w:r>
          <w:t>54</w:t>
        </w:r>
        <w:r>
          <w:fldChar w:fldCharType="end"/>
        </w:r>
      </w:hyperlink>
    </w:p>
    <w:p>
      <w:pPr>
        <w:pStyle w:val="TOC2"/>
        <w:tabs>
          <w:tab w:val="right" w:leader="dot" w:pos="8306"/>
        </w:tabs>
      </w:pPr>
      <w:hyperlink w:anchor="_Toc22391" w:history="1">
        <w:r>
          <w:rPr>
            <w:rFonts w:ascii="仿宋" w:eastAsia="仿宋" w:hAnsi="仿宋" w:cs="仿宋" w:hint="eastAsia"/>
            <w:lang w:eastAsia="zh-CN"/>
          </w:rPr>
          <w:t>(三)、机会分析()</w:t>
        </w:r>
        <w:r>
          <w:tab/>
        </w:r>
        <w:r>
          <w:fldChar w:fldCharType="begin"/>
        </w:r>
        <w:r>
          <w:instrText xml:space="preserve"> PAGEREF _Toc22391 \h </w:instrText>
        </w:r>
        <w:r>
          <w:fldChar w:fldCharType="separate"/>
        </w:r>
        <w:r>
          <w:t>55</w:t>
        </w:r>
        <w:r>
          <w:fldChar w:fldCharType="end"/>
        </w:r>
      </w:hyperlink>
    </w:p>
    <w:p>
      <w:pPr>
        <w:pStyle w:val="TOC2"/>
        <w:tabs>
          <w:tab w:val="right" w:leader="dot" w:pos="8306"/>
        </w:tabs>
      </w:pPr>
      <w:hyperlink w:anchor="_Toc12403" w:history="1">
        <w:r>
          <w:rPr>
            <w:rFonts w:ascii="仿宋" w:eastAsia="仿宋" w:hAnsi="仿宋" w:cs="仿宋" w:hint="eastAsia"/>
            <w:lang w:eastAsia="zh-CN"/>
          </w:rPr>
          <w:t>(四)、威胁分析(T)</w:t>
        </w:r>
        <w:r>
          <w:tab/>
        </w:r>
        <w:r>
          <w:fldChar w:fldCharType="begin"/>
        </w:r>
        <w:r>
          <w:instrText xml:space="preserve"> PAGEREF _Toc12403 \h </w:instrText>
        </w:r>
        <w:r>
          <w:fldChar w:fldCharType="separate"/>
        </w:r>
        <w:r>
          <w:t>56</w:t>
        </w:r>
        <w:r>
          <w:fldChar w:fldCharType="end"/>
        </w:r>
      </w:hyperlink>
    </w:p>
    <w:p>
      <w:pPr>
        <w:pStyle w:val="TOC1"/>
        <w:tabs>
          <w:tab w:val="right" w:leader="dot" w:pos="8306"/>
        </w:tabs>
      </w:pPr>
      <w:hyperlink w:anchor="_Toc3280" w:history="1">
        <w:r>
          <w:rPr>
            <w:rFonts w:ascii="仿宋" w:eastAsia="仿宋" w:hAnsi="仿宋" w:cs="仿宋" w:hint="eastAsia"/>
            <w:lang w:eastAsia="zh-CN"/>
          </w:rPr>
          <w:t>十、建设进度分析</w:t>
        </w:r>
        <w:r>
          <w:tab/>
        </w:r>
        <w:r>
          <w:fldChar w:fldCharType="begin"/>
        </w:r>
        <w:r>
          <w:instrText xml:space="preserve"> PAGEREF _Toc3280 \h </w:instrText>
        </w:r>
        <w:r>
          <w:fldChar w:fldCharType="separate"/>
        </w:r>
        <w:r>
          <w:t>57</w:t>
        </w:r>
        <w:r>
          <w:fldChar w:fldCharType="end"/>
        </w:r>
      </w:hyperlink>
    </w:p>
    <w:p>
      <w:pPr>
        <w:pStyle w:val="TOC2"/>
        <w:tabs>
          <w:tab w:val="right" w:leader="dot" w:pos="8306"/>
        </w:tabs>
      </w:pPr>
      <w:hyperlink w:anchor="_Toc23867" w:history="1">
        <w:r>
          <w:rPr>
            <w:rFonts w:ascii="仿宋" w:eastAsia="仿宋" w:hAnsi="仿宋" w:cs="仿宋" w:hint="eastAsia"/>
            <w:lang w:eastAsia="zh-CN"/>
          </w:rPr>
          <w:t>(一)、工艺品树脂项目进度安排</w:t>
        </w:r>
        <w:r>
          <w:tab/>
        </w:r>
        <w:r>
          <w:fldChar w:fldCharType="begin"/>
        </w:r>
        <w:r>
          <w:instrText xml:space="preserve"> PAGEREF _Toc23867 \h </w:instrText>
        </w:r>
        <w:r>
          <w:fldChar w:fldCharType="separate"/>
        </w:r>
        <w:r>
          <w:t>57</w:t>
        </w:r>
        <w:r>
          <w:fldChar w:fldCharType="end"/>
        </w:r>
      </w:hyperlink>
    </w:p>
    <w:p>
      <w:pPr>
        <w:pStyle w:val="TOC2"/>
        <w:tabs>
          <w:tab w:val="right" w:leader="dot" w:pos="8306"/>
        </w:tabs>
      </w:pPr>
      <w:hyperlink w:anchor="_Toc10538" w:history="1">
        <w:r>
          <w:rPr>
            <w:rFonts w:ascii="仿宋" w:eastAsia="仿宋" w:hAnsi="仿宋" w:cs="仿宋" w:hint="eastAsia"/>
            <w:lang w:eastAsia="zh-CN"/>
          </w:rPr>
          <w:t>(二)、工艺品树脂项目实施保障措施</w:t>
        </w:r>
        <w:r>
          <w:tab/>
        </w:r>
        <w:r>
          <w:fldChar w:fldCharType="begin"/>
        </w:r>
        <w:r>
          <w:instrText xml:space="preserve"> PAGEREF _Toc10538 \h </w:instrText>
        </w:r>
        <w:r>
          <w:fldChar w:fldCharType="separate"/>
        </w:r>
        <w:r>
          <w:t>58</w:t>
        </w:r>
        <w:r>
          <w:fldChar w:fldCharType="end"/>
        </w:r>
      </w:hyperlink>
    </w:p>
    <w:p>
      <w:pPr>
        <w:pStyle w:val="TOC1"/>
        <w:tabs>
          <w:tab w:val="right" w:leader="dot" w:pos="8306"/>
        </w:tabs>
      </w:pPr>
      <w:hyperlink w:anchor="_Toc1209" w:history="1">
        <w:r>
          <w:rPr>
            <w:rFonts w:ascii="仿宋" w:eastAsia="仿宋" w:hAnsi="仿宋" w:cs="仿宋" w:hint="eastAsia"/>
            <w:lang w:eastAsia="zh-CN"/>
          </w:rPr>
          <w:t>十一、未来计划和展望</w:t>
        </w:r>
        <w:r>
          <w:tab/>
        </w:r>
        <w:r>
          <w:fldChar w:fldCharType="begin"/>
        </w:r>
        <w:r>
          <w:instrText xml:space="preserve"> PAGEREF _Toc1209 \h </w:instrText>
        </w:r>
        <w:r>
          <w:fldChar w:fldCharType="separate"/>
        </w:r>
        <w:r>
          <w:t>59</w:t>
        </w:r>
        <w:r>
          <w:fldChar w:fldCharType="end"/>
        </w:r>
      </w:hyperlink>
    </w:p>
    <w:p>
      <w:pPr>
        <w:pStyle w:val="TOC2"/>
        <w:tabs>
          <w:tab w:val="right" w:leader="dot" w:pos="8306"/>
        </w:tabs>
      </w:pPr>
      <w:hyperlink w:anchor="_Toc3876" w:history="1">
        <w:r>
          <w:rPr>
            <w:rFonts w:ascii="仿宋" w:eastAsia="仿宋" w:hAnsi="仿宋" w:cs="仿宋" w:hint="eastAsia"/>
            <w:lang w:eastAsia="zh-CN"/>
          </w:rPr>
          <w:t>(一)、公司未来的发展计划</w:t>
        </w:r>
        <w:r>
          <w:tab/>
        </w:r>
        <w:r>
          <w:fldChar w:fldCharType="begin"/>
        </w:r>
        <w:r>
          <w:instrText xml:space="preserve"> PAGEREF _Toc3876 \h </w:instrText>
        </w:r>
        <w:r>
          <w:fldChar w:fldCharType="separate"/>
        </w:r>
        <w:r>
          <w:t>59</w:t>
        </w:r>
        <w:r>
          <w:fldChar w:fldCharType="end"/>
        </w:r>
      </w:hyperlink>
    </w:p>
    <w:p>
      <w:pPr>
        <w:pStyle w:val="TOC2"/>
        <w:tabs>
          <w:tab w:val="right" w:leader="dot" w:pos="8306"/>
        </w:tabs>
      </w:pPr>
      <w:hyperlink w:anchor="_Toc18185" w:history="1">
        <w:r>
          <w:rPr>
            <w:rFonts w:ascii="仿宋" w:eastAsia="仿宋" w:hAnsi="仿宋" w:cs="仿宋" w:hint="eastAsia"/>
            <w:lang w:eastAsia="zh-CN"/>
          </w:rPr>
          <w:t>(二)、长期目标和目标</w:t>
        </w:r>
        <w:r>
          <w:tab/>
        </w:r>
        <w:r>
          <w:fldChar w:fldCharType="begin"/>
        </w:r>
        <w:r>
          <w:instrText xml:space="preserve"> PAGEREF _Toc18185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5318"/>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7410"/>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11592"/>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https://d.book118.com/256002101054010050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工艺品树脂行业相关公司筹备报告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5600210105401005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2024-02-08T19:39:00Z</dcterms:created>
  <dcterms:modified xsi:type="dcterms:W3CDTF">2024-02-08T19:40:04Z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04808FC8A6FE4C08BC97BC7834FE48EF_11</vt:lpwstr>
  </property>
  <property fmtid="{D5CDD505-2E9C-101B-9397-08002B2CF9AE}" pid="3" name="KSOProductBuildVer">
    <vt:lpwstr>2052-12.1.0.16250</vt:lpwstr>
  </property>
</Properties>
</file>