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2" w:history="1">
        <w:r>
          <w:rPr>
            <w:rFonts w:ascii="仿宋" w:eastAsia="仿宋" w:hAnsi="仿宋" w:cs="仿宋" w:hint="eastAsia"/>
            <w:lang w:eastAsia="zh-CN"/>
          </w:rPr>
          <w:t>序言</w:t>
        </w:r>
        <w:r>
          <w:tab/>
        </w:r>
        <w:r>
          <w:fldChar w:fldCharType="begin"/>
        </w:r>
        <w:r>
          <w:instrText xml:space="preserve"> PAGEREF _Toc20122 \h </w:instrText>
        </w:r>
        <w:r>
          <w:fldChar w:fldCharType="separate"/>
        </w:r>
        <w:r>
          <w:t>3</w:t>
        </w:r>
        <w:r>
          <w:fldChar w:fldCharType="end"/>
        </w:r>
      </w:hyperlink>
    </w:p>
    <w:p>
      <w:pPr>
        <w:pStyle w:val="TOC1"/>
        <w:tabs>
          <w:tab w:val="right" w:leader="dot" w:pos="8306"/>
        </w:tabs>
      </w:pPr>
      <w:hyperlink w:anchor="_Toc6934" w:history="1">
        <w:r>
          <w:rPr>
            <w:rFonts w:ascii="仿宋" w:eastAsia="仿宋" w:hAnsi="仿宋" w:cs="仿宋" w:hint="eastAsia"/>
            <w:lang w:eastAsia="zh-CN"/>
          </w:rPr>
          <w:t>一、项目监理与质量保证</w:t>
        </w:r>
        <w:r>
          <w:tab/>
        </w:r>
        <w:r>
          <w:fldChar w:fldCharType="begin"/>
        </w:r>
        <w:r>
          <w:instrText xml:space="preserve"> PAGEREF _Toc6934 \h </w:instrText>
        </w:r>
        <w:r>
          <w:fldChar w:fldCharType="separate"/>
        </w:r>
        <w:r>
          <w:t>3</w:t>
        </w:r>
        <w:r>
          <w:fldChar w:fldCharType="end"/>
        </w:r>
      </w:hyperlink>
    </w:p>
    <w:p>
      <w:pPr>
        <w:pStyle w:val="TOC2"/>
        <w:tabs>
          <w:tab w:val="right" w:leader="dot" w:pos="8306"/>
        </w:tabs>
      </w:pPr>
      <w:hyperlink w:anchor="_Toc13244" w:history="1">
        <w:r>
          <w:rPr>
            <w:rFonts w:ascii="仿宋" w:eastAsia="仿宋" w:hAnsi="仿宋" w:cs="仿宋" w:hint="eastAsia"/>
            <w:lang w:eastAsia="zh-CN"/>
          </w:rPr>
          <w:t>(一)、监理体系构建</w:t>
        </w:r>
        <w:r>
          <w:tab/>
        </w:r>
        <w:r>
          <w:fldChar w:fldCharType="begin"/>
        </w:r>
        <w:r>
          <w:instrText xml:space="preserve"> PAGEREF _Toc13244 \h </w:instrText>
        </w:r>
        <w:r>
          <w:fldChar w:fldCharType="separate"/>
        </w:r>
        <w:r>
          <w:t>3</w:t>
        </w:r>
        <w:r>
          <w:fldChar w:fldCharType="end"/>
        </w:r>
      </w:hyperlink>
    </w:p>
    <w:p>
      <w:pPr>
        <w:pStyle w:val="TOC2"/>
        <w:tabs>
          <w:tab w:val="right" w:leader="dot" w:pos="8306"/>
        </w:tabs>
      </w:pPr>
      <w:hyperlink w:anchor="_Toc28453" w:history="1">
        <w:r>
          <w:rPr>
            <w:rFonts w:ascii="仿宋" w:eastAsia="仿宋" w:hAnsi="仿宋" w:cs="仿宋" w:hint="eastAsia"/>
            <w:lang w:eastAsia="zh-CN"/>
          </w:rPr>
          <w:t>(二)、质量保证体系实施</w:t>
        </w:r>
        <w:r>
          <w:tab/>
        </w:r>
        <w:r>
          <w:fldChar w:fldCharType="begin"/>
        </w:r>
        <w:r>
          <w:instrText xml:space="preserve"> PAGEREF _Toc28453 \h </w:instrText>
        </w:r>
        <w:r>
          <w:fldChar w:fldCharType="separate"/>
        </w:r>
        <w:r>
          <w:t>4</w:t>
        </w:r>
        <w:r>
          <w:fldChar w:fldCharType="end"/>
        </w:r>
      </w:hyperlink>
    </w:p>
    <w:p>
      <w:pPr>
        <w:pStyle w:val="TOC2"/>
        <w:tabs>
          <w:tab w:val="right" w:leader="dot" w:pos="8306"/>
        </w:tabs>
      </w:pPr>
      <w:hyperlink w:anchor="_Toc28105" w:history="1">
        <w:r>
          <w:rPr>
            <w:rFonts w:ascii="仿宋" w:eastAsia="仿宋" w:hAnsi="仿宋" w:cs="仿宋" w:hint="eastAsia"/>
            <w:lang w:eastAsia="zh-CN"/>
          </w:rPr>
          <w:t>(三)、监理与质量控制流程</w:t>
        </w:r>
        <w:r>
          <w:tab/>
        </w:r>
        <w:r>
          <w:fldChar w:fldCharType="begin"/>
        </w:r>
        <w:r>
          <w:instrText xml:space="preserve"> PAGEREF _Toc28105 \h </w:instrText>
        </w:r>
        <w:r>
          <w:fldChar w:fldCharType="separate"/>
        </w:r>
        <w:r>
          <w:t>4</w:t>
        </w:r>
        <w:r>
          <w:fldChar w:fldCharType="end"/>
        </w:r>
      </w:hyperlink>
    </w:p>
    <w:p>
      <w:pPr>
        <w:pStyle w:val="TOC1"/>
        <w:tabs>
          <w:tab w:val="right" w:leader="dot" w:pos="8306"/>
        </w:tabs>
      </w:pPr>
      <w:hyperlink w:anchor="_Toc23669" w:history="1">
        <w:r>
          <w:rPr>
            <w:rFonts w:ascii="仿宋" w:eastAsia="仿宋" w:hAnsi="仿宋" w:cs="仿宋" w:hint="eastAsia"/>
            <w:lang w:eastAsia="zh-CN"/>
          </w:rPr>
          <w:t>二、经济影响分析</w:t>
        </w:r>
        <w:r>
          <w:tab/>
        </w:r>
        <w:r>
          <w:fldChar w:fldCharType="begin"/>
        </w:r>
        <w:r>
          <w:instrText xml:space="preserve"> PAGEREF _Toc23669 \h </w:instrText>
        </w:r>
        <w:r>
          <w:fldChar w:fldCharType="separate"/>
        </w:r>
        <w:r>
          <w:t>5</w:t>
        </w:r>
        <w:r>
          <w:fldChar w:fldCharType="end"/>
        </w:r>
      </w:hyperlink>
    </w:p>
    <w:p>
      <w:pPr>
        <w:pStyle w:val="TOC2"/>
        <w:tabs>
          <w:tab w:val="right" w:leader="dot" w:pos="8306"/>
        </w:tabs>
      </w:pPr>
      <w:hyperlink w:anchor="_Toc6426" w:history="1">
        <w:r>
          <w:rPr>
            <w:rFonts w:ascii="仿宋" w:eastAsia="仿宋" w:hAnsi="仿宋" w:cs="仿宋" w:hint="eastAsia"/>
            <w:lang w:eastAsia="zh-CN"/>
          </w:rPr>
          <w:t>(一)、经济费用效益或费用效果分析</w:t>
        </w:r>
        <w:r>
          <w:tab/>
        </w:r>
        <w:r>
          <w:fldChar w:fldCharType="begin"/>
        </w:r>
        <w:r>
          <w:instrText xml:space="preserve"> PAGEREF _Toc6426 \h </w:instrText>
        </w:r>
        <w:r>
          <w:fldChar w:fldCharType="separate"/>
        </w:r>
        <w:r>
          <w:t>5</w:t>
        </w:r>
        <w:r>
          <w:fldChar w:fldCharType="end"/>
        </w:r>
      </w:hyperlink>
    </w:p>
    <w:p>
      <w:pPr>
        <w:pStyle w:val="TOC2"/>
        <w:tabs>
          <w:tab w:val="right" w:leader="dot" w:pos="8306"/>
        </w:tabs>
      </w:pPr>
      <w:hyperlink w:anchor="_Toc12254" w:history="1">
        <w:r>
          <w:rPr>
            <w:rFonts w:ascii="仿宋" w:eastAsia="仿宋" w:hAnsi="仿宋" w:cs="仿宋" w:hint="eastAsia"/>
            <w:lang w:eastAsia="zh-CN"/>
          </w:rPr>
          <w:t>(二)、行业影响分析</w:t>
        </w:r>
        <w:r>
          <w:tab/>
        </w:r>
        <w:r>
          <w:fldChar w:fldCharType="begin"/>
        </w:r>
        <w:r>
          <w:instrText xml:space="preserve"> PAGEREF _Toc12254 \h </w:instrText>
        </w:r>
        <w:r>
          <w:fldChar w:fldCharType="separate"/>
        </w:r>
        <w:r>
          <w:t>7</w:t>
        </w:r>
        <w:r>
          <w:fldChar w:fldCharType="end"/>
        </w:r>
      </w:hyperlink>
    </w:p>
    <w:p>
      <w:pPr>
        <w:pStyle w:val="TOC2"/>
        <w:tabs>
          <w:tab w:val="right" w:leader="dot" w:pos="8306"/>
        </w:tabs>
      </w:pPr>
      <w:hyperlink w:anchor="_Toc4459" w:history="1">
        <w:r>
          <w:rPr>
            <w:rFonts w:ascii="仿宋" w:eastAsia="仿宋" w:hAnsi="仿宋" w:cs="仿宋" w:hint="eastAsia"/>
            <w:lang w:eastAsia="zh-CN"/>
          </w:rPr>
          <w:t>(三)、区域经济影响分析</w:t>
        </w:r>
        <w:r>
          <w:tab/>
        </w:r>
        <w:r>
          <w:fldChar w:fldCharType="begin"/>
        </w:r>
        <w:r>
          <w:instrText xml:space="preserve"> PAGEREF _Toc4459 \h </w:instrText>
        </w:r>
        <w:r>
          <w:fldChar w:fldCharType="separate"/>
        </w:r>
        <w:r>
          <w:t>9</w:t>
        </w:r>
        <w:r>
          <w:fldChar w:fldCharType="end"/>
        </w:r>
      </w:hyperlink>
    </w:p>
    <w:p>
      <w:pPr>
        <w:pStyle w:val="TOC2"/>
        <w:tabs>
          <w:tab w:val="right" w:leader="dot" w:pos="8306"/>
        </w:tabs>
      </w:pPr>
      <w:hyperlink w:anchor="_Toc5993" w:history="1">
        <w:r>
          <w:rPr>
            <w:rFonts w:ascii="仿宋" w:eastAsia="仿宋" w:hAnsi="仿宋" w:cs="仿宋" w:hint="eastAsia"/>
            <w:lang w:eastAsia="zh-CN"/>
          </w:rPr>
          <w:t>(四)、宏观经济影响分析</w:t>
        </w:r>
        <w:r>
          <w:tab/>
        </w:r>
        <w:r>
          <w:fldChar w:fldCharType="begin"/>
        </w:r>
        <w:r>
          <w:instrText xml:space="preserve"> PAGEREF _Toc5993 \h </w:instrText>
        </w:r>
        <w:r>
          <w:fldChar w:fldCharType="separate"/>
        </w:r>
        <w:r>
          <w:t>10</w:t>
        </w:r>
        <w:r>
          <w:fldChar w:fldCharType="end"/>
        </w:r>
      </w:hyperlink>
    </w:p>
    <w:p>
      <w:pPr>
        <w:pStyle w:val="TOC1"/>
        <w:tabs>
          <w:tab w:val="right" w:leader="dot" w:pos="8306"/>
        </w:tabs>
      </w:pPr>
      <w:hyperlink w:anchor="_Toc28915" w:history="1">
        <w:r>
          <w:rPr>
            <w:rFonts w:ascii="仿宋" w:eastAsia="仿宋" w:hAnsi="仿宋" w:cs="仿宋" w:hint="eastAsia"/>
            <w:lang w:eastAsia="zh-CN"/>
          </w:rPr>
          <w:t>三、社会影响分析</w:t>
        </w:r>
        <w:r>
          <w:tab/>
        </w:r>
        <w:r>
          <w:fldChar w:fldCharType="begin"/>
        </w:r>
        <w:r>
          <w:instrText xml:space="preserve"> PAGEREF _Toc28915 \h </w:instrText>
        </w:r>
        <w:r>
          <w:fldChar w:fldCharType="separate"/>
        </w:r>
        <w:r>
          <w:t>11</w:t>
        </w:r>
        <w:r>
          <w:fldChar w:fldCharType="end"/>
        </w:r>
      </w:hyperlink>
    </w:p>
    <w:p>
      <w:pPr>
        <w:pStyle w:val="TOC2"/>
        <w:tabs>
          <w:tab w:val="right" w:leader="dot" w:pos="8306"/>
        </w:tabs>
      </w:pPr>
      <w:hyperlink w:anchor="_Toc8057" w:history="1">
        <w:r>
          <w:rPr>
            <w:rFonts w:ascii="仿宋" w:eastAsia="仿宋" w:hAnsi="仿宋" w:cs="仿宋" w:hint="eastAsia"/>
            <w:lang w:eastAsia="zh-CN"/>
          </w:rPr>
          <w:t>(一)、社会影响效果分析</w:t>
        </w:r>
        <w:r>
          <w:tab/>
        </w:r>
        <w:r>
          <w:fldChar w:fldCharType="begin"/>
        </w:r>
        <w:r>
          <w:instrText xml:space="preserve"> PAGEREF _Toc8057 \h </w:instrText>
        </w:r>
        <w:r>
          <w:fldChar w:fldCharType="separate"/>
        </w:r>
        <w:r>
          <w:t>11</w:t>
        </w:r>
        <w:r>
          <w:fldChar w:fldCharType="end"/>
        </w:r>
      </w:hyperlink>
    </w:p>
    <w:p>
      <w:pPr>
        <w:pStyle w:val="TOC2"/>
        <w:tabs>
          <w:tab w:val="right" w:leader="dot" w:pos="8306"/>
        </w:tabs>
      </w:pPr>
      <w:hyperlink w:anchor="_Toc10599" w:history="1">
        <w:r>
          <w:rPr>
            <w:rFonts w:ascii="仿宋" w:eastAsia="仿宋" w:hAnsi="仿宋" w:cs="仿宋" w:hint="eastAsia"/>
            <w:lang w:eastAsia="zh-CN"/>
          </w:rPr>
          <w:t>(二)、社会适应性分析</w:t>
        </w:r>
        <w:r>
          <w:tab/>
        </w:r>
        <w:r>
          <w:fldChar w:fldCharType="begin"/>
        </w:r>
        <w:r>
          <w:instrText xml:space="preserve"> PAGEREF _Toc10599 \h </w:instrText>
        </w:r>
        <w:r>
          <w:fldChar w:fldCharType="separate"/>
        </w:r>
        <w:r>
          <w:t>14</w:t>
        </w:r>
        <w:r>
          <w:fldChar w:fldCharType="end"/>
        </w:r>
      </w:hyperlink>
    </w:p>
    <w:p>
      <w:pPr>
        <w:pStyle w:val="TOC2"/>
        <w:tabs>
          <w:tab w:val="right" w:leader="dot" w:pos="8306"/>
        </w:tabs>
      </w:pPr>
      <w:hyperlink w:anchor="_Toc13899" w:history="1">
        <w:r>
          <w:rPr>
            <w:rFonts w:ascii="仿宋" w:eastAsia="仿宋" w:hAnsi="仿宋" w:cs="仿宋" w:hint="eastAsia"/>
            <w:lang w:eastAsia="zh-CN"/>
          </w:rPr>
          <w:t>(三)、社会风险及对策分析</w:t>
        </w:r>
        <w:r>
          <w:tab/>
        </w:r>
        <w:r>
          <w:fldChar w:fldCharType="begin"/>
        </w:r>
        <w:r>
          <w:instrText xml:space="preserve"> PAGEREF _Toc13899 \h </w:instrText>
        </w:r>
        <w:r>
          <w:fldChar w:fldCharType="separate"/>
        </w:r>
        <w:r>
          <w:t>15</w:t>
        </w:r>
        <w:r>
          <w:fldChar w:fldCharType="end"/>
        </w:r>
      </w:hyperlink>
    </w:p>
    <w:p>
      <w:pPr>
        <w:pStyle w:val="TOC1"/>
        <w:tabs>
          <w:tab w:val="right" w:leader="dot" w:pos="8306"/>
        </w:tabs>
      </w:pPr>
      <w:hyperlink w:anchor="_Toc3593" w:history="1">
        <w:r>
          <w:rPr>
            <w:rFonts w:ascii="仿宋" w:eastAsia="仿宋" w:hAnsi="仿宋" w:cs="仿宋" w:hint="eastAsia"/>
            <w:lang w:eastAsia="zh-CN"/>
          </w:rPr>
          <w:t>四、发展规划、产业政策和行业准入分析</w:t>
        </w:r>
        <w:r>
          <w:tab/>
        </w:r>
        <w:r>
          <w:fldChar w:fldCharType="begin"/>
        </w:r>
        <w:r>
          <w:instrText xml:space="preserve"> PAGEREF _Toc3593 \h </w:instrText>
        </w:r>
        <w:r>
          <w:fldChar w:fldCharType="separate"/>
        </w:r>
        <w:r>
          <w:t>19</w:t>
        </w:r>
        <w:r>
          <w:fldChar w:fldCharType="end"/>
        </w:r>
      </w:hyperlink>
    </w:p>
    <w:p>
      <w:pPr>
        <w:pStyle w:val="TOC2"/>
        <w:tabs>
          <w:tab w:val="right" w:leader="dot" w:pos="8306"/>
        </w:tabs>
      </w:pPr>
      <w:hyperlink w:anchor="_Toc20547" w:history="1">
        <w:r>
          <w:rPr>
            <w:rFonts w:ascii="仿宋" w:eastAsia="仿宋" w:hAnsi="仿宋" w:cs="仿宋" w:hint="eastAsia"/>
            <w:lang w:eastAsia="zh-CN"/>
          </w:rPr>
          <w:t>(一)、发展规划分析</w:t>
        </w:r>
        <w:r>
          <w:tab/>
        </w:r>
        <w:r>
          <w:fldChar w:fldCharType="begin"/>
        </w:r>
        <w:r>
          <w:instrText xml:space="preserve"> PAGEREF _Toc20547 \h </w:instrText>
        </w:r>
        <w:r>
          <w:fldChar w:fldCharType="separate"/>
        </w:r>
        <w:r>
          <w:t>19</w:t>
        </w:r>
        <w:r>
          <w:fldChar w:fldCharType="end"/>
        </w:r>
      </w:hyperlink>
    </w:p>
    <w:p>
      <w:pPr>
        <w:pStyle w:val="TOC2"/>
        <w:tabs>
          <w:tab w:val="right" w:leader="dot" w:pos="8306"/>
        </w:tabs>
      </w:pPr>
      <w:hyperlink w:anchor="_Toc7978" w:history="1">
        <w:r>
          <w:rPr>
            <w:rFonts w:ascii="仿宋" w:eastAsia="仿宋" w:hAnsi="仿宋" w:cs="仿宋" w:hint="eastAsia"/>
            <w:lang w:eastAsia="zh-CN"/>
          </w:rPr>
          <w:t>(二)、产业政策分析</w:t>
        </w:r>
        <w:r>
          <w:tab/>
        </w:r>
        <w:r>
          <w:fldChar w:fldCharType="begin"/>
        </w:r>
        <w:r>
          <w:instrText xml:space="preserve"> PAGEREF _Toc7978 \h </w:instrText>
        </w:r>
        <w:r>
          <w:fldChar w:fldCharType="separate"/>
        </w:r>
        <w:r>
          <w:t>20</w:t>
        </w:r>
        <w:r>
          <w:fldChar w:fldCharType="end"/>
        </w:r>
      </w:hyperlink>
    </w:p>
    <w:p>
      <w:pPr>
        <w:pStyle w:val="TOC2"/>
        <w:tabs>
          <w:tab w:val="right" w:leader="dot" w:pos="8306"/>
        </w:tabs>
      </w:pPr>
      <w:hyperlink w:anchor="_Toc23526" w:history="1">
        <w:r>
          <w:rPr>
            <w:rFonts w:ascii="仿宋" w:eastAsia="仿宋" w:hAnsi="仿宋" w:cs="仿宋" w:hint="eastAsia"/>
            <w:lang w:eastAsia="zh-CN"/>
          </w:rPr>
          <w:t>(三)、行业准入分析</w:t>
        </w:r>
        <w:r>
          <w:tab/>
        </w:r>
        <w:r>
          <w:fldChar w:fldCharType="begin"/>
        </w:r>
        <w:r>
          <w:instrText xml:space="preserve"> PAGEREF _Toc23526 \h </w:instrText>
        </w:r>
        <w:r>
          <w:fldChar w:fldCharType="separate"/>
        </w:r>
        <w:r>
          <w:t>22</w:t>
        </w:r>
        <w:r>
          <w:fldChar w:fldCharType="end"/>
        </w:r>
      </w:hyperlink>
    </w:p>
    <w:p>
      <w:pPr>
        <w:pStyle w:val="TOC1"/>
        <w:tabs>
          <w:tab w:val="right" w:leader="dot" w:pos="8306"/>
        </w:tabs>
      </w:pPr>
      <w:hyperlink w:anchor="_Toc10956" w:history="1">
        <w:r>
          <w:rPr>
            <w:rFonts w:ascii="仿宋" w:eastAsia="仿宋" w:hAnsi="仿宋" w:cs="仿宋" w:hint="eastAsia"/>
            <w:lang w:eastAsia="zh-CN"/>
          </w:rPr>
          <w:t>五、财务管理与成本控制</w:t>
        </w:r>
        <w:r>
          <w:tab/>
        </w:r>
        <w:r>
          <w:fldChar w:fldCharType="begin"/>
        </w:r>
        <w:r>
          <w:instrText xml:space="preserve"> PAGEREF _Toc10956 \h </w:instrText>
        </w:r>
        <w:r>
          <w:fldChar w:fldCharType="separate"/>
        </w:r>
        <w:r>
          <w:t>23</w:t>
        </w:r>
        <w:r>
          <w:fldChar w:fldCharType="end"/>
        </w:r>
      </w:hyperlink>
    </w:p>
    <w:p>
      <w:pPr>
        <w:pStyle w:val="TOC2"/>
        <w:tabs>
          <w:tab w:val="right" w:leader="dot" w:pos="8306"/>
        </w:tabs>
      </w:pPr>
      <w:hyperlink w:anchor="_Toc27256" w:history="1">
        <w:r>
          <w:rPr>
            <w:rFonts w:ascii="仿宋" w:eastAsia="仿宋" w:hAnsi="仿宋" w:cs="仿宋" w:hint="eastAsia"/>
            <w:lang w:eastAsia="zh-CN"/>
          </w:rPr>
          <w:t>(一)、财务管理体系建设</w:t>
        </w:r>
        <w:r>
          <w:tab/>
        </w:r>
        <w:r>
          <w:fldChar w:fldCharType="begin"/>
        </w:r>
        <w:r>
          <w:instrText xml:space="preserve"> PAGEREF _Toc27256 \h </w:instrText>
        </w:r>
        <w:r>
          <w:fldChar w:fldCharType="separate"/>
        </w:r>
        <w:r>
          <w:t>23</w:t>
        </w:r>
        <w:r>
          <w:fldChar w:fldCharType="end"/>
        </w:r>
      </w:hyperlink>
    </w:p>
    <w:p>
      <w:pPr>
        <w:pStyle w:val="TOC2"/>
        <w:tabs>
          <w:tab w:val="right" w:leader="dot" w:pos="8306"/>
        </w:tabs>
      </w:pPr>
      <w:hyperlink w:anchor="_Toc13129" w:history="1">
        <w:r>
          <w:rPr>
            <w:rFonts w:ascii="仿宋" w:eastAsia="仿宋" w:hAnsi="仿宋" w:cs="仿宋" w:hint="eastAsia"/>
            <w:lang w:eastAsia="zh-CN"/>
          </w:rPr>
          <w:t>(二)、成本控制措施</w:t>
        </w:r>
        <w:r>
          <w:tab/>
        </w:r>
        <w:r>
          <w:fldChar w:fldCharType="begin"/>
        </w:r>
        <w:r>
          <w:instrText xml:space="preserve"> PAGEREF _Toc13129 \h </w:instrText>
        </w:r>
        <w:r>
          <w:fldChar w:fldCharType="separate"/>
        </w:r>
        <w:r>
          <w:t>24</w:t>
        </w:r>
        <w:r>
          <w:fldChar w:fldCharType="end"/>
        </w:r>
      </w:hyperlink>
    </w:p>
    <w:p>
      <w:pPr>
        <w:pStyle w:val="TOC1"/>
        <w:tabs>
          <w:tab w:val="right" w:leader="dot" w:pos="8306"/>
        </w:tabs>
      </w:pPr>
      <w:hyperlink w:anchor="_Toc23177" w:history="1">
        <w:r>
          <w:rPr>
            <w:rFonts w:ascii="仿宋" w:eastAsia="仿宋" w:hAnsi="仿宋" w:cs="仿宋" w:hint="eastAsia"/>
            <w:lang w:eastAsia="zh-CN"/>
          </w:rPr>
          <w:t>六、资源开发及综合利用分析</w:t>
        </w:r>
        <w:r>
          <w:tab/>
        </w:r>
        <w:r>
          <w:fldChar w:fldCharType="begin"/>
        </w:r>
        <w:r>
          <w:instrText xml:space="preserve"> PAGEREF _Toc23177 \h </w:instrText>
        </w:r>
        <w:r>
          <w:fldChar w:fldCharType="separate"/>
        </w:r>
        <w:r>
          <w:t>26</w:t>
        </w:r>
        <w:r>
          <w:fldChar w:fldCharType="end"/>
        </w:r>
      </w:hyperlink>
    </w:p>
    <w:p>
      <w:pPr>
        <w:pStyle w:val="TOC2"/>
        <w:tabs>
          <w:tab w:val="right" w:leader="dot" w:pos="8306"/>
        </w:tabs>
      </w:pPr>
      <w:hyperlink w:anchor="_Toc21537" w:history="1">
        <w:r>
          <w:rPr>
            <w:rFonts w:ascii="仿宋" w:eastAsia="仿宋" w:hAnsi="仿宋" w:cs="仿宋" w:hint="eastAsia"/>
            <w:lang w:eastAsia="zh-CN"/>
          </w:rPr>
          <w:t>(一)、资源开发方案</w:t>
        </w:r>
        <w:r>
          <w:tab/>
        </w:r>
        <w:r>
          <w:fldChar w:fldCharType="begin"/>
        </w:r>
        <w:r>
          <w:instrText xml:space="preserve"> PAGEREF _Toc21537 \h </w:instrText>
        </w:r>
        <w:r>
          <w:fldChar w:fldCharType="separate"/>
        </w:r>
        <w:r>
          <w:t>26</w:t>
        </w:r>
        <w:r>
          <w:fldChar w:fldCharType="end"/>
        </w:r>
      </w:hyperlink>
    </w:p>
    <w:p>
      <w:pPr>
        <w:pStyle w:val="TOC2"/>
        <w:tabs>
          <w:tab w:val="right" w:leader="dot" w:pos="8306"/>
        </w:tabs>
      </w:pPr>
      <w:hyperlink w:anchor="_Toc31742" w:history="1">
        <w:r>
          <w:rPr>
            <w:rFonts w:ascii="仿宋" w:eastAsia="仿宋" w:hAnsi="仿宋" w:cs="仿宋" w:hint="eastAsia"/>
            <w:lang w:eastAsia="zh-CN"/>
          </w:rPr>
          <w:t>(二)、资源利用方案</w:t>
        </w:r>
        <w:r>
          <w:tab/>
        </w:r>
        <w:r>
          <w:fldChar w:fldCharType="begin"/>
        </w:r>
        <w:r>
          <w:instrText xml:space="preserve"> PAGEREF _Toc31742 \h </w:instrText>
        </w:r>
        <w:r>
          <w:fldChar w:fldCharType="separate"/>
        </w:r>
        <w:r>
          <w:t>27</w:t>
        </w:r>
        <w:r>
          <w:fldChar w:fldCharType="end"/>
        </w:r>
      </w:hyperlink>
    </w:p>
    <w:p>
      <w:pPr>
        <w:pStyle w:val="TOC2"/>
        <w:tabs>
          <w:tab w:val="right" w:leader="dot" w:pos="8306"/>
        </w:tabs>
      </w:pPr>
      <w:hyperlink w:anchor="_Toc24167" w:history="1">
        <w:r>
          <w:rPr>
            <w:rFonts w:ascii="仿宋" w:eastAsia="仿宋" w:hAnsi="仿宋" w:cs="仿宋" w:hint="eastAsia"/>
            <w:lang w:eastAsia="zh-CN"/>
          </w:rPr>
          <w:t>(三)、资源节约措施</w:t>
        </w:r>
        <w:r>
          <w:tab/>
        </w:r>
        <w:r>
          <w:fldChar w:fldCharType="begin"/>
        </w:r>
        <w:r>
          <w:instrText xml:space="preserve"> PAGEREF _Toc24167 \h </w:instrText>
        </w:r>
        <w:r>
          <w:fldChar w:fldCharType="separate"/>
        </w:r>
        <w:r>
          <w:t>28</w:t>
        </w:r>
        <w:r>
          <w:fldChar w:fldCharType="end"/>
        </w:r>
      </w:hyperlink>
    </w:p>
    <w:p>
      <w:pPr>
        <w:pStyle w:val="TOC1"/>
        <w:tabs>
          <w:tab w:val="right" w:leader="dot" w:pos="8306"/>
        </w:tabs>
      </w:pPr>
      <w:hyperlink w:anchor="_Toc8539" w:history="1">
        <w:r>
          <w:rPr>
            <w:rFonts w:ascii="仿宋" w:eastAsia="仿宋" w:hAnsi="仿宋" w:cs="仿宋" w:hint="eastAsia"/>
            <w:lang w:eastAsia="zh-CN"/>
          </w:rPr>
          <w:t>七、经济效益与社会效益优化</w:t>
        </w:r>
        <w:r>
          <w:tab/>
        </w:r>
        <w:r>
          <w:fldChar w:fldCharType="begin"/>
        </w:r>
        <w:r>
          <w:instrText xml:space="preserve"> PAGEREF _Toc8539 \h </w:instrText>
        </w:r>
        <w:r>
          <w:fldChar w:fldCharType="separate"/>
        </w:r>
        <w:r>
          <w:t>29</w:t>
        </w:r>
        <w:r>
          <w:fldChar w:fldCharType="end"/>
        </w:r>
      </w:hyperlink>
    </w:p>
    <w:p>
      <w:pPr>
        <w:pStyle w:val="TOC2"/>
        <w:tabs>
          <w:tab w:val="right" w:leader="dot" w:pos="8306"/>
        </w:tabs>
      </w:pPr>
      <w:hyperlink w:anchor="_Toc29027" w:history="1">
        <w:r>
          <w:rPr>
            <w:rFonts w:ascii="仿宋" w:eastAsia="仿宋" w:hAnsi="仿宋" w:cs="仿宋" w:hint="eastAsia"/>
            <w:lang w:eastAsia="zh-CN"/>
          </w:rPr>
          <w:t>(一)、经济效益提升策略</w:t>
        </w:r>
        <w:r>
          <w:tab/>
        </w:r>
        <w:r>
          <w:fldChar w:fldCharType="begin"/>
        </w:r>
        <w:r>
          <w:instrText xml:space="preserve"> PAGEREF _Toc29027 \h </w:instrText>
        </w:r>
        <w:r>
          <w:fldChar w:fldCharType="separate"/>
        </w:r>
        <w:r>
          <w:t>29</w:t>
        </w:r>
        <w:r>
          <w:fldChar w:fldCharType="end"/>
        </w:r>
      </w:hyperlink>
    </w:p>
    <w:p>
      <w:pPr>
        <w:pStyle w:val="TOC2"/>
        <w:tabs>
          <w:tab w:val="right" w:leader="dot" w:pos="8306"/>
        </w:tabs>
      </w:pPr>
      <w:hyperlink w:anchor="_Toc28755" w:history="1">
        <w:r>
          <w:rPr>
            <w:rFonts w:ascii="仿宋" w:eastAsia="仿宋" w:hAnsi="仿宋" w:cs="仿宋" w:hint="eastAsia"/>
            <w:lang w:eastAsia="zh-CN"/>
          </w:rPr>
          <w:t>(二)、社会效益增强方案</w:t>
        </w:r>
        <w:r>
          <w:tab/>
        </w:r>
        <w:r>
          <w:fldChar w:fldCharType="begin"/>
        </w:r>
        <w:r>
          <w:instrText xml:space="preserve"> PAGEREF _Toc28755 \h </w:instrText>
        </w:r>
        <w:r>
          <w:fldChar w:fldCharType="separate"/>
        </w:r>
        <w:r>
          <w:t>30</w:t>
        </w:r>
        <w:r>
          <w:fldChar w:fldCharType="end"/>
        </w:r>
      </w:hyperlink>
    </w:p>
    <w:p>
      <w:pPr>
        <w:pStyle w:val="TOC1"/>
        <w:tabs>
          <w:tab w:val="right" w:leader="dot" w:pos="8306"/>
        </w:tabs>
      </w:pPr>
      <w:hyperlink w:anchor="_Toc14682" w:history="1">
        <w:r>
          <w:rPr>
            <w:rFonts w:ascii="仿宋" w:eastAsia="仿宋" w:hAnsi="仿宋" w:cs="仿宋" w:hint="eastAsia"/>
            <w:lang w:eastAsia="zh-CN"/>
          </w:rPr>
          <w:t>八、环境保护与绿色发展</w:t>
        </w:r>
        <w:r>
          <w:tab/>
        </w:r>
        <w:r>
          <w:fldChar w:fldCharType="begin"/>
        </w:r>
        <w:r>
          <w:instrText xml:space="preserve"> PAGEREF _Toc14682 \h </w:instrText>
        </w:r>
        <w:r>
          <w:fldChar w:fldCharType="separate"/>
        </w:r>
        <w:r>
          <w:t>31</w:t>
        </w:r>
        <w:r>
          <w:fldChar w:fldCharType="end"/>
        </w:r>
      </w:hyperlink>
    </w:p>
    <w:p>
      <w:pPr>
        <w:pStyle w:val="TOC2"/>
        <w:tabs>
          <w:tab w:val="right" w:leader="dot" w:pos="8306"/>
        </w:tabs>
      </w:pPr>
      <w:hyperlink w:anchor="_Toc5103" w:history="1">
        <w:r>
          <w:rPr>
            <w:rFonts w:ascii="仿宋" w:eastAsia="仿宋" w:hAnsi="仿宋" w:cs="仿宋" w:hint="eastAsia"/>
            <w:lang w:eastAsia="zh-CN"/>
          </w:rPr>
          <w:t>(一)、环境保护措施</w:t>
        </w:r>
        <w:r>
          <w:tab/>
        </w:r>
        <w:r>
          <w:fldChar w:fldCharType="begin"/>
        </w:r>
        <w:r>
          <w:instrText xml:space="preserve"> PAGEREF _Toc5103 \h </w:instrText>
        </w:r>
        <w:r>
          <w:fldChar w:fldCharType="separate"/>
        </w:r>
        <w:r>
          <w:t>31</w:t>
        </w:r>
        <w:r>
          <w:fldChar w:fldCharType="end"/>
        </w:r>
      </w:hyperlink>
    </w:p>
    <w:p>
      <w:pPr>
        <w:pStyle w:val="TOC2"/>
        <w:tabs>
          <w:tab w:val="right" w:leader="dot" w:pos="8306"/>
        </w:tabs>
      </w:pPr>
      <w:hyperlink w:anchor="_Toc3495" w:history="1">
        <w:r>
          <w:rPr>
            <w:rFonts w:ascii="仿宋" w:eastAsia="仿宋" w:hAnsi="仿宋" w:cs="仿宋" w:hint="eastAsia"/>
            <w:lang w:eastAsia="zh-CN"/>
          </w:rPr>
          <w:t>(二)、绿色发展与可持续发展策略</w:t>
        </w:r>
        <w:r>
          <w:tab/>
        </w:r>
        <w:r>
          <w:fldChar w:fldCharType="begin"/>
        </w:r>
        <w:r>
          <w:instrText xml:space="preserve"> PAGEREF _Toc3495 \h </w:instrText>
        </w:r>
        <w:r>
          <w:fldChar w:fldCharType="separate"/>
        </w:r>
        <w:r>
          <w:t>33</w:t>
        </w:r>
        <w:r>
          <w:fldChar w:fldCharType="end"/>
        </w:r>
      </w:hyperlink>
    </w:p>
    <w:p>
      <w:pPr>
        <w:pStyle w:val="TOC1"/>
        <w:tabs>
          <w:tab w:val="right" w:leader="dot" w:pos="8306"/>
        </w:tabs>
      </w:pPr>
      <w:hyperlink w:anchor="_Toc17605" w:history="1">
        <w:r>
          <w:rPr>
            <w:rFonts w:ascii="仿宋" w:eastAsia="仿宋" w:hAnsi="仿宋" w:cs="仿宋" w:hint="eastAsia"/>
            <w:lang w:eastAsia="zh-CN"/>
          </w:rPr>
          <w:t>九、技术创新与产业升级</w:t>
        </w:r>
        <w:r>
          <w:tab/>
        </w:r>
        <w:r>
          <w:fldChar w:fldCharType="begin"/>
        </w:r>
        <w:r>
          <w:instrText xml:space="preserve"> PAGEREF _Toc17605 \h </w:instrText>
        </w:r>
        <w:r>
          <w:fldChar w:fldCharType="separate"/>
        </w:r>
        <w:r>
          <w:t>34</w:t>
        </w:r>
        <w:r>
          <w:fldChar w:fldCharType="end"/>
        </w:r>
      </w:hyperlink>
    </w:p>
    <w:p>
      <w:pPr>
        <w:pStyle w:val="TOC2"/>
        <w:tabs>
          <w:tab w:val="right" w:leader="dot" w:pos="8306"/>
        </w:tabs>
      </w:pPr>
      <w:hyperlink w:anchor="_Toc12425" w:history="1">
        <w:r>
          <w:rPr>
            <w:rFonts w:ascii="仿宋" w:eastAsia="仿宋" w:hAnsi="仿宋" w:cs="仿宋" w:hint="eastAsia"/>
            <w:lang w:eastAsia="zh-CN"/>
          </w:rPr>
          <w:t>(一)、技术创新方向与目标</w:t>
        </w:r>
        <w:r>
          <w:tab/>
        </w:r>
        <w:r>
          <w:fldChar w:fldCharType="begin"/>
        </w:r>
        <w:r>
          <w:instrText xml:space="preserve"> PAGEREF _Toc12425 \h </w:instrText>
        </w:r>
        <w:r>
          <w:fldChar w:fldCharType="separate"/>
        </w:r>
        <w:r>
          <w:t>34</w:t>
        </w:r>
        <w:r>
          <w:fldChar w:fldCharType="end"/>
        </w:r>
      </w:hyperlink>
    </w:p>
    <w:p>
      <w:pPr>
        <w:pStyle w:val="TOC2"/>
        <w:tabs>
          <w:tab w:val="right" w:leader="dot" w:pos="8306"/>
        </w:tabs>
      </w:pPr>
      <w:hyperlink w:anchor="_Toc24" w:history="1">
        <w:r>
          <w:rPr>
            <w:rFonts w:ascii="仿宋" w:eastAsia="仿宋" w:hAnsi="仿宋" w:cs="仿宋" w:hint="eastAsia"/>
            <w:lang w:eastAsia="zh-CN"/>
          </w:rPr>
          <w:t>(二)、产业升级路径与措施</w:t>
        </w:r>
        <w:r>
          <w:tab/>
        </w:r>
        <w:r>
          <w:fldChar w:fldCharType="begin"/>
        </w:r>
        <w:r>
          <w:instrText xml:space="preserve"> PAGEREF _Toc24 \h </w:instrText>
        </w:r>
        <w:r>
          <w:fldChar w:fldCharType="separate"/>
        </w:r>
        <w:r>
          <w:t>35</w:t>
        </w:r>
        <w:r>
          <w:fldChar w:fldCharType="end"/>
        </w:r>
      </w:hyperlink>
    </w:p>
    <w:p>
      <w:pPr>
        <w:pStyle w:val="TOC1"/>
        <w:tabs>
          <w:tab w:val="right" w:leader="dot" w:pos="8306"/>
        </w:tabs>
      </w:pPr>
      <w:hyperlink w:anchor="_Toc17989" w:history="1">
        <w:r>
          <w:rPr>
            <w:rFonts w:ascii="仿宋" w:eastAsia="仿宋" w:hAnsi="仿宋" w:cs="仿宋" w:hint="eastAsia"/>
            <w:lang w:eastAsia="zh-CN"/>
          </w:rPr>
          <w:t>十、土地利用与规划方案</w:t>
        </w:r>
        <w:r>
          <w:tab/>
        </w:r>
        <w:r>
          <w:fldChar w:fldCharType="begin"/>
        </w:r>
        <w:r>
          <w:instrText xml:space="preserve"> PAGEREF _Toc17989 \h </w:instrText>
        </w:r>
        <w:r>
          <w:fldChar w:fldCharType="separate"/>
        </w:r>
        <w:r>
          <w:t>37</w:t>
        </w:r>
        <w:r>
          <w:fldChar w:fldCharType="end"/>
        </w:r>
      </w:hyperlink>
    </w:p>
    <w:p>
      <w:pPr>
        <w:pStyle w:val="TOC2"/>
        <w:tabs>
          <w:tab w:val="right" w:leader="dot" w:pos="8306"/>
        </w:tabs>
      </w:pPr>
      <w:hyperlink w:anchor="_Toc19681" w:history="1">
        <w:r>
          <w:rPr>
            <w:rFonts w:ascii="仿宋" w:eastAsia="仿宋" w:hAnsi="仿宋" w:cs="仿宋" w:hint="eastAsia"/>
            <w:lang w:eastAsia="zh-CN"/>
          </w:rPr>
          <w:t>(一)、项目用地情况分析</w:t>
        </w:r>
        <w:r>
          <w:tab/>
        </w:r>
        <w:r>
          <w:fldChar w:fldCharType="begin"/>
        </w:r>
        <w:r>
          <w:instrText xml:space="preserve"> PAGEREF _Toc19681 \h </w:instrText>
        </w:r>
        <w:r>
          <w:fldChar w:fldCharType="separate"/>
        </w:r>
        <w:r>
          <w:t>37</w:t>
        </w:r>
        <w:r>
          <w:fldChar w:fldCharType="end"/>
        </w:r>
      </w:hyperlink>
    </w:p>
    <w:p>
      <w:pPr>
        <w:pStyle w:val="TOC2"/>
        <w:tabs>
          <w:tab w:val="right" w:leader="dot" w:pos="8306"/>
        </w:tabs>
      </w:pPr>
      <w:hyperlink w:anchor="_Toc1688" w:history="1">
        <w:r>
          <w:rPr>
            <w:rFonts w:ascii="仿宋" w:eastAsia="仿宋" w:hAnsi="仿宋" w:cs="仿宋" w:hint="eastAsia"/>
            <w:lang w:eastAsia="zh-CN"/>
          </w:rPr>
          <w:t>(二)、土地利用规划方案</w:t>
        </w:r>
        <w:r>
          <w:tab/>
        </w:r>
        <w:r>
          <w:fldChar w:fldCharType="begin"/>
        </w:r>
        <w:r>
          <w:instrText xml:space="preserve"> PAGEREF _Toc1688 \h </w:instrText>
        </w:r>
        <w:r>
          <w:fldChar w:fldCharType="separate"/>
        </w:r>
        <w:r>
          <w:t>38</w:t>
        </w:r>
        <w:r>
          <w:fldChar w:fldCharType="end"/>
        </w:r>
      </w:hyperlink>
    </w:p>
    <w:p>
      <w:pPr>
        <w:pStyle w:val="TOC1"/>
        <w:tabs>
          <w:tab w:val="right" w:leader="dot" w:pos="8306"/>
        </w:tabs>
      </w:pPr>
      <w:hyperlink w:anchor="_Toc9727" w:history="1">
        <w:r>
          <w:rPr>
            <w:rFonts w:ascii="仿宋" w:eastAsia="仿宋" w:hAnsi="仿宋" w:cs="仿宋" w:hint="eastAsia"/>
            <w:lang w:eastAsia="zh-CN"/>
          </w:rPr>
          <w:t>十一、客户关系管理与市场拓展</w:t>
        </w:r>
        <w:r>
          <w:tab/>
        </w:r>
        <w:r>
          <w:fldChar w:fldCharType="begin"/>
        </w:r>
        <w:r>
          <w:instrText xml:space="preserve"> PAGEREF _Toc9727 \h </w:instrText>
        </w:r>
        <w:r>
          <w:fldChar w:fldCharType="separate"/>
        </w:r>
        <w:r>
          <w:t>39</w:t>
        </w:r>
        <w:r>
          <w:fldChar w:fldCharType="end"/>
        </w:r>
      </w:hyperlink>
    </w:p>
    <w:p>
      <w:pPr>
        <w:pStyle w:val="TOC2"/>
        <w:tabs>
          <w:tab w:val="right" w:leader="dot" w:pos="8306"/>
        </w:tabs>
      </w:pPr>
      <w:hyperlink w:anchor="_Toc660" w:history="1">
        <w:r>
          <w:rPr>
            <w:rFonts w:ascii="仿宋" w:eastAsia="仿宋" w:hAnsi="仿宋" w:cs="仿宋" w:hint="eastAsia"/>
            <w:lang w:eastAsia="zh-CN"/>
          </w:rPr>
          <w:t>(一)、客户关系管理策略</w:t>
        </w:r>
        <w:r>
          <w:tab/>
        </w:r>
        <w:r>
          <w:fldChar w:fldCharType="begin"/>
        </w:r>
        <w:r>
          <w:instrText xml:space="preserve"> PAGEREF _Toc660 \h </w:instrText>
        </w:r>
        <w:r>
          <w:fldChar w:fldCharType="separate"/>
        </w:r>
        <w:r>
          <w:t>39</w:t>
        </w:r>
        <w:r>
          <w:fldChar w:fldCharType="end"/>
        </w:r>
      </w:hyperlink>
    </w:p>
    <w:p>
      <w:pPr>
        <w:pStyle w:val="TOC2"/>
        <w:tabs>
          <w:tab w:val="right" w:leader="dot" w:pos="8306"/>
        </w:tabs>
      </w:pPr>
      <w:hyperlink w:anchor="_Toc6957" w:history="1">
        <w:r>
          <w:rPr>
            <w:rFonts w:ascii="仿宋" w:eastAsia="仿宋" w:hAnsi="仿宋" w:cs="仿宋" w:hint="eastAsia"/>
            <w:lang w:eastAsia="zh-CN"/>
          </w:rPr>
          <w:t>(二)、市场拓展方案</w:t>
        </w:r>
        <w:r>
          <w:tab/>
        </w:r>
        <w:r>
          <w:fldChar w:fldCharType="begin"/>
        </w:r>
        <w:r>
          <w:instrText xml:space="preserve"> PAGEREF _Toc6957 \h </w:instrText>
        </w:r>
        <w:r>
          <w:fldChar w:fldCharType="separate"/>
        </w:r>
        <w:r>
          <w:t>40</w:t>
        </w:r>
        <w:r>
          <w:fldChar w:fldCharType="end"/>
        </w:r>
      </w:hyperlink>
    </w:p>
    <w:p>
      <w:pPr>
        <w:pStyle w:val="TOC1"/>
        <w:tabs>
          <w:tab w:val="right" w:leader="dot" w:pos="8306"/>
        </w:tabs>
      </w:pPr>
      <w:hyperlink w:anchor="_Toc27208" w:history="1">
        <w:r>
          <w:rPr>
            <w:rFonts w:ascii="仿宋" w:eastAsia="仿宋" w:hAnsi="仿宋" w:cs="仿宋" w:hint="eastAsia"/>
            <w:lang w:eastAsia="zh-CN"/>
          </w:rPr>
          <w:t>十二、安全与应急管理</w:t>
        </w:r>
        <w:r>
          <w:tab/>
        </w:r>
        <w:r>
          <w:fldChar w:fldCharType="begin"/>
        </w:r>
        <w:r>
          <w:instrText xml:space="preserve"> PAGEREF _Toc27208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0" w:history="1">
        <w:r>
          <w:rPr>
            <w:rFonts w:ascii="仿宋" w:eastAsia="仿宋" w:hAnsi="仿宋" w:cs="仿宋" w:hint="eastAsia"/>
            <w:lang w:eastAsia="zh-CN"/>
          </w:rPr>
          <w:t>(一)、安全生产管理</w:t>
        </w:r>
        <w:r>
          <w:tab/>
        </w:r>
        <w:r>
          <w:fldChar w:fldCharType="begin"/>
        </w:r>
        <w:r>
          <w:instrText xml:space="preserve"> PAGEREF _Toc1650 \h </w:instrText>
        </w:r>
        <w:r>
          <w:fldChar w:fldCharType="separate"/>
        </w:r>
        <w:r>
          <w:t>41</w:t>
        </w:r>
        <w:r>
          <w:fldChar w:fldCharType="end"/>
        </w:r>
      </w:hyperlink>
    </w:p>
    <w:p>
      <w:pPr>
        <w:pStyle w:val="TOC2"/>
        <w:tabs>
          <w:tab w:val="right" w:leader="dot" w:pos="8306"/>
        </w:tabs>
      </w:pPr>
      <w:hyperlink w:anchor="_Toc22772" w:history="1">
        <w:r>
          <w:rPr>
            <w:rFonts w:ascii="仿宋" w:eastAsia="仿宋" w:hAnsi="仿宋" w:cs="仿宋" w:hint="eastAsia"/>
            <w:lang w:eastAsia="zh-CN"/>
          </w:rPr>
          <w:t>(二)、应急预案与响应</w:t>
        </w:r>
        <w:r>
          <w:tab/>
        </w:r>
        <w:r>
          <w:fldChar w:fldCharType="begin"/>
        </w:r>
        <w:r>
          <w:instrText xml:space="preserve"> PAGEREF _Toc22772 \h </w:instrText>
        </w:r>
        <w:r>
          <w:fldChar w:fldCharType="separate"/>
        </w:r>
        <w:r>
          <w:t>43</w:t>
        </w:r>
        <w:r>
          <w:fldChar w:fldCharType="end"/>
        </w:r>
      </w:hyperlink>
    </w:p>
    <w:p>
      <w:pPr>
        <w:pStyle w:val="TOC1"/>
        <w:tabs>
          <w:tab w:val="right" w:leader="dot" w:pos="8306"/>
        </w:tabs>
      </w:pPr>
      <w:hyperlink w:anchor="_Toc25114" w:history="1">
        <w:r>
          <w:rPr>
            <w:rFonts w:ascii="仿宋" w:eastAsia="仿宋" w:hAnsi="仿宋" w:cs="仿宋" w:hint="eastAsia"/>
            <w:lang w:eastAsia="zh-CN"/>
          </w:rPr>
          <w:t>十三、知识产权管理与保护</w:t>
        </w:r>
        <w:r>
          <w:tab/>
        </w:r>
        <w:r>
          <w:fldChar w:fldCharType="begin"/>
        </w:r>
        <w:r>
          <w:instrText xml:space="preserve"> PAGEREF _Toc25114 \h </w:instrText>
        </w:r>
        <w:r>
          <w:fldChar w:fldCharType="separate"/>
        </w:r>
        <w:r>
          <w:t>45</w:t>
        </w:r>
        <w:r>
          <w:fldChar w:fldCharType="end"/>
        </w:r>
      </w:hyperlink>
    </w:p>
    <w:p>
      <w:pPr>
        <w:pStyle w:val="TOC2"/>
        <w:tabs>
          <w:tab w:val="right" w:leader="dot" w:pos="8306"/>
        </w:tabs>
      </w:pPr>
      <w:hyperlink w:anchor="_Toc9112" w:history="1">
        <w:r>
          <w:rPr>
            <w:rFonts w:ascii="仿宋" w:eastAsia="仿宋" w:hAnsi="仿宋" w:cs="仿宋" w:hint="eastAsia"/>
            <w:lang w:eastAsia="zh-CN"/>
          </w:rPr>
          <w:t>(一)、知识产权管理体系建设</w:t>
        </w:r>
        <w:r>
          <w:tab/>
        </w:r>
        <w:r>
          <w:fldChar w:fldCharType="begin"/>
        </w:r>
        <w:r>
          <w:instrText xml:space="preserve"> PAGEREF _Toc9112 \h </w:instrText>
        </w:r>
        <w:r>
          <w:fldChar w:fldCharType="separate"/>
        </w:r>
        <w:r>
          <w:t>45</w:t>
        </w:r>
        <w:r>
          <w:fldChar w:fldCharType="end"/>
        </w:r>
      </w:hyperlink>
    </w:p>
    <w:p>
      <w:pPr>
        <w:pStyle w:val="TOC2"/>
        <w:tabs>
          <w:tab w:val="right" w:leader="dot" w:pos="8306"/>
        </w:tabs>
      </w:pPr>
      <w:hyperlink w:anchor="_Toc27519" w:history="1">
        <w:r>
          <w:rPr>
            <w:rFonts w:ascii="仿宋" w:eastAsia="仿宋" w:hAnsi="仿宋" w:cs="仿宋" w:hint="eastAsia"/>
            <w:lang w:eastAsia="zh-CN"/>
          </w:rPr>
          <w:t>(二)、知识产权保护措施</w:t>
        </w:r>
        <w:r>
          <w:tab/>
        </w:r>
        <w:r>
          <w:fldChar w:fldCharType="begin"/>
        </w:r>
        <w:r>
          <w:instrText xml:space="preserve"> PAGEREF _Toc27519 \h </w:instrText>
        </w:r>
        <w:r>
          <w:fldChar w:fldCharType="separate"/>
        </w:r>
        <w:r>
          <w:t>45</w:t>
        </w:r>
        <w:r>
          <w:fldChar w:fldCharType="end"/>
        </w:r>
      </w:hyperlink>
    </w:p>
    <w:p>
      <w:pPr>
        <w:pStyle w:val="TOC1"/>
        <w:tabs>
          <w:tab w:val="right" w:leader="dot" w:pos="8306"/>
        </w:tabs>
      </w:pPr>
      <w:hyperlink w:anchor="_Toc17682" w:history="1">
        <w:r>
          <w:rPr>
            <w:rFonts w:ascii="仿宋" w:eastAsia="仿宋" w:hAnsi="仿宋" w:cs="仿宋" w:hint="eastAsia"/>
            <w:lang w:eastAsia="zh-CN"/>
          </w:rPr>
          <w:t>十四、创新驱动与持续发展</w:t>
        </w:r>
        <w:r>
          <w:tab/>
        </w:r>
        <w:r>
          <w:fldChar w:fldCharType="begin"/>
        </w:r>
        <w:r>
          <w:instrText xml:space="preserve"> PAGEREF _Toc17682 \h </w:instrText>
        </w:r>
        <w:r>
          <w:fldChar w:fldCharType="separate"/>
        </w:r>
        <w:r>
          <w:t>47</w:t>
        </w:r>
        <w:r>
          <w:fldChar w:fldCharType="end"/>
        </w:r>
      </w:hyperlink>
    </w:p>
    <w:p>
      <w:pPr>
        <w:pStyle w:val="TOC2"/>
        <w:tabs>
          <w:tab w:val="right" w:leader="dot" w:pos="8306"/>
        </w:tabs>
      </w:pPr>
      <w:hyperlink w:anchor="_Toc24884" w:history="1">
        <w:r>
          <w:rPr>
            <w:rFonts w:ascii="仿宋" w:eastAsia="仿宋" w:hAnsi="仿宋" w:cs="仿宋" w:hint="eastAsia"/>
            <w:lang w:eastAsia="zh-CN"/>
          </w:rPr>
          <w:t>(一)、创新驱动战略实施</w:t>
        </w:r>
        <w:r>
          <w:tab/>
        </w:r>
        <w:r>
          <w:fldChar w:fldCharType="begin"/>
        </w:r>
        <w:r>
          <w:instrText xml:space="preserve"> PAGEREF _Toc24884 \h </w:instrText>
        </w:r>
        <w:r>
          <w:fldChar w:fldCharType="separate"/>
        </w:r>
        <w:r>
          <w:t>47</w:t>
        </w:r>
        <w:r>
          <w:fldChar w:fldCharType="end"/>
        </w:r>
      </w:hyperlink>
    </w:p>
    <w:p>
      <w:pPr>
        <w:pStyle w:val="TOC2"/>
        <w:tabs>
          <w:tab w:val="right" w:leader="dot" w:pos="8306"/>
        </w:tabs>
      </w:pPr>
      <w:hyperlink w:anchor="_Toc7217" w:history="1">
        <w:r>
          <w:rPr>
            <w:rFonts w:ascii="仿宋" w:eastAsia="仿宋" w:hAnsi="仿宋" w:cs="仿宋" w:hint="eastAsia"/>
            <w:lang w:eastAsia="zh-CN"/>
          </w:rPr>
          <w:t>(二)、持续发展路径探索</w:t>
        </w:r>
        <w:r>
          <w:tab/>
        </w:r>
        <w:r>
          <w:fldChar w:fldCharType="begin"/>
        </w:r>
        <w:r>
          <w:instrText xml:space="preserve"> PAGEREF _Toc7217 \h </w:instrText>
        </w:r>
        <w:r>
          <w:fldChar w:fldCharType="separate"/>
        </w:r>
        <w:r>
          <w:t>49</w:t>
        </w:r>
        <w:r>
          <w:fldChar w:fldCharType="end"/>
        </w:r>
      </w:hyperlink>
    </w:p>
    <w:p>
      <w:pPr>
        <w:pStyle w:val="TOC1"/>
        <w:tabs>
          <w:tab w:val="right" w:leader="dot" w:pos="8306"/>
        </w:tabs>
      </w:pPr>
      <w:hyperlink w:anchor="_Toc24386" w:history="1">
        <w:r>
          <w:rPr>
            <w:rFonts w:ascii="仿宋" w:eastAsia="仿宋" w:hAnsi="仿宋" w:cs="仿宋" w:hint="eastAsia"/>
            <w:lang w:eastAsia="zh-CN"/>
          </w:rPr>
          <w:t>十五、设施与设备管理</w:t>
        </w:r>
        <w:r>
          <w:tab/>
        </w:r>
        <w:r>
          <w:fldChar w:fldCharType="begin"/>
        </w:r>
        <w:r>
          <w:instrText xml:space="preserve"> PAGEREF _Toc24386 \h </w:instrText>
        </w:r>
        <w:r>
          <w:fldChar w:fldCharType="separate"/>
        </w:r>
        <w:r>
          <w:t>53</w:t>
        </w:r>
        <w:r>
          <w:fldChar w:fldCharType="end"/>
        </w:r>
      </w:hyperlink>
    </w:p>
    <w:p>
      <w:pPr>
        <w:pStyle w:val="TOC2"/>
        <w:tabs>
          <w:tab w:val="right" w:leader="dot" w:pos="8306"/>
        </w:tabs>
      </w:pPr>
      <w:hyperlink w:anchor="_Toc4967" w:history="1">
        <w:r>
          <w:rPr>
            <w:rFonts w:ascii="仿宋" w:eastAsia="仿宋" w:hAnsi="仿宋" w:cs="仿宋" w:hint="eastAsia"/>
            <w:lang w:eastAsia="zh-CN"/>
          </w:rPr>
          <w:t>(一)、设施规划与配置</w:t>
        </w:r>
        <w:r>
          <w:tab/>
        </w:r>
        <w:r>
          <w:fldChar w:fldCharType="begin"/>
        </w:r>
        <w:r>
          <w:instrText xml:space="preserve"> PAGEREF _Toc4967 \h </w:instrText>
        </w:r>
        <w:r>
          <w:fldChar w:fldCharType="separate"/>
        </w:r>
        <w:r>
          <w:t>53</w:t>
        </w:r>
        <w:r>
          <w:fldChar w:fldCharType="end"/>
        </w:r>
      </w:hyperlink>
    </w:p>
    <w:p>
      <w:pPr>
        <w:pStyle w:val="TOC2"/>
        <w:tabs>
          <w:tab w:val="right" w:leader="dot" w:pos="8306"/>
        </w:tabs>
      </w:pPr>
      <w:hyperlink w:anchor="_Toc12956" w:history="1">
        <w:r>
          <w:rPr>
            <w:rFonts w:ascii="仿宋" w:eastAsia="仿宋" w:hAnsi="仿宋" w:cs="仿宋" w:hint="eastAsia"/>
            <w:lang w:eastAsia="zh-CN"/>
          </w:rPr>
          <w:t>(二)、设备采购与维护管理</w:t>
        </w:r>
        <w:r>
          <w:tab/>
        </w:r>
        <w:r>
          <w:fldChar w:fldCharType="begin"/>
        </w:r>
        <w:r>
          <w:instrText xml:space="preserve"> PAGEREF _Toc12956 \h </w:instrText>
        </w:r>
        <w:r>
          <w:fldChar w:fldCharType="separate"/>
        </w:r>
        <w:r>
          <w:t>53</w:t>
        </w:r>
        <w:r>
          <w:fldChar w:fldCharType="end"/>
        </w:r>
      </w:hyperlink>
    </w:p>
    <w:p>
      <w:pPr>
        <w:pStyle w:val="TOC2"/>
        <w:tabs>
          <w:tab w:val="right" w:leader="dot" w:pos="8306"/>
        </w:tabs>
      </w:pPr>
      <w:hyperlink w:anchor="_Toc18176" w:history="1">
        <w:r>
          <w:rPr>
            <w:rFonts w:ascii="仿宋" w:eastAsia="仿宋" w:hAnsi="仿宋" w:cs="仿宋" w:hint="eastAsia"/>
            <w:lang w:eastAsia="zh-CN"/>
          </w:rPr>
          <w:t>(三)、设施设备升级策略</w:t>
        </w:r>
        <w:r>
          <w:tab/>
        </w:r>
        <w:r>
          <w:fldChar w:fldCharType="begin"/>
        </w:r>
        <w:r>
          <w:instrText xml:space="preserve"> PAGEREF _Toc18176 \h </w:instrText>
        </w:r>
        <w:r>
          <w:fldChar w:fldCharType="separate"/>
        </w:r>
        <w:r>
          <w:t>54</w:t>
        </w:r>
        <w:r>
          <w:fldChar w:fldCharType="end"/>
        </w:r>
      </w:hyperlink>
    </w:p>
    <w:p>
      <w:pPr>
        <w:pStyle w:val="TOC1"/>
        <w:tabs>
          <w:tab w:val="right" w:leader="dot" w:pos="8306"/>
        </w:tabs>
      </w:pPr>
      <w:hyperlink w:anchor="_Toc1275" w:history="1">
        <w:r>
          <w:rPr>
            <w:rFonts w:ascii="仿宋" w:eastAsia="仿宋" w:hAnsi="仿宋" w:cs="仿宋" w:hint="eastAsia"/>
            <w:lang w:eastAsia="zh-CN"/>
          </w:rPr>
          <w:t>十六、产业协同与集群发展</w:t>
        </w:r>
        <w:r>
          <w:tab/>
        </w:r>
        <w:r>
          <w:fldChar w:fldCharType="begin"/>
        </w:r>
        <w:r>
          <w:instrText xml:space="preserve"> PAGEREF _Toc1275 \h </w:instrText>
        </w:r>
        <w:r>
          <w:fldChar w:fldCharType="separate"/>
        </w:r>
        <w:r>
          <w:t>55</w:t>
        </w:r>
        <w:r>
          <w:fldChar w:fldCharType="end"/>
        </w:r>
      </w:hyperlink>
    </w:p>
    <w:p>
      <w:pPr>
        <w:pStyle w:val="TOC2"/>
        <w:tabs>
          <w:tab w:val="right" w:leader="dot" w:pos="8306"/>
        </w:tabs>
      </w:pPr>
      <w:hyperlink w:anchor="_Toc9730" w:history="1">
        <w:r>
          <w:rPr>
            <w:rFonts w:ascii="仿宋" w:eastAsia="仿宋" w:hAnsi="仿宋" w:cs="仿宋" w:hint="eastAsia"/>
            <w:lang w:eastAsia="zh-CN"/>
          </w:rPr>
          <w:t>(一)、产业协同机制建设</w:t>
        </w:r>
        <w:r>
          <w:tab/>
        </w:r>
        <w:r>
          <w:fldChar w:fldCharType="begin"/>
        </w:r>
        <w:r>
          <w:instrText xml:space="preserve"> PAGEREF _Toc9730 \h </w:instrText>
        </w:r>
        <w:r>
          <w:fldChar w:fldCharType="separate"/>
        </w:r>
        <w:r>
          <w:t>55</w:t>
        </w:r>
        <w:r>
          <w:fldChar w:fldCharType="end"/>
        </w:r>
      </w:hyperlink>
    </w:p>
    <w:p>
      <w:pPr>
        <w:pStyle w:val="TOC2"/>
        <w:tabs>
          <w:tab w:val="right" w:leader="dot" w:pos="8306"/>
        </w:tabs>
      </w:pPr>
      <w:hyperlink w:anchor="_Toc3256" w:history="1">
        <w:r>
          <w:rPr>
            <w:rFonts w:ascii="仿宋" w:eastAsia="仿宋" w:hAnsi="仿宋" w:cs="仿宋" w:hint="eastAsia"/>
            <w:lang w:eastAsia="zh-CN"/>
          </w:rPr>
          <w:t>(二)、产业集群培育与发展</w:t>
        </w:r>
        <w:r>
          <w:tab/>
        </w:r>
        <w:r>
          <w:fldChar w:fldCharType="begin"/>
        </w:r>
        <w:r>
          <w:instrText xml:space="preserve"> PAGEREF _Toc3256 \h </w:instrText>
        </w:r>
        <w:r>
          <w:fldChar w:fldCharType="separate"/>
        </w:r>
        <w:r>
          <w:t>56</w:t>
        </w:r>
        <w:r>
          <w:fldChar w:fldCharType="end"/>
        </w:r>
      </w:hyperlink>
    </w:p>
    <w:p>
      <w:pPr>
        <w:pStyle w:val="TOC1"/>
        <w:tabs>
          <w:tab w:val="right" w:leader="dot" w:pos="8306"/>
        </w:tabs>
      </w:pPr>
      <w:hyperlink w:anchor="_Toc11045" w:history="1">
        <w:r>
          <w:rPr>
            <w:rFonts w:ascii="仿宋" w:eastAsia="仿宋" w:hAnsi="仿宋" w:cs="仿宋" w:hint="eastAsia"/>
            <w:lang w:eastAsia="zh-CN"/>
          </w:rPr>
          <w:t>十七、人力资源管理与开发</w:t>
        </w:r>
        <w:r>
          <w:tab/>
        </w:r>
        <w:r>
          <w:fldChar w:fldCharType="begin"/>
        </w:r>
        <w:r>
          <w:instrText xml:space="preserve"> PAGEREF _Toc11045 \h </w:instrText>
        </w:r>
        <w:r>
          <w:fldChar w:fldCharType="separate"/>
        </w:r>
        <w:r>
          <w:t>57</w:t>
        </w:r>
        <w:r>
          <w:fldChar w:fldCharType="end"/>
        </w:r>
      </w:hyperlink>
    </w:p>
    <w:p>
      <w:pPr>
        <w:pStyle w:val="TOC2"/>
        <w:tabs>
          <w:tab w:val="right" w:leader="dot" w:pos="8306"/>
        </w:tabs>
      </w:pPr>
      <w:hyperlink w:anchor="_Toc2147" w:history="1">
        <w:r>
          <w:rPr>
            <w:rFonts w:ascii="仿宋" w:eastAsia="仿宋" w:hAnsi="仿宋" w:cs="仿宋" w:hint="eastAsia"/>
            <w:lang w:eastAsia="zh-CN"/>
          </w:rPr>
          <w:t>(一)、人力资源规划</w:t>
        </w:r>
        <w:r>
          <w:tab/>
        </w:r>
        <w:r>
          <w:fldChar w:fldCharType="begin"/>
        </w:r>
        <w:r>
          <w:instrText xml:space="preserve"> PAGEREF _Toc2147 \h </w:instrText>
        </w:r>
        <w:r>
          <w:fldChar w:fldCharType="separate"/>
        </w:r>
        <w:r>
          <w:t>57</w:t>
        </w:r>
        <w:r>
          <w:fldChar w:fldCharType="end"/>
        </w:r>
      </w:hyperlink>
    </w:p>
    <w:p>
      <w:pPr>
        <w:pStyle w:val="TOC2"/>
        <w:tabs>
          <w:tab w:val="right" w:leader="dot" w:pos="8306"/>
        </w:tabs>
      </w:pPr>
      <w:hyperlink w:anchor="_Toc30344" w:history="1">
        <w:r>
          <w:rPr>
            <w:rFonts w:ascii="仿宋" w:eastAsia="仿宋" w:hAnsi="仿宋" w:cs="仿宋" w:hint="eastAsia"/>
            <w:lang w:eastAsia="zh-CN"/>
          </w:rPr>
          <w:t>(二)、人力资源开发与培训</w:t>
        </w:r>
        <w:r>
          <w:tab/>
        </w:r>
        <w:r>
          <w:fldChar w:fldCharType="begin"/>
        </w:r>
        <w:r>
          <w:instrText xml:space="preserve"> PAGEREF _Toc30344 \h </w:instrText>
        </w:r>
        <w:r>
          <w:fldChar w:fldCharType="separate"/>
        </w:r>
        <w:r>
          <w:t>59</w:t>
        </w:r>
        <w:r>
          <w:fldChar w:fldCharType="end"/>
        </w:r>
      </w:hyperlink>
    </w:p>
    <w:p>
      <w:pPr>
        <w:pStyle w:val="TOC1"/>
        <w:tabs>
          <w:tab w:val="right" w:leader="dot" w:pos="8306"/>
        </w:tabs>
      </w:pPr>
      <w:hyperlink w:anchor="_Toc19497" w:history="1">
        <w:r>
          <w:rPr>
            <w:rFonts w:ascii="仿宋" w:eastAsia="仿宋" w:hAnsi="仿宋" w:cs="仿宋" w:hint="eastAsia"/>
            <w:lang w:eastAsia="zh-CN"/>
          </w:rPr>
          <w:t>十八、法律法规与政策遵循</w:t>
        </w:r>
        <w:r>
          <w:tab/>
        </w:r>
        <w:r>
          <w:fldChar w:fldCharType="begin"/>
        </w:r>
        <w:r>
          <w:instrText xml:space="preserve"> PAGEREF _Toc19497 \h </w:instrText>
        </w:r>
        <w:r>
          <w:fldChar w:fldCharType="separate"/>
        </w:r>
        <w:r>
          <w:t>61</w:t>
        </w:r>
        <w:r>
          <w:fldChar w:fldCharType="end"/>
        </w:r>
      </w:hyperlink>
    </w:p>
    <w:p>
      <w:pPr>
        <w:pStyle w:val="TOC2"/>
        <w:tabs>
          <w:tab w:val="right" w:leader="dot" w:pos="8306"/>
        </w:tabs>
      </w:pPr>
      <w:hyperlink w:anchor="_Toc5644" w:history="1">
        <w:r>
          <w:rPr>
            <w:rFonts w:ascii="仿宋" w:eastAsia="仿宋" w:hAnsi="仿宋" w:cs="仿宋" w:hint="eastAsia"/>
            <w:lang w:eastAsia="zh-CN"/>
          </w:rPr>
          <w:t>(一)、法律法规遵守</w:t>
        </w:r>
        <w:r>
          <w:tab/>
        </w:r>
        <w:r>
          <w:fldChar w:fldCharType="begin"/>
        </w:r>
        <w:r>
          <w:instrText xml:space="preserve"> PAGEREF _Toc5644 \h </w:instrText>
        </w:r>
        <w:r>
          <w:fldChar w:fldCharType="separate"/>
        </w:r>
        <w:r>
          <w:t>61</w:t>
        </w:r>
        <w:r>
          <w:fldChar w:fldCharType="end"/>
        </w:r>
      </w:hyperlink>
    </w:p>
    <w:p>
      <w:pPr>
        <w:pStyle w:val="TOC2"/>
        <w:tabs>
          <w:tab w:val="right" w:leader="dot" w:pos="8306"/>
        </w:tabs>
      </w:pPr>
      <w:hyperlink w:anchor="_Toc5953" w:history="1">
        <w:r>
          <w:rPr>
            <w:rFonts w:ascii="仿宋" w:eastAsia="仿宋" w:hAnsi="仿宋" w:cs="仿宋" w:hint="eastAsia"/>
            <w:lang w:eastAsia="zh-CN"/>
          </w:rPr>
          <w:t>(二)、政策导向与利用</w:t>
        </w:r>
        <w:r>
          <w:tab/>
        </w:r>
        <w:r>
          <w:fldChar w:fldCharType="begin"/>
        </w:r>
        <w:r>
          <w:instrText xml:space="preserve"> PAGEREF _Toc5953 \h </w:instrText>
        </w:r>
        <w:r>
          <w:fldChar w:fldCharType="separate"/>
        </w:r>
        <w:r>
          <w:t>62</w:t>
        </w:r>
        <w:r>
          <w:fldChar w:fldCharType="end"/>
        </w:r>
      </w:hyperlink>
    </w:p>
    <w:p>
      <w:pPr>
        <w:pStyle w:val="TOC1"/>
        <w:tabs>
          <w:tab w:val="right" w:leader="dot" w:pos="8306"/>
        </w:tabs>
      </w:pPr>
      <w:hyperlink w:anchor="_Toc31097" w:history="1">
        <w:r>
          <w:rPr>
            <w:rFonts w:ascii="仿宋" w:eastAsia="仿宋" w:hAnsi="仿宋" w:cs="仿宋" w:hint="eastAsia"/>
            <w:lang w:eastAsia="zh-CN"/>
          </w:rPr>
          <w:t>十九、合作与交流机制建立</w:t>
        </w:r>
        <w:r>
          <w:tab/>
        </w:r>
        <w:r>
          <w:fldChar w:fldCharType="begin"/>
        </w:r>
        <w:r>
          <w:instrText xml:space="preserve"> PAGEREF _Toc31097 \h </w:instrText>
        </w:r>
        <w:r>
          <w:fldChar w:fldCharType="separate"/>
        </w:r>
        <w:r>
          <w:t>63</w:t>
        </w:r>
        <w:r>
          <w:fldChar w:fldCharType="end"/>
        </w:r>
      </w:hyperlink>
    </w:p>
    <w:p>
      <w:pPr>
        <w:pStyle w:val="TOC2"/>
        <w:tabs>
          <w:tab w:val="right" w:leader="dot" w:pos="8306"/>
        </w:tabs>
      </w:pPr>
      <w:hyperlink w:anchor="_Toc23037" w:history="1">
        <w:r>
          <w:rPr>
            <w:rFonts w:ascii="仿宋" w:eastAsia="仿宋" w:hAnsi="仿宋" w:cs="仿宋" w:hint="eastAsia"/>
            <w:lang w:eastAsia="zh-CN"/>
          </w:rPr>
          <w:t>(一)、合作伙伴选择与合作方式</w:t>
        </w:r>
        <w:r>
          <w:tab/>
        </w:r>
        <w:r>
          <w:fldChar w:fldCharType="begin"/>
        </w:r>
        <w:r>
          <w:instrText xml:space="preserve"> PAGEREF _Toc23037 \h </w:instrText>
        </w:r>
        <w:r>
          <w:fldChar w:fldCharType="separate"/>
        </w:r>
        <w:r>
          <w:t>63</w:t>
        </w:r>
        <w:r>
          <w:fldChar w:fldCharType="end"/>
        </w:r>
      </w:hyperlink>
    </w:p>
    <w:p>
      <w:pPr>
        <w:pStyle w:val="TOC2"/>
        <w:tabs>
          <w:tab w:val="right" w:leader="dot" w:pos="8306"/>
        </w:tabs>
      </w:pPr>
      <w:hyperlink w:anchor="_Toc14553" w:history="1">
        <w:r>
          <w:rPr>
            <w:rFonts w:ascii="仿宋" w:eastAsia="仿宋" w:hAnsi="仿宋" w:cs="仿宋" w:hint="eastAsia"/>
            <w:lang w:eastAsia="zh-CN"/>
          </w:rPr>
          <w:t>(二)、交流与合作平台搭建</w:t>
        </w:r>
        <w:r>
          <w:tab/>
        </w:r>
        <w:r>
          <w:fldChar w:fldCharType="begin"/>
        </w:r>
        <w:r>
          <w:instrText xml:space="preserve"> PAGEREF _Toc14553 \h </w:instrText>
        </w:r>
        <w:r>
          <w:fldChar w:fldCharType="separate"/>
        </w:r>
        <w:r>
          <w:t>64</w:t>
        </w:r>
        <w:r>
          <w:fldChar w:fldCharType="end"/>
        </w:r>
      </w:hyperlink>
    </w:p>
    <w:p>
      <w:pPr>
        <w:pStyle w:val="TOC1"/>
        <w:tabs>
          <w:tab w:val="right" w:leader="dot" w:pos="8306"/>
        </w:tabs>
      </w:pPr>
      <w:hyperlink w:anchor="_Toc6456" w:history="1">
        <w:r>
          <w:rPr>
            <w:rFonts w:ascii="仿宋" w:eastAsia="仿宋" w:hAnsi="仿宋" w:cs="仿宋" w:hint="eastAsia"/>
            <w:lang w:eastAsia="zh-CN"/>
          </w:rPr>
          <w:t>二十、项目施工方案</w:t>
        </w:r>
        <w:r>
          <w:tab/>
        </w:r>
        <w:r>
          <w:fldChar w:fldCharType="begin"/>
        </w:r>
        <w:r>
          <w:instrText xml:space="preserve"> PAGEREF _Toc6456 \h </w:instrText>
        </w:r>
        <w:r>
          <w:fldChar w:fldCharType="separate"/>
        </w:r>
        <w:r>
          <w:t>66</w:t>
        </w:r>
        <w:r>
          <w:fldChar w:fldCharType="end"/>
        </w:r>
      </w:hyperlink>
    </w:p>
    <w:p>
      <w:pPr>
        <w:pStyle w:val="TOC2"/>
        <w:tabs>
          <w:tab w:val="right" w:leader="dot" w:pos="8306"/>
        </w:tabs>
      </w:pPr>
      <w:hyperlink w:anchor="_Toc18100" w:history="1">
        <w:r>
          <w:rPr>
            <w:rFonts w:ascii="仿宋" w:eastAsia="仿宋" w:hAnsi="仿宋" w:cs="仿宋" w:hint="eastAsia"/>
            <w:lang w:eastAsia="zh-CN"/>
          </w:rPr>
          <w:t>(一)、施工组织设计</w:t>
        </w:r>
        <w:r>
          <w:tab/>
        </w:r>
        <w:r>
          <w:fldChar w:fldCharType="begin"/>
        </w:r>
        <w:r>
          <w:instrText xml:space="preserve"> PAGEREF _Toc18100 \h </w:instrText>
        </w:r>
        <w:r>
          <w:fldChar w:fldCharType="separate"/>
        </w:r>
        <w:r>
          <w:t>66</w:t>
        </w:r>
        <w:r>
          <w:fldChar w:fldCharType="end"/>
        </w:r>
      </w:hyperlink>
    </w:p>
    <w:p>
      <w:pPr>
        <w:pStyle w:val="TOC2"/>
        <w:tabs>
          <w:tab w:val="right" w:leader="dot" w:pos="8306"/>
        </w:tabs>
      </w:pPr>
      <w:hyperlink w:anchor="_Toc16934" w:history="1">
        <w:r>
          <w:rPr>
            <w:rFonts w:ascii="仿宋" w:eastAsia="仿宋" w:hAnsi="仿宋" w:cs="仿宋" w:hint="eastAsia"/>
            <w:lang w:eastAsia="zh-CN"/>
          </w:rPr>
          <w:t>(二)、施工工艺与技术路线</w:t>
        </w:r>
        <w:r>
          <w:tab/>
        </w:r>
        <w:r>
          <w:fldChar w:fldCharType="begin"/>
        </w:r>
        <w:r>
          <w:instrText xml:space="preserve"> PAGEREF _Toc16934 \h </w:instrText>
        </w:r>
        <w:r>
          <w:fldChar w:fldCharType="separate"/>
        </w:r>
        <w:r>
          <w:t>68</w:t>
        </w:r>
        <w:r>
          <w:fldChar w:fldCharType="end"/>
        </w:r>
      </w:hyperlink>
    </w:p>
    <w:p>
      <w:pPr>
        <w:pStyle w:val="TOC2"/>
        <w:tabs>
          <w:tab w:val="right" w:leader="dot" w:pos="8306"/>
        </w:tabs>
      </w:pPr>
      <w:hyperlink w:anchor="_Toc13578" w:history="1">
        <w:r>
          <w:rPr>
            <w:rFonts w:ascii="仿宋" w:eastAsia="仿宋" w:hAnsi="仿宋" w:cs="仿宋" w:hint="eastAsia"/>
            <w:lang w:eastAsia="zh-CN"/>
          </w:rPr>
          <w:t>(三)、关键节点施工计划</w:t>
        </w:r>
        <w:r>
          <w:tab/>
        </w:r>
        <w:r>
          <w:fldChar w:fldCharType="begin"/>
        </w:r>
        <w:r>
          <w:instrText xml:space="preserve"> PAGEREF _Toc13578 \h </w:instrText>
        </w:r>
        <w:r>
          <w:fldChar w:fldCharType="separate"/>
        </w:r>
        <w:r>
          <w:t>69</w:t>
        </w:r>
        <w:r>
          <w:fldChar w:fldCharType="end"/>
        </w:r>
      </w:hyperlink>
    </w:p>
    <w:p>
      <w:pPr>
        <w:pStyle w:val="TOC2"/>
        <w:tabs>
          <w:tab w:val="right" w:leader="dot" w:pos="8306"/>
        </w:tabs>
      </w:pPr>
      <w:hyperlink w:anchor="_Toc6627" w:history="1">
        <w:r>
          <w:rPr>
            <w:rFonts w:ascii="仿宋" w:eastAsia="仿宋" w:hAnsi="仿宋" w:cs="仿宋" w:hint="eastAsia"/>
            <w:lang w:eastAsia="zh-CN"/>
          </w:rPr>
          <w:t>(四)、施工现场管理</w:t>
        </w:r>
        <w:r>
          <w:tab/>
        </w:r>
        <w:r>
          <w:fldChar w:fldCharType="begin"/>
        </w:r>
        <w:r>
          <w:instrText xml:space="preserve"> PAGEREF _Toc6627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2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45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1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6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4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直接收益：假设异步电机项目的产品或服务年销售收入为XX万元。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25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若异步电机项目成功推广新型环保产品，比如采用可回收材料的包装，可能会激发消费者对可持续产品的需求。这种需求的增长可能迫使整个行业转向更环保的产品设计和生产方法。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45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99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步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步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异步电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8915"/>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8057"/>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https://d.book118.com/256010104200010033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43F6B"/>
    <w:rsid w:val="46D43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1010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2023-12-19T09:20:00Z</dcterms:created>
  <dcterms:modified xsi:type="dcterms:W3CDTF">2023-12-19T09:21:14Z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6ADEFDEA183E4062A2813FA4E9478771_11</vt:lpwstr>
  </property>
  <property fmtid="{D5CDD505-2E9C-101B-9397-08002B2CF9AE}" pid="3" name="KSOProductBuildVer">
    <vt:lpwstr>2052-12.1.0.16120</vt:lpwstr>
  </property>
</Properties>
</file>