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医疗器械项目计划设计方案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60" w:history="1">
        <w:r>
          <w:rPr>
            <w:rFonts w:ascii="仿宋" w:eastAsia="仿宋" w:hAnsi="仿宋" w:cs="仿宋" w:hint="eastAsia"/>
            <w:lang w:eastAsia="zh-CN"/>
          </w:rPr>
          <w:t>序言</w:t>
        </w:r>
        <w:r>
          <w:tab/>
        </w:r>
        <w:r>
          <w:fldChar w:fldCharType="begin"/>
        </w:r>
        <w:r>
          <w:instrText xml:space="preserve"> PAGEREF _Toc19960 \h </w:instrText>
        </w:r>
        <w:r>
          <w:fldChar w:fldCharType="separate"/>
        </w:r>
        <w:r>
          <w:t>3</w:t>
        </w:r>
        <w:r>
          <w:fldChar w:fldCharType="end"/>
        </w:r>
      </w:hyperlink>
    </w:p>
    <w:p>
      <w:pPr>
        <w:pStyle w:val="TOC1"/>
        <w:tabs>
          <w:tab w:val="right" w:leader="dot" w:pos="8306"/>
        </w:tabs>
      </w:pPr>
      <w:hyperlink w:anchor="_Toc25496" w:history="1">
        <w:r>
          <w:rPr>
            <w:rFonts w:ascii="仿宋" w:eastAsia="仿宋" w:hAnsi="仿宋" w:cs="仿宋" w:hint="eastAsia"/>
            <w:lang w:eastAsia="zh-CN"/>
          </w:rPr>
          <w:t>一、医疗器械项目建设单位说明</w:t>
        </w:r>
        <w:r>
          <w:tab/>
        </w:r>
        <w:r>
          <w:fldChar w:fldCharType="begin"/>
        </w:r>
        <w:r>
          <w:instrText xml:space="preserve"> PAGEREF _Toc25496 \h </w:instrText>
        </w:r>
        <w:r>
          <w:fldChar w:fldCharType="separate"/>
        </w:r>
        <w:r>
          <w:t>3</w:t>
        </w:r>
        <w:r>
          <w:fldChar w:fldCharType="end"/>
        </w:r>
      </w:hyperlink>
    </w:p>
    <w:p>
      <w:pPr>
        <w:pStyle w:val="TOC2"/>
        <w:tabs>
          <w:tab w:val="right" w:leader="dot" w:pos="8306"/>
        </w:tabs>
      </w:pPr>
      <w:hyperlink w:anchor="_Toc29650" w:history="1">
        <w:r>
          <w:rPr>
            <w:rFonts w:ascii="仿宋" w:eastAsia="仿宋" w:hAnsi="仿宋" w:cs="仿宋" w:hint="eastAsia"/>
            <w:lang w:eastAsia="zh-CN"/>
          </w:rPr>
          <w:t>(一)、医疗器械项目承办单位基本情况</w:t>
        </w:r>
        <w:r>
          <w:tab/>
        </w:r>
        <w:r>
          <w:fldChar w:fldCharType="begin"/>
        </w:r>
        <w:r>
          <w:instrText xml:space="preserve"> PAGEREF _Toc29650 \h </w:instrText>
        </w:r>
        <w:r>
          <w:fldChar w:fldCharType="separate"/>
        </w:r>
        <w:r>
          <w:t>3</w:t>
        </w:r>
        <w:r>
          <w:fldChar w:fldCharType="end"/>
        </w:r>
      </w:hyperlink>
    </w:p>
    <w:p>
      <w:pPr>
        <w:pStyle w:val="TOC2"/>
        <w:tabs>
          <w:tab w:val="right" w:leader="dot" w:pos="8306"/>
        </w:tabs>
      </w:pPr>
      <w:hyperlink w:anchor="_Toc22981" w:history="1">
        <w:r>
          <w:rPr>
            <w:rFonts w:ascii="仿宋" w:eastAsia="仿宋" w:hAnsi="仿宋" w:cs="仿宋" w:hint="eastAsia"/>
            <w:lang w:eastAsia="zh-CN"/>
          </w:rPr>
          <w:t>(二)、公司经济效益分析</w:t>
        </w:r>
        <w:r>
          <w:tab/>
        </w:r>
        <w:r>
          <w:fldChar w:fldCharType="begin"/>
        </w:r>
        <w:r>
          <w:instrText xml:space="preserve"> PAGEREF _Toc22981 \h </w:instrText>
        </w:r>
        <w:r>
          <w:fldChar w:fldCharType="separate"/>
        </w:r>
        <w:r>
          <w:t>4</w:t>
        </w:r>
        <w:r>
          <w:fldChar w:fldCharType="end"/>
        </w:r>
      </w:hyperlink>
    </w:p>
    <w:p>
      <w:pPr>
        <w:pStyle w:val="TOC1"/>
        <w:tabs>
          <w:tab w:val="right" w:leader="dot" w:pos="8306"/>
        </w:tabs>
      </w:pPr>
      <w:hyperlink w:anchor="_Toc1589" w:history="1">
        <w:r>
          <w:rPr>
            <w:rFonts w:ascii="仿宋" w:eastAsia="仿宋" w:hAnsi="仿宋" w:cs="仿宋" w:hint="eastAsia"/>
            <w:lang w:eastAsia="zh-CN"/>
          </w:rPr>
          <w:t>二、医疗器械项目绩效评估</w:t>
        </w:r>
        <w:r>
          <w:tab/>
        </w:r>
        <w:r>
          <w:fldChar w:fldCharType="begin"/>
        </w:r>
        <w:r>
          <w:instrText xml:space="preserve"> PAGEREF _Toc1589 \h </w:instrText>
        </w:r>
        <w:r>
          <w:fldChar w:fldCharType="separate"/>
        </w:r>
        <w:r>
          <w:t>5</w:t>
        </w:r>
        <w:r>
          <w:fldChar w:fldCharType="end"/>
        </w:r>
      </w:hyperlink>
    </w:p>
    <w:p>
      <w:pPr>
        <w:pStyle w:val="TOC2"/>
        <w:tabs>
          <w:tab w:val="right" w:leader="dot" w:pos="8306"/>
        </w:tabs>
      </w:pPr>
      <w:hyperlink w:anchor="_Toc16253" w:history="1">
        <w:r>
          <w:rPr>
            <w:rFonts w:ascii="仿宋" w:eastAsia="仿宋" w:hAnsi="仿宋" w:cs="仿宋" w:hint="eastAsia"/>
            <w:lang w:eastAsia="zh-CN"/>
          </w:rPr>
          <w:t>(一)、绩效评估指标</w:t>
        </w:r>
        <w:r>
          <w:tab/>
        </w:r>
        <w:r>
          <w:fldChar w:fldCharType="begin"/>
        </w:r>
        <w:r>
          <w:instrText xml:space="preserve"> PAGEREF _Toc16253 \h </w:instrText>
        </w:r>
        <w:r>
          <w:fldChar w:fldCharType="separate"/>
        </w:r>
        <w:r>
          <w:t>5</w:t>
        </w:r>
        <w:r>
          <w:fldChar w:fldCharType="end"/>
        </w:r>
      </w:hyperlink>
    </w:p>
    <w:p>
      <w:pPr>
        <w:pStyle w:val="TOC2"/>
        <w:tabs>
          <w:tab w:val="right" w:leader="dot" w:pos="8306"/>
        </w:tabs>
      </w:pPr>
      <w:hyperlink w:anchor="_Toc2955" w:history="1">
        <w:r>
          <w:rPr>
            <w:rFonts w:ascii="仿宋" w:eastAsia="仿宋" w:hAnsi="仿宋" w:cs="仿宋" w:hint="eastAsia"/>
            <w:lang w:eastAsia="zh-CN"/>
          </w:rPr>
          <w:t>(二)、绩效评估方法</w:t>
        </w:r>
        <w:r>
          <w:tab/>
        </w:r>
        <w:r>
          <w:fldChar w:fldCharType="begin"/>
        </w:r>
        <w:r>
          <w:instrText xml:space="preserve"> PAGEREF _Toc2955 \h </w:instrText>
        </w:r>
        <w:r>
          <w:fldChar w:fldCharType="separate"/>
        </w:r>
        <w:r>
          <w:t>6</w:t>
        </w:r>
        <w:r>
          <w:fldChar w:fldCharType="end"/>
        </w:r>
      </w:hyperlink>
    </w:p>
    <w:p>
      <w:pPr>
        <w:pStyle w:val="TOC2"/>
        <w:tabs>
          <w:tab w:val="right" w:leader="dot" w:pos="8306"/>
        </w:tabs>
      </w:pPr>
      <w:hyperlink w:anchor="_Toc25762" w:history="1">
        <w:r>
          <w:rPr>
            <w:rFonts w:ascii="仿宋" w:eastAsia="仿宋" w:hAnsi="仿宋" w:cs="仿宋" w:hint="eastAsia"/>
            <w:lang w:eastAsia="zh-CN"/>
          </w:rPr>
          <w:t>(三)、绩效评估周期</w:t>
        </w:r>
        <w:r>
          <w:tab/>
        </w:r>
        <w:r>
          <w:fldChar w:fldCharType="begin"/>
        </w:r>
        <w:r>
          <w:instrText xml:space="preserve"> PAGEREF _Toc25762 \h </w:instrText>
        </w:r>
        <w:r>
          <w:fldChar w:fldCharType="separate"/>
        </w:r>
        <w:r>
          <w:t>7</w:t>
        </w:r>
        <w:r>
          <w:fldChar w:fldCharType="end"/>
        </w:r>
      </w:hyperlink>
    </w:p>
    <w:p>
      <w:pPr>
        <w:pStyle w:val="TOC1"/>
        <w:tabs>
          <w:tab w:val="right" w:leader="dot" w:pos="8306"/>
        </w:tabs>
      </w:pPr>
      <w:hyperlink w:anchor="_Toc29381" w:history="1">
        <w:r>
          <w:rPr>
            <w:rFonts w:ascii="仿宋" w:eastAsia="仿宋" w:hAnsi="仿宋" w:cs="仿宋" w:hint="eastAsia"/>
            <w:lang w:eastAsia="zh-CN"/>
          </w:rPr>
          <w:t>三、工艺说明</w:t>
        </w:r>
        <w:r>
          <w:tab/>
        </w:r>
        <w:r>
          <w:fldChar w:fldCharType="begin"/>
        </w:r>
        <w:r>
          <w:instrText xml:space="preserve"> PAGEREF _Toc29381 \h </w:instrText>
        </w:r>
        <w:r>
          <w:fldChar w:fldCharType="separate"/>
        </w:r>
        <w:r>
          <w:t>8</w:t>
        </w:r>
        <w:r>
          <w:fldChar w:fldCharType="end"/>
        </w:r>
      </w:hyperlink>
    </w:p>
    <w:p>
      <w:pPr>
        <w:pStyle w:val="TOC2"/>
        <w:tabs>
          <w:tab w:val="right" w:leader="dot" w:pos="8306"/>
        </w:tabs>
      </w:pPr>
      <w:hyperlink w:anchor="_Toc18579" w:history="1">
        <w:r>
          <w:rPr>
            <w:rFonts w:ascii="仿宋" w:eastAsia="仿宋" w:hAnsi="仿宋" w:cs="仿宋" w:hint="eastAsia"/>
            <w:lang w:eastAsia="zh-CN"/>
          </w:rPr>
          <w:t>(一)、技术管理特点</w:t>
        </w:r>
        <w:r>
          <w:tab/>
        </w:r>
        <w:r>
          <w:fldChar w:fldCharType="begin"/>
        </w:r>
        <w:r>
          <w:instrText xml:space="preserve"> PAGEREF _Toc18579 \h </w:instrText>
        </w:r>
        <w:r>
          <w:fldChar w:fldCharType="separate"/>
        </w:r>
        <w:r>
          <w:t>8</w:t>
        </w:r>
        <w:r>
          <w:fldChar w:fldCharType="end"/>
        </w:r>
      </w:hyperlink>
    </w:p>
    <w:p>
      <w:pPr>
        <w:pStyle w:val="TOC2"/>
        <w:tabs>
          <w:tab w:val="right" w:leader="dot" w:pos="8306"/>
        </w:tabs>
      </w:pPr>
      <w:hyperlink w:anchor="_Toc8500" w:history="1">
        <w:r>
          <w:rPr>
            <w:rFonts w:ascii="仿宋" w:eastAsia="仿宋" w:hAnsi="仿宋" w:cs="仿宋" w:hint="eastAsia"/>
            <w:lang w:eastAsia="zh-CN"/>
          </w:rPr>
          <w:t>(二)、医疗器械项目工艺技术设计方案</w:t>
        </w:r>
        <w:r>
          <w:tab/>
        </w:r>
        <w:r>
          <w:fldChar w:fldCharType="begin"/>
        </w:r>
        <w:r>
          <w:instrText xml:space="preserve"> PAGEREF _Toc8500 \h </w:instrText>
        </w:r>
        <w:r>
          <w:fldChar w:fldCharType="separate"/>
        </w:r>
        <w:r>
          <w:t>9</w:t>
        </w:r>
        <w:r>
          <w:fldChar w:fldCharType="end"/>
        </w:r>
      </w:hyperlink>
    </w:p>
    <w:p>
      <w:pPr>
        <w:pStyle w:val="TOC2"/>
        <w:tabs>
          <w:tab w:val="right" w:leader="dot" w:pos="8306"/>
        </w:tabs>
      </w:pPr>
      <w:hyperlink w:anchor="_Toc14624" w:history="1">
        <w:r>
          <w:rPr>
            <w:rFonts w:ascii="仿宋" w:eastAsia="仿宋" w:hAnsi="仿宋" w:cs="仿宋" w:hint="eastAsia"/>
            <w:lang w:eastAsia="zh-CN"/>
          </w:rPr>
          <w:t>(三)、设备选型方案</w:t>
        </w:r>
        <w:r>
          <w:tab/>
        </w:r>
        <w:r>
          <w:fldChar w:fldCharType="begin"/>
        </w:r>
        <w:r>
          <w:instrText xml:space="preserve"> PAGEREF _Toc14624 \h </w:instrText>
        </w:r>
        <w:r>
          <w:fldChar w:fldCharType="separate"/>
        </w:r>
        <w:r>
          <w:t>10</w:t>
        </w:r>
        <w:r>
          <w:fldChar w:fldCharType="end"/>
        </w:r>
      </w:hyperlink>
    </w:p>
    <w:p>
      <w:pPr>
        <w:pStyle w:val="TOC1"/>
        <w:tabs>
          <w:tab w:val="right" w:leader="dot" w:pos="8306"/>
        </w:tabs>
      </w:pPr>
      <w:hyperlink w:anchor="_Toc15392" w:history="1">
        <w:r>
          <w:rPr>
            <w:rFonts w:ascii="仿宋" w:eastAsia="仿宋" w:hAnsi="仿宋" w:cs="仿宋" w:hint="eastAsia"/>
            <w:lang w:eastAsia="zh-CN"/>
          </w:rPr>
          <w:t>四、医疗器械项目可持续发展</w:t>
        </w:r>
        <w:r>
          <w:tab/>
        </w:r>
        <w:r>
          <w:fldChar w:fldCharType="begin"/>
        </w:r>
        <w:r>
          <w:instrText xml:space="preserve"> PAGEREF _Toc15392 \h </w:instrText>
        </w:r>
        <w:r>
          <w:fldChar w:fldCharType="separate"/>
        </w:r>
        <w:r>
          <w:t>11</w:t>
        </w:r>
        <w:r>
          <w:fldChar w:fldCharType="end"/>
        </w:r>
      </w:hyperlink>
    </w:p>
    <w:p>
      <w:pPr>
        <w:pStyle w:val="TOC2"/>
        <w:tabs>
          <w:tab w:val="right" w:leader="dot" w:pos="8306"/>
        </w:tabs>
      </w:pPr>
      <w:hyperlink w:anchor="_Toc577" w:history="1">
        <w:r>
          <w:rPr>
            <w:rFonts w:ascii="仿宋" w:eastAsia="仿宋" w:hAnsi="仿宋" w:cs="仿宋" w:hint="eastAsia"/>
            <w:lang w:eastAsia="zh-CN"/>
          </w:rPr>
          <w:t>(一)、可持续战略与实践</w:t>
        </w:r>
        <w:r>
          <w:tab/>
        </w:r>
        <w:r>
          <w:fldChar w:fldCharType="begin"/>
        </w:r>
        <w:r>
          <w:instrText xml:space="preserve"> PAGEREF _Toc577 \h </w:instrText>
        </w:r>
        <w:r>
          <w:fldChar w:fldCharType="separate"/>
        </w:r>
        <w:r>
          <w:t>11</w:t>
        </w:r>
        <w:r>
          <w:fldChar w:fldCharType="end"/>
        </w:r>
      </w:hyperlink>
    </w:p>
    <w:p>
      <w:pPr>
        <w:pStyle w:val="TOC2"/>
        <w:tabs>
          <w:tab w:val="right" w:leader="dot" w:pos="8306"/>
        </w:tabs>
      </w:pPr>
      <w:hyperlink w:anchor="_Toc29742" w:history="1">
        <w:r>
          <w:rPr>
            <w:rFonts w:ascii="仿宋" w:eastAsia="仿宋" w:hAnsi="仿宋" w:cs="仿宋" w:hint="eastAsia"/>
            <w:lang w:eastAsia="zh-CN"/>
          </w:rPr>
          <w:t>(二)、环保与社会责任</w:t>
        </w:r>
        <w:r>
          <w:tab/>
        </w:r>
        <w:r>
          <w:fldChar w:fldCharType="begin"/>
        </w:r>
        <w:r>
          <w:instrText xml:space="preserve"> PAGEREF _Toc29742 \h </w:instrText>
        </w:r>
        <w:r>
          <w:fldChar w:fldCharType="separate"/>
        </w:r>
        <w:r>
          <w:t>12</w:t>
        </w:r>
        <w:r>
          <w:fldChar w:fldCharType="end"/>
        </w:r>
      </w:hyperlink>
    </w:p>
    <w:p>
      <w:pPr>
        <w:pStyle w:val="TOC1"/>
        <w:tabs>
          <w:tab w:val="right" w:leader="dot" w:pos="8306"/>
        </w:tabs>
      </w:pPr>
      <w:hyperlink w:anchor="_Toc31853" w:history="1">
        <w:r>
          <w:rPr>
            <w:rFonts w:ascii="仿宋" w:eastAsia="仿宋" w:hAnsi="仿宋" w:cs="仿宋" w:hint="eastAsia"/>
            <w:lang w:eastAsia="zh-CN"/>
          </w:rPr>
          <w:t>五、医疗器械项目危机管理</w:t>
        </w:r>
        <w:r>
          <w:tab/>
        </w:r>
        <w:r>
          <w:fldChar w:fldCharType="begin"/>
        </w:r>
        <w:r>
          <w:instrText xml:space="preserve"> PAGEREF _Toc31853 \h </w:instrText>
        </w:r>
        <w:r>
          <w:fldChar w:fldCharType="separate"/>
        </w:r>
        <w:r>
          <w:t>13</w:t>
        </w:r>
        <w:r>
          <w:fldChar w:fldCharType="end"/>
        </w:r>
      </w:hyperlink>
    </w:p>
    <w:p>
      <w:pPr>
        <w:pStyle w:val="TOC2"/>
        <w:tabs>
          <w:tab w:val="right" w:leader="dot" w:pos="8306"/>
        </w:tabs>
      </w:pPr>
      <w:hyperlink w:anchor="_Toc2252" w:history="1">
        <w:r>
          <w:rPr>
            <w:rFonts w:ascii="仿宋" w:eastAsia="仿宋" w:hAnsi="仿宋" w:cs="仿宋" w:hint="eastAsia"/>
            <w:lang w:eastAsia="zh-CN"/>
          </w:rPr>
          <w:t>(一)、危机预警与识别</w:t>
        </w:r>
        <w:r>
          <w:tab/>
        </w:r>
        <w:r>
          <w:fldChar w:fldCharType="begin"/>
        </w:r>
        <w:r>
          <w:instrText xml:space="preserve"> PAGEREF _Toc2252 \h </w:instrText>
        </w:r>
        <w:r>
          <w:fldChar w:fldCharType="separate"/>
        </w:r>
        <w:r>
          <w:t>13</w:t>
        </w:r>
        <w:r>
          <w:fldChar w:fldCharType="end"/>
        </w:r>
      </w:hyperlink>
    </w:p>
    <w:p>
      <w:pPr>
        <w:pStyle w:val="TOC2"/>
        <w:tabs>
          <w:tab w:val="right" w:leader="dot" w:pos="8306"/>
        </w:tabs>
      </w:pPr>
      <w:hyperlink w:anchor="_Toc30405" w:history="1">
        <w:r>
          <w:rPr>
            <w:rFonts w:ascii="仿宋" w:eastAsia="仿宋" w:hAnsi="仿宋" w:cs="仿宋" w:hint="eastAsia"/>
            <w:lang w:eastAsia="zh-CN"/>
          </w:rPr>
          <w:t>(二)、危机应对与恢复</w:t>
        </w:r>
        <w:r>
          <w:tab/>
        </w:r>
        <w:r>
          <w:fldChar w:fldCharType="begin"/>
        </w:r>
        <w:r>
          <w:instrText xml:space="preserve"> PAGEREF _Toc30405 \h </w:instrText>
        </w:r>
        <w:r>
          <w:fldChar w:fldCharType="separate"/>
        </w:r>
        <w:r>
          <w:t>14</w:t>
        </w:r>
        <w:r>
          <w:fldChar w:fldCharType="end"/>
        </w:r>
      </w:hyperlink>
    </w:p>
    <w:p>
      <w:pPr>
        <w:pStyle w:val="TOC1"/>
        <w:tabs>
          <w:tab w:val="right" w:leader="dot" w:pos="8306"/>
        </w:tabs>
      </w:pPr>
      <w:hyperlink w:anchor="_Toc11335" w:history="1">
        <w:r>
          <w:rPr>
            <w:rFonts w:ascii="仿宋" w:eastAsia="仿宋" w:hAnsi="仿宋" w:cs="仿宋" w:hint="eastAsia"/>
            <w:lang w:eastAsia="zh-CN"/>
          </w:rPr>
          <w:t>六、产品规划分析</w:t>
        </w:r>
        <w:r>
          <w:tab/>
        </w:r>
        <w:r>
          <w:fldChar w:fldCharType="begin"/>
        </w:r>
        <w:r>
          <w:instrText xml:space="preserve"> PAGEREF _Toc11335 \h </w:instrText>
        </w:r>
        <w:r>
          <w:fldChar w:fldCharType="separate"/>
        </w:r>
        <w:r>
          <w:t>15</w:t>
        </w:r>
        <w:r>
          <w:fldChar w:fldCharType="end"/>
        </w:r>
      </w:hyperlink>
    </w:p>
    <w:p>
      <w:pPr>
        <w:pStyle w:val="TOC2"/>
        <w:tabs>
          <w:tab w:val="right" w:leader="dot" w:pos="8306"/>
        </w:tabs>
      </w:pPr>
      <w:hyperlink w:anchor="_Toc9068" w:history="1">
        <w:r>
          <w:rPr>
            <w:rFonts w:ascii="仿宋" w:eastAsia="仿宋" w:hAnsi="仿宋" w:cs="仿宋" w:hint="eastAsia"/>
            <w:lang w:eastAsia="zh-CN"/>
          </w:rPr>
          <w:t>(一)、产品规划</w:t>
        </w:r>
        <w:r>
          <w:tab/>
        </w:r>
        <w:r>
          <w:fldChar w:fldCharType="begin"/>
        </w:r>
        <w:r>
          <w:instrText xml:space="preserve"> PAGEREF _Toc9068 \h </w:instrText>
        </w:r>
        <w:r>
          <w:fldChar w:fldCharType="separate"/>
        </w:r>
        <w:r>
          <w:t>15</w:t>
        </w:r>
        <w:r>
          <w:fldChar w:fldCharType="end"/>
        </w:r>
      </w:hyperlink>
    </w:p>
    <w:p>
      <w:pPr>
        <w:pStyle w:val="TOC2"/>
        <w:tabs>
          <w:tab w:val="right" w:leader="dot" w:pos="8306"/>
        </w:tabs>
      </w:pPr>
      <w:hyperlink w:anchor="_Toc29998" w:history="1">
        <w:r>
          <w:rPr>
            <w:rFonts w:ascii="仿宋" w:eastAsia="仿宋" w:hAnsi="仿宋" w:cs="仿宋" w:hint="eastAsia"/>
            <w:lang w:eastAsia="zh-CN"/>
          </w:rPr>
          <w:t>(二)、建设规模</w:t>
        </w:r>
        <w:r>
          <w:tab/>
        </w:r>
        <w:r>
          <w:fldChar w:fldCharType="begin"/>
        </w:r>
        <w:r>
          <w:instrText xml:space="preserve"> PAGEREF _Toc29998 \h </w:instrText>
        </w:r>
        <w:r>
          <w:fldChar w:fldCharType="separate"/>
        </w:r>
        <w:r>
          <w:t>16</w:t>
        </w:r>
        <w:r>
          <w:fldChar w:fldCharType="end"/>
        </w:r>
      </w:hyperlink>
    </w:p>
    <w:p>
      <w:pPr>
        <w:pStyle w:val="TOC1"/>
        <w:tabs>
          <w:tab w:val="right" w:leader="dot" w:pos="8306"/>
        </w:tabs>
      </w:pPr>
      <w:hyperlink w:anchor="_Toc8129" w:history="1">
        <w:r>
          <w:rPr>
            <w:rFonts w:ascii="仿宋" w:eastAsia="仿宋" w:hAnsi="仿宋" w:cs="仿宋" w:hint="eastAsia"/>
            <w:lang w:eastAsia="zh-CN"/>
          </w:rPr>
          <w:t>七、医疗器械项目经营效益</w:t>
        </w:r>
        <w:r>
          <w:tab/>
        </w:r>
        <w:r>
          <w:fldChar w:fldCharType="begin"/>
        </w:r>
        <w:r>
          <w:instrText xml:space="preserve"> PAGEREF _Toc8129 \h </w:instrText>
        </w:r>
        <w:r>
          <w:fldChar w:fldCharType="separate"/>
        </w:r>
        <w:r>
          <w:t>17</w:t>
        </w:r>
        <w:r>
          <w:fldChar w:fldCharType="end"/>
        </w:r>
      </w:hyperlink>
    </w:p>
    <w:p>
      <w:pPr>
        <w:pStyle w:val="TOC2"/>
        <w:tabs>
          <w:tab w:val="right" w:leader="dot" w:pos="8306"/>
        </w:tabs>
      </w:pPr>
      <w:hyperlink w:anchor="_Toc12337" w:history="1">
        <w:r>
          <w:rPr>
            <w:rFonts w:ascii="仿宋" w:eastAsia="仿宋" w:hAnsi="仿宋" w:cs="仿宋" w:hint="eastAsia"/>
            <w:lang w:eastAsia="zh-CN"/>
          </w:rPr>
          <w:t>(一)、经济评价财务测算</w:t>
        </w:r>
        <w:r>
          <w:tab/>
        </w:r>
        <w:r>
          <w:fldChar w:fldCharType="begin"/>
        </w:r>
        <w:r>
          <w:instrText xml:space="preserve"> PAGEREF _Toc12337 \h </w:instrText>
        </w:r>
        <w:r>
          <w:fldChar w:fldCharType="separate"/>
        </w:r>
        <w:r>
          <w:t>17</w:t>
        </w:r>
        <w:r>
          <w:fldChar w:fldCharType="end"/>
        </w:r>
      </w:hyperlink>
    </w:p>
    <w:p>
      <w:pPr>
        <w:pStyle w:val="TOC2"/>
        <w:tabs>
          <w:tab w:val="right" w:leader="dot" w:pos="8306"/>
        </w:tabs>
      </w:pPr>
      <w:hyperlink w:anchor="_Toc16219" w:history="1">
        <w:r>
          <w:rPr>
            <w:rFonts w:ascii="仿宋" w:eastAsia="仿宋" w:hAnsi="仿宋" w:cs="仿宋" w:hint="eastAsia"/>
            <w:lang w:eastAsia="zh-CN"/>
          </w:rPr>
          <w:t>(二)、医疗器械项目盈利能力分析</w:t>
        </w:r>
        <w:r>
          <w:tab/>
        </w:r>
        <w:r>
          <w:fldChar w:fldCharType="begin"/>
        </w:r>
        <w:r>
          <w:instrText xml:space="preserve"> PAGEREF _Toc16219 \h </w:instrText>
        </w:r>
        <w:r>
          <w:fldChar w:fldCharType="separate"/>
        </w:r>
        <w:r>
          <w:t>19</w:t>
        </w:r>
        <w:r>
          <w:fldChar w:fldCharType="end"/>
        </w:r>
      </w:hyperlink>
    </w:p>
    <w:p>
      <w:pPr>
        <w:pStyle w:val="TOC1"/>
        <w:tabs>
          <w:tab w:val="right" w:leader="dot" w:pos="8306"/>
        </w:tabs>
      </w:pPr>
      <w:hyperlink w:anchor="_Toc15776" w:history="1">
        <w:r>
          <w:rPr>
            <w:rFonts w:ascii="仿宋" w:eastAsia="仿宋" w:hAnsi="仿宋" w:cs="仿宋" w:hint="eastAsia"/>
            <w:lang w:eastAsia="zh-CN"/>
          </w:rPr>
          <w:t>八、医疗器械项目人力资源培养与发展</w:t>
        </w:r>
        <w:r>
          <w:tab/>
        </w:r>
        <w:r>
          <w:fldChar w:fldCharType="begin"/>
        </w:r>
        <w:r>
          <w:instrText xml:space="preserve"> PAGEREF _Toc15776 \h </w:instrText>
        </w:r>
        <w:r>
          <w:fldChar w:fldCharType="separate"/>
        </w:r>
        <w:r>
          <w:t>19</w:t>
        </w:r>
        <w:r>
          <w:fldChar w:fldCharType="end"/>
        </w:r>
      </w:hyperlink>
    </w:p>
    <w:p>
      <w:pPr>
        <w:pStyle w:val="TOC2"/>
        <w:tabs>
          <w:tab w:val="right" w:leader="dot" w:pos="8306"/>
        </w:tabs>
      </w:pPr>
      <w:hyperlink w:anchor="_Toc14326" w:history="1">
        <w:r>
          <w:rPr>
            <w:rFonts w:ascii="仿宋" w:eastAsia="仿宋" w:hAnsi="仿宋" w:cs="仿宋" w:hint="eastAsia"/>
            <w:lang w:eastAsia="zh-CN"/>
          </w:rPr>
          <w:t>(一)、人才需求与规划</w:t>
        </w:r>
        <w:r>
          <w:tab/>
        </w:r>
        <w:r>
          <w:fldChar w:fldCharType="begin"/>
        </w:r>
        <w:r>
          <w:instrText xml:space="preserve"> PAGEREF _Toc14326 \h </w:instrText>
        </w:r>
        <w:r>
          <w:fldChar w:fldCharType="separate"/>
        </w:r>
        <w:r>
          <w:t>19</w:t>
        </w:r>
        <w:r>
          <w:fldChar w:fldCharType="end"/>
        </w:r>
      </w:hyperlink>
    </w:p>
    <w:p>
      <w:pPr>
        <w:pStyle w:val="TOC2"/>
        <w:tabs>
          <w:tab w:val="right" w:leader="dot" w:pos="8306"/>
        </w:tabs>
      </w:pPr>
      <w:hyperlink w:anchor="_Toc16435" w:history="1">
        <w:r>
          <w:rPr>
            <w:rFonts w:ascii="仿宋" w:eastAsia="仿宋" w:hAnsi="仿宋" w:cs="仿宋" w:hint="eastAsia"/>
            <w:lang w:eastAsia="zh-CN"/>
          </w:rPr>
          <w:t>(二)、培训与发展计划</w:t>
        </w:r>
        <w:r>
          <w:tab/>
        </w:r>
        <w:r>
          <w:fldChar w:fldCharType="begin"/>
        </w:r>
        <w:r>
          <w:instrText xml:space="preserve"> PAGEREF _Toc16435 \h </w:instrText>
        </w:r>
        <w:r>
          <w:fldChar w:fldCharType="separate"/>
        </w:r>
        <w:r>
          <w:t>20</w:t>
        </w:r>
        <w:r>
          <w:fldChar w:fldCharType="end"/>
        </w:r>
      </w:hyperlink>
    </w:p>
    <w:p>
      <w:pPr>
        <w:pStyle w:val="TOC1"/>
        <w:tabs>
          <w:tab w:val="right" w:leader="dot" w:pos="8306"/>
        </w:tabs>
      </w:pPr>
      <w:hyperlink w:anchor="_Toc32178" w:history="1">
        <w:r>
          <w:rPr>
            <w:rFonts w:ascii="仿宋" w:eastAsia="仿宋" w:hAnsi="仿宋" w:cs="仿宋" w:hint="eastAsia"/>
            <w:lang w:eastAsia="zh-CN"/>
          </w:rPr>
          <w:t>九、医疗器械项目创新与研发</w:t>
        </w:r>
        <w:r>
          <w:tab/>
        </w:r>
        <w:r>
          <w:fldChar w:fldCharType="begin"/>
        </w:r>
        <w:r>
          <w:instrText xml:space="preserve"> PAGEREF _Toc32178 \h </w:instrText>
        </w:r>
        <w:r>
          <w:fldChar w:fldCharType="separate"/>
        </w:r>
        <w:r>
          <w:t>20</w:t>
        </w:r>
        <w:r>
          <w:fldChar w:fldCharType="end"/>
        </w:r>
      </w:hyperlink>
    </w:p>
    <w:p>
      <w:pPr>
        <w:pStyle w:val="TOC2"/>
        <w:tabs>
          <w:tab w:val="right" w:leader="dot" w:pos="8306"/>
        </w:tabs>
      </w:pPr>
      <w:hyperlink w:anchor="_Toc20164" w:history="1">
        <w:r>
          <w:rPr>
            <w:rFonts w:ascii="仿宋" w:eastAsia="仿宋" w:hAnsi="仿宋" w:cs="仿宋" w:hint="eastAsia"/>
            <w:lang w:eastAsia="zh-CN"/>
          </w:rPr>
          <w:t>(一)、创新策略与方向</w:t>
        </w:r>
        <w:r>
          <w:tab/>
        </w:r>
        <w:r>
          <w:fldChar w:fldCharType="begin"/>
        </w:r>
        <w:r>
          <w:instrText xml:space="preserve"> PAGEREF _Toc20164 \h </w:instrText>
        </w:r>
        <w:r>
          <w:fldChar w:fldCharType="separate"/>
        </w:r>
        <w:r>
          <w:t>20</w:t>
        </w:r>
        <w:r>
          <w:fldChar w:fldCharType="end"/>
        </w:r>
      </w:hyperlink>
    </w:p>
    <w:p>
      <w:pPr>
        <w:pStyle w:val="TOC2"/>
        <w:tabs>
          <w:tab w:val="right" w:leader="dot" w:pos="8306"/>
        </w:tabs>
      </w:pPr>
      <w:hyperlink w:anchor="_Toc23119" w:history="1">
        <w:r>
          <w:rPr>
            <w:rFonts w:ascii="仿宋" w:eastAsia="仿宋" w:hAnsi="仿宋" w:cs="仿宋" w:hint="eastAsia"/>
            <w:lang w:eastAsia="zh-CN"/>
          </w:rPr>
          <w:t>(二)、研发规划与投入</w:t>
        </w:r>
        <w:r>
          <w:tab/>
        </w:r>
        <w:r>
          <w:fldChar w:fldCharType="begin"/>
        </w:r>
        <w:r>
          <w:instrText xml:space="preserve"> PAGEREF _Toc23119 \h </w:instrText>
        </w:r>
        <w:r>
          <w:fldChar w:fldCharType="separate"/>
        </w:r>
        <w:r>
          <w:t>22</w:t>
        </w:r>
        <w:r>
          <w:fldChar w:fldCharType="end"/>
        </w:r>
      </w:hyperlink>
    </w:p>
    <w:p>
      <w:pPr>
        <w:pStyle w:val="TOC1"/>
        <w:tabs>
          <w:tab w:val="right" w:leader="dot" w:pos="8306"/>
        </w:tabs>
      </w:pPr>
      <w:hyperlink w:anchor="_Toc10526" w:history="1">
        <w:r>
          <w:rPr>
            <w:rFonts w:ascii="仿宋" w:eastAsia="仿宋" w:hAnsi="仿宋" w:cs="仿宋" w:hint="eastAsia"/>
            <w:lang w:eastAsia="zh-CN"/>
          </w:rPr>
          <w:t>十、医疗器械项目投资规划</w:t>
        </w:r>
        <w:r>
          <w:tab/>
        </w:r>
        <w:r>
          <w:fldChar w:fldCharType="begin"/>
        </w:r>
        <w:r>
          <w:instrText xml:space="preserve"> PAGEREF _Toc10526 \h </w:instrText>
        </w:r>
        <w:r>
          <w:fldChar w:fldCharType="separate"/>
        </w:r>
        <w:r>
          <w:t>23</w:t>
        </w:r>
        <w:r>
          <w:fldChar w:fldCharType="end"/>
        </w:r>
      </w:hyperlink>
    </w:p>
    <w:p>
      <w:pPr>
        <w:pStyle w:val="TOC2"/>
        <w:tabs>
          <w:tab w:val="right" w:leader="dot" w:pos="8306"/>
        </w:tabs>
      </w:pPr>
      <w:hyperlink w:anchor="_Toc24398" w:history="1">
        <w:r>
          <w:rPr>
            <w:rFonts w:ascii="仿宋" w:eastAsia="仿宋" w:hAnsi="仿宋" w:cs="仿宋" w:hint="eastAsia"/>
            <w:lang w:eastAsia="zh-CN"/>
          </w:rPr>
          <w:t>(一)、医疗器械项目总投资估算</w:t>
        </w:r>
        <w:r>
          <w:tab/>
        </w:r>
        <w:r>
          <w:fldChar w:fldCharType="begin"/>
        </w:r>
        <w:r>
          <w:instrText xml:space="preserve"> PAGEREF _Toc24398 \h </w:instrText>
        </w:r>
        <w:r>
          <w:fldChar w:fldCharType="separate"/>
        </w:r>
        <w:r>
          <w:t>23</w:t>
        </w:r>
        <w:r>
          <w:fldChar w:fldCharType="end"/>
        </w:r>
      </w:hyperlink>
    </w:p>
    <w:p>
      <w:pPr>
        <w:pStyle w:val="TOC2"/>
        <w:tabs>
          <w:tab w:val="right" w:leader="dot" w:pos="8306"/>
        </w:tabs>
      </w:pPr>
      <w:hyperlink w:anchor="_Toc12311" w:history="1">
        <w:r>
          <w:rPr>
            <w:rFonts w:ascii="仿宋" w:eastAsia="仿宋" w:hAnsi="仿宋" w:cs="仿宋" w:hint="eastAsia"/>
            <w:lang w:eastAsia="zh-CN"/>
          </w:rPr>
          <w:t>(二)、资金筹措</w:t>
        </w:r>
        <w:r>
          <w:tab/>
        </w:r>
        <w:r>
          <w:fldChar w:fldCharType="begin"/>
        </w:r>
        <w:r>
          <w:instrText xml:space="preserve"> PAGEREF _Toc12311 \h </w:instrText>
        </w:r>
        <w:r>
          <w:fldChar w:fldCharType="separate"/>
        </w:r>
        <w:r>
          <w:t>25</w:t>
        </w:r>
        <w:r>
          <w:fldChar w:fldCharType="end"/>
        </w:r>
      </w:hyperlink>
    </w:p>
    <w:p>
      <w:pPr>
        <w:pStyle w:val="TOC1"/>
        <w:tabs>
          <w:tab w:val="right" w:leader="dot" w:pos="8306"/>
        </w:tabs>
      </w:pPr>
      <w:hyperlink w:anchor="_Toc4641" w:history="1">
        <w:r>
          <w:rPr>
            <w:rFonts w:ascii="仿宋" w:eastAsia="仿宋" w:hAnsi="仿宋" w:cs="仿宋" w:hint="eastAsia"/>
            <w:lang w:eastAsia="zh-CN"/>
          </w:rPr>
          <w:t>十一、医疗器械项目财务管理</w:t>
        </w:r>
        <w:r>
          <w:tab/>
        </w:r>
        <w:r>
          <w:fldChar w:fldCharType="begin"/>
        </w:r>
        <w:r>
          <w:instrText xml:space="preserve"> PAGEREF _Toc4641 \h </w:instrText>
        </w:r>
        <w:r>
          <w:fldChar w:fldCharType="separate"/>
        </w:r>
        <w:r>
          <w:t>25</w:t>
        </w:r>
        <w:r>
          <w:fldChar w:fldCharType="end"/>
        </w:r>
      </w:hyperlink>
    </w:p>
    <w:p>
      <w:pPr>
        <w:pStyle w:val="TOC2"/>
        <w:tabs>
          <w:tab w:val="right" w:leader="dot" w:pos="8306"/>
        </w:tabs>
      </w:pPr>
      <w:hyperlink w:anchor="_Toc9091" w:history="1">
        <w:r>
          <w:rPr>
            <w:rFonts w:ascii="仿宋" w:eastAsia="仿宋" w:hAnsi="仿宋" w:cs="仿宋" w:hint="eastAsia"/>
            <w:lang w:eastAsia="zh-CN"/>
          </w:rPr>
          <w:t>(一)、资金需求大</w:t>
        </w:r>
        <w:r>
          <w:tab/>
        </w:r>
        <w:r>
          <w:fldChar w:fldCharType="begin"/>
        </w:r>
        <w:r>
          <w:instrText xml:space="preserve"> PAGEREF _Toc9091 \h </w:instrText>
        </w:r>
        <w:r>
          <w:fldChar w:fldCharType="separate"/>
        </w:r>
        <w:r>
          <w:t>25</w:t>
        </w:r>
        <w:r>
          <w:fldChar w:fldCharType="end"/>
        </w:r>
      </w:hyperlink>
    </w:p>
    <w:p>
      <w:pPr>
        <w:pStyle w:val="TOC2"/>
        <w:tabs>
          <w:tab w:val="right" w:leader="dot" w:pos="8306"/>
        </w:tabs>
      </w:pPr>
      <w:hyperlink w:anchor="_Toc27342" w:history="1">
        <w:r>
          <w:rPr>
            <w:rFonts w:ascii="仿宋" w:eastAsia="仿宋" w:hAnsi="仿宋" w:cs="仿宋" w:hint="eastAsia"/>
            <w:lang w:eastAsia="zh-CN"/>
          </w:rPr>
          <w:t>(二)、研发周期长</w:t>
        </w:r>
        <w:r>
          <w:tab/>
        </w:r>
        <w:r>
          <w:fldChar w:fldCharType="begin"/>
        </w:r>
        <w:r>
          <w:instrText xml:space="preserve"> PAGEREF _Toc27342 \h </w:instrText>
        </w:r>
        <w:r>
          <w:fldChar w:fldCharType="separate"/>
        </w:r>
        <w:r>
          <w:t>26</w:t>
        </w:r>
        <w:r>
          <w:fldChar w:fldCharType="end"/>
        </w:r>
      </w:hyperlink>
    </w:p>
    <w:p>
      <w:pPr>
        <w:pStyle w:val="TOC2"/>
        <w:tabs>
          <w:tab w:val="right" w:leader="dot" w:pos="8306"/>
        </w:tabs>
      </w:pPr>
      <w:hyperlink w:anchor="_Toc31945" w:history="1">
        <w:r>
          <w:rPr>
            <w:rFonts w:ascii="仿宋" w:eastAsia="仿宋" w:hAnsi="仿宋" w:cs="仿宋" w:hint="eastAsia"/>
            <w:lang w:eastAsia="zh-CN"/>
          </w:rPr>
          <w:t>(三)、市场风险大</w:t>
        </w:r>
        <w:r>
          <w:tab/>
        </w:r>
        <w:r>
          <w:fldChar w:fldCharType="begin"/>
        </w:r>
        <w:r>
          <w:instrText xml:space="preserve"> PAGEREF _Toc31945 \h </w:instrText>
        </w:r>
        <w:r>
          <w:fldChar w:fldCharType="separate"/>
        </w:r>
        <w:r>
          <w:t>28</w:t>
        </w:r>
        <w:r>
          <w:fldChar w:fldCharType="end"/>
        </w:r>
      </w:hyperlink>
    </w:p>
    <w:p>
      <w:pPr>
        <w:pStyle w:val="TOC2"/>
        <w:tabs>
          <w:tab w:val="right" w:leader="dot" w:pos="8306"/>
        </w:tabs>
      </w:pPr>
      <w:hyperlink w:anchor="_Toc16561" w:history="1">
        <w:r>
          <w:rPr>
            <w:rFonts w:ascii="仿宋" w:eastAsia="仿宋" w:hAnsi="仿宋" w:cs="仿宋" w:hint="eastAsia"/>
            <w:lang w:eastAsia="zh-CN"/>
          </w:rPr>
          <w:t>(四)、利润率高</w:t>
        </w:r>
        <w:r>
          <w:tab/>
        </w:r>
        <w:r>
          <w:fldChar w:fldCharType="begin"/>
        </w:r>
        <w:r>
          <w:instrText xml:space="preserve"> PAGEREF _Toc16561 \h </w:instrText>
        </w:r>
        <w:r>
          <w:fldChar w:fldCharType="separate"/>
        </w:r>
        <w:r>
          <w:t>30</w:t>
        </w:r>
        <w:r>
          <w:fldChar w:fldCharType="end"/>
        </w:r>
      </w:hyperlink>
    </w:p>
    <w:p>
      <w:pPr>
        <w:pStyle w:val="TOC1"/>
        <w:tabs>
          <w:tab w:val="right" w:leader="dot" w:pos="8306"/>
        </w:tabs>
      </w:pPr>
      <w:hyperlink w:anchor="_Toc13091" w:history="1">
        <w:r>
          <w:rPr>
            <w:rFonts w:ascii="仿宋" w:eastAsia="仿宋" w:hAnsi="仿宋" w:cs="仿宋" w:hint="eastAsia"/>
            <w:lang w:eastAsia="zh-CN"/>
          </w:rPr>
          <w:t>十二、医疗器械项目环境影响分析</w:t>
        </w:r>
        <w:r>
          <w:tab/>
        </w:r>
        <w:r>
          <w:fldChar w:fldCharType="begin"/>
        </w:r>
        <w:r>
          <w:instrText xml:space="preserve"> PAGEREF _Toc13091 \h </w:instrText>
        </w:r>
        <w:r>
          <w:fldChar w:fldCharType="separate"/>
        </w:r>
        <w:r>
          <w:t>32</w:t>
        </w:r>
        <w:r>
          <w:fldChar w:fldCharType="end"/>
        </w:r>
      </w:hyperlink>
    </w:p>
    <w:p>
      <w:pPr>
        <w:pStyle w:val="TOC2"/>
        <w:tabs>
          <w:tab w:val="right" w:leader="dot" w:pos="8306"/>
        </w:tabs>
      </w:pPr>
      <w:hyperlink w:anchor="_Toc24126" w:history="1">
        <w:r>
          <w:rPr>
            <w:rFonts w:ascii="仿宋" w:eastAsia="仿宋" w:hAnsi="仿宋" w:cs="仿宋" w:hint="eastAsia"/>
            <w:lang w:eastAsia="zh-CN"/>
          </w:rPr>
          <w:t>(一)、建设区域环境质量现状</w:t>
        </w:r>
        <w:r>
          <w:tab/>
        </w:r>
        <w:r>
          <w:fldChar w:fldCharType="begin"/>
        </w:r>
        <w:r>
          <w:instrText xml:space="preserve"> PAGEREF _Toc24126 \h </w:instrText>
        </w:r>
        <w:r>
          <w:fldChar w:fldCharType="separate"/>
        </w:r>
        <w:r>
          <w:t>32</w:t>
        </w:r>
        <w:r>
          <w:fldChar w:fldCharType="end"/>
        </w:r>
      </w:hyperlink>
    </w:p>
    <w:p>
      <w:pPr>
        <w:pStyle w:val="TOC2"/>
        <w:tabs>
          <w:tab w:val="right" w:leader="dot" w:pos="8306"/>
        </w:tabs>
      </w:pPr>
      <w:hyperlink w:anchor="_Toc24268" w:history="1">
        <w:r>
          <w:rPr>
            <w:rFonts w:ascii="仿宋" w:eastAsia="仿宋" w:hAnsi="仿宋" w:cs="仿宋" w:hint="eastAsia"/>
            <w:lang w:eastAsia="zh-CN"/>
          </w:rPr>
          <w:t>(二)、建设期环境保护</w:t>
        </w:r>
        <w:r>
          <w:tab/>
        </w:r>
        <w:r>
          <w:fldChar w:fldCharType="begin"/>
        </w:r>
        <w:r>
          <w:instrText xml:space="preserve"> PAGEREF _Toc24268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35" w:history="1">
        <w:r>
          <w:rPr>
            <w:rFonts w:ascii="仿宋" w:eastAsia="仿宋" w:hAnsi="仿宋" w:cs="仿宋" w:hint="eastAsia"/>
            <w:lang w:eastAsia="zh-CN"/>
          </w:rPr>
          <w:t>(三)、运营期环境保护</w:t>
        </w:r>
        <w:r>
          <w:tab/>
        </w:r>
        <w:r>
          <w:fldChar w:fldCharType="begin"/>
        </w:r>
        <w:r>
          <w:instrText xml:space="preserve"> PAGEREF _Toc31735 \h </w:instrText>
        </w:r>
        <w:r>
          <w:fldChar w:fldCharType="separate"/>
        </w:r>
        <w:r>
          <w:t>35</w:t>
        </w:r>
        <w:r>
          <w:fldChar w:fldCharType="end"/>
        </w:r>
      </w:hyperlink>
    </w:p>
    <w:p>
      <w:pPr>
        <w:pStyle w:val="TOC2"/>
        <w:tabs>
          <w:tab w:val="right" w:leader="dot" w:pos="8306"/>
        </w:tabs>
      </w:pPr>
      <w:hyperlink w:anchor="_Toc6823" w:history="1">
        <w:r>
          <w:rPr>
            <w:rFonts w:ascii="仿宋" w:eastAsia="仿宋" w:hAnsi="仿宋" w:cs="仿宋" w:hint="eastAsia"/>
            <w:lang w:eastAsia="zh-CN"/>
          </w:rPr>
          <w:t>(四)、医疗器械项目建设对区域经济的影响</w:t>
        </w:r>
        <w:r>
          <w:tab/>
        </w:r>
        <w:r>
          <w:fldChar w:fldCharType="begin"/>
        </w:r>
        <w:r>
          <w:instrText xml:space="preserve"> PAGEREF _Toc6823 \h </w:instrText>
        </w:r>
        <w:r>
          <w:fldChar w:fldCharType="separate"/>
        </w:r>
        <w:r>
          <w:t>37</w:t>
        </w:r>
        <w:r>
          <w:fldChar w:fldCharType="end"/>
        </w:r>
      </w:hyperlink>
    </w:p>
    <w:p>
      <w:pPr>
        <w:pStyle w:val="TOC2"/>
        <w:tabs>
          <w:tab w:val="right" w:leader="dot" w:pos="8306"/>
        </w:tabs>
      </w:pPr>
      <w:hyperlink w:anchor="_Toc9203" w:history="1">
        <w:r>
          <w:rPr>
            <w:rFonts w:ascii="仿宋" w:eastAsia="仿宋" w:hAnsi="仿宋" w:cs="仿宋" w:hint="eastAsia"/>
            <w:lang w:eastAsia="zh-CN"/>
          </w:rPr>
          <w:t>(五)、废弃物处理</w:t>
        </w:r>
        <w:r>
          <w:tab/>
        </w:r>
        <w:r>
          <w:fldChar w:fldCharType="begin"/>
        </w:r>
        <w:r>
          <w:instrText xml:space="preserve"> PAGEREF _Toc9203 \h </w:instrText>
        </w:r>
        <w:r>
          <w:fldChar w:fldCharType="separate"/>
        </w:r>
        <w:r>
          <w:t>38</w:t>
        </w:r>
        <w:r>
          <w:fldChar w:fldCharType="end"/>
        </w:r>
      </w:hyperlink>
    </w:p>
    <w:p>
      <w:pPr>
        <w:pStyle w:val="TOC2"/>
        <w:tabs>
          <w:tab w:val="right" w:leader="dot" w:pos="8306"/>
        </w:tabs>
      </w:pPr>
      <w:hyperlink w:anchor="_Toc16427" w:history="1">
        <w:r>
          <w:rPr>
            <w:rFonts w:ascii="仿宋" w:eastAsia="仿宋" w:hAnsi="仿宋" w:cs="仿宋" w:hint="eastAsia"/>
            <w:lang w:eastAsia="zh-CN"/>
          </w:rPr>
          <w:t>(六)、特殊环境影响分析</w:t>
        </w:r>
        <w:r>
          <w:tab/>
        </w:r>
        <w:r>
          <w:fldChar w:fldCharType="begin"/>
        </w:r>
        <w:r>
          <w:instrText xml:space="preserve"> PAGEREF _Toc16427 \h </w:instrText>
        </w:r>
        <w:r>
          <w:fldChar w:fldCharType="separate"/>
        </w:r>
        <w:r>
          <w:t>40</w:t>
        </w:r>
        <w:r>
          <w:fldChar w:fldCharType="end"/>
        </w:r>
      </w:hyperlink>
    </w:p>
    <w:p>
      <w:pPr>
        <w:pStyle w:val="TOC2"/>
        <w:tabs>
          <w:tab w:val="right" w:leader="dot" w:pos="8306"/>
        </w:tabs>
      </w:pPr>
      <w:hyperlink w:anchor="_Toc19105" w:history="1">
        <w:r>
          <w:rPr>
            <w:rFonts w:ascii="仿宋" w:eastAsia="仿宋" w:hAnsi="仿宋" w:cs="仿宋" w:hint="eastAsia"/>
            <w:lang w:eastAsia="zh-CN"/>
          </w:rPr>
          <w:t>(七)、清洁生产</w:t>
        </w:r>
        <w:r>
          <w:tab/>
        </w:r>
        <w:r>
          <w:fldChar w:fldCharType="begin"/>
        </w:r>
        <w:r>
          <w:instrText xml:space="preserve"> PAGEREF _Toc19105 \h </w:instrText>
        </w:r>
        <w:r>
          <w:fldChar w:fldCharType="separate"/>
        </w:r>
        <w:r>
          <w:t>41</w:t>
        </w:r>
        <w:r>
          <w:fldChar w:fldCharType="end"/>
        </w:r>
      </w:hyperlink>
    </w:p>
    <w:p>
      <w:pPr>
        <w:pStyle w:val="TOC2"/>
        <w:tabs>
          <w:tab w:val="right" w:leader="dot" w:pos="8306"/>
        </w:tabs>
      </w:pPr>
      <w:hyperlink w:anchor="_Toc14225" w:history="1">
        <w:r>
          <w:rPr>
            <w:rFonts w:ascii="仿宋" w:eastAsia="仿宋" w:hAnsi="仿宋" w:cs="仿宋" w:hint="eastAsia"/>
            <w:lang w:eastAsia="zh-CN"/>
          </w:rPr>
          <w:t>(八)、环境保护综合评价</w:t>
        </w:r>
        <w:r>
          <w:tab/>
        </w:r>
        <w:r>
          <w:fldChar w:fldCharType="begin"/>
        </w:r>
        <w:r>
          <w:instrText xml:space="preserve"> PAGEREF _Toc14225 \h </w:instrText>
        </w:r>
        <w:r>
          <w:fldChar w:fldCharType="separate"/>
        </w:r>
        <w:r>
          <w:t>42</w:t>
        </w:r>
        <w:r>
          <w:fldChar w:fldCharType="end"/>
        </w:r>
      </w:hyperlink>
    </w:p>
    <w:p>
      <w:pPr>
        <w:pStyle w:val="TOC1"/>
        <w:tabs>
          <w:tab w:val="right" w:leader="dot" w:pos="8306"/>
        </w:tabs>
      </w:pPr>
      <w:hyperlink w:anchor="_Toc3765" w:history="1">
        <w:r>
          <w:rPr>
            <w:rFonts w:ascii="仿宋" w:eastAsia="仿宋" w:hAnsi="仿宋" w:cs="仿宋" w:hint="eastAsia"/>
            <w:lang w:eastAsia="zh-CN"/>
          </w:rPr>
          <w:t>十三、医疗器械项目实施保障措施</w:t>
        </w:r>
        <w:r>
          <w:tab/>
        </w:r>
        <w:r>
          <w:fldChar w:fldCharType="begin"/>
        </w:r>
        <w:r>
          <w:instrText xml:space="preserve"> PAGEREF _Toc3765 \h </w:instrText>
        </w:r>
        <w:r>
          <w:fldChar w:fldCharType="separate"/>
        </w:r>
        <w:r>
          <w:t>43</w:t>
        </w:r>
        <w:r>
          <w:fldChar w:fldCharType="end"/>
        </w:r>
      </w:hyperlink>
    </w:p>
    <w:p>
      <w:pPr>
        <w:pStyle w:val="TOC2"/>
        <w:tabs>
          <w:tab w:val="right" w:leader="dot" w:pos="8306"/>
        </w:tabs>
      </w:pPr>
      <w:hyperlink w:anchor="_Toc9885" w:history="1">
        <w:r>
          <w:rPr>
            <w:rFonts w:ascii="仿宋" w:eastAsia="仿宋" w:hAnsi="仿宋" w:cs="仿宋" w:hint="eastAsia"/>
            <w:lang w:eastAsia="zh-CN"/>
          </w:rPr>
          <w:t>(一)、医疗器械项目实施保障机制</w:t>
        </w:r>
        <w:r>
          <w:tab/>
        </w:r>
        <w:r>
          <w:fldChar w:fldCharType="begin"/>
        </w:r>
        <w:r>
          <w:instrText xml:space="preserve"> PAGEREF _Toc9885 \h </w:instrText>
        </w:r>
        <w:r>
          <w:fldChar w:fldCharType="separate"/>
        </w:r>
        <w:r>
          <w:t>43</w:t>
        </w:r>
        <w:r>
          <w:fldChar w:fldCharType="end"/>
        </w:r>
      </w:hyperlink>
    </w:p>
    <w:p>
      <w:pPr>
        <w:pStyle w:val="TOC2"/>
        <w:tabs>
          <w:tab w:val="right" w:leader="dot" w:pos="8306"/>
        </w:tabs>
      </w:pPr>
      <w:hyperlink w:anchor="_Toc24923" w:history="1">
        <w:r>
          <w:rPr>
            <w:rFonts w:ascii="仿宋" w:eastAsia="仿宋" w:hAnsi="仿宋" w:cs="仿宋" w:hint="eastAsia"/>
            <w:lang w:eastAsia="zh-CN"/>
          </w:rPr>
          <w:t>(二)、医疗器械项目法律合规要求</w:t>
        </w:r>
        <w:r>
          <w:tab/>
        </w:r>
        <w:r>
          <w:fldChar w:fldCharType="begin"/>
        </w:r>
        <w:r>
          <w:instrText xml:space="preserve"> PAGEREF _Toc24923 \h </w:instrText>
        </w:r>
        <w:r>
          <w:fldChar w:fldCharType="separate"/>
        </w:r>
        <w:r>
          <w:t>47</w:t>
        </w:r>
        <w:r>
          <w:fldChar w:fldCharType="end"/>
        </w:r>
      </w:hyperlink>
    </w:p>
    <w:p>
      <w:pPr>
        <w:pStyle w:val="TOC2"/>
        <w:tabs>
          <w:tab w:val="right" w:leader="dot" w:pos="8306"/>
        </w:tabs>
      </w:pPr>
      <w:hyperlink w:anchor="_Toc23155" w:history="1">
        <w:r>
          <w:rPr>
            <w:rFonts w:ascii="仿宋" w:eastAsia="仿宋" w:hAnsi="仿宋" w:cs="仿宋" w:hint="eastAsia"/>
            <w:lang w:eastAsia="zh-CN"/>
          </w:rPr>
          <w:t>(三)、医疗器械项目合同管理与法律事务</w:t>
        </w:r>
        <w:r>
          <w:tab/>
        </w:r>
        <w:r>
          <w:fldChar w:fldCharType="begin"/>
        </w:r>
        <w:r>
          <w:instrText xml:space="preserve"> PAGEREF _Toc23155 \h </w:instrText>
        </w:r>
        <w:r>
          <w:fldChar w:fldCharType="separate"/>
        </w:r>
        <w:r>
          <w:t>51</w:t>
        </w:r>
        <w:r>
          <w:fldChar w:fldCharType="end"/>
        </w:r>
      </w:hyperlink>
    </w:p>
    <w:p>
      <w:pPr>
        <w:pStyle w:val="TOC2"/>
        <w:tabs>
          <w:tab w:val="right" w:leader="dot" w:pos="8306"/>
        </w:tabs>
      </w:pPr>
      <w:hyperlink w:anchor="_Toc8484" w:history="1">
        <w:r>
          <w:rPr>
            <w:rFonts w:ascii="仿宋" w:eastAsia="仿宋" w:hAnsi="仿宋" w:cs="仿宋" w:hint="eastAsia"/>
            <w:lang w:eastAsia="zh-CN"/>
          </w:rPr>
          <w:t>(四)、医疗器械项目知识产权保护策略</w:t>
        </w:r>
        <w:r>
          <w:tab/>
        </w:r>
        <w:r>
          <w:fldChar w:fldCharType="begin"/>
        </w:r>
        <w:r>
          <w:instrText xml:space="preserve"> PAGEREF _Toc8484 \h </w:instrText>
        </w:r>
        <w:r>
          <w:fldChar w:fldCharType="separate"/>
        </w:r>
        <w:r>
          <w:t>57</w:t>
        </w:r>
        <w:r>
          <w:fldChar w:fldCharType="end"/>
        </w:r>
      </w:hyperlink>
    </w:p>
    <w:p>
      <w:pPr>
        <w:pStyle w:val="TOC1"/>
        <w:tabs>
          <w:tab w:val="right" w:leader="dot" w:pos="8306"/>
        </w:tabs>
      </w:pPr>
      <w:hyperlink w:anchor="_Toc27994" w:history="1">
        <w:r>
          <w:rPr>
            <w:rFonts w:ascii="仿宋" w:eastAsia="仿宋" w:hAnsi="仿宋" w:cs="仿宋" w:hint="eastAsia"/>
            <w:lang w:eastAsia="zh-CN"/>
          </w:rPr>
          <w:t>十四、供应链管理</w:t>
        </w:r>
        <w:r>
          <w:tab/>
        </w:r>
        <w:r>
          <w:fldChar w:fldCharType="begin"/>
        </w:r>
        <w:r>
          <w:instrText xml:space="preserve"> PAGEREF _Toc27994 \h </w:instrText>
        </w:r>
        <w:r>
          <w:fldChar w:fldCharType="separate"/>
        </w:r>
        <w:r>
          <w:t>59</w:t>
        </w:r>
        <w:r>
          <w:fldChar w:fldCharType="end"/>
        </w:r>
      </w:hyperlink>
    </w:p>
    <w:p>
      <w:pPr>
        <w:pStyle w:val="TOC2"/>
        <w:tabs>
          <w:tab w:val="right" w:leader="dot" w:pos="8306"/>
        </w:tabs>
      </w:pPr>
      <w:hyperlink w:anchor="_Toc17742" w:history="1">
        <w:r>
          <w:rPr>
            <w:rFonts w:ascii="仿宋" w:eastAsia="仿宋" w:hAnsi="仿宋" w:cs="仿宋" w:hint="eastAsia"/>
            <w:lang w:eastAsia="zh-CN"/>
          </w:rPr>
          <w:t>(一)、供应链战略规划</w:t>
        </w:r>
        <w:r>
          <w:tab/>
        </w:r>
        <w:r>
          <w:fldChar w:fldCharType="begin"/>
        </w:r>
        <w:r>
          <w:instrText xml:space="preserve"> PAGEREF _Toc17742 \h </w:instrText>
        </w:r>
        <w:r>
          <w:fldChar w:fldCharType="separate"/>
        </w:r>
        <w:r>
          <w:t>59</w:t>
        </w:r>
        <w:r>
          <w:fldChar w:fldCharType="end"/>
        </w:r>
      </w:hyperlink>
    </w:p>
    <w:p>
      <w:pPr>
        <w:pStyle w:val="TOC2"/>
        <w:tabs>
          <w:tab w:val="right" w:leader="dot" w:pos="8306"/>
        </w:tabs>
      </w:pPr>
      <w:hyperlink w:anchor="_Toc28510" w:history="1">
        <w:r>
          <w:rPr>
            <w:rFonts w:ascii="仿宋" w:eastAsia="仿宋" w:hAnsi="仿宋" w:cs="仿宋" w:hint="eastAsia"/>
            <w:lang w:eastAsia="zh-CN"/>
          </w:rPr>
          <w:t>(二)、供应商选择与合作</w:t>
        </w:r>
        <w:r>
          <w:tab/>
        </w:r>
        <w:r>
          <w:fldChar w:fldCharType="begin"/>
        </w:r>
        <w:r>
          <w:instrText xml:space="preserve"> PAGEREF _Toc28510 \h </w:instrText>
        </w:r>
        <w:r>
          <w:fldChar w:fldCharType="separate"/>
        </w:r>
        <w:r>
          <w:t>61</w:t>
        </w:r>
        <w:r>
          <w:fldChar w:fldCharType="end"/>
        </w:r>
      </w:hyperlink>
    </w:p>
    <w:p>
      <w:pPr>
        <w:pStyle w:val="TOC2"/>
        <w:tabs>
          <w:tab w:val="right" w:leader="dot" w:pos="8306"/>
        </w:tabs>
      </w:pPr>
      <w:hyperlink w:anchor="_Toc25684" w:history="1">
        <w:r>
          <w:rPr>
            <w:rFonts w:ascii="仿宋" w:eastAsia="仿宋" w:hAnsi="仿宋" w:cs="仿宋" w:hint="eastAsia"/>
            <w:lang w:eastAsia="zh-CN"/>
          </w:rPr>
          <w:t>(三)、物流与库存管理</w:t>
        </w:r>
        <w:r>
          <w:tab/>
        </w:r>
        <w:r>
          <w:fldChar w:fldCharType="begin"/>
        </w:r>
        <w:r>
          <w:instrText xml:space="preserve"> PAGEREF _Toc25684 \h </w:instrText>
        </w:r>
        <w:r>
          <w:fldChar w:fldCharType="separate"/>
        </w:r>
        <w:r>
          <w:t>62</w:t>
        </w:r>
        <w:r>
          <w:fldChar w:fldCharType="end"/>
        </w:r>
      </w:hyperlink>
    </w:p>
    <w:p>
      <w:pPr>
        <w:pStyle w:val="TOC1"/>
        <w:tabs>
          <w:tab w:val="right" w:leader="dot" w:pos="8306"/>
        </w:tabs>
      </w:pPr>
      <w:hyperlink w:anchor="_Toc20781" w:history="1">
        <w:r>
          <w:rPr>
            <w:rFonts w:ascii="仿宋" w:eastAsia="仿宋" w:hAnsi="仿宋" w:cs="仿宋" w:hint="eastAsia"/>
            <w:lang w:eastAsia="zh-CN"/>
          </w:rPr>
          <w:t>十五、营销与推广策略</w:t>
        </w:r>
        <w:r>
          <w:tab/>
        </w:r>
        <w:r>
          <w:fldChar w:fldCharType="begin"/>
        </w:r>
        <w:r>
          <w:instrText xml:space="preserve"> PAGEREF _Toc20781 \h </w:instrText>
        </w:r>
        <w:r>
          <w:fldChar w:fldCharType="separate"/>
        </w:r>
        <w:r>
          <w:t>64</w:t>
        </w:r>
        <w:r>
          <w:fldChar w:fldCharType="end"/>
        </w:r>
      </w:hyperlink>
    </w:p>
    <w:p>
      <w:pPr>
        <w:pStyle w:val="TOC2"/>
        <w:tabs>
          <w:tab w:val="right" w:leader="dot" w:pos="8306"/>
        </w:tabs>
      </w:pPr>
      <w:hyperlink w:anchor="_Toc30694" w:history="1">
        <w:r>
          <w:rPr>
            <w:rFonts w:ascii="仿宋" w:eastAsia="仿宋" w:hAnsi="仿宋" w:cs="仿宋" w:hint="eastAsia"/>
            <w:lang w:eastAsia="zh-CN"/>
          </w:rPr>
          <w:t>(一)、产品/服务定位与特点</w:t>
        </w:r>
        <w:r>
          <w:tab/>
        </w:r>
        <w:r>
          <w:fldChar w:fldCharType="begin"/>
        </w:r>
        <w:r>
          <w:instrText xml:space="preserve"> PAGEREF _Toc30694 \h </w:instrText>
        </w:r>
        <w:r>
          <w:fldChar w:fldCharType="separate"/>
        </w:r>
        <w:r>
          <w:t>64</w:t>
        </w:r>
        <w:r>
          <w:fldChar w:fldCharType="end"/>
        </w:r>
      </w:hyperlink>
    </w:p>
    <w:p>
      <w:pPr>
        <w:pStyle w:val="TOC2"/>
        <w:tabs>
          <w:tab w:val="right" w:leader="dot" w:pos="8306"/>
        </w:tabs>
      </w:pPr>
      <w:hyperlink w:anchor="_Toc2718" w:history="1">
        <w:r>
          <w:rPr>
            <w:rFonts w:ascii="仿宋" w:eastAsia="仿宋" w:hAnsi="仿宋" w:cs="仿宋" w:hint="eastAsia"/>
            <w:lang w:eastAsia="zh-CN"/>
          </w:rPr>
          <w:t>(二)、市场定位与竞争分析</w:t>
        </w:r>
        <w:r>
          <w:tab/>
        </w:r>
        <w:r>
          <w:fldChar w:fldCharType="begin"/>
        </w:r>
        <w:r>
          <w:instrText xml:space="preserve"> PAGEREF _Toc2718 \h </w:instrText>
        </w:r>
        <w:r>
          <w:fldChar w:fldCharType="separate"/>
        </w:r>
        <w:r>
          <w:t>65</w:t>
        </w:r>
        <w:r>
          <w:fldChar w:fldCharType="end"/>
        </w:r>
      </w:hyperlink>
    </w:p>
    <w:p>
      <w:pPr>
        <w:pStyle w:val="TOC2"/>
        <w:tabs>
          <w:tab w:val="right" w:leader="dot" w:pos="8306"/>
        </w:tabs>
      </w:pPr>
      <w:hyperlink w:anchor="_Toc4539" w:history="1">
        <w:r>
          <w:rPr>
            <w:rFonts w:ascii="仿宋" w:eastAsia="仿宋" w:hAnsi="仿宋" w:cs="仿宋" w:hint="eastAsia"/>
            <w:lang w:eastAsia="zh-CN"/>
          </w:rPr>
          <w:t>(三)、营销渠道与策略</w:t>
        </w:r>
        <w:r>
          <w:tab/>
        </w:r>
        <w:r>
          <w:fldChar w:fldCharType="begin"/>
        </w:r>
        <w:r>
          <w:instrText xml:space="preserve"> PAGEREF _Toc4539 \h </w:instrText>
        </w:r>
        <w:r>
          <w:fldChar w:fldCharType="separate"/>
        </w:r>
        <w:r>
          <w:t>66</w:t>
        </w:r>
        <w:r>
          <w:fldChar w:fldCharType="end"/>
        </w:r>
      </w:hyperlink>
    </w:p>
    <w:p>
      <w:pPr>
        <w:pStyle w:val="TOC2"/>
        <w:tabs>
          <w:tab w:val="right" w:leader="dot" w:pos="8306"/>
        </w:tabs>
      </w:pPr>
      <w:hyperlink w:anchor="_Toc714" w:history="1">
        <w:r>
          <w:rPr>
            <w:rFonts w:ascii="仿宋" w:eastAsia="仿宋" w:hAnsi="仿宋" w:cs="仿宋" w:hint="eastAsia"/>
            <w:lang w:eastAsia="zh-CN"/>
          </w:rPr>
          <w:t>(四)、推广与宣传活动</w:t>
        </w:r>
        <w:r>
          <w:tab/>
        </w:r>
        <w:r>
          <w:fldChar w:fldCharType="begin"/>
        </w:r>
        <w:r>
          <w:instrText xml:space="preserve"> PAGEREF _Toc714 \h </w:instrText>
        </w:r>
        <w:r>
          <w:fldChar w:fldCharType="separate"/>
        </w:r>
        <w:r>
          <w:t>67</w:t>
        </w:r>
        <w:r>
          <w:fldChar w:fldCharType="end"/>
        </w:r>
      </w:hyperlink>
    </w:p>
    <w:p>
      <w:pPr>
        <w:pStyle w:val="TOC1"/>
        <w:tabs>
          <w:tab w:val="right" w:leader="dot" w:pos="8306"/>
        </w:tabs>
      </w:pPr>
      <w:hyperlink w:anchor="_Toc4057" w:history="1">
        <w:r>
          <w:rPr>
            <w:rFonts w:ascii="仿宋" w:eastAsia="仿宋" w:hAnsi="仿宋" w:cs="仿宋" w:hint="eastAsia"/>
            <w:lang w:eastAsia="zh-CN"/>
          </w:rPr>
          <w:t>十六、医疗器械项目治理与监督</w:t>
        </w:r>
        <w:r>
          <w:tab/>
        </w:r>
        <w:r>
          <w:fldChar w:fldCharType="begin"/>
        </w:r>
        <w:r>
          <w:instrText xml:space="preserve"> PAGEREF _Toc4057 \h </w:instrText>
        </w:r>
        <w:r>
          <w:fldChar w:fldCharType="separate"/>
        </w:r>
        <w:r>
          <w:t>73</w:t>
        </w:r>
        <w:r>
          <w:fldChar w:fldCharType="end"/>
        </w:r>
      </w:hyperlink>
    </w:p>
    <w:p>
      <w:pPr>
        <w:pStyle w:val="TOC2"/>
        <w:tabs>
          <w:tab w:val="right" w:leader="dot" w:pos="8306"/>
        </w:tabs>
      </w:pPr>
      <w:hyperlink w:anchor="_Toc11684" w:history="1">
        <w:r>
          <w:rPr>
            <w:rFonts w:ascii="仿宋" w:eastAsia="仿宋" w:hAnsi="仿宋" w:cs="仿宋" w:hint="eastAsia"/>
            <w:lang w:eastAsia="zh-CN"/>
          </w:rPr>
          <w:t>(一)、医疗器械项目治理结构</w:t>
        </w:r>
        <w:r>
          <w:tab/>
        </w:r>
        <w:r>
          <w:fldChar w:fldCharType="begin"/>
        </w:r>
        <w:r>
          <w:instrText xml:space="preserve"> PAGEREF _Toc11684 \h </w:instrText>
        </w:r>
        <w:r>
          <w:fldChar w:fldCharType="separate"/>
        </w:r>
        <w:r>
          <w:t>73</w:t>
        </w:r>
        <w:r>
          <w:fldChar w:fldCharType="end"/>
        </w:r>
      </w:hyperlink>
    </w:p>
    <w:p>
      <w:pPr>
        <w:pStyle w:val="TOC2"/>
        <w:tabs>
          <w:tab w:val="right" w:leader="dot" w:pos="8306"/>
        </w:tabs>
      </w:pPr>
      <w:hyperlink w:anchor="_Toc5197" w:history="1">
        <w:r>
          <w:rPr>
            <w:rFonts w:ascii="仿宋" w:eastAsia="仿宋" w:hAnsi="仿宋" w:cs="仿宋" w:hint="eastAsia"/>
            <w:lang w:eastAsia="zh-CN"/>
          </w:rPr>
          <w:t>(二)、监督与审计</w:t>
        </w:r>
        <w:r>
          <w:tab/>
        </w:r>
        <w:r>
          <w:fldChar w:fldCharType="begin"/>
        </w:r>
        <w:r>
          <w:instrText xml:space="preserve"> PAGEREF _Toc5197 \h </w:instrText>
        </w:r>
        <w:r>
          <w:fldChar w:fldCharType="separate"/>
        </w:r>
        <w:r>
          <w:t>74</w:t>
        </w:r>
        <w:r>
          <w:fldChar w:fldCharType="end"/>
        </w:r>
      </w:hyperlink>
    </w:p>
    <w:p>
      <w:pPr>
        <w:pStyle w:val="TOC1"/>
        <w:tabs>
          <w:tab w:val="right" w:leader="dot" w:pos="8306"/>
        </w:tabs>
      </w:pPr>
      <w:hyperlink w:anchor="_Toc13155" w:history="1">
        <w:r>
          <w:rPr>
            <w:rFonts w:ascii="仿宋" w:eastAsia="仿宋" w:hAnsi="仿宋" w:cs="仿宋" w:hint="eastAsia"/>
            <w:lang w:eastAsia="zh-CN"/>
          </w:rPr>
          <w:t>十七、医疗器械项目实施时间节点</w:t>
        </w:r>
        <w:r>
          <w:tab/>
        </w:r>
        <w:r>
          <w:fldChar w:fldCharType="begin"/>
        </w:r>
        <w:r>
          <w:instrText xml:space="preserve"> PAGEREF _Toc13155 \h </w:instrText>
        </w:r>
        <w:r>
          <w:fldChar w:fldCharType="separate"/>
        </w:r>
        <w:r>
          <w:t>75</w:t>
        </w:r>
        <w:r>
          <w:fldChar w:fldCharType="end"/>
        </w:r>
      </w:hyperlink>
    </w:p>
    <w:p>
      <w:pPr>
        <w:pStyle w:val="TOC2"/>
        <w:tabs>
          <w:tab w:val="right" w:leader="dot" w:pos="8306"/>
        </w:tabs>
      </w:pPr>
      <w:hyperlink w:anchor="_Toc25445" w:history="1">
        <w:r>
          <w:rPr>
            <w:rFonts w:ascii="仿宋" w:eastAsia="仿宋" w:hAnsi="仿宋" w:cs="仿宋" w:hint="eastAsia"/>
            <w:lang w:eastAsia="zh-CN"/>
          </w:rPr>
          <w:t>(一)、医疗器械项目启动阶段时间节点</w:t>
        </w:r>
        <w:r>
          <w:tab/>
        </w:r>
        <w:r>
          <w:fldChar w:fldCharType="begin"/>
        </w:r>
        <w:r>
          <w:instrText xml:space="preserve"> PAGEREF _Toc25445 \h </w:instrText>
        </w:r>
        <w:r>
          <w:fldChar w:fldCharType="separate"/>
        </w:r>
        <w:r>
          <w:t>75</w:t>
        </w:r>
        <w:r>
          <w:fldChar w:fldCharType="end"/>
        </w:r>
      </w:hyperlink>
    </w:p>
    <w:p>
      <w:pPr>
        <w:pStyle w:val="TOC2"/>
        <w:tabs>
          <w:tab w:val="right" w:leader="dot" w:pos="8306"/>
        </w:tabs>
      </w:pPr>
      <w:hyperlink w:anchor="_Toc22596" w:history="1">
        <w:r>
          <w:rPr>
            <w:rFonts w:ascii="仿宋" w:eastAsia="仿宋" w:hAnsi="仿宋" w:cs="仿宋" w:hint="eastAsia"/>
            <w:lang w:eastAsia="zh-CN"/>
          </w:rPr>
          <w:t>(二)、医疗器械项目执行阶段时间节点</w:t>
        </w:r>
        <w:r>
          <w:tab/>
        </w:r>
        <w:r>
          <w:fldChar w:fldCharType="begin"/>
        </w:r>
        <w:r>
          <w:instrText xml:space="preserve"> PAGEREF _Toc22596 \h </w:instrText>
        </w:r>
        <w:r>
          <w:fldChar w:fldCharType="separate"/>
        </w:r>
        <w:r>
          <w:t>77</w:t>
        </w:r>
        <w:r>
          <w:fldChar w:fldCharType="end"/>
        </w:r>
      </w:hyperlink>
    </w:p>
    <w:p>
      <w:pPr>
        <w:pStyle w:val="TOC2"/>
        <w:tabs>
          <w:tab w:val="right" w:leader="dot" w:pos="8306"/>
        </w:tabs>
      </w:pPr>
      <w:hyperlink w:anchor="_Toc9445" w:history="1">
        <w:r>
          <w:rPr>
            <w:rFonts w:ascii="仿宋" w:eastAsia="仿宋" w:hAnsi="仿宋" w:cs="仿宋" w:hint="eastAsia"/>
            <w:lang w:eastAsia="zh-CN"/>
          </w:rPr>
          <w:t>(三)、医疗器械项目完成阶段时间节点</w:t>
        </w:r>
        <w:r>
          <w:tab/>
        </w:r>
        <w:r>
          <w:fldChar w:fldCharType="begin"/>
        </w:r>
        <w:r>
          <w:instrText xml:space="preserve"> PAGEREF _Toc9445 \h </w:instrText>
        </w:r>
        <w:r>
          <w:fldChar w:fldCharType="separate"/>
        </w:r>
        <w:r>
          <w:t>77</w:t>
        </w:r>
        <w:r>
          <w:fldChar w:fldCharType="end"/>
        </w:r>
      </w:hyperlink>
    </w:p>
    <w:p>
      <w:pPr>
        <w:pStyle w:val="TOC1"/>
        <w:tabs>
          <w:tab w:val="right" w:leader="dot" w:pos="8306"/>
        </w:tabs>
      </w:pPr>
      <w:hyperlink w:anchor="_Toc20342" w:history="1">
        <w:r>
          <w:rPr>
            <w:rFonts w:ascii="仿宋" w:eastAsia="仿宋" w:hAnsi="仿宋" w:cs="仿宋" w:hint="eastAsia"/>
            <w:lang w:eastAsia="zh-CN"/>
          </w:rPr>
          <w:t>十八、医疗器械项目变更管理</w:t>
        </w:r>
        <w:r>
          <w:tab/>
        </w:r>
        <w:r>
          <w:fldChar w:fldCharType="begin"/>
        </w:r>
        <w:r>
          <w:instrText xml:space="preserve"> PAGEREF _Toc20342 \h </w:instrText>
        </w:r>
        <w:r>
          <w:fldChar w:fldCharType="separate"/>
        </w:r>
        <w:r>
          <w:t>79</w:t>
        </w:r>
        <w:r>
          <w:fldChar w:fldCharType="end"/>
        </w:r>
      </w:hyperlink>
    </w:p>
    <w:p>
      <w:pPr>
        <w:pStyle w:val="TOC2"/>
        <w:tabs>
          <w:tab w:val="right" w:leader="dot" w:pos="8306"/>
        </w:tabs>
      </w:pPr>
      <w:hyperlink w:anchor="_Toc10201" w:history="1">
        <w:r>
          <w:rPr>
            <w:rFonts w:ascii="仿宋" w:eastAsia="仿宋" w:hAnsi="仿宋" w:cs="仿宋" w:hint="eastAsia"/>
            <w:lang w:eastAsia="zh-CN"/>
          </w:rPr>
          <w:t>(一)、变更申请与评估</w:t>
        </w:r>
        <w:r>
          <w:tab/>
        </w:r>
        <w:r>
          <w:fldChar w:fldCharType="begin"/>
        </w:r>
        <w:r>
          <w:instrText xml:space="preserve"> PAGEREF _Toc10201 \h </w:instrText>
        </w:r>
        <w:r>
          <w:fldChar w:fldCharType="separate"/>
        </w:r>
        <w:r>
          <w:t>79</w:t>
        </w:r>
        <w:r>
          <w:fldChar w:fldCharType="end"/>
        </w:r>
      </w:hyperlink>
    </w:p>
    <w:p>
      <w:pPr>
        <w:pStyle w:val="TOC2"/>
        <w:tabs>
          <w:tab w:val="right" w:leader="dot" w:pos="8306"/>
        </w:tabs>
      </w:pPr>
      <w:hyperlink w:anchor="_Toc14881" w:history="1">
        <w:r>
          <w:rPr>
            <w:rFonts w:ascii="仿宋" w:eastAsia="仿宋" w:hAnsi="仿宋" w:cs="仿宋" w:hint="eastAsia"/>
            <w:lang w:eastAsia="zh-CN"/>
          </w:rPr>
          <w:t>(二)、变更实施与控制</w:t>
        </w:r>
        <w:r>
          <w:tab/>
        </w:r>
        <w:r>
          <w:fldChar w:fldCharType="begin"/>
        </w:r>
        <w:r>
          <w:instrText xml:space="preserve"> PAGEREF _Toc14881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96"/>
      <w:r>
        <w:rPr>
          <w:rFonts w:ascii="仿宋" w:eastAsia="仿宋" w:hAnsi="仿宋" w:cs="仿宋" w:hint="eastAsia"/>
          <w:sz w:val="28"/>
          <w:lang w:eastAsia="zh-CN"/>
        </w:rPr>
        <w:t>一、医疗器械项目建设单位说明</w:t>
      </w:r>
      <w:bookmarkEnd w:id="2"/>
    </w:p>
    <w:p>
      <w:pPr>
        <w:pStyle w:val="Heading2"/>
        <w:rPr>
          <w:rFonts w:ascii="仿宋" w:eastAsia="仿宋" w:hAnsi="仿宋" w:cs="仿宋" w:hint="eastAsia"/>
          <w:lang w:eastAsia="zh-CN"/>
        </w:rPr>
      </w:pPr>
      <w:bookmarkStart w:id="3" w:name="_Toc29650"/>
      <w:r>
        <w:rPr>
          <w:rFonts w:ascii="仿宋" w:eastAsia="仿宋" w:hAnsi="仿宋" w:cs="仿宋" w:hint="eastAsia"/>
          <w:lang w:eastAsia="zh-CN"/>
        </w:rPr>
        <w:t>(一)、医疗器械项目承办单位基本情况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98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器械项目承办单位的XXXX，我们着眼于实现可持续的经济效益。通过技术创新和解决方案的提供，公司预计在医疗器械项目执行期间将获得可观的收入增长。这一收入来源主要包括医疗器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同时，我们注重成本控制和效率提升，以确保医疗器械项目的可持续盈利。透过精细的管理和资源优化，公司期望实现医疗器械项目利润最大化。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器械项目实施进行全面的投资评估，包括医疗器械项目启动阶段的资金投入和后续运营成本。通过对医疗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疗器械项目实施过程中具备足够的资金流动性，公司将进行详尽的现金流分析。这包括资金需求的合理预测、医疗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89"/>
      <w:r>
        <w:rPr>
          <w:rFonts w:ascii="仿宋" w:eastAsia="仿宋" w:hAnsi="仿宋" w:cs="仿宋" w:hint="eastAsia"/>
          <w:sz w:val="28"/>
          <w:lang w:eastAsia="zh-CN"/>
        </w:rPr>
        <w:t>二、医疗器械项目绩效评估</w:t>
      </w:r>
      <w:bookmarkEnd w:id="5"/>
    </w:p>
    <w:p>
      <w:pPr>
        <w:pStyle w:val="Heading2"/>
        <w:rPr>
          <w:rFonts w:ascii="仿宋" w:eastAsia="仿宋" w:hAnsi="仿宋" w:cs="仿宋" w:hint="eastAsia"/>
          <w:lang w:eastAsia="zh-CN"/>
        </w:rPr>
      </w:pPr>
      <w:bookmarkStart w:id="6" w:name="_Toc1625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项目中，我们设计了一套全面的绩效评估指标，以确保医疗器械项目的可控和成功交付。这些指标跨足医疗器械项目目标、成本、进度和质量等多个维度，为我们提供了全面洞察医疗器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目标达成率是我们关注的首要指标。我们设定了明确的目标，并通过定期监测和评估，迅速发现并应对潜在的目标偏差。这为医疗器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成本绩效是另一个核心关注点。通过实际成本与预算成本的对比分析，我们深入了解成本差异的原因，及时调整资源分配，保持医疗器械项目在经济效益方面的合理水平。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进度作为关键的绩效指标之一，得到了精心的关注。我们制定了详细的医疗器械项目进度计划，并设立了进度符合度指标，确保实际进度与计划进度保持一致。这使我们能够快速发现和解决潜在的进度问题，保持医疗器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器械项目绩效的不可或缺的一环。我们引入了一系列的质量标准和客户满意度指标，以确保医疗器械项目交付的成果在质量上达到或超越预期水平。通过持续监测这些指标，我们努力提升医疗器械项目整体质量水平，为医疗器械项目的成功交付提供有力保障。通过这些科学且全面的绩效评估，我们能够更好地引导医疗器械项目的持续改进，确保医疗器械项目目标的顺利达成。</w:t>
      </w:r>
    </w:p>
    <w:p>
      <w:pPr>
        <w:pStyle w:val="Heading2"/>
        <w:ind w:firstLine="560" w:firstLineChars="200"/>
        <w:rPr>
          <w:rFonts w:ascii="仿宋" w:eastAsia="仿宋" w:hAnsi="仿宋" w:cs="仿宋" w:hint="eastAsia"/>
          <w:sz w:val="28"/>
          <w:lang w:eastAsia="zh-CN"/>
        </w:rPr>
      </w:pPr>
      <w:bookmarkStart w:id="7" w:name="_Toc295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绩效评估是医疗器械项目中的关键环节，为确保医疗器械项目达到预期目标，我们采用了多层次、多维度的绩效评估方法。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器械项目的战略目标对齐，确保每个决策和行动都与医疗器械项目整体目标保持一致。团队会定期召开战略对齐会议，审视当前工作与医疗器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器械项目进度、质量、成本和风险等方面。这些指标通过数据收集和分析，为医疗器械项目管理团队提供了客观的评估依据。例如，我们通过医疗器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绩效评估不仅仅停留在医疗器械项目内部，还考虑了医疗器械项目对外部环境的影响。我们定期进行干系人满意度调查，以了解各利益相关方对医疗器械项目的期望和满意度，并及时做出调整。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这种多层次、多角度的绩效评估方法，使得我们能够全面了解医疗器械项目的运行状态，及时做出调整，确保医疗器械项目在不断变化的环境中保持稳健前行。</w:t>
      </w:r>
    </w:p>
    <w:p>
      <w:pPr>
        <w:pStyle w:val="Heading2"/>
        <w:ind w:firstLine="560" w:firstLineChars="200"/>
        <w:rPr>
          <w:rFonts w:ascii="仿宋" w:eastAsia="仿宋" w:hAnsi="仿宋" w:cs="仿宋" w:hint="eastAsia"/>
          <w:sz w:val="28"/>
          <w:lang w:eastAsia="zh-CN"/>
        </w:rPr>
      </w:pPr>
      <w:bookmarkStart w:id="8" w:name="_Toc2576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为了确保医疗器械项目的有效管理和不断优化，我们采用了精心设计的绩效评估周期。这个周期旨在实现灵活、实时和全面的评估，以适应医疗器械项目执行中的各种挑战。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器械项目的不同需求，分为短期、中期和长期。短期评估关注每个迭代或工作周期，以及时发现和解决当前任务中的问题。中期评估涵盖几个迭代，深入了解整体医疗器械项目的趋势和性能。长期评估则着眼于整个医疗器械项目阶段，确保医疗器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器械项目管理工具和协作平台，团队成员能够随时更新和分享医疗器械项目数据。这种实时性的反馈机制使我们能够及时察觉潜在问题，快速调整，保持医疗器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器械项目的决策制定密不可分。每个周期的医疗器械项目回顾会议成为集体总结经验、识别问题深层次原因并找到创新解决方案的平台。这种定期的反思与调整机制使医疗器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38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857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技术管理特点体现在其创新导向。通过引入最先进的技术趋势和解决方案，医疗器械项目致力于提升科技含量、提高质量和效率水平。这意味着我们将采用最新的工具和方法，确保医疗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器械项目技术管理的显著特征。通过整合不同领域的技术资源，我们实现了跨学科的协同工作。这有助于优化技术架构，提高整体效能。此外，整合性策略还促进了不同技术团队之间的紧密沟通和高效合作，确保医疗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器械项目所采用的技术。通过不断优化技术方案，医疗器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器械项目团队将在医疗器械项目初期识别可能的技术风险，并采取相应的预防和应对措施。通过建立健全的风险评估机制，医疗器械项目能够在实施过程中及时发现并解决潜在的技术问题，保障医疗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器械项目中，技术将成为医疗器械项目成功的有力支持。这一深度剖析揭示了技术管理在医疗器械项目实施中的关键作用，为医疗器械项目的技术基础奠定了坚实的基础。</w:t>
      </w:r>
    </w:p>
    <w:p>
      <w:pPr>
        <w:pStyle w:val="Heading2"/>
        <w:ind w:firstLine="560" w:firstLineChars="200"/>
        <w:rPr>
          <w:rFonts w:ascii="仿宋" w:eastAsia="仿宋" w:hAnsi="仿宋" w:cs="仿宋" w:hint="eastAsia"/>
          <w:sz w:val="28"/>
          <w:lang w:eastAsia="zh-CN"/>
        </w:rPr>
      </w:pPr>
      <w:bookmarkStart w:id="11" w:name="_Toc8500"/>
      <w:r>
        <w:rPr>
          <w:rFonts w:ascii="仿宋" w:eastAsia="仿宋" w:hAnsi="仿宋" w:cs="仿宋" w:hint="eastAsia"/>
          <w:sz w:val="28"/>
          <w:lang w:eastAsia="zh-CN"/>
        </w:rPr>
        <w:t>(二)、医疗器械项目工艺技术设计方案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器械项目将严格按照相关行业规范要求进行组织。通过有效控制产品质量，医疗器械项目将致力于为顾客提供优质的医疗器械项目产品和良好的服务。这体现了医疗器械项目对于生产活动合规性和质量标准的高度重视，为医疗器械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器械项目注重生态效益和清洁生产原则。医疗器械项目建设将紧密结合地方特色经济发展，与社会经济发展规划和区域环境保护规划方案相协调一致。通过与当地区域自然生态系统的结合，医疗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器械项目产品具有多样化的客户需求和个性化的特点。因此，医疗器械项目产品规格品种多样，且单批生产数量较小。为满足这一特点，医疗器械项目承办单位将建设先进的柔性制造生产线。通过广泛应用柔性制造技术，医疗器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器械项目采用的技术具有较高的技术含量和自动化水平，处于国内先进水平。这一技术选用不仅体现了对生产效率、质量和环境友好性的高标准要求，同时为医疗器械项目的可持续发展奠定了坚实的基础。</w:t>
      </w:r>
    </w:p>
    <w:p>
      <w:pPr>
        <w:pStyle w:val="Heading2"/>
        <w:ind w:firstLine="560" w:firstLineChars="200"/>
        <w:rPr>
          <w:rFonts w:ascii="仿宋" w:eastAsia="仿宋" w:hAnsi="仿宋" w:cs="仿宋" w:hint="eastAsia"/>
          <w:sz w:val="28"/>
          <w:lang w:eastAsia="zh-CN"/>
        </w:rPr>
      </w:pPr>
      <w:bookmarkStart w:id="12" w:name="_Toc1462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为确保医疗器械项目的高效生产和技术实施，我们制定了一套精心设计的设备选型方案，以满足医疗器械项目生产、质量和环保的要求。该方案的主要特点如下：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5392"/>
      <w:r>
        <w:rPr>
          <w:rFonts w:ascii="仿宋" w:eastAsia="仿宋" w:hAnsi="仿宋" w:cs="仿宋" w:hint="eastAsia"/>
          <w:sz w:val="28"/>
          <w:lang w:eastAsia="zh-CN"/>
        </w:rPr>
        <w:t>四、医疗器械项目可持续发展</w:t>
      </w:r>
      <w:bookmarkEnd w:id="13"/>
    </w:p>
    <w:p>
      <w:pPr>
        <w:pStyle w:val="Heading2"/>
        <w:rPr>
          <w:rFonts w:ascii="仿宋" w:eastAsia="仿宋" w:hAnsi="仿宋" w:cs="仿宋" w:hint="eastAsia"/>
          <w:lang w:eastAsia="zh-CN"/>
        </w:rPr>
      </w:pPr>
      <w:bookmarkStart w:id="14" w:name="_Toc57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项目中，医疗器械项目团队着眼于未来，明确了可持续发展的战略方向。制定的具体可持续发展目标包括降低资源使用、采用环保技术、最大化社会效益等。这一步骤不仅有助于医疗器械项目在环保和社会责任方面达到最高标准，也为未来提供了明确的指引，确保医疗器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可持续实践的融入医疗器械项目管理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器械项目管理周期。从医疗器械项目规划开始，医疗器械项目团队就考虑了环境和社会的因素。在执行阶段，医疗器械项目团队积极推动绿色技术的应用，优化资源利用。此外，关注员工的社会责任，通过培训和沟通活动提高员工对可持续发展的认知，使他们能够在日常工作中践行可持续实践。这些举措不仅为医疗器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974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扎根于医疗器械项目的可持续发展理念，我们深信环保与社会责任是医疗器械项目成功的关键支柱。在医疗器械项目的每一步，我们都致力于通过创新和实践，履行对环境和社会的坚定责任。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医疗器械项目团队通过引入先进的环保技术、建立高效的废物处理系统以及推动能源节约措施，积极履行环保责任。定期的环保监测和评估确保医疗器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不仅致力于自身可持续发展，还注重对社会的回馈。通过支持社区医疗器械项目、参与慈善事业、提供培训机会等方式，医疗器械项目积极履行社会责任。与当地社区建立积极互动，关注员工的工作与生活平衡，以及员工的身心健康，是医疗器械项目在社会责任层面的关键举措。这样的实践不仅增强了医疗器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1853"/>
      <w:r>
        <w:rPr>
          <w:rFonts w:ascii="仿宋" w:eastAsia="仿宋" w:hAnsi="仿宋" w:cs="仿宋" w:hint="eastAsia"/>
          <w:sz w:val="28"/>
          <w:lang w:eastAsia="zh-CN"/>
        </w:rPr>
        <w:t>五、医疗器械项目危机管理</w:t>
      </w:r>
      <w:bookmarkEnd w:id="16"/>
    </w:p>
    <w:p>
      <w:pPr>
        <w:pStyle w:val="Heading2"/>
        <w:rPr>
          <w:rFonts w:ascii="仿宋" w:eastAsia="仿宋" w:hAnsi="仿宋" w:cs="仿宋" w:hint="eastAsia"/>
          <w:lang w:eastAsia="zh-CN"/>
        </w:rPr>
      </w:pPr>
      <w:bookmarkStart w:id="17" w:name="_Toc225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项目危机管理中，危机预警与识别是确保医疗器械项目稳健运行的核心步骤。通过建立全面的监测机制，医疗器械项目团队旨在及时发现和理解潜在的风险和危机因素，以便采取及时的预防和应对措施，确保医疗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首先，通过深入的风险评估，医疗器械项目团队全面分析了整个医疗器械项目和各个阶段可能存在的威胁。这包括准确评估每个潜在风险的发生概率和可能影响的程度，为后续危机预警提供了有力支持。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器械项目团队着重于明确定义医疗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器械项目进展的持续监控，团队能够及时发现潜在问题并作出迅速反应。医疗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在这一阶段，团队的专业素养和反应速度将发挥至关重要的作用，以确保潜在危机能够在初期得到有效的处理，最大程度地减轻负面影响。通过危机预警与识别，医疗器械项目得以更有序、可控地推进。</w:t>
      </w:r>
    </w:p>
    <w:p>
      <w:pPr>
        <w:pStyle w:val="Heading2"/>
        <w:ind w:firstLine="560" w:firstLineChars="200"/>
        <w:rPr>
          <w:rFonts w:ascii="仿宋" w:eastAsia="仿宋" w:hAnsi="仿宋" w:cs="仿宋" w:hint="eastAsia"/>
          <w:sz w:val="28"/>
          <w:lang w:eastAsia="zh-CN"/>
        </w:rPr>
      </w:pPr>
      <w:bookmarkStart w:id="18" w:name="_Toc3040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暂停医疗器械项目进度：为遏制危机蔓延，医疗器械项目暂时停止进行，以便全面评估当前状况。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实时沟通：与关键利益相关者建立实时沟通机制，向他们传递医疗器械项目危机的实际状况，保障医疗器械项目核心利益。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随着危机得到初步控制，医疗器械项目团队转向制定恢复计划，以确保医疗器械项目能够从中迅速恢复。主要恢复计划包括：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修复受损的进度计划：重新评估医疗器械项目进度，制定修复计划，确保医疗器械项目尽快回归正常进程。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重新调整资源分配：优化资源分配，确保医疗器械项目在有限资源下高效运转。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风险管理机制加强：对医疗器械项目风险进行全面评估，制定更强化的风险管理策略，以预防未来可能的危机。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1335"/>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9068"/>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医疗器械项目的主要产品是XXXX，预计年产值为XXX万元。这一产品在市场中占据着重要的地位，其广泛的应用范围使得该医疗器械项目的市场前景非常广阔。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器械项目的xxx产品作为重要的原材料之一，将在多个领域发挥关键作用。其在建筑、交通、能源等方面的广泛应用将为整个产业链提供强大的支持，形成产业协同效应。医疗器械项目的年产值XXX万XXX万XXX万万元不仅反映了其在市场上的巨大潜力，更预示着它对国民经济的积极贡献。这种关联度高、涉及面广的产业关系，使得该医疗器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9998"/>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https://d.book118.com/256021103043010040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D0235"/>
    <w:rsid w:val="6AED02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02110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2024-01-20T02:16:00Z</dcterms:created>
  <dcterms:modified xsi:type="dcterms:W3CDTF">2024-01-20T02:16:41Z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E433AD2868EB4E3F8FEEE774EE4A592C_11</vt:lpwstr>
  </property>
  <property fmtid="{D5CDD505-2E9C-101B-9397-08002B2CF9AE}" pid="3" name="KSOProductBuildVer">
    <vt:lpwstr>2052-12.1.0.16120</vt:lpwstr>
  </property>
</Properties>
</file>