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豪华越野车项目构思建设方案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62" w:history="1">
        <w:r>
          <w:rPr>
            <w:rFonts w:ascii="仿宋" w:eastAsia="仿宋" w:hAnsi="仿宋" w:cs="仿宋" w:hint="eastAsia"/>
            <w:lang w:eastAsia="zh-CN"/>
          </w:rPr>
          <w:t>序言</w:t>
        </w:r>
        <w:r>
          <w:tab/>
        </w:r>
        <w:r>
          <w:fldChar w:fldCharType="begin"/>
        </w:r>
        <w:r>
          <w:instrText xml:space="preserve"> PAGEREF _Toc26562 \h </w:instrText>
        </w:r>
        <w:r>
          <w:fldChar w:fldCharType="separate"/>
        </w:r>
        <w:r>
          <w:t>3</w:t>
        </w:r>
        <w:r>
          <w:fldChar w:fldCharType="end"/>
        </w:r>
      </w:hyperlink>
    </w:p>
    <w:p>
      <w:pPr>
        <w:pStyle w:val="TOC1"/>
        <w:tabs>
          <w:tab w:val="right" w:leader="dot" w:pos="8306"/>
        </w:tabs>
      </w:pPr>
      <w:hyperlink w:anchor="_Toc32689" w:history="1">
        <w:r>
          <w:rPr>
            <w:rFonts w:ascii="仿宋" w:eastAsia="仿宋" w:hAnsi="仿宋" w:cs="仿宋" w:hint="eastAsia"/>
            <w:lang w:eastAsia="zh-CN"/>
          </w:rPr>
          <w:t>一、豪华越野车项目概论</w:t>
        </w:r>
        <w:r>
          <w:tab/>
        </w:r>
        <w:r>
          <w:fldChar w:fldCharType="begin"/>
        </w:r>
        <w:r>
          <w:instrText xml:space="preserve"> PAGEREF _Toc32689 \h </w:instrText>
        </w:r>
        <w:r>
          <w:fldChar w:fldCharType="separate"/>
        </w:r>
        <w:r>
          <w:t>3</w:t>
        </w:r>
        <w:r>
          <w:fldChar w:fldCharType="end"/>
        </w:r>
      </w:hyperlink>
    </w:p>
    <w:p>
      <w:pPr>
        <w:pStyle w:val="TOC2"/>
        <w:tabs>
          <w:tab w:val="right" w:leader="dot" w:pos="8306"/>
        </w:tabs>
      </w:pPr>
      <w:hyperlink w:anchor="_Toc31860" w:history="1">
        <w:r>
          <w:rPr>
            <w:rFonts w:ascii="仿宋" w:eastAsia="仿宋" w:hAnsi="仿宋" w:cs="仿宋" w:hint="eastAsia"/>
            <w:lang w:eastAsia="zh-CN"/>
          </w:rPr>
          <w:t>(一)、项目申报单位概况</w:t>
        </w:r>
        <w:r>
          <w:tab/>
        </w:r>
        <w:r>
          <w:fldChar w:fldCharType="begin"/>
        </w:r>
        <w:r>
          <w:instrText xml:space="preserve"> PAGEREF _Toc31860 \h </w:instrText>
        </w:r>
        <w:r>
          <w:fldChar w:fldCharType="separate"/>
        </w:r>
        <w:r>
          <w:t>3</w:t>
        </w:r>
        <w:r>
          <w:fldChar w:fldCharType="end"/>
        </w:r>
      </w:hyperlink>
    </w:p>
    <w:p>
      <w:pPr>
        <w:pStyle w:val="TOC2"/>
        <w:tabs>
          <w:tab w:val="right" w:leader="dot" w:pos="8306"/>
        </w:tabs>
      </w:pPr>
      <w:hyperlink w:anchor="_Toc7461" w:history="1">
        <w:r>
          <w:rPr>
            <w:rFonts w:ascii="仿宋" w:eastAsia="仿宋" w:hAnsi="仿宋" w:cs="仿宋" w:hint="eastAsia"/>
            <w:lang w:eastAsia="zh-CN"/>
          </w:rPr>
          <w:t>(二)、项目概况</w:t>
        </w:r>
        <w:r>
          <w:tab/>
        </w:r>
        <w:r>
          <w:fldChar w:fldCharType="begin"/>
        </w:r>
        <w:r>
          <w:instrText xml:space="preserve"> PAGEREF _Toc7461 \h </w:instrText>
        </w:r>
        <w:r>
          <w:fldChar w:fldCharType="separate"/>
        </w:r>
        <w:r>
          <w:t>4</w:t>
        </w:r>
        <w:r>
          <w:fldChar w:fldCharType="end"/>
        </w:r>
      </w:hyperlink>
    </w:p>
    <w:p>
      <w:pPr>
        <w:pStyle w:val="TOC1"/>
        <w:tabs>
          <w:tab w:val="right" w:leader="dot" w:pos="8306"/>
        </w:tabs>
      </w:pPr>
      <w:hyperlink w:anchor="_Toc2064" w:history="1">
        <w:r>
          <w:rPr>
            <w:rFonts w:ascii="仿宋" w:eastAsia="仿宋" w:hAnsi="仿宋" w:cs="仿宋" w:hint="eastAsia"/>
            <w:lang w:eastAsia="zh-CN"/>
          </w:rPr>
          <w:t>二、发展规划、产业政策和行业准入分析</w:t>
        </w:r>
        <w:r>
          <w:tab/>
        </w:r>
        <w:r>
          <w:fldChar w:fldCharType="begin"/>
        </w:r>
        <w:r>
          <w:instrText xml:space="preserve"> PAGEREF _Toc2064 \h </w:instrText>
        </w:r>
        <w:r>
          <w:fldChar w:fldCharType="separate"/>
        </w:r>
        <w:r>
          <w:t>7</w:t>
        </w:r>
        <w:r>
          <w:fldChar w:fldCharType="end"/>
        </w:r>
      </w:hyperlink>
    </w:p>
    <w:p>
      <w:pPr>
        <w:pStyle w:val="TOC2"/>
        <w:tabs>
          <w:tab w:val="right" w:leader="dot" w:pos="8306"/>
        </w:tabs>
      </w:pPr>
      <w:hyperlink w:anchor="_Toc27273" w:history="1">
        <w:r>
          <w:rPr>
            <w:rFonts w:ascii="仿宋" w:eastAsia="仿宋" w:hAnsi="仿宋" w:cs="仿宋" w:hint="eastAsia"/>
            <w:lang w:eastAsia="zh-CN"/>
          </w:rPr>
          <w:t>(一)、发展规划分析</w:t>
        </w:r>
        <w:r>
          <w:tab/>
        </w:r>
        <w:r>
          <w:fldChar w:fldCharType="begin"/>
        </w:r>
        <w:r>
          <w:instrText xml:space="preserve"> PAGEREF _Toc27273 \h </w:instrText>
        </w:r>
        <w:r>
          <w:fldChar w:fldCharType="separate"/>
        </w:r>
        <w:r>
          <w:t>7</w:t>
        </w:r>
        <w:r>
          <w:fldChar w:fldCharType="end"/>
        </w:r>
      </w:hyperlink>
    </w:p>
    <w:p>
      <w:pPr>
        <w:pStyle w:val="TOC2"/>
        <w:tabs>
          <w:tab w:val="right" w:leader="dot" w:pos="8306"/>
        </w:tabs>
      </w:pPr>
      <w:hyperlink w:anchor="_Toc31457" w:history="1">
        <w:r>
          <w:rPr>
            <w:rFonts w:ascii="仿宋" w:eastAsia="仿宋" w:hAnsi="仿宋" w:cs="仿宋" w:hint="eastAsia"/>
            <w:lang w:eastAsia="zh-CN"/>
          </w:rPr>
          <w:t>(二)、产业政策分析</w:t>
        </w:r>
        <w:r>
          <w:tab/>
        </w:r>
        <w:r>
          <w:fldChar w:fldCharType="begin"/>
        </w:r>
        <w:r>
          <w:instrText xml:space="preserve"> PAGEREF _Toc31457 \h </w:instrText>
        </w:r>
        <w:r>
          <w:fldChar w:fldCharType="separate"/>
        </w:r>
        <w:r>
          <w:t>9</w:t>
        </w:r>
        <w:r>
          <w:fldChar w:fldCharType="end"/>
        </w:r>
      </w:hyperlink>
    </w:p>
    <w:p>
      <w:pPr>
        <w:pStyle w:val="TOC2"/>
        <w:tabs>
          <w:tab w:val="right" w:leader="dot" w:pos="8306"/>
        </w:tabs>
      </w:pPr>
      <w:hyperlink w:anchor="_Toc32318" w:history="1">
        <w:r>
          <w:rPr>
            <w:rFonts w:ascii="仿宋" w:eastAsia="仿宋" w:hAnsi="仿宋" w:cs="仿宋" w:hint="eastAsia"/>
            <w:lang w:eastAsia="zh-CN"/>
          </w:rPr>
          <w:t>(三)、行业准入分析</w:t>
        </w:r>
        <w:r>
          <w:tab/>
        </w:r>
        <w:r>
          <w:fldChar w:fldCharType="begin"/>
        </w:r>
        <w:r>
          <w:instrText xml:space="preserve"> PAGEREF _Toc32318 \h </w:instrText>
        </w:r>
        <w:r>
          <w:fldChar w:fldCharType="separate"/>
        </w:r>
        <w:r>
          <w:t>10</w:t>
        </w:r>
        <w:r>
          <w:fldChar w:fldCharType="end"/>
        </w:r>
      </w:hyperlink>
    </w:p>
    <w:p>
      <w:pPr>
        <w:pStyle w:val="TOC1"/>
        <w:tabs>
          <w:tab w:val="right" w:leader="dot" w:pos="8306"/>
        </w:tabs>
      </w:pPr>
      <w:hyperlink w:anchor="_Toc996" w:history="1">
        <w:r>
          <w:rPr>
            <w:rFonts w:ascii="仿宋" w:eastAsia="仿宋" w:hAnsi="仿宋" w:cs="仿宋" w:hint="eastAsia"/>
            <w:lang w:eastAsia="zh-CN"/>
          </w:rPr>
          <w:t>三、建设风险评估分析</w:t>
        </w:r>
        <w:r>
          <w:tab/>
        </w:r>
        <w:r>
          <w:fldChar w:fldCharType="begin"/>
        </w:r>
        <w:r>
          <w:instrText xml:space="preserve"> PAGEREF _Toc996 \h </w:instrText>
        </w:r>
        <w:r>
          <w:fldChar w:fldCharType="separate"/>
        </w:r>
        <w:r>
          <w:t>11</w:t>
        </w:r>
        <w:r>
          <w:fldChar w:fldCharType="end"/>
        </w:r>
      </w:hyperlink>
    </w:p>
    <w:p>
      <w:pPr>
        <w:pStyle w:val="TOC2"/>
        <w:tabs>
          <w:tab w:val="right" w:leader="dot" w:pos="8306"/>
        </w:tabs>
      </w:pPr>
      <w:hyperlink w:anchor="_Toc31980" w:history="1">
        <w:r>
          <w:rPr>
            <w:rFonts w:ascii="仿宋" w:eastAsia="仿宋" w:hAnsi="仿宋" w:cs="仿宋" w:hint="eastAsia"/>
            <w:lang w:eastAsia="zh-CN"/>
          </w:rPr>
          <w:t>(一)、政策风险分析</w:t>
        </w:r>
        <w:r>
          <w:tab/>
        </w:r>
        <w:r>
          <w:fldChar w:fldCharType="begin"/>
        </w:r>
        <w:r>
          <w:instrText xml:space="preserve"> PAGEREF _Toc31980 \h </w:instrText>
        </w:r>
        <w:r>
          <w:fldChar w:fldCharType="separate"/>
        </w:r>
        <w:r>
          <w:t>11</w:t>
        </w:r>
        <w:r>
          <w:fldChar w:fldCharType="end"/>
        </w:r>
      </w:hyperlink>
    </w:p>
    <w:p>
      <w:pPr>
        <w:pStyle w:val="TOC2"/>
        <w:tabs>
          <w:tab w:val="right" w:leader="dot" w:pos="8306"/>
        </w:tabs>
      </w:pPr>
      <w:hyperlink w:anchor="_Toc2133" w:history="1">
        <w:r>
          <w:rPr>
            <w:rFonts w:ascii="仿宋" w:eastAsia="仿宋" w:hAnsi="仿宋" w:cs="仿宋" w:hint="eastAsia"/>
            <w:lang w:eastAsia="zh-CN"/>
          </w:rPr>
          <w:t>(二)、社会风险分析</w:t>
        </w:r>
        <w:r>
          <w:tab/>
        </w:r>
        <w:r>
          <w:fldChar w:fldCharType="begin"/>
        </w:r>
        <w:r>
          <w:instrText xml:space="preserve"> PAGEREF _Toc2133 \h </w:instrText>
        </w:r>
        <w:r>
          <w:fldChar w:fldCharType="separate"/>
        </w:r>
        <w:r>
          <w:t>13</w:t>
        </w:r>
        <w:r>
          <w:fldChar w:fldCharType="end"/>
        </w:r>
      </w:hyperlink>
    </w:p>
    <w:p>
      <w:pPr>
        <w:pStyle w:val="TOC2"/>
        <w:tabs>
          <w:tab w:val="right" w:leader="dot" w:pos="8306"/>
        </w:tabs>
      </w:pPr>
      <w:hyperlink w:anchor="_Toc1351" w:history="1">
        <w:r>
          <w:rPr>
            <w:rFonts w:ascii="仿宋" w:eastAsia="仿宋" w:hAnsi="仿宋" w:cs="仿宋" w:hint="eastAsia"/>
            <w:lang w:eastAsia="zh-CN"/>
          </w:rPr>
          <w:t>(三)、市场风险分析</w:t>
        </w:r>
        <w:r>
          <w:tab/>
        </w:r>
        <w:r>
          <w:fldChar w:fldCharType="begin"/>
        </w:r>
        <w:r>
          <w:instrText xml:space="preserve"> PAGEREF _Toc1351 \h </w:instrText>
        </w:r>
        <w:r>
          <w:fldChar w:fldCharType="separate"/>
        </w:r>
        <w:r>
          <w:t>14</w:t>
        </w:r>
        <w:r>
          <w:fldChar w:fldCharType="end"/>
        </w:r>
      </w:hyperlink>
    </w:p>
    <w:p>
      <w:pPr>
        <w:pStyle w:val="TOC2"/>
        <w:tabs>
          <w:tab w:val="right" w:leader="dot" w:pos="8306"/>
        </w:tabs>
      </w:pPr>
      <w:hyperlink w:anchor="_Toc26842" w:history="1">
        <w:r>
          <w:rPr>
            <w:rFonts w:ascii="仿宋" w:eastAsia="仿宋" w:hAnsi="仿宋" w:cs="仿宋" w:hint="eastAsia"/>
            <w:lang w:eastAsia="zh-CN"/>
          </w:rPr>
          <w:t>(四)、资金风险分析</w:t>
        </w:r>
        <w:r>
          <w:tab/>
        </w:r>
        <w:r>
          <w:fldChar w:fldCharType="begin"/>
        </w:r>
        <w:r>
          <w:instrText xml:space="preserve"> PAGEREF _Toc26842 \h </w:instrText>
        </w:r>
        <w:r>
          <w:fldChar w:fldCharType="separate"/>
        </w:r>
        <w:r>
          <w:t>15</w:t>
        </w:r>
        <w:r>
          <w:fldChar w:fldCharType="end"/>
        </w:r>
      </w:hyperlink>
    </w:p>
    <w:p>
      <w:pPr>
        <w:pStyle w:val="TOC2"/>
        <w:tabs>
          <w:tab w:val="right" w:leader="dot" w:pos="8306"/>
        </w:tabs>
      </w:pPr>
      <w:hyperlink w:anchor="_Toc18202" w:history="1">
        <w:r>
          <w:rPr>
            <w:rFonts w:ascii="仿宋" w:eastAsia="仿宋" w:hAnsi="仿宋" w:cs="仿宋" w:hint="eastAsia"/>
            <w:lang w:eastAsia="zh-CN"/>
          </w:rPr>
          <w:t>(五)、技术风险分析</w:t>
        </w:r>
        <w:r>
          <w:tab/>
        </w:r>
        <w:r>
          <w:fldChar w:fldCharType="begin"/>
        </w:r>
        <w:r>
          <w:instrText xml:space="preserve"> PAGEREF _Toc18202 \h </w:instrText>
        </w:r>
        <w:r>
          <w:fldChar w:fldCharType="separate"/>
        </w:r>
        <w:r>
          <w:t>16</w:t>
        </w:r>
        <w:r>
          <w:fldChar w:fldCharType="end"/>
        </w:r>
      </w:hyperlink>
    </w:p>
    <w:p>
      <w:pPr>
        <w:pStyle w:val="TOC2"/>
        <w:tabs>
          <w:tab w:val="right" w:leader="dot" w:pos="8306"/>
        </w:tabs>
      </w:pPr>
      <w:hyperlink w:anchor="_Toc2276" w:history="1">
        <w:r>
          <w:rPr>
            <w:rFonts w:ascii="仿宋" w:eastAsia="仿宋" w:hAnsi="仿宋" w:cs="仿宋" w:hint="eastAsia"/>
            <w:lang w:eastAsia="zh-CN"/>
          </w:rPr>
          <w:t>(六)、财务风险分析</w:t>
        </w:r>
        <w:r>
          <w:tab/>
        </w:r>
        <w:r>
          <w:fldChar w:fldCharType="begin"/>
        </w:r>
        <w:r>
          <w:instrText xml:space="preserve"> PAGEREF _Toc2276 \h </w:instrText>
        </w:r>
        <w:r>
          <w:fldChar w:fldCharType="separate"/>
        </w:r>
        <w:r>
          <w:t>18</w:t>
        </w:r>
        <w:r>
          <w:fldChar w:fldCharType="end"/>
        </w:r>
      </w:hyperlink>
    </w:p>
    <w:p>
      <w:pPr>
        <w:pStyle w:val="TOC2"/>
        <w:tabs>
          <w:tab w:val="right" w:leader="dot" w:pos="8306"/>
        </w:tabs>
      </w:pPr>
      <w:hyperlink w:anchor="_Toc1943" w:history="1">
        <w:r>
          <w:rPr>
            <w:rFonts w:ascii="仿宋" w:eastAsia="仿宋" w:hAnsi="仿宋" w:cs="仿宋" w:hint="eastAsia"/>
            <w:lang w:eastAsia="zh-CN"/>
          </w:rPr>
          <w:t>(七)、管理风险分析</w:t>
        </w:r>
        <w:r>
          <w:tab/>
        </w:r>
        <w:r>
          <w:fldChar w:fldCharType="begin"/>
        </w:r>
        <w:r>
          <w:instrText xml:space="preserve"> PAGEREF _Toc1943 \h </w:instrText>
        </w:r>
        <w:r>
          <w:fldChar w:fldCharType="separate"/>
        </w:r>
        <w:r>
          <w:t>19</w:t>
        </w:r>
        <w:r>
          <w:fldChar w:fldCharType="end"/>
        </w:r>
      </w:hyperlink>
    </w:p>
    <w:p>
      <w:pPr>
        <w:pStyle w:val="TOC2"/>
        <w:tabs>
          <w:tab w:val="right" w:leader="dot" w:pos="8306"/>
        </w:tabs>
      </w:pPr>
      <w:hyperlink w:anchor="_Toc29244" w:history="1">
        <w:r>
          <w:rPr>
            <w:rFonts w:ascii="仿宋" w:eastAsia="仿宋" w:hAnsi="仿宋" w:cs="仿宋" w:hint="eastAsia"/>
            <w:lang w:eastAsia="zh-CN"/>
          </w:rPr>
          <w:t>(八)、其它风险分析</w:t>
        </w:r>
        <w:r>
          <w:tab/>
        </w:r>
        <w:r>
          <w:fldChar w:fldCharType="begin"/>
        </w:r>
        <w:r>
          <w:instrText xml:space="preserve"> PAGEREF _Toc29244 \h </w:instrText>
        </w:r>
        <w:r>
          <w:fldChar w:fldCharType="separate"/>
        </w:r>
        <w:r>
          <w:t>21</w:t>
        </w:r>
        <w:r>
          <w:fldChar w:fldCharType="end"/>
        </w:r>
      </w:hyperlink>
    </w:p>
    <w:p>
      <w:pPr>
        <w:pStyle w:val="TOC2"/>
        <w:tabs>
          <w:tab w:val="right" w:leader="dot" w:pos="8306"/>
        </w:tabs>
      </w:pPr>
      <w:hyperlink w:anchor="_Toc9533" w:history="1">
        <w:r>
          <w:rPr>
            <w:rFonts w:ascii="仿宋" w:eastAsia="仿宋" w:hAnsi="仿宋" w:cs="仿宋" w:hint="eastAsia"/>
            <w:lang w:eastAsia="zh-CN"/>
          </w:rPr>
          <w:t>(九)、社会影响评估</w:t>
        </w:r>
        <w:r>
          <w:tab/>
        </w:r>
        <w:r>
          <w:fldChar w:fldCharType="begin"/>
        </w:r>
        <w:r>
          <w:instrText xml:space="preserve"> PAGEREF _Toc9533 \h </w:instrText>
        </w:r>
        <w:r>
          <w:fldChar w:fldCharType="separate"/>
        </w:r>
        <w:r>
          <w:t>22</w:t>
        </w:r>
        <w:r>
          <w:fldChar w:fldCharType="end"/>
        </w:r>
      </w:hyperlink>
    </w:p>
    <w:p>
      <w:pPr>
        <w:pStyle w:val="TOC1"/>
        <w:tabs>
          <w:tab w:val="right" w:leader="dot" w:pos="8306"/>
        </w:tabs>
      </w:pPr>
      <w:hyperlink w:anchor="_Toc32218" w:history="1">
        <w:r>
          <w:rPr>
            <w:rFonts w:ascii="仿宋" w:eastAsia="仿宋" w:hAnsi="仿宋" w:cs="仿宋" w:hint="eastAsia"/>
            <w:lang w:eastAsia="zh-CN"/>
          </w:rPr>
          <w:t>四、环境和生态影响分析</w:t>
        </w:r>
        <w:r>
          <w:tab/>
        </w:r>
        <w:r>
          <w:fldChar w:fldCharType="begin"/>
        </w:r>
        <w:r>
          <w:instrText xml:space="preserve"> PAGEREF _Toc32218 \h </w:instrText>
        </w:r>
        <w:r>
          <w:fldChar w:fldCharType="separate"/>
        </w:r>
        <w:r>
          <w:t>24</w:t>
        </w:r>
        <w:r>
          <w:fldChar w:fldCharType="end"/>
        </w:r>
      </w:hyperlink>
    </w:p>
    <w:p>
      <w:pPr>
        <w:pStyle w:val="TOC2"/>
        <w:tabs>
          <w:tab w:val="right" w:leader="dot" w:pos="8306"/>
        </w:tabs>
      </w:pPr>
      <w:hyperlink w:anchor="_Toc32722" w:history="1">
        <w:r>
          <w:rPr>
            <w:rFonts w:ascii="仿宋" w:eastAsia="仿宋" w:hAnsi="仿宋" w:cs="仿宋" w:hint="eastAsia"/>
            <w:lang w:eastAsia="zh-CN"/>
          </w:rPr>
          <w:t>(一)、环境和生态现状</w:t>
        </w:r>
        <w:r>
          <w:tab/>
        </w:r>
        <w:r>
          <w:fldChar w:fldCharType="begin"/>
        </w:r>
        <w:r>
          <w:instrText xml:space="preserve"> PAGEREF _Toc32722 \h </w:instrText>
        </w:r>
        <w:r>
          <w:fldChar w:fldCharType="separate"/>
        </w:r>
        <w:r>
          <w:t>24</w:t>
        </w:r>
        <w:r>
          <w:fldChar w:fldCharType="end"/>
        </w:r>
      </w:hyperlink>
    </w:p>
    <w:p>
      <w:pPr>
        <w:pStyle w:val="TOC2"/>
        <w:tabs>
          <w:tab w:val="right" w:leader="dot" w:pos="8306"/>
        </w:tabs>
      </w:pPr>
      <w:hyperlink w:anchor="_Toc29805" w:history="1">
        <w:r>
          <w:rPr>
            <w:rFonts w:ascii="仿宋" w:eastAsia="仿宋" w:hAnsi="仿宋" w:cs="仿宋" w:hint="eastAsia"/>
            <w:lang w:eastAsia="zh-CN"/>
          </w:rPr>
          <w:t>(二)、生态环境影响分析</w:t>
        </w:r>
        <w:r>
          <w:tab/>
        </w:r>
        <w:r>
          <w:fldChar w:fldCharType="begin"/>
        </w:r>
        <w:r>
          <w:instrText xml:space="preserve"> PAGEREF _Toc29805 \h </w:instrText>
        </w:r>
        <w:r>
          <w:fldChar w:fldCharType="separate"/>
        </w:r>
        <w:r>
          <w:t>26</w:t>
        </w:r>
        <w:r>
          <w:fldChar w:fldCharType="end"/>
        </w:r>
      </w:hyperlink>
    </w:p>
    <w:p>
      <w:pPr>
        <w:pStyle w:val="TOC2"/>
        <w:tabs>
          <w:tab w:val="right" w:leader="dot" w:pos="8306"/>
        </w:tabs>
      </w:pPr>
      <w:hyperlink w:anchor="_Toc3394" w:history="1">
        <w:r>
          <w:rPr>
            <w:rFonts w:ascii="仿宋" w:eastAsia="仿宋" w:hAnsi="仿宋" w:cs="仿宋" w:hint="eastAsia"/>
            <w:lang w:eastAsia="zh-CN"/>
          </w:rPr>
          <w:t>(三)、生态环境保护措施</w:t>
        </w:r>
        <w:r>
          <w:tab/>
        </w:r>
        <w:r>
          <w:fldChar w:fldCharType="begin"/>
        </w:r>
        <w:r>
          <w:instrText xml:space="preserve"> PAGEREF _Toc3394 \h </w:instrText>
        </w:r>
        <w:r>
          <w:fldChar w:fldCharType="separate"/>
        </w:r>
        <w:r>
          <w:t>27</w:t>
        </w:r>
        <w:r>
          <w:fldChar w:fldCharType="end"/>
        </w:r>
      </w:hyperlink>
    </w:p>
    <w:p>
      <w:pPr>
        <w:pStyle w:val="TOC2"/>
        <w:tabs>
          <w:tab w:val="right" w:leader="dot" w:pos="8306"/>
        </w:tabs>
      </w:pPr>
      <w:hyperlink w:anchor="_Toc27719" w:history="1">
        <w:r>
          <w:rPr>
            <w:rFonts w:ascii="仿宋" w:eastAsia="仿宋" w:hAnsi="仿宋" w:cs="仿宋" w:hint="eastAsia"/>
            <w:lang w:eastAsia="zh-CN"/>
          </w:rPr>
          <w:t>(四)、地质灾害影响分析</w:t>
        </w:r>
        <w:r>
          <w:tab/>
        </w:r>
        <w:r>
          <w:fldChar w:fldCharType="begin"/>
        </w:r>
        <w:r>
          <w:instrText xml:space="preserve"> PAGEREF _Toc27719 \h </w:instrText>
        </w:r>
        <w:r>
          <w:fldChar w:fldCharType="separate"/>
        </w:r>
        <w:r>
          <w:t>29</w:t>
        </w:r>
        <w:r>
          <w:fldChar w:fldCharType="end"/>
        </w:r>
      </w:hyperlink>
    </w:p>
    <w:p>
      <w:pPr>
        <w:pStyle w:val="TOC2"/>
        <w:tabs>
          <w:tab w:val="right" w:leader="dot" w:pos="8306"/>
        </w:tabs>
      </w:pPr>
      <w:hyperlink w:anchor="_Toc27232" w:history="1">
        <w:r>
          <w:rPr>
            <w:rFonts w:ascii="仿宋" w:eastAsia="仿宋" w:hAnsi="仿宋" w:cs="仿宋" w:hint="eastAsia"/>
            <w:lang w:eastAsia="zh-CN"/>
          </w:rPr>
          <w:t>(五)、特殊环境影响</w:t>
        </w:r>
        <w:r>
          <w:tab/>
        </w:r>
        <w:r>
          <w:fldChar w:fldCharType="begin"/>
        </w:r>
        <w:r>
          <w:instrText xml:space="preserve"> PAGEREF _Toc27232 \h </w:instrText>
        </w:r>
        <w:r>
          <w:fldChar w:fldCharType="separate"/>
        </w:r>
        <w:r>
          <w:t>30</w:t>
        </w:r>
        <w:r>
          <w:fldChar w:fldCharType="end"/>
        </w:r>
      </w:hyperlink>
    </w:p>
    <w:p>
      <w:pPr>
        <w:pStyle w:val="TOC1"/>
        <w:tabs>
          <w:tab w:val="right" w:leader="dot" w:pos="8306"/>
        </w:tabs>
      </w:pPr>
      <w:hyperlink w:anchor="_Toc6024" w:history="1">
        <w:r>
          <w:rPr>
            <w:rFonts w:ascii="仿宋" w:eastAsia="仿宋" w:hAnsi="仿宋" w:cs="仿宋" w:hint="eastAsia"/>
            <w:lang w:eastAsia="zh-CN"/>
          </w:rPr>
          <w:t>五、社会影响分析</w:t>
        </w:r>
        <w:r>
          <w:tab/>
        </w:r>
        <w:r>
          <w:fldChar w:fldCharType="begin"/>
        </w:r>
        <w:r>
          <w:instrText xml:space="preserve"> PAGEREF _Toc6024 \h </w:instrText>
        </w:r>
        <w:r>
          <w:fldChar w:fldCharType="separate"/>
        </w:r>
        <w:r>
          <w:t>31</w:t>
        </w:r>
        <w:r>
          <w:fldChar w:fldCharType="end"/>
        </w:r>
      </w:hyperlink>
    </w:p>
    <w:p>
      <w:pPr>
        <w:pStyle w:val="TOC2"/>
        <w:tabs>
          <w:tab w:val="right" w:leader="dot" w:pos="8306"/>
        </w:tabs>
      </w:pPr>
      <w:hyperlink w:anchor="_Toc28390" w:history="1">
        <w:r>
          <w:rPr>
            <w:rFonts w:ascii="仿宋" w:eastAsia="仿宋" w:hAnsi="仿宋" w:cs="仿宋" w:hint="eastAsia"/>
            <w:lang w:eastAsia="zh-CN"/>
          </w:rPr>
          <w:t>(一)、社会影响效果分析</w:t>
        </w:r>
        <w:r>
          <w:tab/>
        </w:r>
        <w:r>
          <w:fldChar w:fldCharType="begin"/>
        </w:r>
        <w:r>
          <w:instrText xml:space="preserve"> PAGEREF _Toc28390 \h </w:instrText>
        </w:r>
        <w:r>
          <w:fldChar w:fldCharType="separate"/>
        </w:r>
        <w:r>
          <w:t>31</w:t>
        </w:r>
        <w:r>
          <w:fldChar w:fldCharType="end"/>
        </w:r>
      </w:hyperlink>
    </w:p>
    <w:p>
      <w:pPr>
        <w:pStyle w:val="TOC2"/>
        <w:tabs>
          <w:tab w:val="right" w:leader="dot" w:pos="8306"/>
        </w:tabs>
      </w:pPr>
      <w:hyperlink w:anchor="_Toc3259" w:history="1">
        <w:r>
          <w:rPr>
            <w:rFonts w:ascii="仿宋" w:eastAsia="仿宋" w:hAnsi="仿宋" w:cs="仿宋" w:hint="eastAsia"/>
            <w:lang w:eastAsia="zh-CN"/>
          </w:rPr>
          <w:t>(二)、社会适应性分析</w:t>
        </w:r>
        <w:r>
          <w:tab/>
        </w:r>
        <w:r>
          <w:fldChar w:fldCharType="begin"/>
        </w:r>
        <w:r>
          <w:instrText xml:space="preserve"> PAGEREF _Toc3259 \h </w:instrText>
        </w:r>
        <w:r>
          <w:fldChar w:fldCharType="separate"/>
        </w:r>
        <w:r>
          <w:t>34</w:t>
        </w:r>
        <w:r>
          <w:fldChar w:fldCharType="end"/>
        </w:r>
      </w:hyperlink>
    </w:p>
    <w:p>
      <w:pPr>
        <w:pStyle w:val="TOC2"/>
        <w:tabs>
          <w:tab w:val="right" w:leader="dot" w:pos="8306"/>
        </w:tabs>
      </w:pPr>
      <w:hyperlink w:anchor="_Toc17950" w:history="1">
        <w:r>
          <w:rPr>
            <w:rFonts w:ascii="仿宋" w:eastAsia="仿宋" w:hAnsi="仿宋" w:cs="仿宋" w:hint="eastAsia"/>
            <w:lang w:eastAsia="zh-CN"/>
          </w:rPr>
          <w:t>(三)、社会风险及对策分析</w:t>
        </w:r>
        <w:r>
          <w:tab/>
        </w:r>
        <w:r>
          <w:fldChar w:fldCharType="begin"/>
        </w:r>
        <w:r>
          <w:instrText xml:space="preserve"> PAGEREF _Toc17950 \h </w:instrText>
        </w:r>
        <w:r>
          <w:fldChar w:fldCharType="separate"/>
        </w:r>
        <w:r>
          <w:t>35</w:t>
        </w:r>
        <w:r>
          <w:fldChar w:fldCharType="end"/>
        </w:r>
      </w:hyperlink>
    </w:p>
    <w:p>
      <w:pPr>
        <w:pStyle w:val="TOC1"/>
        <w:tabs>
          <w:tab w:val="right" w:leader="dot" w:pos="8306"/>
        </w:tabs>
      </w:pPr>
      <w:hyperlink w:anchor="_Toc9540" w:history="1">
        <w:r>
          <w:rPr>
            <w:rFonts w:ascii="仿宋" w:eastAsia="仿宋" w:hAnsi="仿宋" w:cs="仿宋" w:hint="eastAsia"/>
            <w:lang w:eastAsia="zh-CN"/>
          </w:rPr>
          <w:t>六、项目监理与质量保证</w:t>
        </w:r>
        <w:r>
          <w:tab/>
        </w:r>
        <w:r>
          <w:fldChar w:fldCharType="begin"/>
        </w:r>
        <w:r>
          <w:instrText xml:space="preserve"> PAGEREF _Toc9540 \h </w:instrText>
        </w:r>
        <w:r>
          <w:fldChar w:fldCharType="separate"/>
        </w:r>
        <w:r>
          <w:t>39</w:t>
        </w:r>
        <w:r>
          <w:fldChar w:fldCharType="end"/>
        </w:r>
      </w:hyperlink>
    </w:p>
    <w:p>
      <w:pPr>
        <w:pStyle w:val="TOC2"/>
        <w:tabs>
          <w:tab w:val="right" w:leader="dot" w:pos="8306"/>
        </w:tabs>
      </w:pPr>
      <w:hyperlink w:anchor="_Toc23060" w:history="1">
        <w:r>
          <w:rPr>
            <w:rFonts w:ascii="仿宋" w:eastAsia="仿宋" w:hAnsi="仿宋" w:cs="仿宋" w:hint="eastAsia"/>
            <w:lang w:eastAsia="zh-CN"/>
          </w:rPr>
          <w:t>(一)、监理体系构建</w:t>
        </w:r>
        <w:r>
          <w:tab/>
        </w:r>
        <w:r>
          <w:fldChar w:fldCharType="begin"/>
        </w:r>
        <w:r>
          <w:instrText xml:space="preserve"> PAGEREF _Toc23060 \h </w:instrText>
        </w:r>
        <w:r>
          <w:fldChar w:fldCharType="separate"/>
        </w:r>
        <w:r>
          <w:t>39</w:t>
        </w:r>
        <w:r>
          <w:fldChar w:fldCharType="end"/>
        </w:r>
      </w:hyperlink>
    </w:p>
    <w:p>
      <w:pPr>
        <w:pStyle w:val="TOC2"/>
        <w:tabs>
          <w:tab w:val="right" w:leader="dot" w:pos="8306"/>
        </w:tabs>
      </w:pPr>
      <w:hyperlink w:anchor="_Toc10318" w:history="1">
        <w:r>
          <w:rPr>
            <w:rFonts w:ascii="仿宋" w:eastAsia="仿宋" w:hAnsi="仿宋" w:cs="仿宋" w:hint="eastAsia"/>
            <w:lang w:eastAsia="zh-CN"/>
          </w:rPr>
          <w:t>(二)、质量保证体系实施</w:t>
        </w:r>
        <w:r>
          <w:tab/>
        </w:r>
        <w:r>
          <w:fldChar w:fldCharType="begin"/>
        </w:r>
        <w:r>
          <w:instrText xml:space="preserve"> PAGEREF _Toc10318 \h </w:instrText>
        </w:r>
        <w:r>
          <w:fldChar w:fldCharType="separate"/>
        </w:r>
        <w:r>
          <w:t>39</w:t>
        </w:r>
        <w:r>
          <w:fldChar w:fldCharType="end"/>
        </w:r>
      </w:hyperlink>
    </w:p>
    <w:p>
      <w:pPr>
        <w:pStyle w:val="TOC2"/>
        <w:tabs>
          <w:tab w:val="right" w:leader="dot" w:pos="8306"/>
        </w:tabs>
      </w:pPr>
      <w:hyperlink w:anchor="_Toc3411" w:history="1">
        <w:r>
          <w:rPr>
            <w:rFonts w:ascii="仿宋" w:eastAsia="仿宋" w:hAnsi="仿宋" w:cs="仿宋" w:hint="eastAsia"/>
            <w:lang w:eastAsia="zh-CN"/>
          </w:rPr>
          <w:t>(三)、监理与质量控制流程</w:t>
        </w:r>
        <w:r>
          <w:tab/>
        </w:r>
        <w:r>
          <w:fldChar w:fldCharType="begin"/>
        </w:r>
        <w:r>
          <w:instrText xml:space="preserve"> PAGEREF _Toc3411 \h </w:instrText>
        </w:r>
        <w:r>
          <w:fldChar w:fldCharType="separate"/>
        </w:r>
        <w:r>
          <w:t>40</w:t>
        </w:r>
        <w:r>
          <w:fldChar w:fldCharType="end"/>
        </w:r>
      </w:hyperlink>
    </w:p>
    <w:p>
      <w:pPr>
        <w:pStyle w:val="TOC1"/>
        <w:tabs>
          <w:tab w:val="right" w:leader="dot" w:pos="8306"/>
        </w:tabs>
      </w:pPr>
      <w:hyperlink w:anchor="_Toc28187" w:history="1">
        <w:r>
          <w:rPr>
            <w:rFonts w:ascii="仿宋" w:eastAsia="仿宋" w:hAnsi="仿宋" w:cs="仿宋" w:hint="eastAsia"/>
            <w:lang w:eastAsia="zh-CN"/>
          </w:rPr>
          <w:t>七、环境保护与绿色发展</w:t>
        </w:r>
        <w:r>
          <w:tab/>
        </w:r>
        <w:r>
          <w:fldChar w:fldCharType="begin"/>
        </w:r>
        <w:r>
          <w:instrText xml:space="preserve"> PAGEREF _Toc28187 \h </w:instrText>
        </w:r>
        <w:r>
          <w:fldChar w:fldCharType="separate"/>
        </w:r>
        <w:r>
          <w:t>41</w:t>
        </w:r>
        <w:r>
          <w:fldChar w:fldCharType="end"/>
        </w:r>
      </w:hyperlink>
    </w:p>
    <w:p>
      <w:pPr>
        <w:pStyle w:val="TOC2"/>
        <w:tabs>
          <w:tab w:val="right" w:leader="dot" w:pos="8306"/>
        </w:tabs>
      </w:pPr>
      <w:hyperlink w:anchor="_Toc24430" w:history="1">
        <w:r>
          <w:rPr>
            <w:rFonts w:ascii="仿宋" w:eastAsia="仿宋" w:hAnsi="仿宋" w:cs="仿宋" w:hint="eastAsia"/>
            <w:lang w:eastAsia="zh-CN"/>
          </w:rPr>
          <w:t>(一)、环境保护措施</w:t>
        </w:r>
        <w:r>
          <w:tab/>
        </w:r>
        <w:r>
          <w:fldChar w:fldCharType="begin"/>
        </w:r>
        <w:r>
          <w:instrText xml:space="preserve"> PAGEREF _Toc24430 \h </w:instrText>
        </w:r>
        <w:r>
          <w:fldChar w:fldCharType="separate"/>
        </w:r>
        <w:r>
          <w:t>41</w:t>
        </w:r>
        <w:r>
          <w:fldChar w:fldCharType="end"/>
        </w:r>
      </w:hyperlink>
    </w:p>
    <w:p>
      <w:pPr>
        <w:pStyle w:val="TOC2"/>
        <w:tabs>
          <w:tab w:val="right" w:leader="dot" w:pos="8306"/>
        </w:tabs>
      </w:pPr>
      <w:hyperlink w:anchor="_Toc18147" w:history="1">
        <w:r>
          <w:rPr>
            <w:rFonts w:ascii="仿宋" w:eastAsia="仿宋" w:hAnsi="仿宋" w:cs="仿宋" w:hint="eastAsia"/>
            <w:lang w:eastAsia="zh-CN"/>
          </w:rPr>
          <w:t>(二)、绿色发展与可持续发展策略</w:t>
        </w:r>
        <w:r>
          <w:tab/>
        </w:r>
        <w:r>
          <w:fldChar w:fldCharType="begin"/>
        </w:r>
        <w:r>
          <w:instrText xml:space="preserve"> PAGEREF _Toc18147 \h </w:instrText>
        </w:r>
        <w:r>
          <w:fldChar w:fldCharType="separate"/>
        </w:r>
        <w:r>
          <w:t>42</w:t>
        </w:r>
        <w:r>
          <w:fldChar w:fldCharType="end"/>
        </w:r>
      </w:hyperlink>
    </w:p>
    <w:p>
      <w:pPr>
        <w:pStyle w:val="TOC1"/>
        <w:tabs>
          <w:tab w:val="right" w:leader="dot" w:pos="8306"/>
        </w:tabs>
      </w:pPr>
      <w:hyperlink w:anchor="_Toc15077" w:history="1">
        <w:r>
          <w:rPr>
            <w:rFonts w:ascii="仿宋" w:eastAsia="仿宋" w:hAnsi="仿宋" w:cs="仿宋" w:hint="eastAsia"/>
            <w:lang w:eastAsia="zh-CN"/>
          </w:rPr>
          <w:t>八、项目进度计划</w:t>
        </w:r>
        <w:r>
          <w:tab/>
        </w:r>
        <w:r>
          <w:fldChar w:fldCharType="begin"/>
        </w:r>
        <w:r>
          <w:instrText xml:space="preserve"> PAGEREF _Toc15077 \h </w:instrText>
        </w:r>
        <w:r>
          <w:fldChar w:fldCharType="separate"/>
        </w:r>
        <w:r>
          <w:t>44</w:t>
        </w:r>
        <w:r>
          <w:fldChar w:fldCharType="end"/>
        </w:r>
      </w:hyperlink>
    </w:p>
    <w:p>
      <w:pPr>
        <w:pStyle w:val="TOC2"/>
        <w:tabs>
          <w:tab w:val="right" w:leader="dot" w:pos="8306"/>
        </w:tabs>
      </w:pPr>
      <w:hyperlink w:anchor="_Toc2475" w:history="1">
        <w:r>
          <w:rPr>
            <w:rFonts w:ascii="仿宋" w:eastAsia="仿宋" w:hAnsi="仿宋" w:cs="仿宋" w:hint="eastAsia"/>
            <w:lang w:eastAsia="zh-CN"/>
          </w:rPr>
          <w:t>(一)、建设周期</w:t>
        </w:r>
        <w:r>
          <w:tab/>
        </w:r>
        <w:r>
          <w:fldChar w:fldCharType="begin"/>
        </w:r>
        <w:r>
          <w:instrText xml:space="preserve"> PAGEREF _Toc2475 \h </w:instrText>
        </w:r>
        <w:r>
          <w:fldChar w:fldCharType="separate"/>
        </w:r>
        <w:r>
          <w:t>44</w:t>
        </w:r>
        <w:r>
          <w:fldChar w:fldCharType="end"/>
        </w:r>
      </w:hyperlink>
    </w:p>
    <w:p>
      <w:pPr>
        <w:pStyle w:val="TOC2"/>
        <w:tabs>
          <w:tab w:val="right" w:leader="dot" w:pos="8306"/>
        </w:tabs>
      </w:pPr>
      <w:hyperlink w:anchor="_Toc24362" w:history="1">
        <w:r>
          <w:rPr>
            <w:rFonts w:ascii="仿宋" w:eastAsia="仿宋" w:hAnsi="仿宋" w:cs="仿宋" w:hint="eastAsia"/>
            <w:lang w:eastAsia="zh-CN"/>
          </w:rPr>
          <w:t>(二)、建设进度</w:t>
        </w:r>
        <w:r>
          <w:tab/>
        </w:r>
        <w:r>
          <w:fldChar w:fldCharType="begin"/>
        </w:r>
        <w:r>
          <w:instrText xml:space="preserve"> PAGEREF _Toc24362 \h </w:instrText>
        </w:r>
        <w:r>
          <w:fldChar w:fldCharType="separate"/>
        </w:r>
        <w:r>
          <w:t>44</w:t>
        </w:r>
        <w:r>
          <w:fldChar w:fldCharType="end"/>
        </w:r>
      </w:hyperlink>
    </w:p>
    <w:p>
      <w:pPr>
        <w:pStyle w:val="TOC2"/>
        <w:tabs>
          <w:tab w:val="right" w:leader="dot" w:pos="8306"/>
        </w:tabs>
      </w:pPr>
      <w:hyperlink w:anchor="_Toc4782" w:history="1">
        <w:r>
          <w:rPr>
            <w:rFonts w:ascii="仿宋" w:eastAsia="仿宋" w:hAnsi="仿宋" w:cs="仿宋" w:hint="eastAsia"/>
            <w:lang w:eastAsia="zh-CN"/>
          </w:rPr>
          <w:t>(三)、进度安排注意事项</w:t>
        </w:r>
        <w:r>
          <w:tab/>
        </w:r>
        <w:r>
          <w:fldChar w:fldCharType="begin"/>
        </w:r>
        <w:r>
          <w:instrText xml:space="preserve"> PAGEREF _Toc4782 \h </w:instrText>
        </w:r>
        <w:r>
          <w:fldChar w:fldCharType="separate"/>
        </w:r>
        <w:r>
          <w:t>45</w:t>
        </w:r>
        <w:r>
          <w:fldChar w:fldCharType="end"/>
        </w:r>
      </w:hyperlink>
    </w:p>
    <w:p>
      <w:pPr>
        <w:pStyle w:val="TOC2"/>
        <w:tabs>
          <w:tab w:val="right" w:leader="dot" w:pos="8306"/>
        </w:tabs>
      </w:pPr>
      <w:hyperlink w:anchor="_Toc12237" w:history="1">
        <w:r>
          <w:rPr>
            <w:rFonts w:ascii="仿宋" w:eastAsia="仿宋" w:hAnsi="仿宋" w:cs="仿宋" w:hint="eastAsia"/>
            <w:lang w:eastAsia="zh-CN"/>
          </w:rPr>
          <w:t>(四)、人力资源配置</w:t>
        </w:r>
        <w:r>
          <w:tab/>
        </w:r>
        <w:r>
          <w:fldChar w:fldCharType="begin"/>
        </w:r>
        <w:r>
          <w:instrText xml:space="preserve"> PAGEREF _Toc12237 \h </w:instrText>
        </w:r>
        <w:r>
          <w:fldChar w:fldCharType="separate"/>
        </w:r>
        <w:r>
          <w:t>46</w:t>
        </w:r>
        <w:r>
          <w:fldChar w:fldCharType="end"/>
        </w:r>
      </w:hyperlink>
    </w:p>
    <w:p>
      <w:pPr>
        <w:pStyle w:val="TOC2"/>
        <w:tabs>
          <w:tab w:val="right" w:leader="dot" w:pos="8306"/>
        </w:tabs>
      </w:pPr>
      <w:hyperlink w:anchor="_Toc30300" w:history="1">
        <w:r>
          <w:rPr>
            <w:rFonts w:ascii="仿宋" w:eastAsia="仿宋" w:hAnsi="仿宋" w:cs="仿宋" w:hint="eastAsia"/>
            <w:lang w:eastAsia="zh-CN"/>
          </w:rPr>
          <w:t>(五)、员工培训</w:t>
        </w:r>
        <w:r>
          <w:tab/>
        </w:r>
        <w:r>
          <w:fldChar w:fldCharType="begin"/>
        </w:r>
        <w:r>
          <w:instrText xml:space="preserve"> PAGEREF _Toc30300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79" w:history="1">
        <w:r>
          <w:rPr>
            <w:rFonts w:ascii="仿宋" w:eastAsia="仿宋" w:hAnsi="仿宋" w:cs="仿宋" w:hint="eastAsia"/>
            <w:lang w:eastAsia="zh-CN"/>
          </w:rPr>
          <w:t>(六)、项目实施保障</w:t>
        </w:r>
        <w:r>
          <w:tab/>
        </w:r>
        <w:r>
          <w:fldChar w:fldCharType="begin"/>
        </w:r>
        <w:r>
          <w:instrText xml:space="preserve"> PAGEREF _Toc14879 \h </w:instrText>
        </w:r>
        <w:r>
          <w:fldChar w:fldCharType="separate"/>
        </w:r>
        <w:r>
          <w:t>49</w:t>
        </w:r>
        <w:r>
          <w:fldChar w:fldCharType="end"/>
        </w:r>
      </w:hyperlink>
    </w:p>
    <w:p>
      <w:pPr>
        <w:pStyle w:val="TOC2"/>
        <w:tabs>
          <w:tab w:val="right" w:leader="dot" w:pos="8306"/>
        </w:tabs>
      </w:pPr>
      <w:hyperlink w:anchor="_Toc5364" w:history="1">
        <w:r>
          <w:rPr>
            <w:rFonts w:ascii="仿宋" w:eastAsia="仿宋" w:hAnsi="仿宋" w:cs="仿宋" w:hint="eastAsia"/>
            <w:lang w:eastAsia="zh-CN"/>
          </w:rPr>
          <w:t>(七)、安全规范管理</w:t>
        </w:r>
        <w:r>
          <w:tab/>
        </w:r>
        <w:r>
          <w:fldChar w:fldCharType="begin"/>
        </w:r>
        <w:r>
          <w:instrText xml:space="preserve"> PAGEREF _Toc5364 \h </w:instrText>
        </w:r>
        <w:r>
          <w:fldChar w:fldCharType="separate"/>
        </w:r>
        <w:r>
          <w:t>50</w:t>
        </w:r>
        <w:r>
          <w:fldChar w:fldCharType="end"/>
        </w:r>
      </w:hyperlink>
    </w:p>
    <w:p>
      <w:pPr>
        <w:pStyle w:val="TOC1"/>
        <w:tabs>
          <w:tab w:val="right" w:leader="dot" w:pos="8306"/>
        </w:tabs>
      </w:pPr>
      <w:hyperlink w:anchor="_Toc3272" w:history="1">
        <w:r>
          <w:rPr>
            <w:rFonts w:ascii="仿宋" w:eastAsia="仿宋" w:hAnsi="仿宋" w:cs="仿宋" w:hint="eastAsia"/>
            <w:lang w:eastAsia="zh-CN"/>
          </w:rPr>
          <w:t>九、客户关系管理与市场拓展</w:t>
        </w:r>
        <w:r>
          <w:tab/>
        </w:r>
        <w:r>
          <w:fldChar w:fldCharType="begin"/>
        </w:r>
        <w:r>
          <w:instrText xml:space="preserve"> PAGEREF _Toc3272 \h </w:instrText>
        </w:r>
        <w:r>
          <w:fldChar w:fldCharType="separate"/>
        </w:r>
        <w:r>
          <w:t>51</w:t>
        </w:r>
        <w:r>
          <w:fldChar w:fldCharType="end"/>
        </w:r>
      </w:hyperlink>
    </w:p>
    <w:p>
      <w:pPr>
        <w:pStyle w:val="TOC2"/>
        <w:tabs>
          <w:tab w:val="right" w:leader="dot" w:pos="8306"/>
        </w:tabs>
      </w:pPr>
      <w:hyperlink w:anchor="_Toc23619" w:history="1">
        <w:r>
          <w:rPr>
            <w:rFonts w:ascii="仿宋" w:eastAsia="仿宋" w:hAnsi="仿宋" w:cs="仿宋" w:hint="eastAsia"/>
            <w:lang w:eastAsia="zh-CN"/>
          </w:rPr>
          <w:t>(一)、客户关系管理策略</w:t>
        </w:r>
        <w:r>
          <w:tab/>
        </w:r>
        <w:r>
          <w:fldChar w:fldCharType="begin"/>
        </w:r>
        <w:r>
          <w:instrText xml:space="preserve"> PAGEREF _Toc23619 \h </w:instrText>
        </w:r>
        <w:r>
          <w:fldChar w:fldCharType="separate"/>
        </w:r>
        <w:r>
          <w:t>51</w:t>
        </w:r>
        <w:r>
          <w:fldChar w:fldCharType="end"/>
        </w:r>
      </w:hyperlink>
    </w:p>
    <w:p>
      <w:pPr>
        <w:pStyle w:val="TOC2"/>
        <w:tabs>
          <w:tab w:val="right" w:leader="dot" w:pos="8306"/>
        </w:tabs>
      </w:pPr>
      <w:hyperlink w:anchor="_Toc6431" w:history="1">
        <w:r>
          <w:rPr>
            <w:rFonts w:ascii="仿宋" w:eastAsia="仿宋" w:hAnsi="仿宋" w:cs="仿宋" w:hint="eastAsia"/>
            <w:lang w:eastAsia="zh-CN"/>
          </w:rPr>
          <w:t>(二)、市场拓展方案</w:t>
        </w:r>
        <w:r>
          <w:tab/>
        </w:r>
        <w:r>
          <w:fldChar w:fldCharType="begin"/>
        </w:r>
        <w:r>
          <w:instrText xml:space="preserve"> PAGEREF _Toc6431 \h </w:instrText>
        </w:r>
        <w:r>
          <w:fldChar w:fldCharType="separate"/>
        </w:r>
        <w:r>
          <w:t>53</w:t>
        </w:r>
        <w:r>
          <w:fldChar w:fldCharType="end"/>
        </w:r>
      </w:hyperlink>
    </w:p>
    <w:p>
      <w:pPr>
        <w:pStyle w:val="TOC1"/>
        <w:tabs>
          <w:tab w:val="right" w:leader="dot" w:pos="8306"/>
        </w:tabs>
      </w:pPr>
      <w:hyperlink w:anchor="_Toc12306" w:history="1">
        <w:r>
          <w:rPr>
            <w:rFonts w:ascii="仿宋" w:eastAsia="仿宋" w:hAnsi="仿宋" w:cs="仿宋" w:hint="eastAsia"/>
            <w:lang w:eastAsia="zh-CN"/>
          </w:rPr>
          <w:t>十、安全与应急管理</w:t>
        </w:r>
        <w:r>
          <w:tab/>
        </w:r>
        <w:r>
          <w:fldChar w:fldCharType="begin"/>
        </w:r>
        <w:r>
          <w:instrText xml:space="preserve"> PAGEREF _Toc12306 \h </w:instrText>
        </w:r>
        <w:r>
          <w:fldChar w:fldCharType="separate"/>
        </w:r>
        <w:r>
          <w:t>54</w:t>
        </w:r>
        <w:r>
          <w:fldChar w:fldCharType="end"/>
        </w:r>
      </w:hyperlink>
    </w:p>
    <w:p>
      <w:pPr>
        <w:pStyle w:val="TOC2"/>
        <w:tabs>
          <w:tab w:val="right" w:leader="dot" w:pos="8306"/>
        </w:tabs>
      </w:pPr>
      <w:hyperlink w:anchor="_Toc21583" w:history="1">
        <w:r>
          <w:rPr>
            <w:rFonts w:ascii="仿宋" w:eastAsia="仿宋" w:hAnsi="仿宋" w:cs="仿宋" w:hint="eastAsia"/>
            <w:lang w:eastAsia="zh-CN"/>
          </w:rPr>
          <w:t>(一)、安全生产管理</w:t>
        </w:r>
        <w:r>
          <w:tab/>
        </w:r>
        <w:r>
          <w:fldChar w:fldCharType="begin"/>
        </w:r>
        <w:r>
          <w:instrText xml:space="preserve"> PAGEREF _Toc21583 \h </w:instrText>
        </w:r>
        <w:r>
          <w:fldChar w:fldCharType="separate"/>
        </w:r>
        <w:r>
          <w:t>54</w:t>
        </w:r>
        <w:r>
          <w:fldChar w:fldCharType="end"/>
        </w:r>
      </w:hyperlink>
    </w:p>
    <w:p>
      <w:pPr>
        <w:pStyle w:val="TOC2"/>
        <w:tabs>
          <w:tab w:val="right" w:leader="dot" w:pos="8306"/>
        </w:tabs>
      </w:pPr>
      <w:hyperlink w:anchor="_Toc30534" w:history="1">
        <w:r>
          <w:rPr>
            <w:rFonts w:ascii="仿宋" w:eastAsia="仿宋" w:hAnsi="仿宋" w:cs="仿宋" w:hint="eastAsia"/>
            <w:lang w:eastAsia="zh-CN"/>
          </w:rPr>
          <w:t>(二)、应急预案与响应</w:t>
        </w:r>
        <w:r>
          <w:tab/>
        </w:r>
        <w:r>
          <w:fldChar w:fldCharType="begin"/>
        </w:r>
        <w:r>
          <w:instrText xml:space="preserve"> PAGEREF _Toc30534 \h </w:instrText>
        </w:r>
        <w:r>
          <w:fldChar w:fldCharType="separate"/>
        </w:r>
        <w:r>
          <w:t>55</w:t>
        </w:r>
        <w:r>
          <w:fldChar w:fldCharType="end"/>
        </w:r>
      </w:hyperlink>
    </w:p>
    <w:p>
      <w:pPr>
        <w:pStyle w:val="TOC1"/>
        <w:tabs>
          <w:tab w:val="right" w:leader="dot" w:pos="8306"/>
        </w:tabs>
      </w:pPr>
      <w:hyperlink w:anchor="_Toc16008" w:history="1">
        <w:r>
          <w:rPr>
            <w:rFonts w:ascii="仿宋" w:eastAsia="仿宋" w:hAnsi="仿宋" w:cs="仿宋" w:hint="eastAsia"/>
            <w:lang w:eastAsia="zh-CN"/>
          </w:rPr>
          <w:t>十一、资金管理与财务规划</w:t>
        </w:r>
        <w:r>
          <w:tab/>
        </w:r>
        <w:r>
          <w:fldChar w:fldCharType="begin"/>
        </w:r>
        <w:r>
          <w:instrText xml:space="preserve"> PAGEREF _Toc16008 \h </w:instrText>
        </w:r>
        <w:r>
          <w:fldChar w:fldCharType="separate"/>
        </w:r>
        <w:r>
          <w:t>57</w:t>
        </w:r>
        <w:r>
          <w:fldChar w:fldCharType="end"/>
        </w:r>
      </w:hyperlink>
    </w:p>
    <w:p>
      <w:pPr>
        <w:pStyle w:val="TOC2"/>
        <w:tabs>
          <w:tab w:val="right" w:leader="dot" w:pos="8306"/>
        </w:tabs>
      </w:pPr>
      <w:hyperlink w:anchor="_Toc31425" w:history="1">
        <w:r>
          <w:rPr>
            <w:rFonts w:ascii="仿宋" w:eastAsia="仿宋" w:hAnsi="仿宋" w:cs="仿宋" w:hint="eastAsia"/>
            <w:lang w:eastAsia="zh-CN"/>
          </w:rPr>
          <w:t>(一)、项目资金来源与筹措</w:t>
        </w:r>
        <w:r>
          <w:tab/>
        </w:r>
        <w:r>
          <w:fldChar w:fldCharType="begin"/>
        </w:r>
        <w:r>
          <w:instrText xml:space="preserve"> PAGEREF _Toc31425 \h </w:instrText>
        </w:r>
        <w:r>
          <w:fldChar w:fldCharType="separate"/>
        </w:r>
        <w:r>
          <w:t>57</w:t>
        </w:r>
        <w:r>
          <w:fldChar w:fldCharType="end"/>
        </w:r>
      </w:hyperlink>
    </w:p>
    <w:p>
      <w:pPr>
        <w:pStyle w:val="TOC2"/>
        <w:tabs>
          <w:tab w:val="right" w:leader="dot" w:pos="8306"/>
        </w:tabs>
      </w:pPr>
      <w:hyperlink w:anchor="_Toc26826" w:history="1">
        <w:r>
          <w:rPr>
            <w:rFonts w:ascii="仿宋" w:eastAsia="仿宋" w:hAnsi="仿宋" w:cs="仿宋" w:hint="eastAsia"/>
            <w:lang w:eastAsia="zh-CN"/>
          </w:rPr>
          <w:t>(二)、资金使用与监管</w:t>
        </w:r>
        <w:r>
          <w:tab/>
        </w:r>
        <w:r>
          <w:fldChar w:fldCharType="begin"/>
        </w:r>
        <w:r>
          <w:instrText xml:space="preserve"> PAGEREF _Toc26826 \h </w:instrText>
        </w:r>
        <w:r>
          <w:fldChar w:fldCharType="separate"/>
        </w:r>
        <w:r>
          <w:t>58</w:t>
        </w:r>
        <w:r>
          <w:fldChar w:fldCharType="end"/>
        </w:r>
      </w:hyperlink>
    </w:p>
    <w:p>
      <w:pPr>
        <w:pStyle w:val="TOC2"/>
        <w:tabs>
          <w:tab w:val="right" w:leader="dot" w:pos="8306"/>
        </w:tabs>
      </w:pPr>
      <w:hyperlink w:anchor="_Toc27777" w:history="1">
        <w:r>
          <w:rPr>
            <w:rFonts w:ascii="仿宋" w:eastAsia="仿宋" w:hAnsi="仿宋" w:cs="仿宋" w:hint="eastAsia"/>
            <w:lang w:eastAsia="zh-CN"/>
          </w:rPr>
          <w:t>(三)、财务规划与预测</w:t>
        </w:r>
        <w:r>
          <w:tab/>
        </w:r>
        <w:r>
          <w:fldChar w:fldCharType="begin"/>
        </w:r>
        <w:r>
          <w:instrText xml:space="preserve"> PAGEREF _Toc27777 \h </w:instrText>
        </w:r>
        <w:r>
          <w:fldChar w:fldCharType="separate"/>
        </w:r>
        <w:r>
          <w:t>60</w:t>
        </w:r>
        <w:r>
          <w:fldChar w:fldCharType="end"/>
        </w:r>
      </w:hyperlink>
    </w:p>
    <w:p>
      <w:pPr>
        <w:pStyle w:val="TOC1"/>
        <w:tabs>
          <w:tab w:val="right" w:leader="dot" w:pos="8306"/>
        </w:tabs>
      </w:pPr>
      <w:hyperlink w:anchor="_Toc5654" w:history="1">
        <w:r>
          <w:rPr>
            <w:rFonts w:ascii="仿宋" w:eastAsia="仿宋" w:hAnsi="仿宋" w:cs="仿宋" w:hint="eastAsia"/>
            <w:lang w:eastAsia="zh-CN"/>
          </w:rPr>
          <w:t>十二、项目实施与管理方案</w:t>
        </w:r>
        <w:r>
          <w:tab/>
        </w:r>
        <w:r>
          <w:fldChar w:fldCharType="begin"/>
        </w:r>
        <w:r>
          <w:instrText xml:space="preserve"> PAGEREF _Toc5654 \h </w:instrText>
        </w:r>
        <w:r>
          <w:fldChar w:fldCharType="separate"/>
        </w:r>
        <w:r>
          <w:t>61</w:t>
        </w:r>
        <w:r>
          <w:fldChar w:fldCharType="end"/>
        </w:r>
      </w:hyperlink>
    </w:p>
    <w:p>
      <w:pPr>
        <w:pStyle w:val="TOC2"/>
        <w:tabs>
          <w:tab w:val="right" w:leader="dot" w:pos="8306"/>
        </w:tabs>
      </w:pPr>
      <w:hyperlink w:anchor="_Toc24728" w:history="1">
        <w:r>
          <w:rPr>
            <w:rFonts w:ascii="仿宋" w:eastAsia="仿宋" w:hAnsi="仿宋" w:cs="仿宋" w:hint="eastAsia"/>
            <w:lang w:eastAsia="zh-CN"/>
          </w:rPr>
          <w:t>(一)、项目实施计划</w:t>
        </w:r>
        <w:r>
          <w:tab/>
        </w:r>
        <w:r>
          <w:fldChar w:fldCharType="begin"/>
        </w:r>
        <w:r>
          <w:instrText xml:space="preserve"> PAGEREF _Toc24728 \h </w:instrText>
        </w:r>
        <w:r>
          <w:fldChar w:fldCharType="separate"/>
        </w:r>
        <w:r>
          <w:t>61</w:t>
        </w:r>
        <w:r>
          <w:fldChar w:fldCharType="end"/>
        </w:r>
      </w:hyperlink>
    </w:p>
    <w:p>
      <w:pPr>
        <w:pStyle w:val="TOC2"/>
        <w:tabs>
          <w:tab w:val="right" w:leader="dot" w:pos="8306"/>
        </w:tabs>
      </w:pPr>
      <w:hyperlink w:anchor="_Toc15105" w:history="1">
        <w:r>
          <w:rPr>
            <w:rFonts w:ascii="仿宋" w:eastAsia="仿宋" w:hAnsi="仿宋" w:cs="仿宋" w:hint="eastAsia"/>
            <w:lang w:eastAsia="zh-CN"/>
          </w:rPr>
          <w:t>(二)、项目组织机构与职责</w:t>
        </w:r>
        <w:r>
          <w:tab/>
        </w:r>
        <w:r>
          <w:fldChar w:fldCharType="begin"/>
        </w:r>
        <w:r>
          <w:instrText xml:space="preserve"> PAGEREF _Toc15105 \h </w:instrText>
        </w:r>
        <w:r>
          <w:fldChar w:fldCharType="separate"/>
        </w:r>
        <w:r>
          <w:t>62</w:t>
        </w:r>
        <w:r>
          <w:fldChar w:fldCharType="end"/>
        </w:r>
      </w:hyperlink>
    </w:p>
    <w:p>
      <w:pPr>
        <w:pStyle w:val="TOC2"/>
        <w:tabs>
          <w:tab w:val="right" w:leader="dot" w:pos="8306"/>
        </w:tabs>
      </w:pPr>
      <w:hyperlink w:anchor="_Toc3817" w:history="1">
        <w:r>
          <w:rPr>
            <w:rFonts w:ascii="仿宋" w:eastAsia="仿宋" w:hAnsi="仿宋" w:cs="仿宋" w:hint="eastAsia"/>
            <w:lang w:eastAsia="zh-CN"/>
          </w:rPr>
          <w:t>(三)、项目管理与监控体系</w:t>
        </w:r>
        <w:r>
          <w:tab/>
        </w:r>
        <w:r>
          <w:fldChar w:fldCharType="begin"/>
        </w:r>
        <w:r>
          <w:instrText xml:space="preserve"> PAGEREF _Toc3817 \h </w:instrText>
        </w:r>
        <w:r>
          <w:fldChar w:fldCharType="separate"/>
        </w:r>
        <w:r>
          <w:t>65</w:t>
        </w:r>
        <w:r>
          <w:fldChar w:fldCharType="end"/>
        </w:r>
      </w:hyperlink>
    </w:p>
    <w:p>
      <w:pPr>
        <w:pStyle w:val="TOC1"/>
        <w:tabs>
          <w:tab w:val="right" w:leader="dot" w:pos="8306"/>
        </w:tabs>
      </w:pPr>
      <w:hyperlink w:anchor="_Toc30459" w:history="1">
        <w:r>
          <w:rPr>
            <w:rFonts w:ascii="仿宋" w:eastAsia="仿宋" w:hAnsi="仿宋" w:cs="仿宋" w:hint="eastAsia"/>
            <w:lang w:eastAsia="zh-CN"/>
          </w:rPr>
          <w:t>十三、法律法规与政策遵循</w:t>
        </w:r>
        <w:r>
          <w:tab/>
        </w:r>
        <w:r>
          <w:fldChar w:fldCharType="begin"/>
        </w:r>
        <w:r>
          <w:instrText xml:space="preserve"> PAGEREF _Toc30459 \h </w:instrText>
        </w:r>
        <w:r>
          <w:fldChar w:fldCharType="separate"/>
        </w:r>
        <w:r>
          <w:t>66</w:t>
        </w:r>
        <w:r>
          <w:fldChar w:fldCharType="end"/>
        </w:r>
      </w:hyperlink>
    </w:p>
    <w:p>
      <w:pPr>
        <w:pStyle w:val="TOC2"/>
        <w:tabs>
          <w:tab w:val="right" w:leader="dot" w:pos="8306"/>
        </w:tabs>
      </w:pPr>
      <w:hyperlink w:anchor="_Toc11219" w:history="1">
        <w:r>
          <w:rPr>
            <w:rFonts w:ascii="仿宋" w:eastAsia="仿宋" w:hAnsi="仿宋" w:cs="仿宋" w:hint="eastAsia"/>
            <w:lang w:eastAsia="zh-CN"/>
          </w:rPr>
          <w:t>(一)、法律法规遵守</w:t>
        </w:r>
        <w:r>
          <w:tab/>
        </w:r>
        <w:r>
          <w:fldChar w:fldCharType="begin"/>
        </w:r>
        <w:r>
          <w:instrText xml:space="preserve"> PAGEREF _Toc11219 \h </w:instrText>
        </w:r>
        <w:r>
          <w:fldChar w:fldCharType="separate"/>
        </w:r>
        <w:r>
          <w:t>66</w:t>
        </w:r>
        <w:r>
          <w:fldChar w:fldCharType="end"/>
        </w:r>
      </w:hyperlink>
    </w:p>
    <w:p>
      <w:pPr>
        <w:pStyle w:val="TOC2"/>
        <w:tabs>
          <w:tab w:val="right" w:leader="dot" w:pos="8306"/>
        </w:tabs>
      </w:pPr>
      <w:hyperlink w:anchor="_Toc15571" w:history="1">
        <w:r>
          <w:rPr>
            <w:rFonts w:ascii="仿宋" w:eastAsia="仿宋" w:hAnsi="仿宋" w:cs="仿宋" w:hint="eastAsia"/>
            <w:lang w:eastAsia="zh-CN"/>
          </w:rPr>
          <w:t>(二)、政策导向与利用</w:t>
        </w:r>
        <w:r>
          <w:tab/>
        </w:r>
        <w:r>
          <w:fldChar w:fldCharType="begin"/>
        </w:r>
        <w:r>
          <w:instrText xml:space="preserve"> PAGEREF _Toc15571 \h </w:instrText>
        </w:r>
        <w:r>
          <w:fldChar w:fldCharType="separate"/>
        </w:r>
        <w:r>
          <w:t>67</w:t>
        </w:r>
        <w:r>
          <w:fldChar w:fldCharType="end"/>
        </w:r>
      </w:hyperlink>
    </w:p>
    <w:p>
      <w:pPr>
        <w:pStyle w:val="TOC1"/>
        <w:tabs>
          <w:tab w:val="right" w:leader="dot" w:pos="8306"/>
        </w:tabs>
      </w:pPr>
      <w:hyperlink w:anchor="_Toc22319" w:history="1">
        <w:r>
          <w:rPr>
            <w:rFonts w:ascii="仿宋" w:eastAsia="仿宋" w:hAnsi="仿宋" w:cs="仿宋" w:hint="eastAsia"/>
            <w:lang w:eastAsia="zh-CN"/>
          </w:rPr>
          <w:t>十四、企业合规与伦理</w:t>
        </w:r>
        <w:r>
          <w:tab/>
        </w:r>
        <w:r>
          <w:fldChar w:fldCharType="begin"/>
        </w:r>
        <w:r>
          <w:instrText xml:space="preserve"> PAGEREF _Toc22319 \h </w:instrText>
        </w:r>
        <w:r>
          <w:fldChar w:fldCharType="separate"/>
        </w:r>
        <w:r>
          <w:t>68</w:t>
        </w:r>
        <w:r>
          <w:fldChar w:fldCharType="end"/>
        </w:r>
      </w:hyperlink>
    </w:p>
    <w:p>
      <w:pPr>
        <w:pStyle w:val="TOC2"/>
        <w:tabs>
          <w:tab w:val="right" w:leader="dot" w:pos="8306"/>
        </w:tabs>
      </w:pPr>
      <w:hyperlink w:anchor="_Toc19506" w:history="1">
        <w:r>
          <w:rPr>
            <w:rFonts w:ascii="仿宋" w:eastAsia="仿宋" w:hAnsi="仿宋" w:cs="仿宋" w:hint="eastAsia"/>
            <w:lang w:eastAsia="zh-CN"/>
          </w:rPr>
          <w:t>(一)、合规政策与程序</w:t>
        </w:r>
        <w:r>
          <w:tab/>
        </w:r>
        <w:r>
          <w:fldChar w:fldCharType="begin"/>
        </w:r>
        <w:r>
          <w:instrText xml:space="preserve"> PAGEREF _Toc19506 \h </w:instrText>
        </w:r>
        <w:r>
          <w:fldChar w:fldCharType="separate"/>
        </w:r>
        <w:r>
          <w:t>68</w:t>
        </w:r>
        <w:r>
          <w:fldChar w:fldCharType="end"/>
        </w:r>
      </w:hyperlink>
    </w:p>
    <w:p>
      <w:pPr>
        <w:pStyle w:val="TOC2"/>
        <w:tabs>
          <w:tab w:val="right" w:leader="dot" w:pos="8306"/>
        </w:tabs>
      </w:pPr>
      <w:hyperlink w:anchor="_Toc23634" w:history="1">
        <w:r>
          <w:rPr>
            <w:rFonts w:ascii="仿宋" w:eastAsia="仿宋" w:hAnsi="仿宋" w:cs="仿宋" w:hint="eastAsia"/>
            <w:lang w:eastAsia="zh-CN"/>
          </w:rPr>
          <w:t>(二)、伦理规范与培训</w:t>
        </w:r>
        <w:r>
          <w:tab/>
        </w:r>
        <w:r>
          <w:fldChar w:fldCharType="begin"/>
        </w:r>
        <w:r>
          <w:instrText xml:space="preserve"> PAGEREF _Toc23634 \h </w:instrText>
        </w:r>
        <w:r>
          <w:fldChar w:fldCharType="separate"/>
        </w:r>
        <w:r>
          <w:t>69</w:t>
        </w:r>
        <w:r>
          <w:fldChar w:fldCharType="end"/>
        </w:r>
      </w:hyperlink>
    </w:p>
    <w:p>
      <w:pPr>
        <w:pStyle w:val="TOC2"/>
        <w:tabs>
          <w:tab w:val="right" w:leader="dot" w:pos="8306"/>
        </w:tabs>
      </w:pPr>
      <w:hyperlink w:anchor="_Toc27690" w:history="1">
        <w:r>
          <w:rPr>
            <w:rFonts w:ascii="仿宋" w:eastAsia="仿宋" w:hAnsi="仿宋" w:cs="仿宋" w:hint="eastAsia"/>
            <w:lang w:eastAsia="zh-CN"/>
          </w:rPr>
          <w:t>(三)、合规风险评估</w:t>
        </w:r>
        <w:r>
          <w:tab/>
        </w:r>
        <w:r>
          <w:fldChar w:fldCharType="begin"/>
        </w:r>
        <w:r>
          <w:instrText xml:space="preserve"> PAGEREF _Toc27690 \h </w:instrText>
        </w:r>
        <w:r>
          <w:fldChar w:fldCharType="separate"/>
        </w:r>
        <w:r>
          <w:t>70</w:t>
        </w:r>
        <w:r>
          <w:fldChar w:fldCharType="end"/>
        </w:r>
      </w:hyperlink>
    </w:p>
    <w:p>
      <w:pPr>
        <w:pStyle w:val="TOC2"/>
        <w:tabs>
          <w:tab w:val="right" w:leader="dot" w:pos="8306"/>
        </w:tabs>
      </w:pPr>
      <w:hyperlink w:anchor="_Toc4840" w:history="1">
        <w:r>
          <w:rPr>
            <w:rFonts w:ascii="仿宋" w:eastAsia="仿宋" w:hAnsi="仿宋" w:cs="仿宋" w:hint="eastAsia"/>
            <w:lang w:eastAsia="zh-CN"/>
          </w:rPr>
          <w:t>(四)、合规监督与执行</w:t>
        </w:r>
        <w:r>
          <w:tab/>
        </w:r>
        <w:r>
          <w:fldChar w:fldCharType="begin"/>
        </w:r>
        <w:r>
          <w:instrText xml:space="preserve"> PAGEREF _Toc4840 \h </w:instrText>
        </w:r>
        <w:r>
          <w:fldChar w:fldCharType="separate"/>
        </w:r>
        <w:r>
          <w:t>72</w:t>
        </w:r>
        <w:r>
          <w:fldChar w:fldCharType="end"/>
        </w:r>
      </w:hyperlink>
    </w:p>
    <w:p>
      <w:pPr>
        <w:pStyle w:val="TOC1"/>
        <w:tabs>
          <w:tab w:val="right" w:leader="dot" w:pos="8306"/>
        </w:tabs>
      </w:pPr>
      <w:hyperlink w:anchor="_Toc5904" w:history="1">
        <w:r>
          <w:rPr>
            <w:rFonts w:ascii="仿宋" w:eastAsia="仿宋" w:hAnsi="仿宋" w:cs="仿宋" w:hint="eastAsia"/>
            <w:lang w:eastAsia="zh-CN"/>
          </w:rPr>
          <w:t>十五、产业协同与集群发展</w:t>
        </w:r>
        <w:r>
          <w:tab/>
        </w:r>
        <w:r>
          <w:fldChar w:fldCharType="begin"/>
        </w:r>
        <w:r>
          <w:instrText xml:space="preserve"> PAGEREF _Toc5904 \h </w:instrText>
        </w:r>
        <w:r>
          <w:fldChar w:fldCharType="separate"/>
        </w:r>
        <w:r>
          <w:t>72</w:t>
        </w:r>
        <w:r>
          <w:fldChar w:fldCharType="end"/>
        </w:r>
      </w:hyperlink>
    </w:p>
    <w:p>
      <w:pPr>
        <w:pStyle w:val="TOC2"/>
        <w:tabs>
          <w:tab w:val="right" w:leader="dot" w:pos="8306"/>
        </w:tabs>
      </w:pPr>
      <w:hyperlink w:anchor="_Toc28645" w:history="1">
        <w:r>
          <w:rPr>
            <w:rFonts w:ascii="仿宋" w:eastAsia="仿宋" w:hAnsi="仿宋" w:cs="仿宋" w:hint="eastAsia"/>
            <w:lang w:eastAsia="zh-CN"/>
          </w:rPr>
          <w:t>(一)、产业协同机制建设</w:t>
        </w:r>
        <w:r>
          <w:tab/>
        </w:r>
        <w:r>
          <w:fldChar w:fldCharType="begin"/>
        </w:r>
        <w:r>
          <w:instrText xml:space="preserve"> PAGEREF _Toc28645 \h </w:instrText>
        </w:r>
        <w:r>
          <w:fldChar w:fldCharType="separate"/>
        </w:r>
        <w:r>
          <w:t>72</w:t>
        </w:r>
        <w:r>
          <w:fldChar w:fldCharType="end"/>
        </w:r>
      </w:hyperlink>
    </w:p>
    <w:p>
      <w:pPr>
        <w:pStyle w:val="TOC2"/>
        <w:tabs>
          <w:tab w:val="right" w:leader="dot" w:pos="8306"/>
        </w:tabs>
      </w:pPr>
      <w:hyperlink w:anchor="_Toc2606" w:history="1">
        <w:r>
          <w:rPr>
            <w:rFonts w:ascii="仿宋" w:eastAsia="仿宋" w:hAnsi="仿宋" w:cs="仿宋" w:hint="eastAsia"/>
            <w:lang w:eastAsia="zh-CN"/>
          </w:rPr>
          <w:t>(二)、产业集群培育与发展</w:t>
        </w:r>
        <w:r>
          <w:tab/>
        </w:r>
        <w:r>
          <w:fldChar w:fldCharType="begin"/>
        </w:r>
        <w:r>
          <w:instrText xml:space="preserve"> PAGEREF _Toc2606 \h </w:instrText>
        </w:r>
        <w:r>
          <w:fldChar w:fldCharType="separate"/>
        </w:r>
        <w:r>
          <w:t>73</w:t>
        </w:r>
        <w:r>
          <w:fldChar w:fldCharType="end"/>
        </w:r>
      </w:hyperlink>
    </w:p>
    <w:p>
      <w:pPr>
        <w:pStyle w:val="TOC1"/>
        <w:tabs>
          <w:tab w:val="right" w:leader="dot" w:pos="8306"/>
        </w:tabs>
      </w:pPr>
      <w:hyperlink w:anchor="_Toc3818" w:history="1">
        <w:r>
          <w:rPr>
            <w:rFonts w:ascii="仿宋" w:eastAsia="仿宋" w:hAnsi="仿宋" w:cs="仿宋" w:hint="eastAsia"/>
            <w:lang w:eastAsia="zh-CN"/>
          </w:rPr>
          <w:t>十六、成果转化与推广应用</w:t>
        </w:r>
        <w:r>
          <w:tab/>
        </w:r>
        <w:r>
          <w:fldChar w:fldCharType="begin"/>
        </w:r>
        <w:r>
          <w:instrText xml:space="preserve"> PAGEREF _Toc3818 \h </w:instrText>
        </w:r>
        <w:r>
          <w:fldChar w:fldCharType="separate"/>
        </w:r>
        <w:r>
          <w:t>74</w:t>
        </w:r>
        <w:r>
          <w:fldChar w:fldCharType="end"/>
        </w:r>
      </w:hyperlink>
    </w:p>
    <w:p>
      <w:pPr>
        <w:pStyle w:val="TOC2"/>
        <w:tabs>
          <w:tab w:val="right" w:leader="dot" w:pos="8306"/>
        </w:tabs>
      </w:pPr>
      <w:hyperlink w:anchor="_Toc28" w:history="1">
        <w:r>
          <w:rPr>
            <w:rFonts w:ascii="仿宋" w:eastAsia="仿宋" w:hAnsi="仿宋" w:cs="仿宋" w:hint="eastAsia"/>
            <w:lang w:eastAsia="zh-CN"/>
          </w:rPr>
          <w:t>(一)、成果转化策略制定</w:t>
        </w:r>
        <w:r>
          <w:tab/>
        </w:r>
        <w:r>
          <w:fldChar w:fldCharType="begin"/>
        </w:r>
        <w:r>
          <w:instrText xml:space="preserve"> PAGEREF _Toc28 \h </w:instrText>
        </w:r>
        <w:r>
          <w:fldChar w:fldCharType="separate"/>
        </w:r>
        <w:r>
          <w:t>74</w:t>
        </w:r>
        <w:r>
          <w:fldChar w:fldCharType="end"/>
        </w:r>
      </w:hyperlink>
    </w:p>
    <w:p>
      <w:pPr>
        <w:pStyle w:val="TOC2"/>
        <w:tabs>
          <w:tab w:val="right" w:leader="dot" w:pos="8306"/>
        </w:tabs>
      </w:pPr>
      <w:hyperlink w:anchor="_Toc32710" w:history="1">
        <w:r>
          <w:rPr>
            <w:rFonts w:ascii="仿宋" w:eastAsia="仿宋" w:hAnsi="仿宋" w:cs="仿宋" w:hint="eastAsia"/>
            <w:lang w:eastAsia="zh-CN"/>
          </w:rPr>
          <w:t>(二)、成果推广应用方案</w:t>
        </w:r>
        <w:r>
          <w:tab/>
        </w:r>
        <w:r>
          <w:fldChar w:fldCharType="begin"/>
        </w:r>
        <w:r>
          <w:instrText xml:space="preserve"> PAGEREF _Toc32710 \h </w:instrText>
        </w:r>
        <w:r>
          <w:fldChar w:fldCharType="separate"/>
        </w:r>
        <w:r>
          <w:t>76</w:t>
        </w:r>
        <w:r>
          <w:fldChar w:fldCharType="end"/>
        </w:r>
      </w:hyperlink>
    </w:p>
    <w:p>
      <w:pPr>
        <w:pStyle w:val="TOC1"/>
        <w:tabs>
          <w:tab w:val="right" w:leader="dot" w:pos="8306"/>
        </w:tabs>
      </w:pPr>
      <w:hyperlink w:anchor="_Toc21177" w:history="1">
        <w:r>
          <w:rPr>
            <w:rFonts w:ascii="仿宋" w:eastAsia="仿宋" w:hAnsi="仿宋" w:cs="仿宋" w:hint="eastAsia"/>
            <w:lang w:eastAsia="zh-CN"/>
          </w:rPr>
          <w:t>十七、知识产权管理与保护</w:t>
        </w:r>
        <w:r>
          <w:tab/>
        </w:r>
        <w:r>
          <w:fldChar w:fldCharType="begin"/>
        </w:r>
        <w:r>
          <w:instrText xml:space="preserve"> PAGEREF _Toc21177 \h </w:instrText>
        </w:r>
        <w:r>
          <w:fldChar w:fldCharType="separate"/>
        </w:r>
        <w:r>
          <w:t>77</w:t>
        </w:r>
        <w:r>
          <w:fldChar w:fldCharType="end"/>
        </w:r>
      </w:hyperlink>
    </w:p>
    <w:p>
      <w:pPr>
        <w:pStyle w:val="TOC2"/>
        <w:tabs>
          <w:tab w:val="right" w:leader="dot" w:pos="8306"/>
        </w:tabs>
      </w:pPr>
      <w:hyperlink w:anchor="_Toc16633" w:history="1">
        <w:r>
          <w:rPr>
            <w:rFonts w:ascii="仿宋" w:eastAsia="仿宋" w:hAnsi="仿宋" w:cs="仿宋" w:hint="eastAsia"/>
            <w:lang w:eastAsia="zh-CN"/>
          </w:rPr>
          <w:t>(一)、知识产权管理体系建设</w:t>
        </w:r>
        <w:r>
          <w:tab/>
        </w:r>
        <w:r>
          <w:fldChar w:fldCharType="begin"/>
        </w:r>
        <w:r>
          <w:instrText xml:space="preserve"> PAGEREF _Toc16633 \h </w:instrText>
        </w:r>
        <w:r>
          <w:fldChar w:fldCharType="separate"/>
        </w:r>
        <w:r>
          <w:t>77</w:t>
        </w:r>
        <w:r>
          <w:fldChar w:fldCharType="end"/>
        </w:r>
      </w:hyperlink>
    </w:p>
    <w:p>
      <w:pPr>
        <w:pStyle w:val="TOC2"/>
        <w:tabs>
          <w:tab w:val="right" w:leader="dot" w:pos="8306"/>
        </w:tabs>
      </w:pPr>
      <w:hyperlink w:anchor="_Toc27168" w:history="1">
        <w:r>
          <w:rPr>
            <w:rFonts w:ascii="仿宋" w:eastAsia="仿宋" w:hAnsi="仿宋" w:cs="仿宋" w:hint="eastAsia"/>
            <w:lang w:eastAsia="zh-CN"/>
          </w:rPr>
          <w:t>(二)、知识产权保护措施</w:t>
        </w:r>
        <w:r>
          <w:tab/>
        </w:r>
        <w:r>
          <w:fldChar w:fldCharType="begin"/>
        </w:r>
        <w:r>
          <w:instrText xml:space="preserve"> PAGEREF _Toc27168 \h </w:instrText>
        </w:r>
        <w:r>
          <w:fldChar w:fldCharType="separate"/>
        </w:r>
        <w:r>
          <w:t>78</w:t>
        </w:r>
        <w:r>
          <w:fldChar w:fldCharType="end"/>
        </w:r>
      </w:hyperlink>
    </w:p>
    <w:p>
      <w:pPr>
        <w:pStyle w:val="TOC1"/>
        <w:tabs>
          <w:tab w:val="right" w:leader="dot" w:pos="8306"/>
        </w:tabs>
      </w:pPr>
      <w:hyperlink w:anchor="_Toc22375" w:history="1">
        <w:r>
          <w:rPr>
            <w:rFonts w:ascii="仿宋" w:eastAsia="仿宋" w:hAnsi="仿宋" w:cs="仿宋" w:hint="eastAsia"/>
            <w:lang w:eastAsia="zh-CN"/>
          </w:rPr>
          <w:t>十八、项目施工方案</w:t>
        </w:r>
        <w:r>
          <w:tab/>
        </w:r>
        <w:r>
          <w:fldChar w:fldCharType="begin"/>
        </w:r>
        <w:r>
          <w:instrText xml:space="preserve"> PAGEREF _Toc22375 \h </w:instrText>
        </w:r>
        <w:r>
          <w:fldChar w:fldCharType="separate"/>
        </w:r>
        <w:r>
          <w:t>80</w:t>
        </w:r>
        <w:r>
          <w:fldChar w:fldCharType="end"/>
        </w:r>
      </w:hyperlink>
    </w:p>
    <w:p>
      <w:pPr>
        <w:pStyle w:val="TOC2"/>
        <w:tabs>
          <w:tab w:val="right" w:leader="dot" w:pos="8306"/>
        </w:tabs>
      </w:pPr>
      <w:hyperlink w:anchor="_Toc18443" w:history="1">
        <w:r>
          <w:rPr>
            <w:rFonts w:ascii="仿宋" w:eastAsia="仿宋" w:hAnsi="仿宋" w:cs="仿宋" w:hint="eastAsia"/>
            <w:lang w:eastAsia="zh-CN"/>
          </w:rPr>
          <w:t>(一)、施工组织设计</w:t>
        </w:r>
        <w:r>
          <w:tab/>
        </w:r>
        <w:r>
          <w:fldChar w:fldCharType="begin"/>
        </w:r>
        <w:r>
          <w:instrText xml:space="preserve"> PAGEREF _Toc18443 \h </w:instrText>
        </w:r>
        <w:r>
          <w:fldChar w:fldCharType="separate"/>
        </w:r>
        <w:r>
          <w:t>80</w:t>
        </w:r>
        <w:r>
          <w:fldChar w:fldCharType="end"/>
        </w:r>
      </w:hyperlink>
    </w:p>
    <w:p>
      <w:pPr>
        <w:pStyle w:val="TOC2"/>
        <w:tabs>
          <w:tab w:val="right" w:leader="dot" w:pos="8306"/>
        </w:tabs>
      </w:pPr>
      <w:hyperlink w:anchor="_Toc13475" w:history="1">
        <w:r>
          <w:rPr>
            <w:rFonts w:ascii="仿宋" w:eastAsia="仿宋" w:hAnsi="仿宋" w:cs="仿宋" w:hint="eastAsia"/>
            <w:lang w:eastAsia="zh-CN"/>
          </w:rPr>
          <w:t>(二)、施工工艺与技术路线</w:t>
        </w:r>
        <w:r>
          <w:tab/>
        </w:r>
        <w:r>
          <w:fldChar w:fldCharType="begin"/>
        </w:r>
        <w:r>
          <w:instrText xml:space="preserve"> PAGEREF _Toc13475 \h </w:instrText>
        </w:r>
        <w:r>
          <w:fldChar w:fldCharType="separate"/>
        </w:r>
        <w:r>
          <w:t>81</w:t>
        </w:r>
        <w:r>
          <w:fldChar w:fldCharType="end"/>
        </w:r>
      </w:hyperlink>
    </w:p>
    <w:p>
      <w:pPr>
        <w:pStyle w:val="TOC2"/>
        <w:tabs>
          <w:tab w:val="right" w:leader="dot" w:pos="8306"/>
        </w:tabs>
      </w:pPr>
      <w:hyperlink w:anchor="_Toc15232" w:history="1">
        <w:r>
          <w:rPr>
            <w:rFonts w:ascii="仿宋" w:eastAsia="仿宋" w:hAnsi="仿宋" w:cs="仿宋" w:hint="eastAsia"/>
            <w:lang w:eastAsia="zh-CN"/>
          </w:rPr>
          <w:t>(三)、关键节点施工计划</w:t>
        </w:r>
        <w:r>
          <w:tab/>
        </w:r>
        <w:r>
          <w:fldChar w:fldCharType="begin"/>
        </w:r>
        <w:r>
          <w:instrText xml:space="preserve"> PAGEREF _Toc15232 \h </w:instrText>
        </w:r>
        <w:r>
          <w:fldChar w:fldCharType="separate"/>
        </w:r>
        <w:r>
          <w:t>82</w:t>
        </w:r>
        <w:r>
          <w:fldChar w:fldCharType="end"/>
        </w:r>
      </w:hyperlink>
    </w:p>
    <w:p>
      <w:pPr>
        <w:pStyle w:val="TOC2"/>
        <w:tabs>
          <w:tab w:val="right" w:leader="dot" w:pos="8306"/>
        </w:tabs>
      </w:pPr>
      <w:hyperlink w:anchor="_Toc26734" w:history="1">
        <w:r>
          <w:rPr>
            <w:rFonts w:ascii="仿宋" w:eastAsia="仿宋" w:hAnsi="仿宋" w:cs="仿宋" w:hint="eastAsia"/>
            <w:lang w:eastAsia="zh-CN"/>
          </w:rPr>
          <w:t>(四)、施工现场管理</w:t>
        </w:r>
        <w:r>
          <w:tab/>
        </w:r>
        <w:r>
          <w:fldChar w:fldCharType="begin"/>
        </w:r>
        <w:r>
          <w:instrText xml:space="preserve"> PAGEREF _Toc26734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89"/>
      <w:r>
        <w:rPr>
          <w:rFonts w:ascii="仿宋" w:eastAsia="仿宋" w:hAnsi="仿宋" w:cs="仿宋" w:hint="eastAsia"/>
          <w:sz w:val="28"/>
          <w:lang w:eastAsia="zh-CN"/>
        </w:rPr>
        <w:t>一、豪华越野车项目概论</w:t>
      </w:r>
      <w:bookmarkEnd w:id="2"/>
    </w:p>
    <w:p>
      <w:pPr>
        <w:pStyle w:val="Heading2"/>
        <w:rPr>
          <w:rFonts w:ascii="仿宋" w:eastAsia="仿宋" w:hAnsi="仿宋" w:cs="仿宋" w:hint="eastAsia"/>
          <w:lang w:eastAsia="zh-CN"/>
        </w:rPr>
      </w:pPr>
      <w:bookmarkStart w:id="3" w:name="_Toc3186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豪华越野车项目的申报单位是“XXX实业发展公司”，这是一家在其所处行业内备受尊敬的企业。公司自成立以来，通过其在豪华越野车项目中表现出的创新精神和卓越执行力，在市场上赢得了显著的地位。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该公司的法定代表人秦XX，在豪华越野车项目及其他多个行业领域中都有着显著的贡献。秦XX以其出色的领导才能和敏锐的商业洞察力，带领公司在豪华越野车项目等多个领域实现了持续的成长和成功。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豪华越野车项目的重要合作伙伴。公司专注于[行业名称]领域，以创新作为驱动力，不断推动技术进步和市场扩张。在豪华越野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豪华越野车项目中展现了强劲的增长和稳定的财务表现。公司通过有效的策略，在豪华越野车项目中扩大了其市场份额并增强了盈利能力。同时，公司积极承担社会责任，参与各类社会公益项目，增强了其在豪华越野车项目中的品牌形象和社会影响力。</w:t>
      </w:r>
    </w:p>
    <w:p>
      <w:pPr>
        <w:pStyle w:val="Heading2"/>
        <w:ind w:firstLine="560" w:firstLineChars="200"/>
        <w:rPr>
          <w:rFonts w:ascii="仿宋" w:eastAsia="仿宋" w:hAnsi="仿宋" w:cs="仿宋" w:hint="eastAsia"/>
          <w:sz w:val="28"/>
          <w:lang w:eastAsia="zh-CN"/>
        </w:rPr>
      </w:pPr>
      <w:bookmarkStart w:id="4" w:name="_Toc746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豪华越野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豪华越野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6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7273"/>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145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231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一、豪华越野车项目的市场准入条件分析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豪华越野车项目而言，市场准入条件首先取决于政策法规环境。政府对于[行业名称]领域的法规，如环保标准、税收政策、和技术使用规范，直接影响豪华越野车项目的运营和成本结构。例如，若政府针对使用可再生能源的企业提供税收优惠，这将对豪华越野车项目的财务规划产生重要影响。同时，考虑经济环境和消费者偏好的变化对豪华越野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二、豪华越野车项目的行业规范与合规性要求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豪华越野车项目来说，遵守行业规范和合规性要求是确保项目顺利进行的基础。这包括遵循质量控制标准、安全规定、数据保护法规等。例如，若豪华越野车项目涉及数据处理，须严格遵守相关的数据保护法规。此外，行业内部的自律规范，如产品标准和服务流程，也对于提升豪华越野车项目在行业内的认可度和竞争力至关重要。项目管理团队必须不断更新策略，以应对行业规范和法规的变化，确保豪华越野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三、豪华越野车项目的竞争格局和战略定位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豪华越野车项目的发展规划中，理解行业的竞争格局对于制定有效的市场策略极为关键。这包括分析主要竞争对手的市场地位、优势及其业务模式。豪华越野车项目面临的竞争对手可能包括大型成熟企业和创新型初创公司，各自采取不同的市场策略。因此，豪华越野车项目需精确地定位自己的市场策略，如专注于产品创新、客户服务或成本效率，以在竞争中占据优势。通过深入的市场和竞争分析，豪华越野车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99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1980"/>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https://d.book118.com/256023240142010045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豪华越野车项目构思建设方案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B44819"/>
    <w:rsid w:val="35B448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023240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2024-02-05T00:41:00Z</dcterms:created>
  <dcterms:modified xsi:type="dcterms:W3CDTF">2024-02-05T00:42:17Z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05773458FC2F4508BAD39F88CA2845E2_11</vt:lpwstr>
  </property>
  <property fmtid="{D5CDD505-2E9C-101B-9397-08002B2CF9AE}" pid="3" name="KSOProductBuildVer">
    <vt:lpwstr>2052-12.1.0.16250</vt:lpwstr>
  </property>
</Properties>
</file>