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spacing w:before="195" w:line="220" w:lineRule="auto"/>
        <w:ind w:left="1473"/>
        <w:outlineLvl w:val="0"/>
        <w:rPr>
          <w:rFonts w:ascii="SimSun" w:eastAsia="SimSun" w:hAnsi="SimSun" w:cs="SimSun"/>
          <w:sz w:val="60"/>
          <w:szCs w:val="60"/>
        </w:rPr>
      </w:pPr>
      <w:r>
        <w:rPr>
          <w:rFonts w:ascii="SimSun" w:eastAsia="SimSun" w:hAnsi="SimSun" w:cs="SimSun"/>
          <w:spacing w:val="-3"/>
          <w:sz w:val="60"/>
          <w:szCs w:val="60"/>
        </w:rPr>
        <w:t>建设项目环境影响登记表</w:t>
      </w: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60" w:lineRule="auto"/>
      </w:pPr>
    </w:p>
    <w:p>
      <w:pPr>
        <w:pStyle w:val="BodyText"/>
        <w:spacing w:line="260" w:lineRule="auto"/>
      </w:pPr>
    </w:p>
    <w:p>
      <w:pPr>
        <w:pStyle w:val="BodyText"/>
        <w:spacing w:line="260" w:lineRule="auto"/>
      </w:pPr>
    </w:p>
    <w:p>
      <w:pPr>
        <w:pStyle w:val="BodyText"/>
        <w:spacing w:line="260" w:lineRule="auto"/>
      </w:pPr>
    </w:p>
    <w:p>
      <w:pPr>
        <w:spacing w:before="97" w:line="219" w:lineRule="auto"/>
        <w:ind w:left="1641"/>
        <w:rPr>
          <w:rFonts w:ascii="SimSun" w:eastAsia="SimSun" w:hAnsi="SimSun" w:cs="SimSun"/>
          <w:sz w:val="30"/>
          <w:szCs w:val="30"/>
        </w:rPr>
      </w:pPr>
      <w:r>
        <w:rPr>
          <w:rFonts w:ascii="SimHei" w:eastAsia="SimHei" w:hAnsi="SimHei" w:cs="SimHei"/>
          <w:b/>
          <w:bCs/>
          <w:spacing w:val="-3"/>
          <w:sz w:val="30"/>
          <w:szCs w:val="30"/>
        </w:rPr>
        <w:t>项目名称:</w:t>
      </w:r>
      <w:r>
        <w:rPr>
          <w:rFonts w:ascii="SimSun" w:eastAsia="SimSun" w:hAnsi="SimSun" w:cs="SimSun"/>
          <w:b/>
          <w:bCs/>
          <w:spacing w:val="-3"/>
          <w:sz w:val="30"/>
          <w:szCs w:val="30"/>
          <w:u w:val="single" w:color="auto"/>
        </w:rPr>
        <w:t>绍兴高新区臻辣味火锅店建设项目</w:t>
      </w:r>
    </w:p>
    <w:p>
      <w:pPr>
        <w:pStyle w:val="BodyText"/>
        <w:spacing w:line="263" w:lineRule="auto"/>
      </w:pPr>
    </w:p>
    <w:p>
      <w:pPr>
        <w:pStyle w:val="BodyText"/>
        <w:spacing w:line="263" w:lineRule="auto"/>
      </w:pPr>
    </w:p>
    <w:p>
      <w:pPr>
        <w:pStyle w:val="BodyText"/>
        <w:spacing w:line="263" w:lineRule="auto"/>
      </w:pPr>
    </w:p>
    <w:p>
      <w:pPr>
        <w:spacing w:before="98" w:line="219" w:lineRule="auto"/>
        <w:ind w:left="1638"/>
        <w:rPr>
          <w:rFonts w:ascii="SimSun" w:eastAsia="SimSun" w:hAnsi="SimSun" w:cs="SimSun"/>
          <w:sz w:val="30"/>
          <w:szCs w:val="30"/>
        </w:rPr>
      </w:pPr>
      <w:r>
        <w:rPr>
          <w:rFonts w:ascii="SimHei" w:eastAsia="SimHei" w:hAnsi="SimHei" w:cs="SimHei"/>
          <w:b/>
          <w:bCs/>
          <w:spacing w:val="-2"/>
          <w:sz w:val="30"/>
          <w:szCs w:val="30"/>
        </w:rPr>
        <w:t>建设单位(盖章):</w:t>
      </w:r>
      <w:r>
        <w:rPr>
          <w:rFonts w:ascii="SimHei" w:eastAsia="SimHei" w:hAnsi="SimHei" w:cs="SimHei"/>
          <w:spacing w:val="-2"/>
          <w:sz w:val="30"/>
          <w:szCs w:val="30"/>
        </w:rPr>
        <w:t xml:space="preserve"> </w:t>
      </w:r>
      <w:r>
        <w:rPr>
          <w:rFonts w:ascii="SimSun" w:eastAsia="SimSun" w:hAnsi="SimSun" w:cs="SimSun"/>
          <w:b/>
          <w:bCs/>
          <w:spacing w:val="-2"/>
          <w:sz w:val="30"/>
          <w:szCs w:val="30"/>
          <w:u w:val="single" w:color="auto"/>
        </w:rPr>
        <w:t>绍兴高新区臻辣味火锅店</w:t>
      </w: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sectPr>
          <w:pgSz w:w="11907" w:h="16839"/>
          <w:pgMar w:top="1431" w:right="1065" w:bottom="0" w:left="1210" w:header="0" w:footer="0" w:gutter="0"/>
          <w:cols w:space="708"/>
        </w:sectPr>
      </w:pPr>
    </w:p>
    <w:p>
      <w:pPr>
        <w:pStyle w:val="BodyText"/>
        <w:spacing w:line="241" w:lineRule="auto"/>
      </w:pPr>
    </w:p>
    <w:p>
      <w:pPr>
        <w:pStyle w:val="BodyText"/>
        <w:spacing w:line="241" w:lineRule="auto"/>
      </w:pPr>
    </w:p>
    <w:p>
      <w:pPr>
        <w:spacing w:line="2493" w:lineRule="exact"/>
      </w:pPr>
      <w:r>
        <w:rPr>
          <w:position w:val="-49"/>
        </w:rPr>
        <w:drawing>
          <wp:inline distT="0" distB="0" distL="0" distR="0">
            <wp:extent cx="6115729" cy="158353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15729" cy="1583531"/>
                    </a:xfrm>
                    <a:prstGeom prst="rect">
                      <a:avLst/>
                    </a:prstGeom>
                  </pic:spPr>
                </pic:pic>
              </a:graphicData>
            </a:graphic>
          </wp:inline>
        </w:drawing>
      </w:r>
    </w:p>
    <w:p>
      <w:pPr>
        <w:pStyle w:val="BodyText"/>
        <w:spacing w:line="383" w:lineRule="auto"/>
      </w:pPr>
    </w:p>
    <w:p>
      <w:pPr>
        <w:spacing w:before="97" w:line="220" w:lineRule="auto"/>
        <w:ind w:left="3636"/>
        <w:rPr>
          <w:rFonts w:ascii="SimSun" w:eastAsia="SimSun" w:hAnsi="SimSun" w:cs="SimSun"/>
          <w:sz w:val="30"/>
          <w:szCs w:val="30"/>
        </w:rPr>
      </w:pPr>
      <w:r>
        <w:rPr>
          <w:rFonts w:ascii="SimSun" w:eastAsia="SimSun" w:hAnsi="SimSun" w:cs="SimSun"/>
          <w:b/>
          <w:bCs/>
          <w:spacing w:val="7"/>
          <w:sz w:val="30"/>
          <w:szCs w:val="30"/>
        </w:rPr>
        <w:t>二○</w:t>
      </w:r>
      <w:r>
        <w:rPr>
          <w:rFonts w:ascii="SimSun" w:eastAsia="SimSun" w:hAnsi="SimSun" w:cs="SimSun"/>
          <w:spacing w:val="-109"/>
          <w:sz w:val="30"/>
          <w:szCs w:val="30"/>
        </w:rPr>
        <w:t xml:space="preserve"> </w:t>
      </w:r>
      <w:r>
        <w:rPr>
          <w:rFonts w:ascii="SimSun" w:eastAsia="SimSun" w:hAnsi="SimSun" w:cs="SimSun"/>
          <w:b/>
          <w:bCs/>
          <w:spacing w:val="7"/>
          <w:sz w:val="30"/>
          <w:szCs w:val="30"/>
        </w:rPr>
        <w:t>一六年九月</w:t>
      </w:r>
    </w:p>
    <w:p>
      <w:pPr>
        <w:spacing w:line="220" w:lineRule="auto"/>
        <w:rPr>
          <w:rFonts w:ascii="SimSun" w:eastAsia="SimSun" w:hAnsi="SimSun" w:cs="SimSun"/>
          <w:sz w:val="30"/>
          <w:szCs w:val="30"/>
        </w:rPr>
        <w:sectPr>
          <w:type w:val="nextPage"/>
          <w:pgSz w:w="11907" w:h="16839"/>
          <w:pgMar w:top="1431" w:right="1065" w:bottom="0" w:left="1210" w:header="0" w:footer="0" w:gutter="0"/>
          <w:pgNumType w:start="2"/>
          <w:cols w:space="708"/>
          <w:titlePg w:val="0"/>
        </w:sectPr>
      </w:pPr>
    </w:p>
    <w:sdt>
      <w:sdtPr>
        <w:rPr>
          <w:rFonts w:ascii="Arial" w:eastAsia="Arial" w:hAnsi="Arial" w:cs="Arial"/>
          <w:sz w:val="21"/>
          <w:szCs w:val="21"/>
        </w:rPr>
        <w:id w:val="2141460105"/>
        <w:docPartObj>
          <w:docPartGallery w:val="Table of Contents"/>
          <w:docPartUnique/>
        </w:docPartObj>
      </w:sdtPr>
      <w:sdtEndPr>
        <w:rPr>
          <w:rFonts w:ascii="Times New Roman" w:eastAsia="Times New Roman" w:hAnsi="Times New Roman" w:cs="Times New Roman"/>
          <w:sz w:val="28"/>
          <w:szCs w:val="28"/>
        </w:rPr>
      </w:sdtEndPr>
      <w:sdtContent>
        <w:p>
          <w:pPr>
            <w:spacing w:before="280" w:line="227" w:lineRule="auto"/>
            <w:ind w:left="3669"/>
            <w:rPr>
              <w:rFonts w:ascii="SimSun" w:eastAsia="SimSun" w:hAnsi="SimSun" w:cs="SimSun"/>
              <w:sz w:val="31"/>
              <w:szCs w:val="31"/>
            </w:rPr>
          </w:pPr>
          <w:r>
            <w:rPr>
              <w:rFonts w:ascii="SimSun" w:eastAsia="SimSun" w:hAnsi="SimSun" w:cs="SimSun"/>
              <w:b/>
              <w:bCs/>
              <w:spacing w:val="-36"/>
              <w:sz w:val="31"/>
              <w:szCs w:val="31"/>
            </w:rPr>
            <w:t>目</w:t>
          </w:r>
          <w:r>
            <w:rPr>
              <w:rFonts w:ascii="SimSun" w:eastAsia="SimSun" w:hAnsi="SimSun" w:cs="SimSun"/>
              <w:spacing w:val="15"/>
              <w:sz w:val="31"/>
              <w:szCs w:val="31"/>
            </w:rPr>
            <w:t xml:space="preserve">   </w:t>
          </w:r>
          <w:r>
            <w:rPr>
              <w:rFonts w:ascii="SimSun" w:eastAsia="SimSun" w:hAnsi="SimSun" w:cs="SimSun"/>
              <w:b/>
              <w:bCs/>
              <w:spacing w:val="-36"/>
              <w:sz w:val="31"/>
              <w:szCs w:val="31"/>
            </w:rPr>
            <w:t>录</w:t>
          </w:r>
        </w:p>
        <w:p>
          <w:pPr>
            <w:tabs>
              <w:tab w:val="right" w:leader="dot" w:pos="8507"/>
            </w:tabs>
            <w:spacing w:before="263" w:line="185" w:lineRule="auto"/>
            <w:ind w:left="310"/>
            <w:rPr>
              <w:rFonts w:ascii="Times New Roman" w:eastAsia="Times New Roman" w:hAnsi="Times New Roman" w:cs="Times New Roman"/>
              <w:sz w:val="28"/>
              <w:szCs w:val="28"/>
            </w:rPr>
          </w:pPr>
          <w:hyperlink w:anchor="bookmark1" w:history="1">
            <w:r>
              <w:rPr>
                <w:rFonts w:ascii="SimSun" w:eastAsia="SimSun" w:hAnsi="SimSun" w:cs="SimSun"/>
                <w:spacing w:val="-2"/>
                <w:sz w:val="28"/>
                <w:szCs w:val="28"/>
              </w:rPr>
              <w:t>一、项目内容及规模</w:t>
            </w:r>
            <w:r>
              <w:rPr>
                <w:rFonts w:ascii="SimSun" w:eastAsia="SimSun" w:hAnsi="SimSun" w:cs="SimSun"/>
                <w:spacing w:val="-56"/>
                <w:sz w:val="28"/>
                <w:szCs w:val="28"/>
              </w:rPr>
              <w:t xml:space="preserve"> </w:t>
            </w:r>
            <w:r>
              <w:rPr>
                <w:rFonts w:ascii="SimSun" w:eastAsia="SimSun" w:hAnsi="SimSun" w:cs="SimSun"/>
                <w:sz w:val="28"/>
                <w:szCs w:val="28"/>
              </w:rPr>
              <w:tab/>
            </w:r>
            <w:r>
              <w:rPr>
                <w:rFonts w:ascii="Times New Roman" w:eastAsia="Times New Roman" w:hAnsi="Times New Roman" w:cs="Times New Roman"/>
                <w:spacing w:val="60"/>
                <w:sz w:val="28"/>
                <w:szCs w:val="28"/>
              </w:rPr>
              <w:t>1</w:t>
            </w:r>
          </w:hyperlink>
        </w:p>
        <w:p>
          <w:pPr>
            <w:pStyle w:val="BodyText"/>
            <w:spacing w:line="250" w:lineRule="auto"/>
          </w:pPr>
        </w:p>
        <w:p>
          <w:pPr>
            <w:tabs>
              <w:tab w:val="right" w:leader="dot" w:pos="8507"/>
            </w:tabs>
            <w:spacing w:before="91" w:line="185" w:lineRule="auto"/>
            <w:ind w:left="310"/>
            <w:rPr>
              <w:rFonts w:ascii="Times New Roman" w:eastAsia="Times New Roman" w:hAnsi="Times New Roman" w:cs="Times New Roman"/>
              <w:sz w:val="28"/>
              <w:szCs w:val="28"/>
            </w:rPr>
          </w:pPr>
          <w:hyperlink w:anchor="bookmark2" w:history="1">
            <w:r>
              <w:rPr>
                <w:rFonts w:ascii="SimSun" w:eastAsia="SimSun" w:hAnsi="SimSun" w:cs="SimSun"/>
                <w:spacing w:val="-2"/>
                <w:sz w:val="28"/>
                <w:szCs w:val="28"/>
              </w:rPr>
              <w:t>二、原辅材料及主要设施设备</w:t>
            </w:r>
            <w:r>
              <w:rPr>
                <w:rFonts w:ascii="SimSun" w:eastAsia="SimSun" w:hAnsi="SimSun" w:cs="SimSun"/>
                <w:spacing w:val="-54"/>
                <w:sz w:val="28"/>
                <w:szCs w:val="28"/>
              </w:rPr>
              <w:t xml:space="preserve"> </w:t>
            </w:r>
            <w:r>
              <w:rPr>
                <w:rFonts w:ascii="SimSun" w:eastAsia="SimSun" w:hAnsi="SimSun" w:cs="SimSun"/>
                <w:sz w:val="28"/>
                <w:szCs w:val="28"/>
              </w:rPr>
              <w:tab/>
            </w:r>
            <w:r>
              <w:rPr>
                <w:rFonts w:ascii="Times New Roman" w:eastAsia="Times New Roman" w:hAnsi="Times New Roman" w:cs="Times New Roman"/>
                <w:spacing w:val="24"/>
                <w:w w:val="126"/>
                <w:sz w:val="28"/>
                <w:szCs w:val="28"/>
              </w:rPr>
              <w:t>2</w:t>
            </w:r>
          </w:hyperlink>
        </w:p>
        <w:p>
          <w:pPr>
            <w:pStyle w:val="BodyText"/>
            <w:spacing w:line="250" w:lineRule="auto"/>
          </w:pPr>
        </w:p>
        <w:p>
          <w:pPr>
            <w:tabs>
              <w:tab w:val="right" w:leader="dot" w:pos="8507"/>
            </w:tabs>
            <w:spacing w:before="91" w:line="199" w:lineRule="auto"/>
            <w:ind w:left="306"/>
            <w:rPr>
              <w:rFonts w:ascii="Times New Roman" w:eastAsia="Times New Roman" w:hAnsi="Times New Roman" w:cs="Times New Roman"/>
              <w:sz w:val="28"/>
              <w:szCs w:val="28"/>
            </w:rPr>
          </w:pPr>
          <w:hyperlink w:anchor="bookmark3" w:history="1">
            <w:r>
              <w:rPr>
                <w:rFonts w:ascii="SimSun" w:eastAsia="SimSun" w:hAnsi="SimSun" w:cs="SimSun"/>
                <w:sz w:val="28"/>
                <w:szCs w:val="28"/>
              </w:rPr>
              <w:t>三、项目拟选地址周围环境简况及主要保护目标</w:t>
            </w:r>
            <w:r>
              <w:rPr>
                <w:rFonts w:ascii="Times New Roman" w:eastAsia="Times New Roman" w:hAnsi="Times New Roman" w:cs="Times New Roman"/>
                <w:sz w:val="28"/>
                <w:szCs w:val="28"/>
              </w:rPr>
              <w:t>(</w:t>
            </w:r>
            <w:r>
              <w:rPr>
                <w:rFonts w:ascii="SimSun" w:eastAsia="SimSun" w:hAnsi="SimSun" w:cs="SimSun"/>
                <w:sz w:val="28"/>
                <w:szCs w:val="28"/>
              </w:rPr>
              <w:t>附图说明</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pacing w:val="24"/>
                <w:w w:val="126"/>
                <w:sz w:val="28"/>
                <w:szCs w:val="28"/>
              </w:rPr>
              <w:t>2</w:t>
            </w:r>
          </w:hyperlink>
        </w:p>
        <w:p>
          <w:pPr>
            <w:tabs>
              <w:tab w:val="right" w:leader="dot" w:pos="8507"/>
            </w:tabs>
            <w:spacing w:before="322" w:line="185" w:lineRule="auto"/>
            <w:ind w:left="332"/>
            <w:rPr>
              <w:rFonts w:ascii="Times New Roman" w:eastAsia="Times New Roman" w:hAnsi="Times New Roman" w:cs="Times New Roman"/>
              <w:sz w:val="28"/>
              <w:szCs w:val="28"/>
            </w:rPr>
          </w:pPr>
          <w:hyperlink w:anchor="bookmark4" w:history="1">
            <w:r>
              <w:rPr>
                <w:rFonts w:ascii="SimSun" w:eastAsia="SimSun" w:hAnsi="SimSun" w:cs="SimSun"/>
                <w:spacing w:val="-5"/>
                <w:sz w:val="28"/>
                <w:szCs w:val="28"/>
              </w:rPr>
              <w:t>四、评价适用标准</w:t>
            </w:r>
            <w:r>
              <w:rPr>
                <w:rFonts w:ascii="SimSun" w:eastAsia="SimSun" w:hAnsi="SimSun" w:cs="SimSun"/>
                <w:spacing w:val="-54"/>
                <w:sz w:val="28"/>
                <w:szCs w:val="28"/>
              </w:rPr>
              <w:t xml:space="preserve"> </w:t>
            </w:r>
            <w:r>
              <w:rPr>
                <w:rFonts w:ascii="SimSun" w:eastAsia="SimSun" w:hAnsi="SimSun" w:cs="SimSun"/>
                <w:sz w:val="28"/>
                <w:szCs w:val="28"/>
              </w:rPr>
              <w:tab/>
            </w:r>
            <w:r>
              <w:rPr>
                <w:rFonts w:ascii="Times New Roman" w:eastAsia="Times New Roman" w:hAnsi="Times New Roman" w:cs="Times New Roman"/>
                <w:spacing w:val="25"/>
                <w:w w:val="125"/>
                <w:sz w:val="28"/>
                <w:szCs w:val="28"/>
              </w:rPr>
              <w:t>3</w:t>
            </w:r>
          </w:hyperlink>
        </w:p>
        <w:p>
          <w:pPr>
            <w:pStyle w:val="BodyText"/>
            <w:spacing w:line="250" w:lineRule="auto"/>
          </w:pPr>
        </w:p>
        <w:p>
          <w:pPr>
            <w:tabs>
              <w:tab w:val="right" w:leader="dot" w:pos="8507"/>
            </w:tabs>
            <w:spacing w:before="92" w:line="185" w:lineRule="auto"/>
            <w:ind w:left="310"/>
            <w:rPr>
              <w:rFonts w:ascii="Times New Roman" w:eastAsia="Times New Roman" w:hAnsi="Times New Roman" w:cs="Times New Roman"/>
              <w:sz w:val="28"/>
              <w:szCs w:val="28"/>
            </w:rPr>
          </w:pPr>
          <w:hyperlink w:anchor="bookmark5" w:history="1">
            <w:r>
              <w:rPr>
                <w:rFonts w:ascii="SimSun" w:eastAsia="SimSun" w:hAnsi="SimSun" w:cs="SimSun"/>
                <w:spacing w:val="-1"/>
                <w:sz w:val="28"/>
                <w:szCs w:val="28"/>
              </w:rPr>
              <w:t>五、项目施工期主要污染分析及污染防治措施</w:t>
            </w:r>
            <w:r>
              <w:rPr>
                <w:rFonts w:ascii="SimSun" w:eastAsia="SimSun" w:hAnsi="SimSun" w:cs="SimSun"/>
                <w:spacing w:val="-71"/>
                <w:sz w:val="28"/>
                <w:szCs w:val="28"/>
              </w:rPr>
              <w:t xml:space="preserve"> </w:t>
            </w:r>
            <w:r>
              <w:rPr>
                <w:rFonts w:ascii="SimSun" w:eastAsia="SimSun" w:hAnsi="SimSun" w:cs="SimSun"/>
                <w:sz w:val="28"/>
                <w:szCs w:val="28"/>
              </w:rPr>
              <w:tab/>
            </w:r>
            <w:r>
              <w:rPr>
                <w:rFonts w:ascii="Times New Roman" w:eastAsia="Times New Roman" w:hAnsi="Times New Roman" w:cs="Times New Roman"/>
                <w:spacing w:val="25"/>
                <w:w w:val="125"/>
                <w:sz w:val="28"/>
                <w:szCs w:val="28"/>
              </w:rPr>
              <w:t>5</w:t>
            </w:r>
          </w:hyperlink>
        </w:p>
        <w:p>
          <w:pPr>
            <w:pStyle w:val="BodyText"/>
            <w:spacing w:line="251" w:lineRule="auto"/>
          </w:pPr>
        </w:p>
        <w:p>
          <w:pPr>
            <w:tabs>
              <w:tab w:val="right" w:leader="dot" w:pos="8507"/>
            </w:tabs>
            <w:spacing w:before="92" w:line="185" w:lineRule="auto"/>
            <w:ind w:left="308"/>
            <w:rPr>
              <w:rFonts w:ascii="Times New Roman" w:eastAsia="Times New Roman" w:hAnsi="Times New Roman" w:cs="Times New Roman"/>
              <w:sz w:val="28"/>
              <w:szCs w:val="28"/>
            </w:rPr>
          </w:pPr>
          <w:hyperlink w:anchor="bookmark6" w:history="1">
            <w:r>
              <w:rPr>
                <w:rFonts w:ascii="SimSun" w:eastAsia="SimSun" w:hAnsi="SimSun" w:cs="SimSun"/>
                <w:spacing w:val="-1"/>
                <w:sz w:val="28"/>
                <w:szCs w:val="28"/>
              </w:rPr>
              <w:t>六、项目营运期主要污染分析</w:t>
            </w:r>
            <w:r>
              <w:rPr>
                <w:rFonts w:ascii="SimSun" w:eastAsia="SimSun" w:hAnsi="SimSun" w:cs="SimSun"/>
                <w:spacing w:val="-64"/>
                <w:sz w:val="28"/>
                <w:szCs w:val="28"/>
              </w:rPr>
              <w:t xml:space="preserve"> </w:t>
            </w:r>
            <w:r>
              <w:rPr>
                <w:rFonts w:ascii="SimSun" w:eastAsia="SimSun" w:hAnsi="SimSun" w:cs="SimSun"/>
                <w:sz w:val="28"/>
                <w:szCs w:val="28"/>
              </w:rPr>
              <w:tab/>
            </w:r>
            <w:r>
              <w:rPr>
                <w:rFonts w:ascii="Times New Roman" w:eastAsia="Times New Roman" w:hAnsi="Times New Roman" w:cs="Times New Roman"/>
                <w:spacing w:val="25"/>
                <w:w w:val="125"/>
                <w:sz w:val="28"/>
                <w:szCs w:val="28"/>
              </w:rPr>
              <w:t>5</w:t>
            </w:r>
          </w:hyperlink>
        </w:p>
        <w:p>
          <w:pPr>
            <w:pStyle w:val="BodyText"/>
            <w:spacing w:line="250" w:lineRule="auto"/>
          </w:pPr>
        </w:p>
        <w:p>
          <w:pPr>
            <w:tabs>
              <w:tab w:val="right" w:leader="dot" w:pos="8507"/>
            </w:tabs>
            <w:spacing w:before="91" w:line="185" w:lineRule="auto"/>
            <w:ind w:left="305"/>
            <w:rPr>
              <w:rFonts w:ascii="Times New Roman" w:eastAsia="Times New Roman" w:hAnsi="Times New Roman" w:cs="Times New Roman"/>
              <w:sz w:val="28"/>
              <w:szCs w:val="28"/>
            </w:rPr>
          </w:pPr>
          <w:hyperlink w:anchor="bookmark7" w:history="1">
            <w:r>
              <w:rPr>
                <w:rFonts w:ascii="SimSun" w:eastAsia="SimSun" w:hAnsi="SimSun" w:cs="SimSun"/>
                <w:spacing w:val="-1"/>
                <w:sz w:val="28"/>
                <w:szCs w:val="28"/>
              </w:rPr>
              <w:t>七、环境污染防治措施简述</w:t>
            </w:r>
            <w:r>
              <w:rPr>
                <w:rFonts w:ascii="SimSun" w:eastAsia="SimSun" w:hAnsi="SimSun" w:cs="SimSun"/>
                <w:spacing w:val="-61"/>
                <w:sz w:val="28"/>
                <w:szCs w:val="28"/>
              </w:rPr>
              <w:t xml:space="preserve"> </w:t>
            </w:r>
            <w:r>
              <w:rPr>
                <w:rFonts w:ascii="SimSun" w:eastAsia="SimSun" w:hAnsi="SimSun" w:cs="SimSun"/>
                <w:sz w:val="28"/>
                <w:szCs w:val="28"/>
              </w:rPr>
              <w:tab/>
            </w:r>
            <w:r>
              <w:rPr>
                <w:rFonts w:ascii="Times New Roman" w:eastAsia="Times New Roman" w:hAnsi="Times New Roman" w:cs="Times New Roman"/>
                <w:spacing w:val="32"/>
                <w:w w:val="120"/>
                <w:sz w:val="28"/>
                <w:szCs w:val="28"/>
              </w:rPr>
              <w:t>8</w:t>
            </w:r>
          </w:hyperlink>
        </w:p>
        <w:p>
          <w:pPr>
            <w:pStyle w:val="BodyText"/>
            <w:spacing w:line="250" w:lineRule="auto"/>
          </w:pPr>
        </w:p>
        <w:p>
          <w:pPr>
            <w:tabs>
              <w:tab w:val="right" w:leader="dot" w:pos="8507"/>
            </w:tabs>
            <w:spacing w:before="92" w:line="185" w:lineRule="auto"/>
            <w:ind w:left="310"/>
            <w:rPr>
              <w:rFonts w:ascii="Times New Roman" w:eastAsia="Times New Roman" w:hAnsi="Times New Roman" w:cs="Times New Roman"/>
              <w:sz w:val="28"/>
              <w:szCs w:val="28"/>
            </w:rPr>
          </w:pPr>
          <w:hyperlink w:anchor="bookmark8" w:history="1">
            <w:r>
              <w:rPr>
                <w:rFonts w:ascii="SimSun" w:eastAsia="SimSun" w:hAnsi="SimSun" w:cs="SimSun"/>
                <w:spacing w:val="-3"/>
                <w:sz w:val="28"/>
                <w:szCs w:val="28"/>
              </w:rPr>
              <w:t>八、其它说明</w:t>
            </w:r>
            <w:r>
              <w:rPr>
                <w:rFonts w:ascii="SimSun" w:eastAsia="SimSun" w:hAnsi="SimSun" w:cs="SimSun"/>
                <w:spacing w:val="-51"/>
                <w:sz w:val="28"/>
                <w:szCs w:val="28"/>
              </w:rPr>
              <w:t xml:space="preserve"> </w:t>
            </w:r>
            <w:r>
              <w:rPr>
                <w:rFonts w:ascii="SimSun" w:eastAsia="SimSun" w:hAnsi="SimSun" w:cs="SimSun"/>
                <w:sz w:val="28"/>
                <w:szCs w:val="28"/>
              </w:rPr>
              <w:tab/>
            </w:r>
            <w:r>
              <w:rPr>
                <w:rFonts w:ascii="Times New Roman" w:eastAsia="Times New Roman" w:hAnsi="Times New Roman" w:cs="Times New Roman"/>
                <w:spacing w:val="25"/>
                <w:w w:val="125"/>
                <w:sz w:val="28"/>
                <w:szCs w:val="28"/>
              </w:rPr>
              <w:t>9</w:t>
            </w:r>
          </w:hyperlink>
        </w:p>
        <w:p>
          <w:pPr>
            <w:pStyle w:val="BodyText"/>
            <w:spacing w:line="250" w:lineRule="auto"/>
          </w:pPr>
        </w:p>
        <w:p>
          <w:pPr>
            <w:tabs>
              <w:tab w:val="right" w:leader="dot" w:pos="8507"/>
            </w:tabs>
            <w:spacing w:before="92" w:line="185" w:lineRule="auto"/>
            <w:ind w:left="312"/>
            <w:rPr>
              <w:rFonts w:ascii="Times New Roman" w:eastAsia="Times New Roman" w:hAnsi="Times New Roman" w:cs="Times New Roman"/>
              <w:sz w:val="28"/>
              <w:szCs w:val="28"/>
            </w:rPr>
          </w:pPr>
          <w:hyperlink w:anchor="bookmark9" w:history="1">
            <w:r>
              <w:rPr>
                <w:rFonts w:ascii="SimSun" w:eastAsia="SimSun" w:hAnsi="SimSun" w:cs="SimSun"/>
                <w:spacing w:val="-4"/>
                <w:sz w:val="28"/>
                <w:szCs w:val="28"/>
              </w:rPr>
              <w:t>九、附图</w:t>
            </w:r>
            <w:r>
              <w:rPr>
                <w:rFonts w:ascii="SimSun" w:eastAsia="SimSun" w:hAnsi="SimSun" w:cs="SimSun"/>
                <w:sz w:val="28"/>
                <w:szCs w:val="28"/>
              </w:rPr>
              <w:tab/>
            </w:r>
            <w:r>
              <w:rPr>
                <w:rFonts w:ascii="Times New Roman" w:eastAsia="Times New Roman" w:hAnsi="Times New Roman" w:cs="Times New Roman"/>
                <w:spacing w:val="-6"/>
                <w:sz w:val="28"/>
                <w:szCs w:val="28"/>
              </w:rPr>
              <w:t>11</w:t>
            </w:r>
          </w:hyperlink>
        </w:p>
        <w:p>
          <w:pPr>
            <w:pStyle w:val="BodyText"/>
            <w:spacing w:line="251" w:lineRule="auto"/>
          </w:pPr>
        </w:p>
        <w:p>
          <w:pPr>
            <w:tabs>
              <w:tab w:val="right" w:leader="dot" w:pos="8507"/>
            </w:tabs>
            <w:spacing w:before="91" w:line="219" w:lineRule="auto"/>
            <w:ind w:left="307"/>
            <w:rPr>
              <w:rFonts w:ascii="Times New Roman" w:eastAsia="Times New Roman" w:hAnsi="Times New Roman" w:cs="Times New Roman"/>
              <w:sz w:val="28"/>
              <w:szCs w:val="28"/>
            </w:rPr>
          </w:pPr>
          <w:hyperlink w:anchor="bookmark10" w:history="1">
            <w:r>
              <w:rPr>
                <w:rFonts w:ascii="SimSun" w:eastAsia="SimSun" w:hAnsi="SimSun" w:cs="SimSun"/>
                <w:spacing w:val="-3"/>
                <w:sz w:val="28"/>
                <w:szCs w:val="28"/>
              </w:rPr>
              <w:t>十、附件</w:t>
            </w:r>
            <w:r>
              <w:rPr>
                <w:rFonts w:ascii="SimSun" w:eastAsia="SimSun" w:hAnsi="SimSun" w:cs="SimSun"/>
                <w:sz w:val="28"/>
                <w:szCs w:val="28"/>
              </w:rPr>
              <w:tab/>
            </w:r>
            <w:r>
              <w:rPr>
                <w:rFonts w:ascii="Times New Roman" w:eastAsia="Times New Roman" w:hAnsi="Times New Roman" w:cs="Times New Roman"/>
                <w:spacing w:val="-6"/>
                <w:sz w:val="28"/>
                <w:szCs w:val="28"/>
              </w:rPr>
              <w:t>11</w:t>
            </w:r>
          </w:hyperlink>
        </w:p>
      </w:sdtContent>
    </w:sdt>
    <w:p>
      <w:pPr>
        <w:spacing w:line="219" w:lineRule="auto"/>
        <w:rPr>
          <w:rFonts w:ascii="Times New Roman" w:eastAsia="Times New Roman" w:hAnsi="Times New Roman" w:cs="Times New Roman"/>
          <w:sz w:val="28"/>
          <w:szCs w:val="28"/>
        </w:rPr>
        <w:sectPr>
          <w:pgSz w:w="11907" w:h="16839"/>
          <w:pgMar w:top="1431" w:right="1611" w:bottom="0" w:left="1785" w:header="0" w:footer="0" w:gutter="0"/>
          <w:pgNumType w:start="3"/>
          <w:cols w:space="708"/>
        </w:sectPr>
      </w:pPr>
    </w:p>
    <w:p>
      <w:pPr>
        <w:spacing w:before="86"/>
      </w:pPr>
    </w:p>
    <w:tbl>
      <w:tblPr>
        <w:tblStyle w:val="TableNormal0"/>
        <w:tblW w:w="8684"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50"/>
        <w:gridCol w:w="1716"/>
        <w:gridCol w:w="575"/>
        <w:gridCol w:w="598"/>
        <w:gridCol w:w="1360"/>
        <w:gridCol w:w="1349"/>
        <w:gridCol w:w="1236"/>
      </w:tblGrid>
      <w:tr>
        <w:tblPrEx>
          <w:tblW w:w="8684"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98"/>
        </w:trPr>
        <w:tc>
          <w:tcPr>
            <w:tcW w:w="1850" w:type="dxa"/>
            <w:tcBorders>
              <w:top w:val="single" w:sz="8" w:space="0" w:color="000000"/>
              <w:left w:val="single" w:sz="8" w:space="0" w:color="000000"/>
            </w:tcBorders>
            <w:vAlign w:val="top"/>
          </w:tcPr>
          <w:p>
            <w:pPr>
              <w:pStyle w:val="TableText"/>
              <w:spacing w:before="191" w:line="220" w:lineRule="auto"/>
              <w:ind w:left="454"/>
            </w:pPr>
            <w:r>
              <w:rPr>
                <w:spacing w:val="-3"/>
              </w:rPr>
              <w:t>项目名称</w:t>
            </w:r>
          </w:p>
        </w:tc>
        <w:tc>
          <w:tcPr>
            <w:tcW w:w="6834" w:type="dxa"/>
            <w:gridSpan w:val="6"/>
            <w:tcBorders>
              <w:top w:val="single" w:sz="8" w:space="0" w:color="000000"/>
              <w:right w:val="single" w:sz="8" w:space="0" w:color="000000"/>
            </w:tcBorders>
            <w:vAlign w:val="top"/>
          </w:tcPr>
          <w:p>
            <w:pPr>
              <w:pStyle w:val="TableText"/>
              <w:spacing w:before="190" w:line="220" w:lineRule="auto"/>
              <w:ind w:left="1615"/>
            </w:pPr>
            <w:r>
              <w:rPr>
                <w:spacing w:val="-1"/>
              </w:rPr>
              <w:t>绍兴高新区臻辣味火锅店建设项目</w:t>
            </w:r>
          </w:p>
        </w:tc>
      </w:tr>
      <w:tr>
        <w:tblPrEx>
          <w:tblW w:w="8684" w:type="dxa"/>
          <w:tblInd w:w="10" w:type="dxa"/>
          <w:tblLayout w:type="fixed"/>
        </w:tblPrEx>
        <w:trPr>
          <w:trHeight w:val="570"/>
        </w:trPr>
        <w:tc>
          <w:tcPr>
            <w:tcW w:w="1850" w:type="dxa"/>
            <w:tcBorders>
              <w:left w:val="single" w:sz="8" w:space="0" w:color="000000"/>
            </w:tcBorders>
            <w:vAlign w:val="top"/>
          </w:tcPr>
          <w:p>
            <w:pPr>
              <w:pStyle w:val="TableText"/>
              <w:spacing w:before="164" w:line="220" w:lineRule="auto"/>
              <w:ind w:left="453"/>
            </w:pPr>
            <w:r>
              <w:rPr>
                <w:spacing w:val="-3"/>
              </w:rPr>
              <w:t>建设单位</w:t>
            </w:r>
          </w:p>
        </w:tc>
        <w:tc>
          <w:tcPr>
            <w:tcW w:w="6834" w:type="dxa"/>
            <w:gridSpan w:val="6"/>
            <w:tcBorders>
              <w:right w:val="single" w:sz="8" w:space="0" w:color="000000"/>
            </w:tcBorders>
            <w:vAlign w:val="top"/>
          </w:tcPr>
          <w:p>
            <w:pPr>
              <w:pStyle w:val="TableText"/>
              <w:spacing w:before="163" w:line="220" w:lineRule="auto"/>
              <w:ind w:left="2095"/>
            </w:pPr>
            <w:r>
              <w:rPr>
                <w:spacing w:val="-2"/>
              </w:rPr>
              <w:t>绍兴高新区臻辣味火锅店</w:t>
            </w:r>
          </w:p>
        </w:tc>
      </w:tr>
      <w:tr>
        <w:tblPrEx>
          <w:tblW w:w="8684" w:type="dxa"/>
          <w:tblInd w:w="10" w:type="dxa"/>
          <w:tblLayout w:type="fixed"/>
        </w:tblPrEx>
        <w:trPr>
          <w:trHeight w:val="572"/>
        </w:trPr>
        <w:tc>
          <w:tcPr>
            <w:tcW w:w="1850" w:type="dxa"/>
            <w:tcBorders>
              <w:left w:val="single" w:sz="8" w:space="0" w:color="000000"/>
            </w:tcBorders>
            <w:vAlign w:val="top"/>
          </w:tcPr>
          <w:p>
            <w:pPr>
              <w:pStyle w:val="TableText"/>
              <w:spacing w:before="164" w:line="220" w:lineRule="auto"/>
              <w:ind w:left="451"/>
            </w:pPr>
            <w:r>
              <w:rPr>
                <w:spacing w:val="-2"/>
              </w:rPr>
              <w:t>法人代表</w:t>
            </w:r>
          </w:p>
        </w:tc>
        <w:tc>
          <w:tcPr>
            <w:tcW w:w="1716" w:type="dxa"/>
            <w:tcBorders>
              <w:right w:val="nil"/>
            </w:tcBorders>
            <w:vAlign w:val="top"/>
          </w:tcPr>
          <w:p>
            <w:pPr>
              <w:rPr>
                <w:rFonts w:ascii="Arial"/>
                <w:sz w:val="21"/>
              </w:rPr>
            </w:pPr>
            <w:r>
              <w:pict>
                <v:rect id="_x0000_s1025" style="width:49.05pt;height:1pt;margin-top:9.22pt;margin-left:-49.15pt;mso-position-horizontal-relative:right-margin-area;mso-position-vertical-relative:top-margin-area;position:absolute;z-index:251660288" filled="t" fillcolor="white" stroked="f">
                  <v:fill opacity="32897f"/>
                </v:rect>
              </w:pict>
            </w:r>
            <w:r>
              <w:pict>
                <v:rect id="_x0000_s1026" style="width:50.05pt;height:11.6pt;margin-top:9.22pt;margin-left:-49.65pt;mso-position-horizontal-relative:right-margin-area;mso-position-vertical-relative:top-margin-area;position:absolute;z-index:251659264" filled="t" fillcolor="white" stroked="f"/>
              </w:pict>
            </w:r>
          </w:p>
        </w:tc>
        <w:tc>
          <w:tcPr>
            <w:tcW w:w="575" w:type="dxa"/>
            <w:tcBorders>
              <w:left w:val="nil"/>
            </w:tcBorders>
            <w:vAlign w:val="top"/>
          </w:tcPr>
          <w:p>
            <w:pPr>
              <w:rPr>
                <w:rFonts w:ascii="Arial"/>
                <w:sz w:val="21"/>
              </w:rPr>
            </w:pPr>
          </w:p>
        </w:tc>
        <w:tc>
          <w:tcPr>
            <w:tcW w:w="1958" w:type="dxa"/>
            <w:gridSpan w:val="2"/>
            <w:vAlign w:val="top"/>
          </w:tcPr>
          <w:p>
            <w:pPr>
              <w:pStyle w:val="TableText"/>
              <w:spacing w:before="165" w:line="222" w:lineRule="auto"/>
              <w:ind w:left="629"/>
            </w:pPr>
            <w:r>
              <w:rPr>
                <w:spacing w:val="-3"/>
              </w:rPr>
              <w:t>联系人</w:t>
            </w:r>
          </w:p>
        </w:tc>
        <w:tc>
          <w:tcPr>
            <w:tcW w:w="2585" w:type="dxa"/>
            <w:gridSpan w:val="2"/>
            <w:tcBorders>
              <w:right w:val="single" w:sz="8" w:space="0" w:color="000000"/>
            </w:tcBorders>
            <w:vAlign w:val="top"/>
          </w:tcPr>
          <w:p>
            <w:pPr>
              <w:rPr>
                <w:rFonts w:ascii="Arial"/>
                <w:sz w:val="21"/>
              </w:rPr>
            </w:pPr>
            <w:r>
              <w:pict>
                <v:rect id="_x0000_s1027" style="width:40.5pt;height:11.85pt;margin-top:8.22pt;margin-left:-89.05pt;mso-position-horizontal-relative:right-margin-area;mso-position-vertical-relative:top-margin-area;position:absolute;z-index:251661312" filled="t" fillcolor="white" stroked="f"/>
              </w:pict>
            </w:r>
          </w:p>
        </w:tc>
      </w:tr>
      <w:tr>
        <w:tblPrEx>
          <w:tblW w:w="8684" w:type="dxa"/>
          <w:tblInd w:w="10" w:type="dxa"/>
          <w:tblLayout w:type="fixed"/>
        </w:tblPrEx>
        <w:trPr>
          <w:trHeight w:val="570"/>
        </w:trPr>
        <w:tc>
          <w:tcPr>
            <w:tcW w:w="1850" w:type="dxa"/>
            <w:tcBorders>
              <w:left w:val="single" w:sz="8" w:space="0" w:color="000000"/>
            </w:tcBorders>
            <w:vAlign w:val="top"/>
          </w:tcPr>
          <w:p>
            <w:pPr>
              <w:pStyle w:val="TableText"/>
              <w:spacing w:before="166" w:line="227" w:lineRule="auto"/>
              <w:ind w:left="450"/>
            </w:pPr>
            <w:r>
              <w:rPr>
                <w:spacing w:val="-2"/>
              </w:rPr>
              <w:t>通讯地址</w:t>
            </w:r>
          </w:p>
        </w:tc>
        <w:tc>
          <w:tcPr>
            <w:tcW w:w="6834" w:type="dxa"/>
            <w:gridSpan w:val="6"/>
            <w:tcBorders>
              <w:right w:val="single" w:sz="8" w:space="0" w:color="000000"/>
            </w:tcBorders>
            <w:vAlign w:val="top"/>
          </w:tcPr>
          <w:p>
            <w:pPr>
              <w:pStyle w:val="TableText"/>
              <w:spacing w:before="166" w:line="220" w:lineRule="auto"/>
              <w:ind w:left="621"/>
            </w:pPr>
            <w:r>
              <w:rPr>
                <w:spacing w:val="-5"/>
              </w:rPr>
              <w:t>绍兴市世贸湖滨商业中心</w:t>
            </w:r>
            <w:r>
              <w:rPr>
                <w:spacing w:val="-49"/>
              </w:rPr>
              <w:t xml:space="preserve"> </w:t>
            </w:r>
            <w:r>
              <w:rPr>
                <w:rFonts w:ascii="Times New Roman" w:eastAsia="Times New Roman" w:hAnsi="Times New Roman" w:cs="Times New Roman"/>
                <w:spacing w:val="-5"/>
              </w:rPr>
              <w:t>D</w:t>
            </w:r>
            <w:r>
              <w:rPr>
                <w:rFonts w:ascii="Times New Roman" w:eastAsia="Times New Roman" w:hAnsi="Times New Roman" w:cs="Times New Roman"/>
                <w:spacing w:val="27"/>
              </w:rPr>
              <w:t xml:space="preserve"> </w:t>
            </w:r>
            <w:r>
              <w:rPr>
                <w:spacing w:val="-5"/>
              </w:rPr>
              <w:t>区</w:t>
            </w:r>
            <w:r>
              <w:rPr>
                <w:spacing w:val="-32"/>
              </w:rPr>
              <w:t xml:space="preserve"> </w:t>
            </w:r>
            <w:r>
              <w:rPr>
                <w:rFonts w:ascii="Times New Roman" w:eastAsia="Times New Roman" w:hAnsi="Times New Roman" w:cs="Times New Roman"/>
                <w:spacing w:val="-5"/>
              </w:rPr>
              <w:t>101</w:t>
            </w:r>
            <w:r>
              <w:rPr>
                <w:rFonts w:ascii="Times New Roman" w:eastAsia="Times New Roman" w:hAnsi="Times New Roman" w:cs="Times New Roman"/>
                <w:spacing w:val="15"/>
              </w:rPr>
              <w:t xml:space="preserve"> </w:t>
            </w:r>
            <w:r>
              <w:rPr>
                <w:spacing w:val="-5"/>
              </w:rPr>
              <w:t>号楼</w:t>
            </w:r>
            <w:r>
              <w:rPr>
                <w:spacing w:val="-32"/>
              </w:rPr>
              <w:t xml:space="preserve"> </w:t>
            </w:r>
            <w:r>
              <w:rPr>
                <w:rFonts w:ascii="Times New Roman" w:eastAsia="Times New Roman" w:hAnsi="Times New Roman" w:cs="Times New Roman"/>
                <w:spacing w:val="-5"/>
              </w:rPr>
              <w:t xml:space="preserve">1 </w:t>
            </w:r>
            <w:r>
              <w:rPr>
                <w:spacing w:val="-5"/>
              </w:rPr>
              <w:t>层</w:t>
            </w:r>
            <w:r>
              <w:rPr>
                <w:spacing w:val="-50"/>
              </w:rPr>
              <w:t xml:space="preserve"> </w:t>
            </w:r>
            <w:r>
              <w:rPr>
                <w:rFonts w:ascii="Times New Roman" w:eastAsia="Times New Roman" w:hAnsi="Times New Roman" w:cs="Times New Roman"/>
                <w:spacing w:val="-5"/>
              </w:rPr>
              <w:t>3F303</w:t>
            </w:r>
            <w:r>
              <w:rPr>
                <w:rFonts w:ascii="Times New Roman" w:eastAsia="Times New Roman" w:hAnsi="Times New Roman" w:cs="Times New Roman"/>
                <w:spacing w:val="15"/>
                <w:w w:val="101"/>
              </w:rPr>
              <w:t xml:space="preserve"> </w:t>
            </w:r>
            <w:r>
              <w:rPr>
                <w:spacing w:val="-5"/>
              </w:rPr>
              <w:t>号</w:t>
            </w:r>
          </w:p>
        </w:tc>
      </w:tr>
      <w:tr>
        <w:tblPrEx>
          <w:tblW w:w="8684" w:type="dxa"/>
          <w:tblInd w:w="10" w:type="dxa"/>
          <w:tblLayout w:type="fixed"/>
        </w:tblPrEx>
        <w:trPr>
          <w:trHeight w:val="177"/>
        </w:trPr>
        <w:tc>
          <w:tcPr>
            <w:tcW w:w="1850" w:type="dxa"/>
            <w:vMerge w:val="restart"/>
            <w:tcBorders>
              <w:left w:val="single" w:sz="8" w:space="0" w:color="000000"/>
              <w:bottom w:val="nil"/>
            </w:tcBorders>
            <w:vAlign w:val="top"/>
          </w:tcPr>
          <w:p>
            <w:pPr>
              <w:pStyle w:val="TableText"/>
              <w:spacing w:before="167" w:line="222" w:lineRule="auto"/>
              <w:ind w:left="451"/>
            </w:pPr>
            <w:r>
              <w:rPr>
                <w:spacing w:val="-2"/>
              </w:rPr>
              <w:t>联系电话</w:t>
            </w:r>
          </w:p>
        </w:tc>
        <w:tc>
          <w:tcPr>
            <w:tcW w:w="1716" w:type="dxa"/>
            <w:tcBorders>
              <w:bottom w:val="single" w:sz="8" w:space="0" w:color="000000"/>
            </w:tcBorders>
            <w:vAlign w:val="top"/>
          </w:tcPr>
          <w:p>
            <w:pPr>
              <w:spacing w:line="166" w:lineRule="exact"/>
              <w:rPr>
                <w:rFonts w:ascii="Arial"/>
                <w:sz w:val="14"/>
              </w:rPr>
            </w:pPr>
          </w:p>
        </w:tc>
        <w:tc>
          <w:tcPr>
            <w:tcW w:w="1173" w:type="dxa"/>
            <w:gridSpan w:val="2"/>
            <w:vMerge w:val="restart"/>
            <w:tcBorders>
              <w:bottom w:val="nil"/>
            </w:tcBorders>
            <w:vAlign w:val="top"/>
          </w:tcPr>
          <w:p>
            <w:pPr>
              <w:pStyle w:val="TableText"/>
              <w:spacing w:before="167" w:line="219" w:lineRule="auto"/>
              <w:ind w:left="291"/>
            </w:pPr>
            <w:r>
              <w:rPr>
                <w:spacing w:val="-4"/>
              </w:rPr>
              <w:t>传</w:t>
            </w:r>
            <w:r>
              <w:rPr>
                <w:spacing w:val="12"/>
              </w:rPr>
              <w:t xml:space="preserve"> </w:t>
            </w:r>
            <w:r>
              <w:rPr>
                <w:spacing w:val="-4"/>
              </w:rPr>
              <w:t>真</w:t>
            </w:r>
          </w:p>
        </w:tc>
        <w:tc>
          <w:tcPr>
            <w:tcW w:w="1360" w:type="dxa"/>
            <w:vMerge w:val="restart"/>
            <w:tcBorders>
              <w:bottom w:val="nil"/>
            </w:tcBorders>
            <w:vAlign w:val="top"/>
          </w:tcPr>
          <w:p>
            <w:pPr>
              <w:spacing w:before="205" w:line="232" w:lineRule="auto"/>
              <w:ind w:left="64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49" w:type="dxa"/>
            <w:vMerge w:val="restart"/>
            <w:tcBorders>
              <w:bottom w:val="nil"/>
            </w:tcBorders>
            <w:vAlign w:val="top"/>
          </w:tcPr>
          <w:p>
            <w:pPr>
              <w:pStyle w:val="TableText"/>
              <w:spacing w:before="167" w:line="220" w:lineRule="auto"/>
              <w:ind w:left="225"/>
            </w:pPr>
            <w:r>
              <w:rPr>
                <w:spacing w:val="-7"/>
              </w:rPr>
              <w:t>邮政编码</w:t>
            </w:r>
          </w:p>
        </w:tc>
        <w:tc>
          <w:tcPr>
            <w:tcW w:w="1236" w:type="dxa"/>
            <w:vMerge w:val="restart"/>
            <w:tcBorders>
              <w:bottom w:val="nil"/>
              <w:right w:val="single" w:sz="8" w:space="0" w:color="000000"/>
            </w:tcBorders>
            <w:vAlign w:val="top"/>
          </w:tcPr>
          <w:p>
            <w:pPr>
              <w:spacing w:before="209" w:line="186" w:lineRule="auto"/>
              <w:ind w:left="26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312000</w:t>
            </w:r>
          </w:p>
        </w:tc>
      </w:tr>
      <w:tr>
        <w:tblPrEx>
          <w:tblW w:w="8684" w:type="dxa"/>
          <w:tblInd w:w="10" w:type="dxa"/>
          <w:tblLayout w:type="fixed"/>
        </w:tblPrEx>
        <w:trPr>
          <w:trHeight w:val="375"/>
        </w:trPr>
        <w:tc>
          <w:tcPr>
            <w:tcW w:w="1850" w:type="dxa"/>
            <w:vMerge/>
            <w:tcBorders>
              <w:top w:val="nil"/>
              <w:left w:val="single" w:sz="8" w:space="0" w:color="000000"/>
            </w:tcBorders>
            <w:vAlign w:val="top"/>
          </w:tcPr>
          <w:p>
            <w:pPr>
              <w:rPr>
                <w:rFonts w:ascii="Arial"/>
                <w:sz w:val="21"/>
              </w:rPr>
            </w:pPr>
          </w:p>
        </w:tc>
        <w:tc>
          <w:tcPr>
            <w:tcW w:w="1716" w:type="dxa"/>
            <w:tcBorders>
              <w:top w:val="single" w:sz="8" w:space="0" w:color="000000"/>
            </w:tcBorders>
            <w:vAlign w:val="top"/>
          </w:tcPr>
          <w:p>
            <w:pPr>
              <w:rPr>
                <w:rFonts w:ascii="Arial"/>
                <w:sz w:val="21"/>
              </w:rPr>
            </w:pPr>
            <w:r>
              <w:pict>
                <v:rect id="_x0000_s1028" style="width:73.05pt;height:8.65pt;margin-top:-1.23pt;margin-left:-78.53pt;mso-position-horizontal-relative:right-margin-area;mso-position-vertical-relative:top-margin-area;position:absolute;z-index:251658240" filled="t" fillcolor="white" stroked="f"/>
              </w:pict>
            </w:r>
          </w:p>
        </w:tc>
        <w:tc>
          <w:tcPr>
            <w:tcW w:w="1173" w:type="dxa"/>
            <w:gridSpan w:val="2"/>
            <w:vMerge/>
            <w:tcBorders>
              <w:top w:val="nil"/>
            </w:tcBorders>
            <w:vAlign w:val="top"/>
          </w:tcPr>
          <w:p>
            <w:pPr>
              <w:rPr>
                <w:rFonts w:ascii="Arial"/>
                <w:sz w:val="21"/>
              </w:rPr>
            </w:pPr>
          </w:p>
        </w:tc>
        <w:tc>
          <w:tcPr>
            <w:tcW w:w="1360" w:type="dxa"/>
            <w:vMerge/>
            <w:tcBorders>
              <w:top w:val="nil"/>
            </w:tcBorders>
            <w:vAlign w:val="top"/>
          </w:tcPr>
          <w:p>
            <w:pPr>
              <w:rPr>
                <w:rFonts w:ascii="Arial"/>
                <w:sz w:val="21"/>
              </w:rPr>
            </w:pPr>
          </w:p>
        </w:tc>
        <w:tc>
          <w:tcPr>
            <w:tcW w:w="1349" w:type="dxa"/>
            <w:vMerge/>
            <w:tcBorders>
              <w:top w:val="nil"/>
            </w:tcBorders>
            <w:vAlign w:val="top"/>
          </w:tcPr>
          <w:p>
            <w:pPr>
              <w:rPr>
                <w:rFonts w:ascii="Arial"/>
                <w:sz w:val="21"/>
              </w:rPr>
            </w:pPr>
          </w:p>
        </w:tc>
        <w:tc>
          <w:tcPr>
            <w:tcW w:w="1236" w:type="dxa"/>
            <w:vMerge/>
            <w:tcBorders>
              <w:top w:val="nil"/>
              <w:right w:val="single" w:sz="8" w:space="0" w:color="000000"/>
            </w:tcBorders>
            <w:vAlign w:val="top"/>
          </w:tcPr>
          <w:p>
            <w:pPr>
              <w:rPr>
                <w:rFonts w:ascii="Arial"/>
                <w:sz w:val="21"/>
              </w:rPr>
            </w:pPr>
          </w:p>
        </w:tc>
      </w:tr>
      <w:tr>
        <w:tblPrEx>
          <w:tblW w:w="8684" w:type="dxa"/>
          <w:tblInd w:w="10" w:type="dxa"/>
          <w:tblLayout w:type="fixed"/>
        </w:tblPrEx>
        <w:trPr>
          <w:trHeight w:val="571"/>
        </w:trPr>
        <w:tc>
          <w:tcPr>
            <w:tcW w:w="1850" w:type="dxa"/>
            <w:tcBorders>
              <w:left w:val="single" w:sz="8" w:space="0" w:color="000000"/>
            </w:tcBorders>
            <w:vAlign w:val="top"/>
          </w:tcPr>
          <w:p>
            <w:pPr>
              <w:pStyle w:val="TableText"/>
              <w:spacing w:before="169" w:line="221" w:lineRule="auto"/>
              <w:ind w:left="453"/>
            </w:pPr>
            <w:r>
              <w:rPr>
                <w:spacing w:val="-3"/>
              </w:rPr>
              <w:t>建设地点</w:t>
            </w:r>
          </w:p>
        </w:tc>
        <w:tc>
          <w:tcPr>
            <w:tcW w:w="6834" w:type="dxa"/>
            <w:gridSpan w:val="6"/>
            <w:tcBorders>
              <w:right w:val="single" w:sz="8" w:space="0" w:color="000000"/>
            </w:tcBorders>
            <w:vAlign w:val="top"/>
          </w:tcPr>
          <w:p>
            <w:pPr>
              <w:pStyle w:val="TableText"/>
              <w:spacing w:before="169" w:line="220" w:lineRule="auto"/>
              <w:ind w:left="621"/>
            </w:pPr>
            <w:r>
              <w:rPr>
                <w:spacing w:val="-5"/>
              </w:rPr>
              <w:t>绍兴市世茂湖滨商业中心</w:t>
            </w:r>
            <w:r>
              <w:rPr>
                <w:spacing w:val="-49"/>
              </w:rPr>
              <w:t xml:space="preserve"> </w:t>
            </w:r>
            <w:r>
              <w:rPr>
                <w:rFonts w:ascii="Times New Roman" w:eastAsia="Times New Roman" w:hAnsi="Times New Roman" w:cs="Times New Roman"/>
                <w:spacing w:val="-5"/>
              </w:rPr>
              <w:t>D</w:t>
            </w:r>
            <w:r>
              <w:rPr>
                <w:rFonts w:ascii="Times New Roman" w:eastAsia="Times New Roman" w:hAnsi="Times New Roman" w:cs="Times New Roman"/>
                <w:spacing w:val="27"/>
              </w:rPr>
              <w:t xml:space="preserve"> </w:t>
            </w:r>
            <w:r>
              <w:rPr>
                <w:spacing w:val="-5"/>
              </w:rPr>
              <w:t>区</w:t>
            </w:r>
            <w:r>
              <w:rPr>
                <w:spacing w:val="-32"/>
              </w:rPr>
              <w:t xml:space="preserve"> </w:t>
            </w:r>
            <w:r>
              <w:rPr>
                <w:rFonts w:ascii="Times New Roman" w:eastAsia="Times New Roman" w:hAnsi="Times New Roman" w:cs="Times New Roman"/>
                <w:spacing w:val="-5"/>
              </w:rPr>
              <w:t>101</w:t>
            </w:r>
            <w:r>
              <w:rPr>
                <w:rFonts w:ascii="Times New Roman" w:eastAsia="Times New Roman" w:hAnsi="Times New Roman" w:cs="Times New Roman"/>
                <w:spacing w:val="15"/>
              </w:rPr>
              <w:t xml:space="preserve"> </w:t>
            </w:r>
            <w:r>
              <w:rPr>
                <w:spacing w:val="-5"/>
              </w:rPr>
              <w:t>号楼</w:t>
            </w:r>
            <w:r>
              <w:rPr>
                <w:spacing w:val="-32"/>
              </w:rPr>
              <w:t xml:space="preserve"> </w:t>
            </w:r>
            <w:r>
              <w:rPr>
                <w:rFonts w:ascii="Times New Roman" w:eastAsia="Times New Roman" w:hAnsi="Times New Roman" w:cs="Times New Roman"/>
                <w:spacing w:val="-5"/>
              </w:rPr>
              <w:t xml:space="preserve">1 </w:t>
            </w:r>
            <w:r>
              <w:rPr>
                <w:spacing w:val="-5"/>
              </w:rPr>
              <w:t>层</w:t>
            </w:r>
            <w:r>
              <w:rPr>
                <w:spacing w:val="-50"/>
              </w:rPr>
              <w:t xml:space="preserve"> </w:t>
            </w:r>
            <w:r>
              <w:rPr>
                <w:rFonts w:ascii="Times New Roman" w:eastAsia="Times New Roman" w:hAnsi="Times New Roman" w:cs="Times New Roman"/>
                <w:spacing w:val="-5"/>
              </w:rPr>
              <w:t>3F303</w:t>
            </w:r>
            <w:r>
              <w:rPr>
                <w:rFonts w:ascii="Times New Roman" w:eastAsia="Times New Roman" w:hAnsi="Times New Roman" w:cs="Times New Roman"/>
                <w:spacing w:val="15"/>
                <w:w w:val="101"/>
              </w:rPr>
              <w:t xml:space="preserve"> </w:t>
            </w:r>
            <w:r>
              <w:rPr>
                <w:spacing w:val="-5"/>
              </w:rPr>
              <w:t>号</w:t>
            </w:r>
          </w:p>
        </w:tc>
      </w:tr>
      <w:tr>
        <w:tblPrEx>
          <w:tblW w:w="8684" w:type="dxa"/>
          <w:tblInd w:w="10" w:type="dxa"/>
          <w:tblLayout w:type="fixed"/>
        </w:tblPrEx>
        <w:trPr>
          <w:trHeight w:val="572"/>
        </w:trPr>
        <w:tc>
          <w:tcPr>
            <w:tcW w:w="1850" w:type="dxa"/>
            <w:tcBorders>
              <w:left w:val="single" w:sz="8" w:space="0" w:color="000000"/>
            </w:tcBorders>
            <w:vAlign w:val="top"/>
          </w:tcPr>
          <w:p>
            <w:pPr>
              <w:pStyle w:val="TableText"/>
              <w:spacing w:before="169" w:line="220" w:lineRule="auto"/>
              <w:ind w:left="210"/>
            </w:pPr>
            <w:r>
              <w:rPr>
                <w:spacing w:val="-2"/>
              </w:rPr>
              <w:t>立项审批部门</w:t>
            </w:r>
          </w:p>
        </w:tc>
        <w:tc>
          <w:tcPr>
            <w:tcW w:w="2291" w:type="dxa"/>
            <w:gridSpan w:val="2"/>
            <w:vAlign w:val="top"/>
          </w:tcPr>
          <w:p>
            <w:pPr>
              <w:spacing w:before="207" w:line="232" w:lineRule="auto"/>
              <w:ind w:left="110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8" w:type="dxa"/>
            <w:gridSpan w:val="2"/>
            <w:vAlign w:val="top"/>
          </w:tcPr>
          <w:p>
            <w:pPr>
              <w:pStyle w:val="TableText"/>
              <w:spacing w:before="169" w:line="221" w:lineRule="auto"/>
              <w:ind w:left="507"/>
            </w:pPr>
            <w:r>
              <w:rPr>
                <w:spacing w:val="-2"/>
              </w:rPr>
              <w:t>批准文号</w:t>
            </w:r>
          </w:p>
        </w:tc>
        <w:tc>
          <w:tcPr>
            <w:tcW w:w="2585" w:type="dxa"/>
            <w:gridSpan w:val="2"/>
            <w:tcBorders>
              <w:right w:val="single" w:sz="8" w:space="0" w:color="000000"/>
            </w:tcBorders>
            <w:vAlign w:val="top"/>
          </w:tcPr>
          <w:p>
            <w:pPr>
              <w:spacing w:before="207" w:line="232" w:lineRule="auto"/>
              <w:ind w:left="1251"/>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8684" w:type="dxa"/>
          <w:tblInd w:w="10" w:type="dxa"/>
          <w:tblLayout w:type="fixed"/>
        </w:tblPrEx>
        <w:trPr>
          <w:trHeight w:val="927"/>
        </w:trPr>
        <w:tc>
          <w:tcPr>
            <w:tcW w:w="1850" w:type="dxa"/>
            <w:tcBorders>
              <w:left w:val="single" w:sz="8" w:space="0" w:color="000000"/>
            </w:tcBorders>
            <w:vAlign w:val="top"/>
          </w:tcPr>
          <w:p>
            <w:pPr>
              <w:spacing w:line="269" w:lineRule="auto"/>
              <w:rPr>
                <w:rFonts w:ascii="Arial"/>
                <w:sz w:val="21"/>
              </w:rPr>
            </w:pPr>
          </w:p>
          <w:p>
            <w:pPr>
              <w:pStyle w:val="TableText"/>
              <w:spacing w:before="78" w:line="220" w:lineRule="auto"/>
              <w:ind w:left="453"/>
            </w:pPr>
            <w:r>
              <w:rPr>
                <w:spacing w:val="-3"/>
              </w:rPr>
              <w:t>建设性质</w:t>
            </w:r>
          </w:p>
        </w:tc>
        <w:tc>
          <w:tcPr>
            <w:tcW w:w="2291" w:type="dxa"/>
            <w:gridSpan w:val="2"/>
            <w:vAlign w:val="top"/>
          </w:tcPr>
          <w:p>
            <w:pPr>
              <w:spacing w:line="269" w:lineRule="auto"/>
              <w:rPr>
                <w:rFonts w:ascii="Arial"/>
                <w:sz w:val="21"/>
              </w:rPr>
            </w:pPr>
          </w:p>
          <w:p>
            <w:pPr>
              <w:pStyle w:val="TableText"/>
              <w:spacing w:before="78" w:line="220" w:lineRule="auto"/>
              <w:ind w:left="909"/>
            </w:pPr>
            <w:r>
              <w:rPr>
                <w:spacing w:val="-3"/>
              </w:rPr>
              <w:t>新建</w:t>
            </w:r>
          </w:p>
        </w:tc>
        <w:tc>
          <w:tcPr>
            <w:tcW w:w="1958" w:type="dxa"/>
            <w:gridSpan w:val="2"/>
            <w:vAlign w:val="top"/>
          </w:tcPr>
          <w:p>
            <w:pPr>
              <w:spacing w:line="268" w:lineRule="auto"/>
              <w:rPr>
                <w:rFonts w:ascii="Arial"/>
                <w:sz w:val="21"/>
              </w:rPr>
            </w:pPr>
          </w:p>
          <w:p>
            <w:pPr>
              <w:pStyle w:val="TableText"/>
              <w:spacing w:before="78" w:line="220" w:lineRule="auto"/>
              <w:ind w:left="512"/>
            </w:pPr>
            <w:r>
              <w:rPr>
                <w:spacing w:val="-3"/>
              </w:rPr>
              <w:t>行业类别</w:t>
            </w:r>
          </w:p>
        </w:tc>
        <w:tc>
          <w:tcPr>
            <w:tcW w:w="2585" w:type="dxa"/>
            <w:gridSpan w:val="2"/>
            <w:tcBorders>
              <w:right w:val="single" w:sz="8" w:space="0" w:color="000000"/>
            </w:tcBorders>
            <w:vAlign w:val="top"/>
          </w:tcPr>
          <w:p>
            <w:pPr>
              <w:pStyle w:val="TableText"/>
              <w:spacing w:before="118" w:line="461" w:lineRule="exact"/>
              <w:ind w:left="211"/>
            </w:pPr>
            <w:r>
              <w:rPr>
                <w:rFonts w:ascii="Times New Roman" w:eastAsia="Times New Roman" w:hAnsi="Times New Roman" w:cs="Times New Roman"/>
                <w:spacing w:val="-1"/>
                <w:position w:val="16"/>
              </w:rPr>
              <w:t xml:space="preserve">H6299 </w:t>
            </w:r>
            <w:r>
              <w:rPr>
                <w:spacing w:val="-1"/>
                <w:position w:val="16"/>
              </w:rPr>
              <w:t>其他未列明餐</w:t>
            </w:r>
          </w:p>
          <w:p>
            <w:pPr>
              <w:pStyle w:val="TableText"/>
              <w:spacing w:line="220" w:lineRule="auto"/>
              <w:ind w:left="1054"/>
            </w:pPr>
            <w:r>
              <w:rPr>
                <w:spacing w:val="-3"/>
              </w:rPr>
              <w:t>饮业</w:t>
            </w:r>
          </w:p>
        </w:tc>
      </w:tr>
      <w:tr>
        <w:tblPrEx>
          <w:tblW w:w="8684" w:type="dxa"/>
          <w:tblInd w:w="10" w:type="dxa"/>
          <w:tblLayout w:type="fixed"/>
        </w:tblPrEx>
        <w:trPr>
          <w:trHeight w:val="625"/>
        </w:trPr>
        <w:tc>
          <w:tcPr>
            <w:tcW w:w="1850" w:type="dxa"/>
            <w:tcBorders>
              <w:left w:val="single" w:sz="8" w:space="0" w:color="000000"/>
            </w:tcBorders>
            <w:vAlign w:val="top"/>
          </w:tcPr>
          <w:p>
            <w:pPr>
              <w:pStyle w:val="TableText"/>
              <w:spacing w:before="43"/>
              <w:ind w:left="452"/>
            </w:pPr>
            <w:r>
              <w:rPr>
                <w:spacing w:val="-3"/>
              </w:rPr>
              <w:t>经营面积</w:t>
            </w:r>
          </w:p>
          <w:p>
            <w:pPr>
              <w:pStyle w:val="TableText"/>
              <w:spacing w:before="1" w:line="199" w:lineRule="auto"/>
              <w:ind w:left="489"/>
              <w:rPr>
                <w:rFonts w:ascii="Times New Roman" w:eastAsia="Times New Roman" w:hAnsi="Times New Roman" w:cs="Times New Roman"/>
              </w:rPr>
            </w:pPr>
            <w:r>
              <w:rPr>
                <w:rFonts w:ascii="Times New Roman" w:eastAsia="Times New Roman" w:hAnsi="Times New Roman" w:cs="Times New Roman"/>
                <w:spacing w:val="-3"/>
              </w:rPr>
              <w:t>(</w:t>
            </w:r>
            <w:r>
              <w:rPr>
                <w:spacing w:val="-3"/>
              </w:rPr>
              <w:t>平方米</w:t>
            </w:r>
            <w:r>
              <w:rPr>
                <w:rFonts w:ascii="Times New Roman" w:eastAsia="Times New Roman" w:hAnsi="Times New Roman" w:cs="Times New Roman"/>
                <w:spacing w:val="-3"/>
              </w:rPr>
              <w:t>)</w:t>
            </w:r>
          </w:p>
        </w:tc>
        <w:tc>
          <w:tcPr>
            <w:tcW w:w="2291" w:type="dxa"/>
            <w:gridSpan w:val="2"/>
            <w:vAlign w:val="top"/>
          </w:tcPr>
          <w:p>
            <w:pPr>
              <w:spacing w:before="240" w:line="186" w:lineRule="auto"/>
              <w:ind w:left="96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465</w:t>
            </w:r>
          </w:p>
        </w:tc>
        <w:tc>
          <w:tcPr>
            <w:tcW w:w="1958" w:type="dxa"/>
            <w:gridSpan w:val="2"/>
            <w:vAlign w:val="top"/>
          </w:tcPr>
          <w:p>
            <w:pPr>
              <w:pStyle w:val="TableText"/>
              <w:spacing w:before="43"/>
              <w:ind w:left="510"/>
            </w:pPr>
            <w:r>
              <w:rPr>
                <w:spacing w:val="-3"/>
              </w:rPr>
              <w:t>绿化面积</w:t>
            </w:r>
          </w:p>
          <w:p>
            <w:pPr>
              <w:pStyle w:val="TableText"/>
              <w:spacing w:before="1" w:line="199" w:lineRule="auto"/>
              <w:ind w:left="547"/>
              <w:rPr>
                <w:rFonts w:ascii="Times New Roman" w:eastAsia="Times New Roman" w:hAnsi="Times New Roman" w:cs="Times New Roman"/>
              </w:rPr>
            </w:pPr>
            <w:r>
              <w:rPr>
                <w:rFonts w:ascii="Times New Roman" w:eastAsia="Times New Roman" w:hAnsi="Times New Roman" w:cs="Times New Roman"/>
                <w:spacing w:val="-3"/>
              </w:rPr>
              <w:t>(</w:t>
            </w:r>
            <w:r>
              <w:rPr>
                <w:spacing w:val="-3"/>
              </w:rPr>
              <w:t>平方米</w:t>
            </w:r>
            <w:r>
              <w:rPr>
                <w:rFonts w:ascii="Times New Roman" w:eastAsia="Times New Roman" w:hAnsi="Times New Roman" w:cs="Times New Roman"/>
                <w:spacing w:val="-3"/>
              </w:rPr>
              <w:t>)</w:t>
            </w:r>
          </w:p>
        </w:tc>
        <w:tc>
          <w:tcPr>
            <w:tcW w:w="2585" w:type="dxa"/>
            <w:gridSpan w:val="2"/>
            <w:tcBorders>
              <w:right w:val="single" w:sz="8" w:space="0" w:color="000000"/>
            </w:tcBorders>
            <w:vAlign w:val="top"/>
          </w:tcPr>
          <w:p>
            <w:pPr>
              <w:spacing w:before="236" w:line="232" w:lineRule="auto"/>
              <w:ind w:left="1251"/>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8684" w:type="dxa"/>
          <w:tblInd w:w="10" w:type="dxa"/>
          <w:tblLayout w:type="fixed"/>
        </w:tblPrEx>
        <w:trPr>
          <w:trHeight w:val="628"/>
        </w:trPr>
        <w:tc>
          <w:tcPr>
            <w:tcW w:w="1850" w:type="dxa"/>
            <w:tcBorders>
              <w:left w:val="single" w:sz="8" w:space="0" w:color="000000"/>
            </w:tcBorders>
            <w:vAlign w:val="top"/>
          </w:tcPr>
          <w:p>
            <w:pPr>
              <w:pStyle w:val="TableText"/>
              <w:spacing w:before="44"/>
              <w:ind w:left="573"/>
            </w:pPr>
            <w:r>
              <w:rPr>
                <w:spacing w:val="-3"/>
              </w:rPr>
              <w:t>总投资</w:t>
            </w:r>
          </w:p>
          <w:p>
            <w:pPr>
              <w:pStyle w:val="TableText"/>
              <w:spacing w:line="201" w:lineRule="auto"/>
              <w:ind w:left="609"/>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2291" w:type="dxa"/>
            <w:gridSpan w:val="2"/>
            <w:vAlign w:val="top"/>
          </w:tcPr>
          <w:p>
            <w:pPr>
              <w:spacing w:before="244" w:line="186" w:lineRule="auto"/>
              <w:ind w:left="1033"/>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80</w:t>
            </w:r>
          </w:p>
        </w:tc>
        <w:tc>
          <w:tcPr>
            <w:tcW w:w="1958" w:type="dxa"/>
            <w:gridSpan w:val="2"/>
            <w:vAlign w:val="top"/>
          </w:tcPr>
          <w:p>
            <w:pPr>
              <w:pStyle w:val="TableText"/>
              <w:spacing w:before="44"/>
              <w:ind w:left="507"/>
            </w:pPr>
            <w:r>
              <w:rPr>
                <w:spacing w:val="-2"/>
              </w:rPr>
              <w:t>评价经费</w:t>
            </w:r>
          </w:p>
          <w:p>
            <w:pPr>
              <w:pStyle w:val="TableText"/>
              <w:spacing w:line="201" w:lineRule="auto"/>
              <w:ind w:left="667"/>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2585" w:type="dxa"/>
            <w:gridSpan w:val="2"/>
            <w:tcBorders>
              <w:right w:val="single" w:sz="8" w:space="0" w:color="000000"/>
            </w:tcBorders>
            <w:vAlign w:val="top"/>
          </w:tcPr>
          <w:p>
            <w:pPr>
              <w:rPr>
                <w:rFonts w:ascii="Arial"/>
                <w:sz w:val="21"/>
              </w:rPr>
            </w:pPr>
          </w:p>
        </w:tc>
      </w:tr>
      <w:tr>
        <w:tblPrEx>
          <w:tblW w:w="8684" w:type="dxa"/>
          <w:tblInd w:w="10" w:type="dxa"/>
          <w:tblLayout w:type="fixed"/>
        </w:tblPrEx>
        <w:trPr>
          <w:trHeight w:val="626"/>
        </w:trPr>
        <w:tc>
          <w:tcPr>
            <w:tcW w:w="1850" w:type="dxa"/>
            <w:tcBorders>
              <w:left w:val="single" w:sz="8" w:space="0" w:color="000000"/>
            </w:tcBorders>
            <w:vAlign w:val="top"/>
          </w:tcPr>
          <w:p>
            <w:pPr>
              <w:pStyle w:val="TableText"/>
              <w:spacing w:before="45"/>
              <w:ind w:left="450"/>
            </w:pPr>
            <w:r>
              <w:rPr>
                <w:spacing w:val="-2"/>
              </w:rPr>
              <w:t>环保投资</w:t>
            </w:r>
          </w:p>
          <w:p>
            <w:pPr>
              <w:pStyle w:val="TableText"/>
              <w:spacing w:before="1" w:line="198" w:lineRule="auto"/>
              <w:ind w:left="609"/>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2291" w:type="dxa"/>
            <w:gridSpan w:val="2"/>
            <w:vAlign w:val="top"/>
          </w:tcPr>
          <w:p>
            <w:pPr>
              <w:spacing w:before="242" w:line="186" w:lineRule="auto"/>
              <w:ind w:left="100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5.8</w:t>
            </w:r>
          </w:p>
        </w:tc>
        <w:tc>
          <w:tcPr>
            <w:tcW w:w="1958" w:type="dxa"/>
            <w:gridSpan w:val="2"/>
            <w:vAlign w:val="top"/>
          </w:tcPr>
          <w:p>
            <w:pPr>
              <w:pStyle w:val="TableText"/>
              <w:spacing w:before="201" w:line="220" w:lineRule="auto"/>
              <w:ind w:left="511"/>
            </w:pPr>
            <w:r>
              <w:rPr>
                <w:spacing w:val="-3"/>
              </w:rPr>
              <w:t>投资比例</w:t>
            </w:r>
          </w:p>
        </w:tc>
        <w:tc>
          <w:tcPr>
            <w:tcW w:w="2585" w:type="dxa"/>
            <w:gridSpan w:val="2"/>
            <w:tcBorders>
              <w:right w:val="single" w:sz="8" w:space="0" w:color="000000"/>
            </w:tcBorders>
            <w:vAlign w:val="top"/>
          </w:tcPr>
          <w:p>
            <w:pPr>
              <w:spacing w:before="238" w:line="229" w:lineRule="auto"/>
              <w:ind w:left="98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7.25%</w:t>
            </w:r>
          </w:p>
        </w:tc>
      </w:tr>
      <w:tr>
        <w:tblPrEx>
          <w:tblW w:w="8684" w:type="dxa"/>
          <w:tblInd w:w="10" w:type="dxa"/>
          <w:tblLayout w:type="fixed"/>
        </w:tblPrEx>
        <w:trPr>
          <w:trHeight w:val="573"/>
        </w:trPr>
        <w:tc>
          <w:tcPr>
            <w:tcW w:w="1850" w:type="dxa"/>
            <w:tcBorders>
              <w:left w:val="single" w:sz="8" w:space="0" w:color="000000"/>
            </w:tcBorders>
            <w:vAlign w:val="top"/>
          </w:tcPr>
          <w:p>
            <w:pPr>
              <w:pStyle w:val="TableText"/>
              <w:spacing w:before="174" w:line="220" w:lineRule="auto"/>
              <w:ind w:left="212"/>
            </w:pPr>
            <w:r>
              <w:rPr>
                <w:spacing w:val="-2"/>
              </w:rPr>
              <w:t>预期投产日期</w:t>
            </w:r>
          </w:p>
        </w:tc>
        <w:tc>
          <w:tcPr>
            <w:tcW w:w="2291" w:type="dxa"/>
            <w:gridSpan w:val="2"/>
            <w:vAlign w:val="top"/>
          </w:tcPr>
          <w:p>
            <w:pPr>
              <w:pStyle w:val="TableText"/>
              <w:spacing w:before="174" w:line="220" w:lineRule="auto"/>
              <w:ind w:left="514"/>
            </w:pPr>
            <w:r>
              <w:rPr>
                <w:rFonts w:ascii="Times New Roman" w:eastAsia="Times New Roman" w:hAnsi="Times New Roman" w:cs="Times New Roman"/>
                <w:spacing w:val="-5"/>
              </w:rPr>
              <w:t>2016</w:t>
            </w:r>
            <w:r>
              <w:rPr>
                <w:rFonts w:ascii="Times New Roman" w:eastAsia="Times New Roman" w:hAnsi="Times New Roman" w:cs="Times New Roman"/>
                <w:spacing w:val="14"/>
              </w:rPr>
              <w:t xml:space="preserve"> </w:t>
            </w:r>
            <w:r>
              <w:rPr>
                <w:spacing w:val="-5"/>
              </w:rPr>
              <w:t>年</w:t>
            </w:r>
            <w:r>
              <w:rPr>
                <w:spacing w:val="-46"/>
              </w:rPr>
              <w:t xml:space="preserve"> </w:t>
            </w:r>
            <w:r>
              <w:rPr>
                <w:rFonts w:ascii="Times New Roman" w:eastAsia="Times New Roman" w:hAnsi="Times New Roman" w:cs="Times New Roman"/>
                <w:spacing w:val="-5"/>
              </w:rPr>
              <w:t>8</w:t>
            </w:r>
            <w:r>
              <w:rPr>
                <w:rFonts w:ascii="Times New Roman" w:eastAsia="Times New Roman" w:hAnsi="Times New Roman" w:cs="Times New Roman"/>
                <w:spacing w:val="16"/>
              </w:rPr>
              <w:t xml:space="preserve"> </w:t>
            </w:r>
            <w:r>
              <w:rPr>
                <w:spacing w:val="-5"/>
              </w:rPr>
              <w:t>月</w:t>
            </w:r>
          </w:p>
        </w:tc>
        <w:tc>
          <w:tcPr>
            <w:tcW w:w="1958" w:type="dxa"/>
            <w:gridSpan w:val="2"/>
            <w:vAlign w:val="top"/>
          </w:tcPr>
          <w:p>
            <w:pPr>
              <w:pStyle w:val="TableText"/>
              <w:spacing w:before="174" w:line="220" w:lineRule="auto"/>
              <w:ind w:left="270"/>
            </w:pPr>
            <w:r>
              <w:rPr>
                <w:spacing w:val="-2"/>
              </w:rPr>
              <w:t>预计年工作日</w:t>
            </w:r>
          </w:p>
        </w:tc>
        <w:tc>
          <w:tcPr>
            <w:tcW w:w="2585" w:type="dxa"/>
            <w:gridSpan w:val="2"/>
            <w:tcBorders>
              <w:right w:val="single" w:sz="8" w:space="0" w:color="000000"/>
            </w:tcBorders>
            <w:vAlign w:val="top"/>
          </w:tcPr>
          <w:p>
            <w:pPr>
              <w:pStyle w:val="TableText"/>
              <w:spacing w:before="174" w:line="225" w:lineRule="auto"/>
              <w:ind w:left="963"/>
            </w:pPr>
            <w:r>
              <w:rPr>
                <w:rFonts w:ascii="Times New Roman" w:eastAsia="Times New Roman" w:hAnsi="Times New Roman" w:cs="Times New Roman"/>
                <w:spacing w:val="-3"/>
              </w:rPr>
              <w:t>365</w:t>
            </w:r>
            <w:r>
              <w:rPr>
                <w:rFonts w:ascii="Times New Roman" w:eastAsia="Times New Roman" w:hAnsi="Times New Roman" w:cs="Times New Roman"/>
                <w:spacing w:val="51"/>
                <w:w w:val="101"/>
              </w:rPr>
              <w:t xml:space="preserve"> </w:t>
            </w:r>
            <w:r>
              <w:rPr>
                <w:spacing w:val="-3"/>
              </w:rPr>
              <w:t>日</w:t>
            </w:r>
          </w:p>
        </w:tc>
      </w:tr>
    </w:tbl>
    <w:p>
      <w:pPr>
        <w:sectPr>
          <w:footerReference w:type="default" r:id="rId5"/>
          <w:pgSz w:w="11907" w:h="16839"/>
          <w:pgMar w:top="1431" w:right="1574" w:bottom="834" w:left="1627" w:header="0" w:footer="671" w:gutter="0"/>
          <w:pgNumType w:start="4"/>
          <w:cols w:space="708"/>
        </w:sectPr>
      </w:pPr>
    </w:p>
    <w:tbl>
      <w:tblPr>
        <w:tblStyle w:val="TableNormal1"/>
        <w:tblW w:w="8684"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684"/>
      </w:tblGrid>
      <w:tr>
        <w:tblPrEx>
          <w:tblW w:w="8684"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992"/>
        </w:trPr>
        <w:tc>
          <w:tcPr>
            <w:tcW w:w="8684" w:type="dxa"/>
            <w:tcBorders>
              <w:left w:val="single" w:sz="8" w:space="0" w:color="000000"/>
              <w:bottom w:val="single" w:sz="8" w:space="0" w:color="000000"/>
              <w:right w:val="single" w:sz="8" w:space="0" w:color="000000"/>
            </w:tcBorders>
            <w:vAlign w:val="top"/>
          </w:tcPr>
          <w:p>
            <w:pPr>
              <w:pStyle w:val="TableText"/>
              <w:spacing w:before="219" w:line="220" w:lineRule="auto"/>
              <w:ind w:left="166"/>
              <w:rPr>
                <w:sz w:val="28"/>
                <w:szCs w:val="28"/>
              </w:rPr>
            </w:pPr>
            <w:r>
              <w:rPr>
                <w:b/>
                <w:bCs/>
                <w:spacing w:val="-5"/>
                <w:sz w:val="28"/>
                <w:szCs w:val="28"/>
              </w:rPr>
              <w:t>一、项目内容及规模</w:t>
            </w:r>
          </w:p>
          <w:p>
            <w:pPr>
              <w:pStyle w:val="TableText"/>
              <w:spacing w:before="264" w:line="355" w:lineRule="auto"/>
              <w:ind w:left="160" w:right="197" w:firstLine="483"/>
            </w:pPr>
            <w:r>
              <w:rPr>
                <w:spacing w:val="-2"/>
              </w:rPr>
              <w:t>绍兴高新区臻辣味火锅店选址位于绍兴市世茂湖滨商业中心</w:t>
            </w:r>
            <w:r>
              <w:rPr>
                <w:rFonts w:ascii="Times New Roman" w:eastAsia="Times New Roman" w:hAnsi="Times New Roman" w:cs="Times New Roman"/>
                <w:spacing w:val="-2"/>
              </w:rPr>
              <w:t xml:space="preserve">D </w:t>
            </w:r>
            <w:r>
              <w:rPr>
                <w:spacing w:val="-2"/>
              </w:rPr>
              <w:t>区</w:t>
            </w:r>
            <w:r>
              <w:rPr>
                <w:spacing w:val="-35"/>
              </w:rPr>
              <w:t xml:space="preserve"> </w:t>
            </w:r>
            <w:r>
              <w:rPr>
                <w:rFonts w:ascii="Times New Roman" w:eastAsia="Times New Roman" w:hAnsi="Times New Roman" w:cs="Times New Roman"/>
                <w:spacing w:val="-2"/>
              </w:rPr>
              <w:t xml:space="preserve">101 </w:t>
            </w:r>
            <w:r>
              <w:rPr>
                <w:spacing w:val="-2"/>
              </w:rPr>
              <w:t>号楼</w:t>
            </w:r>
            <w:r>
              <w:rPr>
                <w:spacing w:val="-48"/>
              </w:rPr>
              <w:t xml:space="preserve"> </w:t>
            </w:r>
            <w:r>
              <w:rPr>
                <w:rFonts w:ascii="Times New Roman" w:eastAsia="Times New Roman" w:hAnsi="Times New Roman" w:cs="Times New Roman"/>
                <w:spacing w:val="-2"/>
              </w:rPr>
              <w:t>1</w:t>
            </w:r>
            <w:r>
              <w:rPr>
                <w:rFonts w:ascii="Times New Roman" w:eastAsia="Times New Roman" w:hAnsi="Times New Roman" w:cs="Times New Roman"/>
              </w:rPr>
              <w:t xml:space="preserve"> </w:t>
            </w:r>
            <w:r>
              <w:rPr>
                <w:spacing w:val="-4"/>
              </w:rPr>
              <w:t>层</w:t>
            </w:r>
            <w:r>
              <w:rPr>
                <w:spacing w:val="-46"/>
              </w:rPr>
              <w:t xml:space="preserve"> </w:t>
            </w:r>
            <w:r>
              <w:rPr>
                <w:rFonts w:ascii="Times New Roman" w:eastAsia="Times New Roman" w:hAnsi="Times New Roman" w:cs="Times New Roman"/>
                <w:spacing w:val="-4"/>
              </w:rPr>
              <w:t>3F303</w:t>
            </w:r>
            <w:r>
              <w:rPr>
                <w:rFonts w:ascii="Times New Roman" w:eastAsia="Times New Roman" w:hAnsi="Times New Roman" w:cs="Times New Roman"/>
                <w:spacing w:val="17"/>
              </w:rPr>
              <w:t xml:space="preserve"> </w:t>
            </w:r>
            <w:r>
              <w:rPr>
                <w:spacing w:val="-4"/>
              </w:rPr>
              <w:t>号，用途为商业用房， 总经营面积</w:t>
            </w:r>
            <w:r>
              <w:rPr>
                <w:spacing w:val="-54"/>
              </w:rPr>
              <w:t xml:space="preserve"> </w:t>
            </w:r>
            <w:r>
              <w:rPr>
                <w:rFonts w:ascii="Times New Roman" w:eastAsia="Times New Roman" w:hAnsi="Times New Roman" w:cs="Times New Roman"/>
                <w:spacing w:val="-4"/>
              </w:rPr>
              <w:t xml:space="preserve">465 </w:t>
            </w:r>
            <w:r>
              <w:rPr>
                <w:spacing w:val="-4"/>
              </w:rPr>
              <w:t>平方米，其中厨房面积约</w:t>
            </w:r>
            <w:r>
              <w:rPr>
                <w:spacing w:val="-47"/>
              </w:rPr>
              <w:t xml:space="preserve"> </w:t>
            </w:r>
            <w:r>
              <w:rPr>
                <w:rFonts w:ascii="Times New Roman" w:eastAsia="Times New Roman" w:hAnsi="Times New Roman" w:cs="Times New Roman"/>
                <w:spacing w:val="-4"/>
              </w:rPr>
              <w:t xml:space="preserve">60 </w:t>
            </w:r>
            <w:r>
              <w:rPr>
                <w:spacing w:val="-4"/>
              </w:rPr>
              <w:t>平</w:t>
            </w:r>
            <w:r>
              <w:t xml:space="preserve"> </w:t>
            </w:r>
            <w:r>
              <w:rPr>
                <w:spacing w:val="-10"/>
              </w:rPr>
              <w:t>方米。 项目主要经营火锅， 设厨房、餐厅两个区域，共有餐位数</w:t>
            </w:r>
            <w:r>
              <w:rPr>
                <w:spacing w:val="-17"/>
              </w:rPr>
              <w:t xml:space="preserve"> </w:t>
            </w:r>
            <w:r>
              <w:rPr>
                <w:rFonts w:ascii="Times New Roman" w:eastAsia="Times New Roman" w:hAnsi="Times New Roman" w:cs="Times New Roman"/>
                <w:spacing w:val="-10"/>
              </w:rPr>
              <w:t xml:space="preserve">160 </w:t>
            </w:r>
            <w:r>
              <w:rPr>
                <w:spacing w:val="-10"/>
              </w:rPr>
              <w:t>个（详见平</w:t>
            </w:r>
            <w:r>
              <w:t xml:space="preserve"> </w:t>
            </w:r>
            <w:r>
              <w:rPr>
                <w:spacing w:val="-6"/>
              </w:rPr>
              <w:t>面图）。项目最高一天可接纳约</w:t>
            </w:r>
            <w:r>
              <w:rPr>
                <w:spacing w:val="-50"/>
              </w:rPr>
              <w:t xml:space="preserve"> </w:t>
            </w:r>
            <w:r>
              <w:rPr>
                <w:rFonts w:ascii="Times New Roman" w:eastAsia="Times New Roman" w:hAnsi="Times New Roman" w:cs="Times New Roman"/>
                <w:spacing w:val="-6"/>
              </w:rPr>
              <w:t xml:space="preserve">320 </w:t>
            </w:r>
            <w:r>
              <w:rPr>
                <w:spacing w:val="-6"/>
              </w:rPr>
              <w:t>人用餐。 项目主要经营中餐、晚餐，不经营</w:t>
            </w:r>
            <w:r>
              <w:t xml:space="preserve"> </w:t>
            </w:r>
            <w:r>
              <w:rPr>
                <w:spacing w:val="-4"/>
              </w:rPr>
              <w:t xml:space="preserve">早餐、娱乐及住宿业务，项目营业时间为 </w:t>
            </w:r>
            <w:r>
              <w:rPr>
                <w:rFonts w:ascii="Times New Roman" w:eastAsia="Times New Roman" w:hAnsi="Times New Roman" w:cs="Times New Roman"/>
                <w:spacing w:val="-4"/>
              </w:rPr>
              <w:t>1</w:t>
            </w:r>
            <w:r>
              <w:rPr>
                <w:rFonts w:ascii="Times New Roman" w:eastAsia="Times New Roman" w:hAnsi="Times New Roman" w:cs="Times New Roman"/>
                <w:spacing w:val="-5"/>
              </w:rPr>
              <w:t>0:00~22:00</w:t>
            </w:r>
            <w:r>
              <w:rPr>
                <w:rFonts w:ascii="Times New Roman" w:eastAsia="Times New Roman" w:hAnsi="Times New Roman" w:cs="Times New Roman"/>
                <w:spacing w:val="-33"/>
              </w:rPr>
              <w:t xml:space="preserve"> </w:t>
            </w:r>
            <w:r>
              <w:rPr>
                <w:spacing w:val="-5"/>
              </w:rPr>
              <w:t>，全年营业</w:t>
            </w:r>
            <w:r>
              <w:rPr>
                <w:spacing w:val="-26"/>
              </w:rPr>
              <w:t xml:space="preserve"> </w:t>
            </w:r>
            <w:r>
              <w:rPr>
                <w:rFonts w:ascii="Times New Roman" w:eastAsia="Times New Roman" w:hAnsi="Times New Roman" w:cs="Times New Roman"/>
                <w:spacing w:val="-5"/>
              </w:rPr>
              <w:t>365</w:t>
            </w:r>
            <w:r>
              <w:rPr>
                <w:rFonts w:ascii="Times New Roman" w:eastAsia="Times New Roman" w:hAnsi="Times New Roman" w:cs="Times New Roman"/>
                <w:spacing w:val="38"/>
                <w:w w:val="101"/>
              </w:rPr>
              <w:t xml:space="preserve"> </w:t>
            </w:r>
            <w:r>
              <w:rPr>
                <w:spacing w:val="-5"/>
              </w:rPr>
              <w:t>天，</w:t>
            </w:r>
            <w:r>
              <w:rPr>
                <w:spacing w:val="-29"/>
              </w:rPr>
              <w:t xml:space="preserve"> </w:t>
            </w:r>
            <w:r>
              <w:rPr>
                <w:spacing w:val="-5"/>
              </w:rPr>
              <w:t>项目</w:t>
            </w:r>
          </w:p>
          <w:p>
            <w:pPr>
              <w:pStyle w:val="TableText"/>
              <w:spacing w:line="219" w:lineRule="auto"/>
              <w:ind w:left="161"/>
            </w:pPr>
            <w:r>
              <w:rPr>
                <w:spacing w:val="-1"/>
              </w:rPr>
              <w:t>有职工</w:t>
            </w:r>
            <w:r>
              <w:rPr>
                <w:spacing w:val="-56"/>
              </w:rPr>
              <w:t xml:space="preserve"> </w:t>
            </w:r>
            <w:r>
              <w:rPr>
                <w:rFonts w:ascii="Times New Roman" w:eastAsia="Times New Roman" w:hAnsi="Times New Roman" w:cs="Times New Roman"/>
                <w:spacing w:val="-1"/>
              </w:rPr>
              <w:t xml:space="preserve">20 </w:t>
            </w:r>
            <w:r>
              <w:rPr>
                <w:spacing w:val="-1"/>
              </w:rPr>
              <w:t>人，不安排店内住宿。</w:t>
            </w:r>
          </w:p>
          <w:p>
            <w:pPr>
              <w:pStyle w:val="TableText"/>
              <w:spacing w:before="180" w:line="355" w:lineRule="auto"/>
              <w:ind w:left="161" w:right="197" w:firstLine="480"/>
            </w:pPr>
            <w:r>
              <w:rPr>
                <w:spacing w:val="-2"/>
              </w:rPr>
              <w:t>依据中华人民共和国主席令第</w:t>
            </w:r>
            <w:r>
              <w:rPr>
                <w:spacing w:val="-34"/>
              </w:rPr>
              <w:t xml:space="preserve"> </w:t>
            </w:r>
            <w:r>
              <w:rPr>
                <w:rFonts w:ascii="Times New Roman" w:eastAsia="Times New Roman" w:hAnsi="Times New Roman" w:cs="Times New Roman"/>
                <w:spacing w:val="-2"/>
              </w:rPr>
              <w:t>77</w:t>
            </w:r>
            <w:r>
              <w:rPr>
                <w:rFonts w:ascii="Times New Roman" w:eastAsia="Times New Roman" w:hAnsi="Times New Roman" w:cs="Times New Roman"/>
                <w:spacing w:val="33"/>
              </w:rPr>
              <w:t xml:space="preserve"> </w:t>
            </w:r>
            <w:r>
              <w:rPr>
                <w:spacing w:val="-2"/>
              </w:rPr>
              <w:t>号《中华人民共和国环</w:t>
            </w:r>
            <w:r>
              <w:rPr>
                <w:spacing w:val="-3"/>
              </w:rPr>
              <w:t>境影响评价法》、</w:t>
            </w:r>
            <w:r>
              <w:t xml:space="preserve"> </w:t>
            </w:r>
            <w:r>
              <w:rPr>
                <w:spacing w:val="-4"/>
              </w:rPr>
              <w:t>国务院令第</w:t>
            </w:r>
            <w:r>
              <w:rPr>
                <w:spacing w:val="-46"/>
              </w:rPr>
              <w:t xml:space="preserve"> </w:t>
            </w:r>
            <w:r>
              <w:rPr>
                <w:rFonts w:ascii="Times New Roman" w:eastAsia="Times New Roman" w:hAnsi="Times New Roman" w:cs="Times New Roman"/>
                <w:spacing w:val="-4"/>
              </w:rPr>
              <w:t>253</w:t>
            </w:r>
            <w:r>
              <w:rPr>
                <w:rFonts w:ascii="Times New Roman" w:eastAsia="Times New Roman" w:hAnsi="Times New Roman" w:cs="Times New Roman"/>
                <w:spacing w:val="16"/>
                <w:w w:val="101"/>
              </w:rPr>
              <w:t xml:space="preserve"> </w:t>
            </w:r>
            <w:r>
              <w:rPr>
                <w:spacing w:val="-4"/>
              </w:rPr>
              <w:t>号《建设项目环境保护管理条例》及浙江省人民政府令第</w:t>
            </w:r>
            <w:r>
              <w:rPr>
                <w:spacing w:val="-54"/>
              </w:rPr>
              <w:t xml:space="preserve"> </w:t>
            </w:r>
            <w:r>
              <w:rPr>
                <w:rFonts w:ascii="Times New Roman" w:eastAsia="Times New Roman" w:hAnsi="Times New Roman" w:cs="Times New Roman"/>
                <w:spacing w:val="-4"/>
              </w:rPr>
              <w:t>288</w:t>
            </w:r>
            <w:r>
              <w:rPr>
                <w:rFonts w:ascii="Times New Roman" w:eastAsia="Times New Roman" w:hAnsi="Times New Roman" w:cs="Times New Roman"/>
                <w:spacing w:val="15"/>
              </w:rPr>
              <w:t xml:space="preserve"> </w:t>
            </w:r>
            <w:r>
              <w:rPr>
                <w:spacing w:val="-4"/>
              </w:rPr>
              <w:t>号</w:t>
            </w:r>
            <w:r>
              <w:t xml:space="preserve"> </w:t>
            </w:r>
            <w:r>
              <w:rPr>
                <w:spacing w:val="-6"/>
              </w:rPr>
              <w:t>《浙江省建设项目环境保护管理办法》的规定， 凡从事对环境有影响的建设项目</w:t>
            </w:r>
            <w:r>
              <w:t xml:space="preserve"> </w:t>
            </w:r>
            <w:r>
              <w:rPr>
                <w:spacing w:val="-8"/>
              </w:rPr>
              <w:t>必须进行环境影响评价，</w:t>
            </w:r>
            <w:r>
              <w:rPr>
                <w:spacing w:val="33"/>
              </w:rPr>
              <w:t xml:space="preserve"> </w:t>
            </w:r>
            <w:r>
              <w:rPr>
                <w:spacing w:val="-8"/>
              </w:rPr>
              <w:t>使经济建设与环境保护能够协调发展。根据《建设项目</w:t>
            </w:r>
          </w:p>
          <w:p>
            <w:pPr>
              <w:pStyle w:val="TableText"/>
              <w:spacing w:before="1" w:line="218" w:lineRule="auto"/>
              <w:ind w:left="160"/>
            </w:pPr>
            <w:r>
              <w:rPr>
                <w:spacing w:val="-5"/>
              </w:rPr>
              <w:t>环境管理分类目录》， 该项目属于“</w:t>
            </w:r>
            <w:r>
              <w:rPr>
                <w:rFonts w:ascii="Times New Roman" w:eastAsia="Times New Roman" w:hAnsi="Times New Roman" w:cs="Times New Roman"/>
                <w:spacing w:val="-5"/>
              </w:rPr>
              <w:t xml:space="preserve">V </w:t>
            </w:r>
            <w:r>
              <w:rPr>
                <w:spacing w:val="-5"/>
              </w:rPr>
              <w:t>社会事业与服务业—</w:t>
            </w:r>
            <w:r>
              <w:rPr>
                <w:spacing w:val="-74"/>
              </w:rPr>
              <w:t xml:space="preserve"> </w:t>
            </w:r>
            <w:r>
              <w:rPr>
                <w:rFonts w:ascii="Times New Roman" w:eastAsia="Times New Roman" w:hAnsi="Times New Roman" w:cs="Times New Roman"/>
                <w:spacing w:val="-5"/>
              </w:rPr>
              <w:t xml:space="preserve">175 </w:t>
            </w:r>
            <w:r>
              <w:rPr>
                <w:spacing w:val="-5"/>
              </w:rPr>
              <w:t>餐饮场所”中不</w:t>
            </w:r>
          </w:p>
        </w:tc>
      </w:tr>
    </w:tbl>
    <w:p>
      <w:pPr>
        <w:pStyle w:val="BodyText"/>
      </w:pPr>
    </w:p>
    <w:p>
      <w:pPr>
        <w:sectPr>
          <w:footerReference w:type="default" r:id="rId6"/>
          <w:type w:val="nextPage"/>
          <w:pgSz w:w="11907" w:h="16839"/>
          <w:pgMar w:top="1431" w:right="1574" w:bottom="834" w:left="1627" w:header="0" w:footer="671" w:gutter="0"/>
          <w:pgNumType w:start="5"/>
          <w:cols w:space="708"/>
          <w:titlePg w:val="0"/>
        </w:sectPr>
      </w:pPr>
    </w:p>
    <w:tbl>
      <w:tblPr>
        <w:tblStyle w:val="TableNormal2"/>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p>
            <w:pPr>
              <w:pStyle w:val="TableText"/>
              <w:spacing w:before="196" w:line="355" w:lineRule="auto"/>
              <w:ind w:left="215" w:right="201" w:firstLine="1"/>
              <w:jc w:val="both"/>
            </w:pPr>
            <w:r>
              <w:rPr>
                <w:spacing w:val="-7"/>
              </w:rPr>
              <w:t>涉及环境敏感区的餐饮场所，</w:t>
            </w:r>
            <w:r>
              <w:rPr>
                <w:spacing w:val="41"/>
              </w:rPr>
              <w:t xml:space="preserve"> </w:t>
            </w:r>
            <w:r>
              <w:rPr>
                <w:spacing w:val="-7"/>
              </w:rPr>
              <w:t>同时按照项目前期</w:t>
            </w:r>
            <w:r>
              <w:rPr>
                <w:spacing w:val="-8"/>
              </w:rPr>
              <w:t>联合踏勘服务反馈单要求，所以</w:t>
            </w:r>
            <w:r>
              <w:t xml:space="preserve"> </w:t>
            </w:r>
            <w:r>
              <w:rPr>
                <w:spacing w:val="-3"/>
              </w:rPr>
              <w:t>应编制环境影响登记表。绍兴高新区臻辣味火锅店委托我单位承担本项目环境影</w:t>
            </w:r>
            <w:r>
              <w:rPr>
                <w:spacing w:val="6"/>
              </w:rPr>
              <w:t xml:space="preserve"> </w:t>
            </w:r>
            <w:r>
              <w:rPr>
                <w:spacing w:val="-3"/>
              </w:rPr>
              <w:t>响评价工作。我单位在对项目所在地现场踏勘、收集有关资料、环境质量现状监</w:t>
            </w:r>
            <w:r>
              <w:rPr>
                <w:spacing w:val="8"/>
              </w:rPr>
              <w:t xml:space="preserve"> </w:t>
            </w:r>
            <w:r>
              <w:rPr>
                <w:spacing w:val="-7"/>
              </w:rPr>
              <w:t>测及向环保主管部门汇报的基础上， 编制了本项</w:t>
            </w:r>
            <w:r>
              <w:rPr>
                <w:spacing w:val="-8"/>
              </w:rPr>
              <w:t>目环境影响登记表，</w:t>
            </w:r>
            <w:r>
              <w:rPr>
                <w:spacing w:val="-70"/>
              </w:rPr>
              <w:t xml:space="preserve"> </w:t>
            </w:r>
            <w:r>
              <w:rPr>
                <w:spacing w:val="-8"/>
              </w:rPr>
              <w:t>报请有关部</w:t>
            </w:r>
          </w:p>
          <w:p>
            <w:pPr>
              <w:pStyle w:val="TableText"/>
              <w:spacing w:line="220" w:lineRule="auto"/>
              <w:ind w:left="242"/>
            </w:pPr>
            <w:r>
              <w:rPr>
                <w:spacing w:val="-10"/>
              </w:rPr>
              <w:t>门审查。</w:t>
            </w:r>
          </w:p>
          <w:p>
            <w:pPr>
              <w:spacing w:before="189" w:line="220" w:lineRule="auto"/>
              <w:ind w:left="3110"/>
              <w:rPr>
                <w:rFonts w:ascii="SimHei" w:eastAsia="SimHei" w:hAnsi="SimHei" w:cs="SimHei"/>
                <w:sz w:val="21"/>
                <w:szCs w:val="21"/>
              </w:rPr>
            </w:pPr>
            <w:r>
              <w:rPr>
                <w:rFonts w:ascii="SimHei" w:eastAsia="SimHei" w:hAnsi="SimHei" w:cs="SimHei"/>
                <w:b/>
                <w:bCs/>
                <w:spacing w:val="-3"/>
                <w:sz w:val="21"/>
                <w:szCs w:val="21"/>
              </w:rPr>
              <w:t>表</w:t>
            </w:r>
            <w:r>
              <w:rPr>
                <w:rFonts w:ascii="SimHei" w:eastAsia="SimHei" w:hAnsi="SimHei" w:cs="SimHei"/>
                <w:spacing w:val="-3"/>
                <w:sz w:val="21"/>
                <w:szCs w:val="21"/>
              </w:rPr>
              <w:t xml:space="preserve"> </w:t>
            </w:r>
            <w:r>
              <w:rPr>
                <w:rFonts w:ascii="Times New Roman" w:eastAsia="Times New Roman" w:hAnsi="Times New Roman" w:cs="Times New Roman"/>
                <w:b/>
                <w:bCs/>
                <w:spacing w:val="-3"/>
                <w:sz w:val="21"/>
                <w:szCs w:val="21"/>
              </w:rPr>
              <w:t>1</w:t>
            </w:r>
            <w:r>
              <w:rPr>
                <w:rFonts w:ascii="Times New Roman" w:eastAsia="Times New Roman" w:hAnsi="Times New Roman" w:cs="Times New Roman"/>
                <w:b/>
                <w:bCs/>
                <w:spacing w:val="1"/>
                <w:sz w:val="21"/>
                <w:szCs w:val="21"/>
              </w:rPr>
              <w:t xml:space="preserve">        </w:t>
            </w:r>
            <w:r>
              <w:rPr>
                <w:rFonts w:ascii="SimHei" w:eastAsia="SimHei" w:hAnsi="SimHei" w:cs="SimHei"/>
                <w:b/>
                <w:bCs/>
                <w:spacing w:val="-3"/>
                <w:sz w:val="21"/>
                <w:szCs w:val="21"/>
              </w:rPr>
              <w:t>餐饮设施规模指标</w:t>
            </w:r>
          </w:p>
          <w:p>
            <w:pPr>
              <w:spacing w:line="87" w:lineRule="exact"/>
            </w:pPr>
          </w:p>
          <w:tbl>
            <w:tblPr>
              <w:tblStyle w:val="TableNormal2"/>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27"/>
              <w:gridCol w:w="1924"/>
              <w:gridCol w:w="1329"/>
              <w:gridCol w:w="1418"/>
              <w:gridCol w:w="3035"/>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827" w:type="dxa"/>
                  <w:vAlign w:val="top"/>
                </w:tcPr>
                <w:p>
                  <w:pPr>
                    <w:pStyle w:val="TableText"/>
                    <w:spacing w:before="67" w:line="222" w:lineRule="auto"/>
                    <w:ind w:left="208"/>
                    <w:rPr>
                      <w:sz w:val="21"/>
                      <w:szCs w:val="21"/>
                    </w:rPr>
                  </w:pPr>
                  <w:r>
                    <w:rPr>
                      <w:spacing w:val="-2"/>
                      <w:sz w:val="21"/>
                      <w:szCs w:val="21"/>
                    </w:rPr>
                    <w:t>序号</w:t>
                  </w:r>
                </w:p>
              </w:tc>
              <w:tc>
                <w:tcPr>
                  <w:tcW w:w="1924" w:type="dxa"/>
                  <w:vAlign w:val="top"/>
                </w:tcPr>
                <w:p>
                  <w:pPr>
                    <w:pStyle w:val="TableText"/>
                    <w:spacing w:before="68" w:line="221" w:lineRule="auto"/>
                    <w:ind w:left="549"/>
                    <w:rPr>
                      <w:sz w:val="21"/>
                      <w:szCs w:val="21"/>
                    </w:rPr>
                  </w:pPr>
                  <w:r>
                    <w:rPr>
                      <w:spacing w:val="-2"/>
                      <w:sz w:val="21"/>
                      <w:szCs w:val="21"/>
                    </w:rPr>
                    <w:t>指标名称</w:t>
                  </w:r>
                </w:p>
              </w:tc>
              <w:tc>
                <w:tcPr>
                  <w:tcW w:w="1329" w:type="dxa"/>
                  <w:vAlign w:val="top"/>
                </w:tcPr>
                <w:p>
                  <w:pPr>
                    <w:pStyle w:val="TableText"/>
                    <w:spacing w:before="68" w:line="221" w:lineRule="auto"/>
                    <w:ind w:left="460"/>
                    <w:rPr>
                      <w:sz w:val="21"/>
                      <w:szCs w:val="21"/>
                    </w:rPr>
                  </w:pPr>
                  <w:r>
                    <w:rPr>
                      <w:spacing w:val="-2"/>
                      <w:sz w:val="21"/>
                      <w:szCs w:val="21"/>
                    </w:rPr>
                    <w:t>单位</w:t>
                  </w:r>
                </w:p>
              </w:tc>
              <w:tc>
                <w:tcPr>
                  <w:tcW w:w="1418" w:type="dxa"/>
                  <w:vAlign w:val="top"/>
                </w:tcPr>
                <w:p>
                  <w:pPr>
                    <w:pStyle w:val="TableText"/>
                    <w:spacing w:before="67" w:line="221" w:lineRule="auto"/>
                    <w:ind w:left="505"/>
                    <w:rPr>
                      <w:sz w:val="21"/>
                      <w:szCs w:val="21"/>
                    </w:rPr>
                  </w:pPr>
                  <w:r>
                    <w:rPr>
                      <w:spacing w:val="-2"/>
                      <w:sz w:val="21"/>
                      <w:szCs w:val="21"/>
                    </w:rPr>
                    <w:t>数量</w:t>
                  </w:r>
                </w:p>
              </w:tc>
              <w:tc>
                <w:tcPr>
                  <w:tcW w:w="3035" w:type="dxa"/>
                  <w:vAlign w:val="top"/>
                </w:tcPr>
                <w:p>
                  <w:pPr>
                    <w:pStyle w:val="TableText"/>
                    <w:spacing w:before="67" w:line="222" w:lineRule="auto"/>
                    <w:ind w:left="1313"/>
                    <w:rPr>
                      <w:sz w:val="21"/>
                      <w:szCs w:val="21"/>
                    </w:rPr>
                  </w:pPr>
                  <w:r>
                    <w:rPr>
                      <w:spacing w:val="-3"/>
                      <w:sz w:val="21"/>
                      <w:szCs w:val="21"/>
                    </w:rPr>
                    <w:t>备注</w:t>
                  </w:r>
                </w:p>
              </w:tc>
            </w:tr>
            <w:tr>
              <w:tblPrEx>
                <w:tblW w:w="8533" w:type="dxa"/>
                <w:tblInd w:w="95" w:type="dxa"/>
                <w:tblLayout w:type="fixed"/>
              </w:tblPrEx>
              <w:trPr>
                <w:trHeight w:val="344"/>
              </w:trPr>
              <w:tc>
                <w:tcPr>
                  <w:tcW w:w="827" w:type="dxa"/>
                  <w:vAlign w:val="top"/>
                </w:tcPr>
                <w:p>
                  <w:pPr>
                    <w:spacing w:before="98" w:line="187" w:lineRule="auto"/>
                    <w:ind w:left="34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924" w:type="dxa"/>
                  <w:vAlign w:val="top"/>
                </w:tcPr>
                <w:p>
                  <w:pPr>
                    <w:pStyle w:val="TableText"/>
                    <w:spacing w:before="63" w:line="221" w:lineRule="auto"/>
                    <w:ind w:left="548"/>
                    <w:rPr>
                      <w:sz w:val="21"/>
                      <w:szCs w:val="21"/>
                    </w:rPr>
                  </w:pPr>
                  <w:r>
                    <w:rPr>
                      <w:spacing w:val="-2"/>
                      <w:sz w:val="21"/>
                      <w:szCs w:val="21"/>
                    </w:rPr>
                    <w:t>餐厅面积</w:t>
                  </w:r>
                </w:p>
              </w:tc>
              <w:tc>
                <w:tcPr>
                  <w:tcW w:w="1329" w:type="dxa"/>
                  <w:vAlign w:val="top"/>
                </w:tcPr>
                <w:p>
                  <w:pPr>
                    <w:spacing w:before="46" w:line="286" w:lineRule="exact"/>
                    <w:ind w:left="546"/>
                    <w:rPr>
                      <w:rFonts w:ascii="Times New Roman" w:eastAsia="Times New Roman" w:hAnsi="Times New Roman" w:cs="Times New Roman"/>
                      <w:sz w:val="13"/>
                      <w:szCs w:val="13"/>
                    </w:rPr>
                  </w:pPr>
                  <w:r>
                    <w:rPr>
                      <w:rFonts w:ascii="Times New Roman" w:eastAsia="Times New Roman" w:hAnsi="Times New Roman" w:cs="Times New Roman"/>
                      <w:sz w:val="21"/>
                      <w:szCs w:val="21"/>
                    </w:rPr>
                    <w:t>m</w:t>
                  </w:r>
                  <w:r>
                    <w:rPr>
                      <w:rFonts w:ascii="Times New Roman" w:eastAsia="Times New Roman" w:hAnsi="Times New Roman" w:cs="Times New Roman"/>
                      <w:position w:val="9"/>
                      <w:sz w:val="13"/>
                      <w:szCs w:val="13"/>
                    </w:rPr>
                    <w:t>2</w:t>
                  </w:r>
                </w:p>
              </w:tc>
              <w:tc>
                <w:tcPr>
                  <w:tcW w:w="1418" w:type="dxa"/>
                  <w:vAlign w:val="top"/>
                </w:tcPr>
                <w:p>
                  <w:pPr>
                    <w:spacing w:before="98" w:line="187" w:lineRule="auto"/>
                    <w:ind w:left="5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465</w:t>
                  </w:r>
                </w:p>
              </w:tc>
              <w:tc>
                <w:tcPr>
                  <w:tcW w:w="3035" w:type="dxa"/>
                  <w:vAlign w:val="top"/>
                </w:tcPr>
                <w:p>
                  <w:pPr>
                    <w:spacing w:before="94" w:line="233" w:lineRule="auto"/>
                    <w:ind w:left="148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533" w:type="dxa"/>
                <w:tblInd w:w="95" w:type="dxa"/>
                <w:tblLayout w:type="fixed"/>
              </w:tblPrEx>
              <w:trPr>
                <w:trHeight w:val="342"/>
              </w:trPr>
              <w:tc>
                <w:tcPr>
                  <w:tcW w:w="827" w:type="dxa"/>
                  <w:vAlign w:val="top"/>
                </w:tcPr>
                <w:p>
                  <w:pPr>
                    <w:spacing w:before="97" w:line="187" w:lineRule="auto"/>
                    <w:ind w:left="32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924" w:type="dxa"/>
                  <w:vAlign w:val="top"/>
                </w:tcPr>
                <w:p>
                  <w:pPr>
                    <w:pStyle w:val="TableText"/>
                    <w:spacing w:before="65" w:line="221" w:lineRule="auto"/>
                    <w:ind w:left="653"/>
                    <w:rPr>
                      <w:sz w:val="21"/>
                      <w:szCs w:val="21"/>
                    </w:rPr>
                  </w:pPr>
                  <w:r>
                    <w:rPr>
                      <w:spacing w:val="-2"/>
                      <w:sz w:val="21"/>
                      <w:szCs w:val="21"/>
                    </w:rPr>
                    <w:t>餐位数</w:t>
                  </w:r>
                </w:p>
              </w:tc>
              <w:tc>
                <w:tcPr>
                  <w:tcW w:w="1329" w:type="dxa"/>
                  <w:vAlign w:val="top"/>
                </w:tcPr>
                <w:p>
                  <w:pPr>
                    <w:pStyle w:val="TableText"/>
                    <w:spacing w:before="65" w:line="221" w:lineRule="auto"/>
                    <w:ind w:left="564"/>
                    <w:rPr>
                      <w:sz w:val="21"/>
                      <w:szCs w:val="21"/>
                    </w:rPr>
                  </w:pPr>
                  <w:r>
                    <w:rPr>
                      <w:sz w:val="21"/>
                      <w:szCs w:val="21"/>
                    </w:rPr>
                    <w:t>个</w:t>
                  </w:r>
                </w:p>
              </w:tc>
              <w:tc>
                <w:tcPr>
                  <w:tcW w:w="1418" w:type="dxa"/>
                  <w:vAlign w:val="top"/>
                </w:tcPr>
                <w:p>
                  <w:pPr>
                    <w:spacing w:before="97" w:line="187" w:lineRule="auto"/>
                    <w:ind w:left="57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3035" w:type="dxa"/>
                  <w:vAlign w:val="top"/>
                </w:tcPr>
                <w:p>
                  <w:pPr>
                    <w:spacing w:before="93" w:line="233" w:lineRule="auto"/>
                    <w:ind w:left="148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533" w:type="dxa"/>
                <w:tblInd w:w="95" w:type="dxa"/>
                <w:tblLayout w:type="fixed"/>
              </w:tblPrEx>
              <w:trPr>
                <w:trHeight w:val="349"/>
              </w:trPr>
              <w:tc>
                <w:tcPr>
                  <w:tcW w:w="827" w:type="dxa"/>
                  <w:vAlign w:val="top"/>
                </w:tcPr>
                <w:p>
                  <w:pPr>
                    <w:spacing w:before="101"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924" w:type="dxa"/>
                  <w:vAlign w:val="top"/>
                </w:tcPr>
                <w:p>
                  <w:pPr>
                    <w:pStyle w:val="TableText"/>
                    <w:spacing w:before="70" w:line="221" w:lineRule="auto"/>
                    <w:ind w:left="338"/>
                    <w:rPr>
                      <w:sz w:val="21"/>
                      <w:szCs w:val="21"/>
                    </w:rPr>
                  </w:pPr>
                  <w:r>
                    <w:rPr>
                      <w:spacing w:val="-1"/>
                      <w:sz w:val="21"/>
                      <w:szCs w:val="21"/>
                    </w:rPr>
                    <w:t>其中厨房面积</w:t>
                  </w:r>
                </w:p>
              </w:tc>
              <w:tc>
                <w:tcPr>
                  <w:tcW w:w="1329" w:type="dxa"/>
                  <w:vAlign w:val="top"/>
                </w:tcPr>
                <w:p>
                  <w:pPr>
                    <w:spacing w:before="49" w:line="286" w:lineRule="exact"/>
                    <w:ind w:left="546"/>
                    <w:rPr>
                      <w:rFonts w:ascii="Times New Roman" w:eastAsia="Times New Roman" w:hAnsi="Times New Roman" w:cs="Times New Roman"/>
                      <w:sz w:val="13"/>
                      <w:szCs w:val="13"/>
                    </w:rPr>
                  </w:pPr>
                  <w:r>
                    <w:rPr>
                      <w:rFonts w:ascii="Times New Roman" w:eastAsia="Times New Roman" w:hAnsi="Times New Roman" w:cs="Times New Roman"/>
                      <w:sz w:val="21"/>
                      <w:szCs w:val="21"/>
                    </w:rPr>
                    <w:t>m</w:t>
                  </w:r>
                  <w:r>
                    <w:rPr>
                      <w:rFonts w:ascii="Times New Roman" w:eastAsia="Times New Roman" w:hAnsi="Times New Roman" w:cs="Times New Roman"/>
                      <w:position w:val="9"/>
                      <w:sz w:val="13"/>
                      <w:szCs w:val="13"/>
                    </w:rPr>
                    <w:t>2</w:t>
                  </w:r>
                </w:p>
              </w:tc>
              <w:tc>
                <w:tcPr>
                  <w:tcW w:w="1418" w:type="dxa"/>
                  <w:vAlign w:val="top"/>
                </w:tcPr>
                <w:p>
                  <w:pPr>
                    <w:spacing w:before="101" w:line="187" w:lineRule="auto"/>
                    <w:ind w:left="6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3035" w:type="dxa"/>
                  <w:vAlign w:val="top"/>
                </w:tcPr>
                <w:p>
                  <w:pPr>
                    <w:spacing w:before="97" w:line="233" w:lineRule="auto"/>
                    <w:ind w:left="148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pStyle w:val="TableText"/>
              <w:spacing w:before="208" w:line="219" w:lineRule="auto"/>
              <w:ind w:left="221"/>
              <w:outlineLvl w:val="0"/>
              <w:rPr>
                <w:sz w:val="28"/>
                <w:szCs w:val="28"/>
              </w:rPr>
            </w:pPr>
            <w:r>
              <w:rPr>
                <w:b/>
                <w:bCs/>
                <w:spacing w:val="-11"/>
                <w:sz w:val="28"/>
                <w:szCs w:val="28"/>
              </w:rPr>
              <w:t>二、</w:t>
            </w:r>
            <w:r>
              <w:rPr>
                <w:spacing w:val="-36"/>
                <w:sz w:val="28"/>
                <w:szCs w:val="28"/>
              </w:rPr>
              <w:t xml:space="preserve"> </w:t>
            </w:r>
            <w:r>
              <w:rPr>
                <w:b/>
                <w:bCs/>
                <w:spacing w:val="-11"/>
                <w:sz w:val="28"/>
                <w:szCs w:val="28"/>
              </w:rPr>
              <w:t>原辅材料及主要设施设备</w:t>
            </w:r>
          </w:p>
          <w:p>
            <w:pPr>
              <w:pStyle w:val="TableText"/>
              <w:spacing w:before="234" w:line="220" w:lineRule="auto"/>
              <w:ind w:left="461"/>
              <w:outlineLvl w:val="1"/>
            </w:pPr>
            <w:r>
              <w:rPr>
                <w:rFonts w:ascii="Times New Roman" w:eastAsia="Times New Roman" w:hAnsi="Times New Roman" w:cs="Times New Roman"/>
                <w:b/>
                <w:bCs/>
                <w:spacing w:val="-10"/>
              </w:rPr>
              <w:t>1</w:t>
            </w:r>
            <w:r>
              <w:rPr>
                <w:rFonts w:ascii="Times New Roman" w:eastAsia="Times New Roman" w:hAnsi="Times New Roman" w:cs="Times New Roman"/>
                <w:b/>
                <w:bCs/>
                <w:spacing w:val="-30"/>
              </w:rPr>
              <w:t xml:space="preserve"> </w:t>
            </w:r>
            <w:r>
              <w:rPr>
                <w:b/>
                <w:bCs/>
                <w:spacing w:val="-10"/>
              </w:rPr>
              <w:t>、</w:t>
            </w:r>
            <w:r>
              <w:rPr>
                <w:spacing w:val="-33"/>
              </w:rPr>
              <w:t xml:space="preserve"> </w:t>
            </w:r>
            <w:r>
              <w:rPr>
                <w:b/>
                <w:bCs/>
                <w:spacing w:val="-10"/>
              </w:rPr>
              <w:t>资源能源消耗</w:t>
            </w:r>
          </w:p>
          <w:p>
            <w:pPr>
              <w:pStyle w:val="TableText"/>
              <w:spacing w:before="103" w:line="219" w:lineRule="auto"/>
              <w:ind w:left="699"/>
            </w:pPr>
            <w:r>
              <w:rPr>
                <w:spacing w:val="-2"/>
              </w:rPr>
              <w:t>项目主要的原辅材料见表</w:t>
            </w:r>
            <w:r>
              <w:rPr>
                <w:spacing w:val="-48"/>
              </w:rPr>
              <w:t xml:space="preserve"> </w:t>
            </w:r>
            <w:r>
              <w:rPr>
                <w:rFonts w:ascii="Times New Roman" w:eastAsia="Times New Roman" w:hAnsi="Times New Roman" w:cs="Times New Roman"/>
                <w:spacing w:val="-2"/>
              </w:rPr>
              <w:t>2</w:t>
            </w:r>
            <w:r>
              <w:rPr>
                <w:spacing w:val="-2"/>
              </w:rPr>
              <w:t>。</w:t>
            </w:r>
          </w:p>
          <w:p>
            <w:pPr>
              <w:spacing w:before="194" w:line="219" w:lineRule="auto"/>
              <w:ind w:left="2899"/>
              <w:rPr>
                <w:rFonts w:ascii="SimHei" w:eastAsia="SimHei" w:hAnsi="SimHei" w:cs="SimHei"/>
                <w:sz w:val="21"/>
                <w:szCs w:val="21"/>
              </w:rPr>
            </w:pPr>
            <w:r>
              <w:rPr>
                <w:rFonts w:ascii="SimHei" w:eastAsia="SimHei" w:hAnsi="SimHei" w:cs="SimHei"/>
                <w:b/>
                <w:bCs/>
                <w:spacing w:val="-2"/>
                <w:sz w:val="21"/>
                <w:szCs w:val="21"/>
              </w:rPr>
              <w:t>表</w:t>
            </w:r>
            <w:r>
              <w:rPr>
                <w:rFonts w:ascii="SimHei" w:eastAsia="SimHei" w:hAnsi="SimHei" w:cs="SimHei"/>
                <w:spacing w:val="-2"/>
                <w:sz w:val="21"/>
                <w:szCs w:val="21"/>
              </w:rPr>
              <w:t xml:space="preserve"> </w:t>
            </w:r>
            <w:r>
              <w:rPr>
                <w:rFonts w:ascii="Times New Roman" w:eastAsia="Times New Roman" w:hAnsi="Times New Roman" w:cs="Times New Roman"/>
                <w:b/>
                <w:bCs/>
                <w:spacing w:val="-2"/>
                <w:sz w:val="21"/>
                <w:szCs w:val="21"/>
              </w:rPr>
              <w:t xml:space="preserve">2        </w:t>
            </w:r>
            <w:r>
              <w:rPr>
                <w:rFonts w:ascii="SimHei" w:eastAsia="SimHei" w:hAnsi="SimHei" w:cs="SimHei"/>
                <w:b/>
                <w:bCs/>
                <w:spacing w:val="-2"/>
                <w:sz w:val="21"/>
                <w:szCs w:val="21"/>
              </w:rPr>
              <w:t>项目主要资源能源消耗</w:t>
            </w:r>
          </w:p>
          <w:p>
            <w:pPr>
              <w:spacing w:line="86" w:lineRule="exact"/>
            </w:pPr>
          </w:p>
          <w:tbl>
            <w:tblPr>
              <w:tblStyle w:val="TableNormal2"/>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23"/>
              <w:gridCol w:w="2569"/>
              <w:gridCol w:w="2569"/>
              <w:gridCol w:w="2572"/>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823" w:type="dxa"/>
                  <w:vAlign w:val="top"/>
                </w:tcPr>
                <w:p>
                  <w:pPr>
                    <w:pStyle w:val="TableText"/>
                    <w:spacing w:before="67" w:line="222" w:lineRule="auto"/>
                    <w:ind w:left="206"/>
                    <w:rPr>
                      <w:sz w:val="21"/>
                      <w:szCs w:val="21"/>
                    </w:rPr>
                  </w:pPr>
                  <w:r>
                    <w:rPr>
                      <w:spacing w:val="-2"/>
                      <w:sz w:val="21"/>
                      <w:szCs w:val="21"/>
                    </w:rPr>
                    <w:t>序号</w:t>
                  </w:r>
                </w:p>
              </w:tc>
              <w:tc>
                <w:tcPr>
                  <w:tcW w:w="2569" w:type="dxa"/>
                  <w:vAlign w:val="top"/>
                </w:tcPr>
                <w:p>
                  <w:pPr>
                    <w:pStyle w:val="TableText"/>
                    <w:spacing w:before="67" w:line="220" w:lineRule="auto"/>
                    <w:ind w:left="663"/>
                    <w:rPr>
                      <w:sz w:val="21"/>
                      <w:szCs w:val="21"/>
                    </w:rPr>
                  </w:pPr>
                  <w:r>
                    <w:rPr>
                      <w:spacing w:val="-2"/>
                      <w:sz w:val="21"/>
                      <w:szCs w:val="21"/>
                    </w:rPr>
                    <w:t>原辅材料名称</w:t>
                  </w:r>
                </w:p>
              </w:tc>
              <w:tc>
                <w:tcPr>
                  <w:tcW w:w="2569" w:type="dxa"/>
                  <w:vAlign w:val="top"/>
                </w:tcPr>
                <w:p>
                  <w:pPr>
                    <w:pStyle w:val="TableText"/>
                    <w:spacing w:before="68" w:line="221" w:lineRule="auto"/>
                    <w:ind w:left="1082"/>
                    <w:rPr>
                      <w:sz w:val="21"/>
                      <w:szCs w:val="21"/>
                    </w:rPr>
                  </w:pPr>
                  <w:r>
                    <w:rPr>
                      <w:spacing w:val="-2"/>
                      <w:sz w:val="21"/>
                      <w:szCs w:val="21"/>
                    </w:rPr>
                    <w:t>单位</w:t>
                  </w:r>
                </w:p>
              </w:tc>
              <w:tc>
                <w:tcPr>
                  <w:tcW w:w="2572" w:type="dxa"/>
                  <w:vAlign w:val="top"/>
                </w:tcPr>
                <w:p>
                  <w:pPr>
                    <w:pStyle w:val="TableText"/>
                    <w:spacing w:before="67" w:line="222" w:lineRule="auto"/>
                    <w:ind w:left="1029"/>
                    <w:rPr>
                      <w:sz w:val="21"/>
                      <w:szCs w:val="21"/>
                    </w:rPr>
                  </w:pPr>
                  <w:r>
                    <w:rPr>
                      <w:spacing w:val="-5"/>
                      <w:sz w:val="21"/>
                      <w:szCs w:val="21"/>
                    </w:rPr>
                    <w:t>用</w:t>
                  </w:r>
                  <w:r>
                    <w:rPr>
                      <w:spacing w:val="9"/>
                      <w:sz w:val="21"/>
                      <w:szCs w:val="21"/>
                    </w:rPr>
                    <w:t xml:space="preserve"> </w:t>
                  </w:r>
                  <w:r>
                    <w:rPr>
                      <w:spacing w:val="-5"/>
                      <w:sz w:val="21"/>
                      <w:szCs w:val="21"/>
                    </w:rPr>
                    <w:t>量</w:t>
                  </w:r>
                </w:p>
              </w:tc>
            </w:tr>
            <w:tr>
              <w:tblPrEx>
                <w:tblW w:w="8533" w:type="dxa"/>
                <w:tblInd w:w="95" w:type="dxa"/>
                <w:tblLayout w:type="fixed"/>
              </w:tblPrEx>
              <w:trPr>
                <w:trHeight w:val="344"/>
              </w:trPr>
              <w:tc>
                <w:tcPr>
                  <w:tcW w:w="823" w:type="dxa"/>
                  <w:vAlign w:val="top"/>
                </w:tcPr>
                <w:p>
                  <w:pPr>
                    <w:spacing w:before="98" w:line="187" w:lineRule="auto"/>
                    <w:ind w:left="34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569" w:type="dxa"/>
                  <w:vAlign w:val="top"/>
                </w:tcPr>
                <w:p>
                  <w:pPr>
                    <w:pStyle w:val="TableText"/>
                    <w:spacing w:before="63" w:line="221" w:lineRule="auto"/>
                    <w:ind w:left="1184"/>
                    <w:rPr>
                      <w:sz w:val="21"/>
                      <w:szCs w:val="21"/>
                    </w:rPr>
                  </w:pPr>
                  <w:r>
                    <w:rPr>
                      <w:sz w:val="21"/>
                      <w:szCs w:val="21"/>
                    </w:rPr>
                    <w:t>水</w:t>
                  </w:r>
                </w:p>
              </w:tc>
              <w:tc>
                <w:tcPr>
                  <w:tcW w:w="2569" w:type="dxa"/>
                  <w:vAlign w:val="top"/>
                </w:tcPr>
                <w:p>
                  <w:pPr>
                    <w:pStyle w:val="TableText"/>
                    <w:spacing w:before="64" w:line="234" w:lineRule="auto"/>
                    <w:ind w:left="1062"/>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572" w:type="dxa"/>
                  <w:vAlign w:val="top"/>
                </w:tcPr>
                <w:p>
                  <w:pPr>
                    <w:spacing w:before="98" w:line="187" w:lineRule="auto"/>
                    <w:ind w:left="10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6570</w:t>
                  </w:r>
                </w:p>
              </w:tc>
            </w:tr>
            <w:tr>
              <w:tblPrEx>
                <w:tblW w:w="8533" w:type="dxa"/>
                <w:tblInd w:w="95" w:type="dxa"/>
                <w:tblLayout w:type="fixed"/>
              </w:tblPrEx>
              <w:trPr>
                <w:trHeight w:val="344"/>
              </w:trPr>
              <w:tc>
                <w:tcPr>
                  <w:tcW w:w="823" w:type="dxa"/>
                  <w:vAlign w:val="top"/>
                </w:tcPr>
                <w:p>
                  <w:pPr>
                    <w:spacing w:before="99"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569" w:type="dxa"/>
                  <w:vAlign w:val="top"/>
                </w:tcPr>
                <w:p>
                  <w:pPr>
                    <w:pStyle w:val="TableText"/>
                    <w:spacing w:before="66" w:line="226" w:lineRule="auto"/>
                    <w:ind w:left="1207"/>
                    <w:rPr>
                      <w:sz w:val="21"/>
                      <w:szCs w:val="21"/>
                    </w:rPr>
                  </w:pPr>
                  <w:r>
                    <w:rPr>
                      <w:sz w:val="21"/>
                      <w:szCs w:val="21"/>
                    </w:rPr>
                    <w:t>电</w:t>
                  </w:r>
                </w:p>
              </w:tc>
              <w:tc>
                <w:tcPr>
                  <w:tcW w:w="2569" w:type="dxa"/>
                  <w:vAlign w:val="top"/>
                </w:tcPr>
                <w:p>
                  <w:pPr>
                    <w:pStyle w:val="TableText"/>
                    <w:spacing w:before="66" w:line="234" w:lineRule="auto"/>
                    <w:ind w:left="740"/>
                    <w:rPr>
                      <w:sz w:val="21"/>
                      <w:szCs w:val="21"/>
                    </w:rPr>
                  </w:pPr>
                  <w:r>
                    <w:rPr>
                      <w:spacing w:val="-2"/>
                      <w:sz w:val="21"/>
                      <w:szCs w:val="21"/>
                    </w:rPr>
                    <w:t>万千瓦时</w:t>
                  </w:r>
                  <w:r>
                    <w:rPr>
                      <w:rFonts w:ascii="Times New Roman" w:eastAsia="Times New Roman" w:hAnsi="Times New Roman" w:cs="Times New Roman"/>
                      <w:spacing w:val="-2"/>
                      <w:sz w:val="21"/>
                      <w:szCs w:val="21"/>
                    </w:rPr>
                    <w:t>/</w:t>
                  </w:r>
                  <w:r>
                    <w:rPr>
                      <w:spacing w:val="-2"/>
                      <w:sz w:val="21"/>
                      <w:szCs w:val="21"/>
                    </w:rPr>
                    <w:t>年</w:t>
                  </w:r>
                </w:p>
              </w:tc>
              <w:tc>
                <w:tcPr>
                  <w:tcW w:w="2572" w:type="dxa"/>
                  <w:vAlign w:val="top"/>
                </w:tcPr>
                <w:p>
                  <w:pPr>
                    <w:spacing w:before="99" w:line="187" w:lineRule="auto"/>
                    <w:ind w:left="12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8533" w:type="dxa"/>
                <w:tblInd w:w="95" w:type="dxa"/>
                <w:tblLayout w:type="fixed"/>
              </w:tblPrEx>
              <w:trPr>
                <w:trHeight w:val="349"/>
              </w:trPr>
              <w:tc>
                <w:tcPr>
                  <w:tcW w:w="823" w:type="dxa"/>
                  <w:vAlign w:val="top"/>
                </w:tcPr>
                <w:p>
                  <w:pPr>
                    <w:spacing w:before="98" w:line="187" w:lineRule="auto"/>
                    <w:ind w:left="32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569" w:type="dxa"/>
                  <w:vAlign w:val="top"/>
                </w:tcPr>
                <w:p>
                  <w:pPr>
                    <w:pStyle w:val="TableText"/>
                    <w:spacing w:before="67" w:line="221" w:lineRule="auto"/>
                    <w:ind w:left="763"/>
                    <w:rPr>
                      <w:sz w:val="21"/>
                      <w:szCs w:val="21"/>
                    </w:rPr>
                  </w:pPr>
                  <w:r>
                    <w:rPr>
                      <w:spacing w:val="-2"/>
                      <w:sz w:val="21"/>
                      <w:szCs w:val="21"/>
                    </w:rPr>
                    <w:t>液化石油气</w:t>
                  </w:r>
                </w:p>
              </w:tc>
              <w:tc>
                <w:tcPr>
                  <w:tcW w:w="2569" w:type="dxa"/>
                  <w:vAlign w:val="top"/>
                </w:tcPr>
                <w:p>
                  <w:pPr>
                    <w:pStyle w:val="TableText"/>
                    <w:spacing w:before="67" w:line="234" w:lineRule="auto"/>
                    <w:ind w:left="1062"/>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572" w:type="dxa"/>
                  <w:vAlign w:val="top"/>
                </w:tcPr>
                <w:p>
                  <w:pPr>
                    <w:spacing w:before="98" w:line="187" w:lineRule="auto"/>
                    <w:ind w:left="1123"/>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10.2</w:t>
                  </w:r>
                </w:p>
              </w:tc>
            </w:tr>
          </w:tbl>
          <w:p>
            <w:pPr>
              <w:pStyle w:val="TableText"/>
              <w:spacing w:before="82" w:line="220" w:lineRule="auto"/>
              <w:ind w:left="451"/>
              <w:outlineLvl w:val="1"/>
            </w:pPr>
            <w:r>
              <w:rPr>
                <w:rFonts w:ascii="Times New Roman" w:eastAsia="Times New Roman" w:hAnsi="Times New Roman" w:cs="Times New Roman"/>
                <w:b/>
                <w:bCs/>
                <w:spacing w:val="-8"/>
              </w:rPr>
              <w:t>2</w:t>
            </w:r>
            <w:r>
              <w:rPr>
                <w:rFonts w:ascii="Times New Roman" w:eastAsia="Times New Roman" w:hAnsi="Times New Roman" w:cs="Times New Roman"/>
                <w:b/>
                <w:bCs/>
                <w:spacing w:val="-30"/>
              </w:rPr>
              <w:t xml:space="preserve"> </w:t>
            </w:r>
            <w:r>
              <w:rPr>
                <w:b/>
                <w:bCs/>
                <w:spacing w:val="-8"/>
              </w:rPr>
              <w:t>、</w:t>
            </w:r>
            <w:r>
              <w:rPr>
                <w:spacing w:val="-39"/>
              </w:rPr>
              <w:t xml:space="preserve"> </w:t>
            </w:r>
            <w:r>
              <w:rPr>
                <w:b/>
                <w:bCs/>
                <w:spacing w:val="-8"/>
              </w:rPr>
              <w:t>项目主要设备</w:t>
            </w:r>
          </w:p>
          <w:p>
            <w:pPr>
              <w:pStyle w:val="TableText"/>
              <w:spacing w:before="104" w:line="355" w:lineRule="auto"/>
              <w:ind w:left="219" w:right="204" w:firstLine="479"/>
            </w:pPr>
            <w:r>
              <w:rPr>
                <w:spacing w:val="-4"/>
              </w:rPr>
              <w:t>项目采用</w:t>
            </w:r>
            <w:r>
              <w:rPr>
                <w:spacing w:val="-24"/>
              </w:rPr>
              <w:t xml:space="preserve"> </w:t>
            </w:r>
            <w:r>
              <w:rPr>
                <w:rFonts w:ascii="Times New Roman" w:eastAsia="Times New Roman" w:hAnsi="Times New Roman" w:cs="Times New Roman"/>
                <w:spacing w:val="-4"/>
              </w:rPr>
              <w:t>14</w:t>
            </w:r>
            <w:r>
              <w:rPr>
                <w:rFonts w:ascii="Times New Roman" w:eastAsia="Times New Roman" w:hAnsi="Times New Roman" w:cs="Times New Roman"/>
                <w:spacing w:val="36"/>
              </w:rPr>
              <w:t xml:space="preserve"> </w:t>
            </w:r>
            <w:r>
              <w:rPr>
                <w:spacing w:val="-4"/>
              </w:rPr>
              <w:t>台</w:t>
            </w:r>
            <w:r>
              <w:rPr>
                <w:spacing w:val="-42"/>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29"/>
              </w:rPr>
              <w:t xml:space="preserve"> </w:t>
            </w:r>
            <w:r>
              <w:rPr>
                <w:spacing w:val="-4"/>
              </w:rPr>
              <w:t>匹的吸顶式空调，空调外机安装在项目所在房屋</w:t>
            </w:r>
            <w:r>
              <w:rPr>
                <w:spacing w:val="-5"/>
              </w:rPr>
              <w:t>的楼顶。</w:t>
            </w:r>
            <w:r>
              <w:t xml:space="preserve"> </w:t>
            </w:r>
            <w:r>
              <w:rPr>
                <w:spacing w:val="-8"/>
              </w:rPr>
              <w:t>项目厨房设有</w:t>
            </w:r>
            <w:r>
              <w:rPr>
                <w:spacing w:val="-57"/>
              </w:rPr>
              <w:t xml:space="preserve"> </w:t>
            </w:r>
            <w:r>
              <w:rPr>
                <w:rFonts w:ascii="Times New Roman" w:eastAsia="Times New Roman" w:hAnsi="Times New Roman" w:cs="Times New Roman"/>
                <w:spacing w:val="-8"/>
              </w:rPr>
              <w:t xml:space="preserve">4 </w:t>
            </w:r>
            <w:r>
              <w:rPr>
                <w:spacing w:val="-8"/>
              </w:rPr>
              <w:t xml:space="preserve">个汤炉， </w:t>
            </w:r>
            <w:r>
              <w:rPr>
                <w:rFonts w:ascii="Times New Roman" w:eastAsia="Times New Roman" w:hAnsi="Times New Roman" w:cs="Times New Roman"/>
                <w:spacing w:val="-8"/>
              </w:rPr>
              <w:t>2</w:t>
            </w:r>
            <w:r>
              <w:rPr>
                <w:rFonts w:ascii="Times New Roman" w:eastAsia="Times New Roman" w:hAnsi="Times New Roman" w:cs="Times New Roman"/>
                <w:spacing w:val="28"/>
                <w:w w:val="101"/>
              </w:rPr>
              <w:t xml:space="preserve"> </w:t>
            </w:r>
            <w:r>
              <w:rPr>
                <w:spacing w:val="-8"/>
              </w:rPr>
              <w:t>台猛火单锅，灶头数为中规模，</w:t>
            </w:r>
            <w:r>
              <w:rPr>
                <w:spacing w:val="-9"/>
              </w:rPr>
              <w:t xml:space="preserve"> 采用液化石油气作燃</w:t>
            </w:r>
          </w:p>
          <w:p>
            <w:pPr>
              <w:pStyle w:val="TableText"/>
              <w:spacing w:line="219" w:lineRule="auto"/>
              <w:ind w:left="215"/>
            </w:pPr>
            <w:r>
              <w:rPr>
                <w:spacing w:val="-7"/>
              </w:rPr>
              <w:t>料，</w:t>
            </w:r>
            <w:r>
              <w:rPr>
                <w:spacing w:val="-25"/>
              </w:rPr>
              <w:t xml:space="preserve"> </w:t>
            </w:r>
            <w:r>
              <w:rPr>
                <w:spacing w:val="-7"/>
              </w:rPr>
              <w:t>就餐大厅内使用的为电磁炉。</w:t>
            </w:r>
          </w:p>
          <w:p>
            <w:pPr>
              <w:pStyle w:val="TableText"/>
              <w:spacing w:before="273" w:line="596" w:lineRule="exact"/>
              <w:ind w:left="217"/>
              <w:rPr>
                <w:rFonts w:ascii="Times New Roman" w:eastAsia="Times New Roman" w:hAnsi="Times New Roman" w:cs="Times New Roman"/>
                <w:sz w:val="28"/>
                <w:szCs w:val="28"/>
              </w:rPr>
            </w:pPr>
            <w:r>
              <w:rPr>
                <w:b/>
                <w:bCs/>
                <w:spacing w:val="-6"/>
                <w:position w:val="24"/>
                <w:sz w:val="28"/>
                <w:szCs w:val="28"/>
              </w:rPr>
              <w:t>三、</w:t>
            </w:r>
            <w:r>
              <w:rPr>
                <w:spacing w:val="-32"/>
                <w:position w:val="24"/>
                <w:sz w:val="28"/>
                <w:szCs w:val="28"/>
              </w:rPr>
              <w:t xml:space="preserve"> </w:t>
            </w:r>
            <w:r>
              <w:rPr>
                <w:b/>
                <w:bCs/>
                <w:spacing w:val="-6"/>
                <w:position w:val="24"/>
                <w:sz w:val="28"/>
                <w:szCs w:val="28"/>
              </w:rPr>
              <w:t>项目拟选地址周围环境简况及主要保护目标</w:t>
            </w:r>
            <w:r>
              <w:rPr>
                <w:rFonts w:ascii="Times New Roman" w:eastAsia="Times New Roman" w:hAnsi="Times New Roman" w:cs="Times New Roman"/>
                <w:b/>
                <w:bCs/>
                <w:spacing w:val="-6"/>
                <w:position w:val="24"/>
                <w:sz w:val="28"/>
                <w:szCs w:val="28"/>
              </w:rPr>
              <w:t>(</w:t>
            </w:r>
            <w:r>
              <w:rPr>
                <w:b/>
                <w:bCs/>
                <w:spacing w:val="-6"/>
                <w:position w:val="24"/>
                <w:sz w:val="28"/>
                <w:szCs w:val="28"/>
              </w:rPr>
              <w:t>附图说明</w:t>
            </w:r>
            <w:r>
              <w:rPr>
                <w:rFonts w:ascii="Times New Roman" w:eastAsia="Times New Roman" w:hAnsi="Times New Roman" w:cs="Times New Roman"/>
                <w:b/>
                <w:bCs/>
                <w:spacing w:val="-6"/>
                <w:position w:val="24"/>
                <w:sz w:val="28"/>
                <w:szCs w:val="28"/>
              </w:rPr>
              <w:t>)</w:t>
            </w:r>
          </w:p>
          <w:p>
            <w:pPr>
              <w:pStyle w:val="TableText"/>
              <w:spacing w:before="1" w:line="220" w:lineRule="auto"/>
              <w:ind w:left="562"/>
            </w:pPr>
            <w:r>
              <w:rPr>
                <w:rFonts w:ascii="Times New Roman" w:eastAsia="Times New Roman" w:hAnsi="Times New Roman" w:cs="Times New Roman"/>
                <w:b/>
                <w:bCs/>
                <w:spacing w:val="-7"/>
              </w:rPr>
              <w:t>1</w:t>
            </w:r>
            <w:r>
              <w:rPr>
                <w:rFonts w:ascii="Times New Roman" w:eastAsia="Times New Roman" w:hAnsi="Times New Roman" w:cs="Times New Roman"/>
                <w:b/>
                <w:bCs/>
                <w:spacing w:val="-26"/>
              </w:rPr>
              <w:t xml:space="preserve"> </w:t>
            </w:r>
            <w:r>
              <w:rPr>
                <w:b/>
                <w:bCs/>
                <w:spacing w:val="-7"/>
              </w:rPr>
              <w:t>、</w:t>
            </w:r>
            <w:r>
              <w:rPr>
                <w:spacing w:val="-44"/>
              </w:rPr>
              <w:t xml:space="preserve"> </w:t>
            </w:r>
            <w:r>
              <w:rPr>
                <w:b/>
                <w:bCs/>
                <w:spacing w:val="-7"/>
              </w:rPr>
              <w:t>地理位置及周边环境</w:t>
            </w:r>
          </w:p>
          <w:p>
            <w:pPr>
              <w:pStyle w:val="TableText"/>
              <w:spacing w:before="174" w:line="464" w:lineRule="exact"/>
              <w:ind w:left="699"/>
            </w:pPr>
            <w:r>
              <w:rPr>
                <w:spacing w:val="-5"/>
                <w:position w:val="16"/>
              </w:rPr>
              <w:t>项目位于绍兴市世茂湖滨商业中心</w:t>
            </w:r>
            <w:r>
              <w:rPr>
                <w:spacing w:val="-46"/>
                <w:position w:val="16"/>
              </w:rPr>
              <w:t xml:space="preserve"> </w:t>
            </w:r>
            <w:r>
              <w:rPr>
                <w:rFonts w:ascii="Times New Roman" w:eastAsia="Times New Roman" w:hAnsi="Times New Roman" w:cs="Times New Roman"/>
                <w:spacing w:val="-5"/>
                <w:position w:val="16"/>
              </w:rPr>
              <w:t>D</w:t>
            </w:r>
            <w:r>
              <w:rPr>
                <w:rFonts w:ascii="Times New Roman" w:eastAsia="Times New Roman" w:hAnsi="Times New Roman" w:cs="Times New Roman"/>
                <w:spacing w:val="39"/>
                <w:position w:val="16"/>
              </w:rPr>
              <w:t xml:space="preserve"> </w:t>
            </w:r>
            <w:r>
              <w:rPr>
                <w:spacing w:val="-5"/>
                <w:position w:val="16"/>
              </w:rPr>
              <w:t xml:space="preserve">区 </w:t>
            </w:r>
            <w:r>
              <w:rPr>
                <w:rFonts w:ascii="Times New Roman" w:eastAsia="Times New Roman" w:hAnsi="Times New Roman" w:cs="Times New Roman"/>
                <w:spacing w:val="-5"/>
                <w:position w:val="16"/>
              </w:rPr>
              <w:t>101</w:t>
            </w:r>
            <w:r>
              <w:rPr>
                <w:rFonts w:ascii="Times New Roman" w:eastAsia="Times New Roman" w:hAnsi="Times New Roman" w:cs="Times New Roman"/>
                <w:spacing w:val="27"/>
                <w:position w:val="16"/>
              </w:rPr>
              <w:t xml:space="preserve"> </w:t>
            </w:r>
            <w:r>
              <w:rPr>
                <w:spacing w:val="-6"/>
                <w:position w:val="16"/>
              </w:rPr>
              <w:t xml:space="preserve">号楼 </w:t>
            </w:r>
            <w:r>
              <w:rPr>
                <w:rFonts w:ascii="Times New Roman" w:eastAsia="Times New Roman" w:hAnsi="Times New Roman" w:cs="Times New Roman"/>
                <w:spacing w:val="-6"/>
                <w:position w:val="16"/>
              </w:rPr>
              <w:t>1</w:t>
            </w:r>
            <w:r>
              <w:rPr>
                <w:rFonts w:ascii="Times New Roman" w:eastAsia="Times New Roman" w:hAnsi="Times New Roman" w:cs="Times New Roman"/>
                <w:spacing w:val="19"/>
                <w:position w:val="16"/>
              </w:rPr>
              <w:t xml:space="preserve"> </w:t>
            </w:r>
            <w:r>
              <w:rPr>
                <w:spacing w:val="-6"/>
                <w:position w:val="16"/>
              </w:rPr>
              <w:t>层</w:t>
            </w:r>
            <w:r>
              <w:rPr>
                <w:spacing w:val="-40"/>
                <w:position w:val="16"/>
              </w:rPr>
              <w:t xml:space="preserve"> </w:t>
            </w:r>
            <w:r>
              <w:rPr>
                <w:rFonts w:ascii="Times New Roman" w:eastAsia="Times New Roman" w:hAnsi="Times New Roman" w:cs="Times New Roman"/>
                <w:spacing w:val="-6"/>
                <w:position w:val="16"/>
              </w:rPr>
              <w:t>3F303</w:t>
            </w:r>
            <w:r>
              <w:rPr>
                <w:rFonts w:ascii="Times New Roman" w:eastAsia="Times New Roman" w:hAnsi="Times New Roman" w:cs="Times New Roman"/>
                <w:spacing w:val="25"/>
                <w:position w:val="16"/>
              </w:rPr>
              <w:t xml:space="preserve"> </w:t>
            </w:r>
            <w:r>
              <w:rPr>
                <w:spacing w:val="-6"/>
                <w:position w:val="16"/>
              </w:rPr>
              <w:t>号，地理位置</w:t>
            </w:r>
          </w:p>
          <w:p>
            <w:pPr>
              <w:pStyle w:val="TableText"/>
              <w:spacing w:before="1" w:line="218" w:lineRule="auto"/>
              <w:ind w:left="218"/>
            </w:pPr>
            <w:r>
              <w:rPr>
                <w:spacing w:val="-5"/>
              </w:rPr>
              <w:t>详见</w:t>
            </w:r>
            <w:r>
              <w:rPr>
                <w:b/>
                <w:bCs/>
                <w:spacing w:val="-5"/>
                <w:u w:val="single" w:color="FF0000"/>
              </w:rPr>
              <w:t>附图</w:t>
            </w:r>
            <w:r>
              <w:rPr>
                <w:spacing w:val="-37"/>
                <w:u w:val="single" w:color="FF0000"/>
              </w:rPr>
              <w:t xml:space="preserve"> </w:t>
            </w:r>
            <w:r>
              <w:rPr>
                <w:rFonts w:ascii="Times New Roman" w:eastAsia="Times New Roman" w:hAnsi="Times New Roman" w:cs="Times New Roman"/>
                <w:b/>
                <w:bCs/>
                <w:spacing w:val="-5"/>
                <w:u w:val="single" w:color="FF0000"/>
              </w:rPr>
              <w:t>1</w:t>
            </w:r>
            <w:r>
              <w:rPr>
                <w:b/>
                <w:bCs/>
                <w:spacing w:val="-5"/>
                <w:u w:val="single" w:color="FF0000"/>
              </w:rPr>
              <w:t>、附图</w:t>
            </w:r>
            <w:r>
              <w:rPr>
                <w:spacing w:val="-52"/>
                <w:u w:val="single" w:color="FF0000"/>
              </w:rPr>
              <w:t xml:space="preserve"> </w:t>
            </w:r>
            <w:r>
              <w:rPr>
                <w:rFonts w:ascii="Times New Roman" w:eastAsia="Times New Roman" w:hAnsi="Times New Roman" w:cs="Times New Roman"/>
                <w:b/>
                <w:bCs/>
                <w:spacing w:val="-5"/>
                <w:u w:val="single" w:color="FF0000"/>
              </w:rPr>
              <w:t>2</w:t>
            </w:r>
            <w:r>
              <w:rPr>
                <w:spacing w:val="-5"/>
              </w:rPr>
              <w:t>。</w:t>
            </w:r>
          </w:p>
        </w:tc>
      </w:tr>
    </w:tbl>
    <w:p>
      <w:pPr>
        <w:sectPr>
          <w:footerReference w:type="default" r:id="rId7"/>
          <w:pgSz w:w="11907" w:h="16839"/>
          <w:pgMar w:top="1351" w:right="1586" w:bottom="836" w:left="1586" w:header="0" w:footer="676" w:gutter="0"/>
          <w:pgNumType w:start="6"/>
          <w:cols w:space="708"/>
        </w:sectPr>
      </w:pPr>
    </w:p>
    <w:tbl>
      <w:tblPr>
        <w:tblStyle w:val="TableNormal3"/>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p>
            <w:pPr>
              <w:pStyle w:val="TableText"/>
              <w:spacing w:before="176" w:line="220" w:lineRule="auto"/>
              <w:ind w:left="552"/>
              <w:outlineLvl w:val="1"/>
            </w:pPr>
            <w:r>
              <w:rPr>
                <w:rFonts w:ascii="Times New Roman" w:eastAsia="Times New Roman" w:hAnsi="Times New Roman" w:cs="Times New Roman"/>
                <w:b/>
                <w:bCs/>
                <w:spacing w:val="-7"/>
              </w:rPr>
              <w:t>2</w:t>
            </w:r>
            <w:r>
              <w:rPr>
                <w:rFonts w:ascii="Times New Roman" w:eastAsia="Times New Roman" w:hAnsi="Times New Roman" w:cs="Times New Roman"/>
                <w:b/>
                <w:bCs/>
                <w:spacing w:val="-29"/>
              </w:rPr>
              <w:t xml:space="preserve"> </w:t>
            </w:r>
            <w:r>
              <w:rPr>
                <w:b/>
                <w:bCs/>
                <w:spacing w:val="-7"/>
              </w:rPr>
              <w:t>、</w:t>
            </w:r>
            <w:r>
              <w:rPr>
                <w:spacing w:val="-42"/>
              </w:rPr>
              <w:t xml:space="preserve"> </w:t>
            </w:r>
            <w:r>
              <w:rPr>
                <w:b/>
                <w:bCs/>
                <w:spacing w:val="-7"/>
              </w:rPr>
              <w:t>主要环境敏感点</w:t>
            </w:r>
          </w:p>
        </w:tc>
      </w:tr>
    </w:tbl>
    <w:p>
      <w:pPr>
        <w:pStyle w:val="BodyText"/>
      </w:pPr>
    </w:p>
    <w:p>
      <w:pPr>
        <w:sectPr>
          <w:footerReference w:type="default" r:id="rId8"/>
          <w:type w:val="nextPage"/>
          <w:pgSz w:w="11907" w:h="16839"/>
          <w:pgMar w:top="1351" w:right="1586" w:bottom="836" w:left="1586" w:header="0" w:footer="676" w:gutter="0"/>
          <w:pgNumType w:start="7"/>
          <w:cols w:space="708"/>
          <w:titlePg w:val="0"/>
        </w:sectPr>
      </w:pPr>
    </w:p>
    <w:tbl>
      <w:tblPr>
        <w:tblStyle w:val="TableNormal4"/>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p>
            <w:pPr>
              <w:spacing w:before="209" w:line="220" w:lineRule="auto"/>
              <w:ind w:left="3052"/>
              <w:rPr>
                <w:rFonts w:ascii="SimHei" w:eastAsia="SimHei" w:hAnsi="SimHei" w:cs="SimHei"/>
                <w:sz w:val="21"/>
                <w:szCs w:val="21"/>
              </w:rPr>
            </w:pPr>
            <w:r>
              <w:rPr>
                <w:rFonts w:ascii="SimHei" w:eastAsia="SimHei" w:hAnsi="SimHei" w:cs="SimHei"/>
                <w:b/>
                <w:bCs/>
                <w:spacing w:val="-2"/>
                <w:sz w:val="21"/>
                <w:szCs w:val="21"/>
              </w:rPr>
              <w:t>表</w:t>
            </w:r>
            <w:r>
              <w:rPr>
                <w:rFonts w:ascii="SimHei" w:eastAsia="SimHei" w:hAnsi="SimHei" w:cs="SimHei"/>
                <w:spacing w:val="-43"/>
                <w:sz w:val="21"/>
                <w:szCs w:val="21"/>
              </w:rPr>
              <w:t xml:space="preserve"> </w:t>
            </w:r>
            <w:r>
              <w:rPr>
                <w:rFonts w:ascii="Times New Roman" w:eastAsia="Times New Roman" w:hAnsi="Times New Roman" w:cs="Times New Roman"/>
                <w:b/>
                <w:bCs/>
                <w:spacing w:val="-2"/>
                <w:sz w:val="21"/>
                <w:szCs w:val="21"/>
              </w:rPr>
              <w:t xml:space="preserve">3      </w:t>
            </w:r>
            <w:r>
              <w:rPr>
                <w:rFonts w:ascii="SimHei" w:eastAsia="SimHei" w:hAnsi="SimHei" w:cs="SimHei"/>
                <w:b/>
                <w:bCs/>
                <w:spacing w:val="-2"/>
                <w:sz w:val="21"/>
                <w:szCs w:val="21"/>
              </w:rPr>
              <w:t>主要环境敏感点</w:t>
            </w:r>
          </w:p>
          <w:p>
            <w:pPr>
              <w:spacing w:line="85" w:lineRule="exact"/>
            </w:pPr>
          </w:p>
          <w:tbl>
            <w:tblPr>
              <w:tblStyle w:val="TableNormal4"/>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4"/>
              <w:gridCol w:w="1965"/>
              <w:gridCol w:w="659"/>
              <w:gridCol w:w="1046"/>
              <w:gridCol w:w="703"/>
              <w:gridCol w:w="1313"/>
              <w:gridCol w:w="2183"/>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70"/>
              </w:trPr>
              <w:tc>
                <w:tcPr>
                  <w:tcW w:w="664" w:type="dxa"/>
                  <w:vAlign w:val="top"/>
                </w:tcPr>
                <w:p>
                  <w:pPr>
                    <w:spacing w:line="255" w:lineRule="auto"/>
                    <w:rPr>
                      <w:rFonts w:ascii="Arial"/>
                      <w:sz w:val="21"/>
                    </w:rPr>
                  </w:pPr>
                </w:p>
                <w:p>
                  <w:pPr>
                    <w:spacing w:line="255" w:lineRule="auto"/>
                    <w:rPr>
                      <w:rFonts w:ascii="Arial"/>
                      <w:sz w:val="21"/>
                    </w:rPr>
                  </w:pPr>
                </w:p>
                <w:p>
                  <w:pPr>
                    <w:pStyle w:val="TableText"/>
                    <w:spacing w:before="68" w:line="222" w:lineRule="auto"/>
                    <w:ind w:left="127"/>
                    <w:rPr>
                      <w:sz w:val="21"/>
                      <w:szCs w:val="21"/>
                    </w:rPr>
                  </w:pPr>
                  <w:r>
                    <w:rPr>
                      <w:spacing w:val="-2"/>
                      <w:sz w:val="21"/>
                      <w:szCs w:val="21"/>
                    </w:rPr>
                    <w:t>序号</w:t>
                  </w:r>
                </w:p>
              </w:tc>
              <w:tc>
                <w:tcPr>
                  <w:tcW w:w="1965" w:type="dxa"/>
                  <w:vAlign w:val="top"/>
                </w:tcPr>
                <w:p>
                  <w:pPr>
                    <w:spacing w:line="254" w:lineRule="auto"/>
                    <w:rPr>
                      <w:rFonts w:ascii="Arial"/>
                      <w:sz w:val="21"/>
                    </w:rPr>
                  </w:pPr>
                </w:p>
                <w:p>
                  <w:pPr>
                    <w:spacing w:line="255" w:lineRule="auto"/>
                    <w:rPr>
                      <w:rFonts w:ascii="Arial"/>
                      <w:sz w:val="21"/>
                    </w:rPr>
                  </w:pPr>
                </w:p>
                <w:p>
                  <w:pPr>
                    <w:pStyle w:val="TableText"/>
                    <w:spacing w:before="68" w:line="221" w:lineRule="auto"/>
                    <w:ind w:left="460"/>
                    <w:rPr>
                      <w:sz w:val="21"/>
                      <w:szCs w:val="21"/>
                    </w:rPr>
                  </w:pPr>
                  <w:r>
                    <w:rPr>
                      <w:spacing w:val="-2"/>
                      <w:sz w:val="21"/>
                      <w:szCs w:val="21"/>
                    </w:rPr>
                    <w:t>敏感点名称</w:t>
                  </w:r>
                </w:p>
              </w:tc>
              <w:tc>
                <w:tcPr>
                  <w:tcW w:w="659" w:type="dxa"/>
                  <w:vAlign w:val="top"/>
                </w:tcPr>
                <w:p>
                  <w:pPr>
                    <w:spacing w:line="255" w:lineRule="auto"/>
                    <w:rPr>
                      <w:rFonts w:ascii="Arial"/>
                      <w:sz w:val="21"/>
                    </w:rPr>
                  </w:pPr>
                </w:p>
                <w:p>
                  <w:pPr>
                    <w:spacing w:line="255" w:lineRule="auto"/>
                    <w:rPr>
                      <w:rFonts w:ascii="Arial"/>
                      <w:sz w:val="21"/>
                    </w:rPr>
                  </w:pPr>
                </w:p>
                <w:p>
                  <w:pPr>
                    <w:pStyle w:val="TableText"/>
                    <w:spacing w:before="68" w:line="222" w:lineRule="auto"/>
                    <w:ind w:left="126"/>
                    <w:rPr>
                      <w:sz w:val="21"/>
                      <w:szCs w:val="21"/>
                    </w:rPr>
                  </w:pPr>
                  <w:r>
                    <w:rPr>
                      <w:spacing w:val="-2"/>
                      <w:sz w:val="21"/>
                      <w:szCs w:val="21"/>
                    </w:rPr>
                    <w:t>方位</w:t>
                  </w:r>
                </w:p>
              </w:tc>
              <w:tc>
                <w:tcPr>
                  <w:tcW w:w="1046" w:type="dxa"/>
                  <w:vAlign w:val="top"/>
                </w:tcPr>
                <w:p>
                  <w:pPr>
                    <w:pStyle w:val="TableText"/>
                    <w:spacing w:before="308" w:line="221" w:lineRule="auto"/>
                    <w:ind w:left="215"/>
                    <w:rPr>
                      <w:sz w:val="21"/>
                      <w:szCs w:val="21"/>
                    </w:rPr>
                  </w:pPr>
                  <w:r>
                    <w:rPr>
                      <w:spacing w:val="-2"/>
                      <w:sz w:val="21"/>
                      <w:szCs w:val="21"/>
                    </w:rPr>
                    <w:t>建筑间</w:t>
                  </w:r>
                </w:p>
                <w:p>
                  <w:pPr>
                    <w:pStyle w:val="TableText"/>
                    <w:spacing w:before="21" w:line="221" w:lineRule="auto"/>
                    <w:ind w:left="215"/>
                    <w:rPr>
                      <w:sz w:val="21"/>
                      <w:szCs w:val="21"/>
                    </w:rPr>
                  </w:pPr>
                  <w:r>
                    <w:rPr>
                      <w:spacing w:val="-3"/>
                      <w:sz w:val="21"/>
                      <w:szCs w:val="21"/>
                    </w:rPr>
                    <w:t>最近距</w:t>
                  </w:r>
                </w:p>
                <w:p>
                  <w:pPr>
                    <w:pStyle w:val="TableText"/>
                    <w:spacing w:before="20" w:line="221" w:lineRule="auto"/>
                    <w:ind w:left="427"/>
                    <w:rPr>
                      <w:sz w:val="21"/>
                      <w:szCs w:val="21"/>
                    </w:rPr>
                  </w:pPr>
                  <w:r>
                    <w:rPr>
                      <w:sz w:val="21"/>
                      <w:szCs w:val="21"/>
                    </w:rPr>
                    <w:t>离</w:t>
                  </w:r>
                </w:p>
              </w:tc>
              <w:tc>
                <w:tcPr>
                  <w:tcW w:w="703" w:type="dxa"/>
                  <w:vAlign w:val="top"/>
                </w:tcPr>
                <w:p>
                  <w:pPr>
                    <w:pStyle w:val="TableText"/>
                    <w:spacing w:before="36" w:line="223" w:lineRule="auto"/>
                    <w:ind w:left="152"/>
                    <w:rPr>
                      <w:sz w:val="21"/>
                      <w:szCs w:val="21"/>
                    </w:rPr>
                  </w:pPr>
                  <w:r>
                    <w:rPr>
                      <w:spacing w:val="-3"/>
                      <w:sz w:val="21"/>
                      <w:szCs w:val="21"/>
                    </w:rPr>
                    <w:t>与油</w:t>
                  </w:r>
                </w:p>
                <w:p>
                  <w:pPr>
                    <w:pStyle w:val="TableText"/>
                    <w:spacing w:before="17" w:line="222" w:lineRule="auto"/>
                    <w:ind w:left="149"/>
                    <w:rPr>
                      <w:sz w:val="21"/>
                      <w:szCs w:val="21"/>
                    </w:rPr>
                  </w:pPr>
                  <w:r>
                    <w:rPr>
                      <w:spacing w:val="-2"/>
                      <w:sz w:val="21"/>
                      <w:szCs w:val="21"/>
                    </w:rPr>
                    <w:t>烟排</w:t>
                  </w:r>
                </w:p>
                <w:p>
                  <w:pPr>
                    <w:pStyle w:val="TableText"/>
                    <w:spacing w:before="21" w:line="222" w:lineRule="auto"/>
                    <w:ind w:left="148"/>
                    <w:rPr>
                      <w:sz w:val="21"/>
                      <w:szCs w:val="21"/>
                    </w:rPr>
                  </w:pPr>
                  <w:r>
                    <w:rPr>
                      <w:spacing w:val="-2"/>
                      <w:sz w:val="21"/>
                      <w:szCs w:val="21"/>
                    </w:rPr>
                    <w:t>放口</w:t>
                  </w:r>
                </w:p>
                <w:p>
                  <w:pPr>
                    <w:pStyle w:val="TableText"/>
                    <w:spacing w:before="19" w:line="223" w:lineRule="auto"/>
                    <w:ind w:left="165"/>
                    <w:rPr>
                      <w:sz w:val="21"/>
                      <w:szCs w:val="21"/>
                    </w:rPr>
                  </w:pPr>
                  <w:r>
                    <w:rPr>
                      <w:spacing w:val="-6"/>
                      <w:sz w:val="21"/>
                      <w:szCs w:val="21"/>
                    </w:rPr>
                    <w:t>间距</w:t>
                  </w:r>
                </w:p>
                <w:p>
                  <w:pPr>
                    <w:pStyle w:val="TableText"/>
                    <w:spacing w:before="19" w:line="205" w:lineRule="auto"/>
                    <w:ind w:left="255"/>
                    <w:rPr>
                      <w:sz w:val="21"/>
                      <w:szCs w:val="21"/>
                    </w:rPr>
                  </w:pPr>
                  <w:r>
                    <w:rPr>
                      <w:sz w:val="21"/>
                      <w:szCs w:val="21"/>
                    </w:rPr>
                    <w:t>离</w:t>
                  </w:r>
                </w:p>
              </w:tc>
              <w:tc>
                <w:tcPr>
                  <w:tcW w:w="1313" w:type="dxa"/>
                  <w:vAlign w:val="top"/>
                </w:tcPr>
                <w:p>
                  <w:pPr>
                    <w:spacing w:line="254" w:lineRule="auto"/>
                    <w:rPr>
                      <w:rFonts w:ascii="Arial"/>
                      <w:sz w:val="21"/>
                    </w:rPr>
                  </w:pPr>
                </w:p>
                <w:p>
                  <w:pPr>
                    <w:spacing w:line="255" w:lineRule="auto"/>
                    <w:rPr>
                      <w:rFonts w:ascii="Arial"/>
                      <w:sz w:val="21"/>
                    </w:rPr>
                  </w:pPr>
                </w:p>
                <w:p>
                  <w:pPr>
                    <w:pStyle w:val="TableText"/>
                    <w:spacing w:before="68" w:line="221" w:lineRule="auto"/>
                    <w:ind w:left="137"/>
                    <w:rPr>
                      <w:sz w:val="21"/>
                      <w:szCs w:val="21"/>
                    </w:rPr>
                  </w:pPr>
                  <w:r>
                    <w:rPr>
                      <w:spacing w:val="-2"/>
                      <w:sz w:val="21"/>
                      <w:szCs w:val="21"/>
                    </w:rPr>
                    <w:t>敏感性描述</w:t>
                  </w:r>
                </w:p>
              </w:tc>
              <w:tc>
                <w:tcPr>
                  <w:tcW w:w="2183" w:type="dxa"/>
                  <w:vAlign w:val="top"/>
                </w:tcPr>
                <w:p>
                  <w:pPr>
                    <w:spacing w:line="255" w:lineRule="auto"/>
                    <w:rPr>
                      <w:rFonts w:ascii="Arial"/>
                      <w:sz w:val="21"/>
                    </w:rPr>
                  </w:pPr>
                </w:p>
                <w:p>
                  <w:pPr>
                    <w:spacing w:line="255" w:lineRule="auto"/>
                    <w:rPr>
                      <w:rFonts w:ascii="Arial"/>
                      <w:sz w:val="21"/>
                    </w:rPr>
                  </w:pPr>
                </w:p>
                <w:p>
                  <w:pPr>
                    <w:pStyle w:val="TableText"/>
                    <w:spacing w:before="68" w:line="221" w:lineRule="auto"/>
                    <w:ind w:left="678"/>
                    <w:rPr>
                      <w:sz w:val="21"/>
                      <w:szCs w:val="21"/>
                    </w:rPr>
                  </w:pPr>
                  <w:r>
                    <w:rPr>
                      <w:spacing w:val="-2"/>
                      <w:sz w:val="21"/>
                      <w:szCs w:val="21"/>
                    </w:rPr>
                    <w:t>保护级别</w:t>
                  </w:r>
                </w:p>
              </w:tc>
            </w:tr>
            <w:tr>
              <w:tblPrEx>
                <w:tblW w:w="8533" w:type="dxa"/>
                <w:tblInd w:w="95" w:type="dxa"/>
                <w:tblLayout w:type="fixed"/>
              </w:tblPrEx>
              <w:trPr>
                <w:trHeight w:val="548"/>
              </w:trPr>
              <w:tc>
                <w:tcPr>
                  <w:tcW w:w="664" w:type="dxa"/>
                  <w:vAlign w:val="top"/>
                </w:tcPr>
                <w:p>
                  <w:pPr>
                    <w:spacing w:before="200" w:line="187" w:lineRule="auto"/>
                    <w:ind w:left="30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965" w:type="dxa"/>
                  <w:vAlign w:val="top"/>
                </w:tcPr>
                <w:p>
                  <w:pPr>
                    <w:pStyle w:val="TableText"/>
                    <w:spacing w:before="168" w:line="221" w:lineRule="auto"/>
                    <w:ind w:left="146"/>
                    <w:rPr>
                      <w:sz w:val="21"/>
                      <w:szCs w:val="21"/>
                    </w:rPr>
                  </w:pPr>
                  <w:r>
                    <w:rPr>
                      <w:spacing w:val="-1"/>
                      <w:sz w:val="21"/>
                      <w:szCs w:val="21"/>
                    </w:rPr>
                    <w:t>御景华庭住宅小区</w:t>
                  </w:r>
                </w:p>
              </w:tc>
              <w:tc>
                <w:tcPr>
                  <w:tcW w:w="659" w:type="dxa"/>
                  <w:vAlign w:val="top"/>
                </w:tcPr>
                <w:p>
                  <w:pPr>
                    <w:pStyle w:val="TableText"/>
                    <w:spacing w:before="168" w:line="221" w:lineRule="auto"/>
                    <w:ind w:left="132"/>
                    <w:rPr>
                      <w:sz w:val="21"/>
                      <w:szCs w:val="21"/>
                    </w:rPr>
                  </w:pPr>
                  <w:r>
                    <w:rPr>
                      <w:spacing w:val="-4"/>
                      <w:sz w:val="21"/>
                      <w:szCs w:val="21"/>
                    </w:rPr>
                    <w:t>东北</w:t>
                  </w:r>
                </w:p>
              </w:tc>
              <w:tc>
                <w:tcPr>
                  <w:tcW w:w="1046" w:type="dxa"/>
                  <w:vAlign w:val="top"/>
                </w:tcPr>
                <w:p>
                  <w:pPr>
                    <w:spacing w:before="196" w:line="234" w:lineRule="auto"/>
                    <w:ind w:left="30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105m</w:t>
                  </w:r>
                </w:p>
              </w:tc>
              <w:tc>
                <w:tcPr>
                  <w:tcW w:w="703" w:type="dxa"/>
                  <w:vAlign w:val="top"/>
                </w:tcPr>
                <w:p>
                  <w:pPr>
                    <w:spacing w:before="200" w:line="187" w:lineRule="auto"/>
                    <w:ind w:left="13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125m</w:t>
                  </w:r>
                </w:p>
              </w:tc>
              <w:tc>
                <w:tcPr>
                  <w:tcW w:w="1313" w:type="dxa"/>
                  <w:vAlign w:val="top"/>
                </w:tcPr>
                <w:p>
                  <w:pPr>
                    <w:pStyle w:val="TableText"/>
                    <w:spacing w:before="168" w:line="222" w:lineRule="auto"/>
                    <w:ind w:left="456"/>
                    <w:rPr>
                      <w:sz w:val="21"/>
                      <w:szCs w:val="21"/>
                    </w:rPr>
                  </w:pPr>
                  <w:r>
                    <w:rPr>
                      <w:spacing w:val="-5"/>
                      <w:sz w:val="21"/>
                      <w:szCs w:val="21"/>
                    </w:rPr>
                    <w:t>一般</w:t>
                  </w:r>
                </w:p>
              </w:tc>
              <w:tc>
                <w:tcPr>
                  <w:tcW w:w="2183" w:type="dxa"/>
                  <w:vAlign w:val="top"/>
                </w:tcPr>
                <w:p>
                  <w:pPr>
                    <w:pStyle w:val="TableText"/>
                    <w:spacing w:before="32" w:line="222" w:lineRule="auto"/>
                    <w:ind w:left="151" w:right="141" w:firstLine="105"/>
                    <w:rPr>
                      <w:sz w:val="21"/>
                      <w:szCs w:val="21"/>
                    </w:rPr>
                  </w:pPr>
                  <w:r>
                    <w:rPr>
                      <w:spacing w:val="-1"/>
                      <w:sz w:val="21"/>
                      <w:szCs w:val="21"/>
                    </w:rPr>
                    <w:t>环境空气二级标准</w:t>
                  </w:r>
                  <w:r>
                    <w:rPr>
                      <w:sz w:val="21"/>
                      <w:szCs w:val="21"/>
                    </w:rPr>
                    <w:t xml:space="preserve">  </w:t>
                  </w:r>
                  <w:r>
                    <w:rPr>
                      <w:spacing w:val="-1"/>
                      <w:sz w:val="21"/>
                      <w:szCs w:val="21"/>
                    </w:rPr>
                    <w:t>环境噪声</w:t>
                  </w:r>
                  <w:r>
                    <w:rPr>
                      <w:spacing w:val="-48"/>
                      <w:sz w:val="21"/>
                      <w:szCs w:val="21"/>
                    </w:rPr>
                    <w:t xml:space="preserve"> </w:t>
                  </w:r>
                  <w:r>
                    <w:rPr>
                      <w:rFonts w:ascii="Times New Roman" w:eastAsia="Times New Roman" w:hAnsi="Times New Roman" w:cs="Times New Roman"/>
                      <w:spacing w:val="-1"/>
                      <w:sz w:val="21"/>
                      <w:szCs w:val="21"/>
                    </w:rPr>
                    <w:t xml:space="preserve">2 </w:t>
                  </w:r>
                  <w:r>
                    <w:rPr>
                      <w:spacing w:val="-1"/>
                      <w:sz w:val="21"/>
                      <w:szCs w:val="21"/>
                    </w:rPr>
                    <w:t>类区标准</w:t>
                  </w:r>
                </w:p>
              </w:tc>
            </w:tr>
            <w:tr>
              <w:tblPrEx>
                <w:tblW w:w="8533" w:type="dxa"/>
                <w:tblInd w:w="95" w:type="dxa"/>
                <w:tblLayout w:type="fixed"/>
              </w:tblPrEx>
              <w:trPr>
                <w:trHeight w:val="553"/>
              </w:trPr>
              <w:tc>
                <w:tcPr>
                  <w:tcW w:w="664" w:type="dxa"/>
                  <w:vAlign w:val="top"/>
                </w:tcPr>
                <w:p>
                  <w:pPr>
                    <w:spacing w:before="204" w:line="187" w:lineRule="auto"/>
                    <w:ind w:left="28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965" w:type="dxa"/>
                  <w:vAlign w:val="top"/>
                </w:tcPr>
                <w:p>
                  <w:pPr>
                    <w:pStyle w:val="TableText"/>
                    <w:spacing w:before="170" w:line="223" w:lineRule="auto"/>
                    <w:ind w:left="775"/>
                    <w:rPr>
                      <w:sz w:val="21"/>
                      <w:szCs w:val="21"/>
                    </w:rPr>
                  </w:pPr>
                  <w:r>
                    <w:rPr>
                      <w:spacing w:val="-2"/>
                      <w:sz w:val="21"/>
                      <w:szCs w:val="21"/>
                    </w:rPr>
                    <w:t>河流</w:t>
                  </w:r>
                </w:p>
              </w:tc>
              <w:tc>
                <w:tcPr>
                  <w:tcW w:w="659" w:type="dxa"/>
                  <w:vAlign w:val="top"/>
                </w:tcPr>
                <w:p>
                  <w:pPr>
                    <w:pStyle w:val="TableText"/>
                    <w:spacing w:before="170" w:line="224" w:lineRule="auto"/>
                    <w:ind w:left="233"/>
                    <w:rPr>
                      <w:sz w:val="21"/>
                      <w:szCs w:val="21"/>
                    </w:rPr>
                  </w:pPr>
                  <w:r>
                    <w:rPr>
                      <w:sz w:val="21"/>
                      <w:szCs w:val="21"/>
                    </w:rPr>
                    <w:t>西</w:t>
                  </w:r>
                </w:p>
              </w:tc>
              <w:tc>
                <w:tcPr>
                  <w:tcW w:w="1046" w:type="dxa"/>
                  <w:vAlign w:val="top"/>
                </w:tcPr>
                <w:p>
                  <w:pPr>
                    <w:spacing w:before="204" w:line="187" w:lineRule="auto"/>
                    <w:ind w:left="3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69m</w:t>
                  </w:r>
                </w:p>
              </w:tc>
              <w:tc>
                <w:tcPr>
                  <w:tcW w:w="703" w:type="dxa"/>
                  <w:vAlign w:val="top"/>
                </w:tcPr>
                <w:p>
                  <w:pPr>
                    <w:spacing w:before="200" w:line="233"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13" w:type="dxa"/>
                  <w:vAlign w:val="top"/>
                </w:tcPr>
                <w:p>
                  <w:pPr>
                    <w:pStyle w:val="TableText"/>
                    <w:spacing w:before="170" w:line="222" w:lineRule="auto"/>
                    <w:ind w:left="456"/>
                    <w:rPr>
                      <w:sz w:val="21"/>
                      <w:szCs w:val="21"/>
                    </w:rPr>
                  </w:pPr>
                  <w:r>
                    <w:rPr>
                      <w:spacing w:val="-5"/>
                      <w:sz w:val="21"/>
                      <w:szCs w:val="21"/>
                    </w:rPr>
                    <w:t>一般</w:t>
                  </w:r>
                </w:p>
              </w:tc>
              <w:tc>
                <w:tcPr>
                  <w:tcW w:w="2183" w:type="dxa"/>
                  <w:vAlign w:val="top"/>
                </w:tcPr>
                <w:p>
                  <w:pPr>
                    <w:pStyle w:val="TableText"/>
                    <w:spacing w:before="33" w:line="224" w:lineRule="auto"/>
                    <w:ind w:left="992" w:right="201" w:hanging="781"/>
                    <w:rPr>
                      <w:sz w:val="21"/>
                      <w:szCs w:val="21"/>
                    </w:rPr>
                  </w:pPr>
                  <w:r>
                    <w:rPr>
                      <w:spacing w:val="-14"/>
                      <w:sz w:val="21"/>
                      <w:szCs w:val="21"/>
                    </w:rPr>
                    <w:t>地表水环境Ⅳ类水标</w:t>
                  </w:r>
                  <w:r>
                    <w:rPr>
                      <w:sz w:val="21"/>
                      <w:szCs w:val="21"/>
                    </w:rPr>
                    <w:t xml:space="preserve"> </w:t>
                  </w:r>
                  <w:r>
                    <w:rPr>
                      <w:sz w:val="21"/>
                      <w:szCs w:val="21"/>
                    </w:rPr>
                    <w:t>准</w:t>
                  </w:r>
                </w:p>
              </w:tc>
            </w:tr>
          </w:tbl>
          <w:p>
            <w:pPr>
              <w:pStyle w:val="TableText"/>
              <w:spacing w:before="30" w:line="227" w:lineRule="auto"/>
              <w:ind w:left="214" w:right="211" w:firstLine="419"/>
              <w:rPr>
                <w:sz w:val="21"/>
                <w:szCs w:val="21"/>
              </w:rPr>
            </w:pPr>
            <w:r>
              <w:rPr>
                <w:spacing w:val="18"/>
                <w:sz w:val="21"/>
                <w:szCs w:val="21"/>
              </w:rPr>
              <w:t>注：项目周边敏感点御景华庭住宅小区能够满足 《饮食业环境保护技术规范》</w:t>
            </w:r>
            <w:r>
              <w:rPr>
                <w:spacing w:val="1"/>
                <w:sz w:val="21"/>
                <w:szCs w:val="21"/>
              </w:rPr>
              <w:t xml:space="preserve"> </w:t>
            </w:r>
            <w:r>
              <w:rPr>
                <w:rFonts w:ascii="Times New Roman" w:eastAsia="Times New Roman" w:hAnsi="Times New Roman" w:cs="Times New Roman"/>
                <w:spacing w:val="-1"/>
                <w:sz w:val="21"/>
                <w:szCs w:val="21"/>
              </w:rPr>
              <w:t>(HJ554-2010)</w:t>
            </w:r>
            <w:r>
              <w:rPr>
                <w:spacing w:val="-1"/>
                <w:sz w:val="21"/>
                <w:szCs w:val="21"/>
              </w:rPr>
              <w:t>的营业场所边界距离住宅</w:t>
            </w:r>
            <w:r>
              <w:rPr>
                <w:spacing w:val="-35"/>
                <w:sz w:val="21"/>
                <w:szCs w:val="21"/>
              </w:rPr>
              <w:t xml:space="preserve"> </w:t>
            </w:r>
            <w:r>
              <w:rPr>
                <w:rFonts w:ascii="Times New Roman" w:eastAsia="Times New Roman" w:hAnsi="Times New Roman" w:cs="Times New Roman"/>
                <w:spacing w:val="-1"/>
                <w:sz w:val="21"/>
                <w:szCs w:val="21"/>
              </w:rPr>
              <w:t xml:space="preserve">9 </w:t>
            </w:r>
            <w:r>
              <w:rPr>
                <w:spacing w:val="-1"/>
                <w:sz w:val="21"/>
                <w:szCs w:val="21"/>
              </w:rPr>
              <w:t>米、排烟口距离住宅</w:t>
            </w:r>
            <w:r>
              <w:rPr>
                <w:spacing w:val="-48"/>
                <w:sz w:val="21"/>
                <w:szCs w:val="21"/>
              </w:rPr>
              <w:t xml:space="preserve"> </w:t>
            </w:r>
            <w:r>
              <w:rPr>
                <w:rFonts w:ascii="Times New Roman" w:eastAsia="Times New Roman" w:hAnsi="Times New Roman" w:cs="Times New Roman"/>
                <w:spacing w:val="-1"/>
                <w:sz w:val="21"/>
                <w:szCs w:val="21"/>
              </w:rPr>
              <w:t xml:space="preserve">20 </w:t>
            </w:r>
            <w:r>
              <w:rPr>
                <w:spacing w:val="-1"/>
                <w:sz w:val="21"/>
                <w:szCs w:val="21"/>
              </w:rPr>
              <w:t>米的要求。</w:t>
            </w:r>
          </w:p>
          <w:p>
            <w:pPr>
              <w:pStyle w:val="TableText"/>
              <w:spacing w:before="205" w:line="219" w:lineRule="auto"/>
              <w:ind w:left="243"/>
              <w:outlineLvl w:val="0"/>
              <w:rPr>
                <w:sz w:val="28"/>
                <w:szCs w:val="28"/>
              </w:rPr>
            </w:pPr>
            <w:r>
              <w:rPr>
                <w:b/>
                <w:bCs/>
                <w:spacing w:val="-7"/>
                <w:sz w:val="28"/>
                <w:szCs w:val="28"/>
              </w:rPr>
              <w:t>四、评价适用标准</w:t>
            </w:r>
          </w:p>
          <w:p>
            <w:pPr>
              <w:pStyle w:val="TableText"/>
              <w:spacing w:before="236" w:line="220" w:lineRule="auto"/>
              <w:ind w:left="461"/>
              <w:outlineLvl w:val="1"/>
            </w:pPr>
            <w:r>
              <w:rPr>
                <w:rFonts w:ascii="Times New Roman" w:eastAsia="Times New Roman" w:hAnsi="Times New Roman" w:cs="Times New Roman"/>
                <w:b/>
                <w:bCs/>
                <w:spacing w:val="-9"/>
              </w:rPr>
              <w:t>1</w:t>
            </w:r>
            <w:r>
              <w:rPr>
                <w:rFonts w:ascii="Times New Roman" w:eastAsia="Times New Roman" w:hAnsi="Times New Roman" w:cs="Times New Roman"/>
                <w:b/>
                <w:bCs/>
                <w:spacing w:val="-28"/>
              </w:rPr>
              <w:t xml:space="preserve"> </w:t>
            </w:r>
            <w:r>
              <w:rPr>
                <w:b/>
                <w:bCs/>
                <w:spacing w:val="-9"/>
              </w:rPr>
              <w:t>、</w:t>
            </w:r>
            <w:r>
              <w:rPr>
                <w:spacing w:val="-43"/>
              </w:rPr>
              <w:t xml:space="preserve"> </w:t>
            </w:r>
            <w:r>
              <w:rPr>
                <w:b/>
                <w:bCs/>
                <w:spacing w:val="-9"/>
              </w:rPr>
              <w:t>环境质量标准</w:t>
            </w:r>
          </w:p>
          <w:p>
            <w:pPr>
              <w:pStyle w:val="TableText"/>
              <w:spacing w:before="103" w:line="215" w:lineRule="auto"/>
              <w:ind w:left="669"/>
            </w:pPr>
            <w:r>
              <w:rPr>
                <w:rFonts w:ascii="Times New Roman" w:eastAsia="Times New Roman" w:hAnsi="Times New Roman" w:cs="Times New Roman"/>
                <w:b/>
                <w:bCs/>
                <w:spacing w:val="-5"/>
              </w:rPr>
              <w:t>(1)</w:t>
            </w:r>
            <w:r>
              <w:rPr>
                <w:rFonts w:ascii="Times New Roman" w:eastAsia="Times New Roman" w:hAnsi="Times New Roman" w:cs="Times New Roman"/>
                <w:b/>
                <w:bCs/>
                <w:spacing w:val="32"/>
              </w:rPr>
              <w:t xml:space="preserve">  </w:t>
            </w:r>
            <w:r>
              <w:rPr>
                <w:spacing w:val="-5"/>
              </w:rPr>
              <w:t>环境空气质量执行《环境空气质量标准》</w:t>
            </w:r>
            <w:r>
              <w:rPr>
                <w:spacing w:val="-29"/>
              </w:rPr>
              <w:t xml:space="preserve"> </w:t>
            </w:r>
            <w:r>
              <w:rPr>
                <w:spacing w:val="-5"/>
              </w:rPr>
              <w:t>（</w:t>
            </w:r>
            <w:r>
              <w:rPr>
                <w:rFonts w:ascii="Times New Roman" w:eastAsia="Times New Roman" w:hAnsi="Times New Roman" w:cs="Times New Roman"/>
                <w:spacing w:val="-5"/>
              </w:rPr>
              <w:t>GB3095-2012</w:t>
            </w:r>
            <w:r>
              <w:rPr>
                <w:spacing w:val="-5"/>
              </w:rPr>
              <w:t>）中二级标准。</w:t>
            </w:r>
          </w:p>
          <w:p>
            <w:pPr>
              <w:spacing w:before="184" w:line="232" w:lineRule="auto"/>
              <w:ind w:left="1585"/>
              <w:rPr>
                <w:rFonts w:ascii="Times New Roman" w:eastAsia="Times New Roman" w:hAnsi="Times New Roman" w:cs="Times New Roman"/>
                <w:sz w:val="13"/>
                <w:szCs w:val="13"/>
              </w:rPr>
            </w:pPr>
            <w:r>
              <w:rPr>
                <w:rFonts w:ascii="SimHei" w:eastAsia="SimHei" w:hAnsi="SimHei" w:cs="SimHei"/>
                <w:b/>
                <w:bCs/>
                <w:spacing w:val="-2"/>
                <w:sz w:val="21"/>
                <w:szCs w:val="21"/>
              </w:rPr>
              <w:t>表</w:t>
            </w:r>
            <w:r>
              <w:rPr>
                <w:rFonts w:ascii="SimHei" w:eastAsia="SimHei" w:hAnsi="SimHei" w:cs="SimHei"/>
                <w:spacing w:val="-2"/>
                <w:sz w:val="21"/>
                <w:szCs w:val="21"/>
              </w:rPr>
              <w:t xml:space="preserve"> </w:t>
            </w:r>
            <w:r>
              <w:rPr>
                <w:rFonts w:ascii="Times New Roman" w:eastAsia="Times New Roman" w:hAnsi="Times New Roman" w:cs="Times New Roman"/>
                <w:b/>
                <w:bCs/>
                <w:spacing w:val="-2"/>
                <w:sz w:val="21"/>
                <w:szCs w:val="21"/>
              </w:rPr>
              <w:t xml:space="preserve">4          </w:t>
            </w:r>
            <w:r>
              <w:rPr>
                <w:rFonts w:ascii="SimHei" w:eastAsia="SimHei" w:hAnsi="SimHei" w:cs="SimHei"/>
                <w:b/>
                <w:bCs/>
                <w:spacing w:val="-2"/>
                <w:sz w:val="21"/>
                <w:szCs w:val="21"/>
              </w:rPr>
              <w:t>《环境空气质量标准</w:t>
            </w:r>
            <w:r>
              <w:rPr>
                <w:rFonts w:ascii="SimHei" w:eastAsia="SimHei" w:hAnsi="SimHei" w:cs="SimHei"/>
                <w:b/>
                <w:bCs/>
                <w:spacing w:val="-3"/>
                <w:sz w:val="21"/>
                <w:szCs w:val="21"/>
              </w:rPr>
              <w:t>》</w:t>
            </w:r>
            <w:r>
              <w:rPr>
                <w:rFonts w:ascii="Calibri" w:eastAsia="Calibri" w:hAnsi="Calibri" w:cs="Calibri"/>
                <w:b/>
                <w:bCs/>
                <w:spacing w:val="-3"/>
                <w:sz w:val="21"/>
                <w:szCs w:val="21"/>
              </w:rPr>
              <w:t xml:space="preserve">GB3095-2012         </w:t>
            </w:r>
            <w:r>
              <w:rPr>
                <w:rFonts w:ascii="SimHei" w:eastAsia="SimHei" w:hAnsi="SimHei" w:cs="SimHei"/>
                <w:b/>
                <w:bCs/>
                <w:spacing w:val="-3"/>
                <w:sz w:val="21"/>
                <w:szCs w:val="21"/>
              </w:rPr>
              <w:t>单位</w:t>
            </w:r>
            <w:r>
              <w:rPr>
                <w:rFonts w:ascii="Calibri" w:eastAsia="Calibri" w:hAnsi="Calibri" w:cs="Calibri"/>
                <w:b/>
                <w:bCs/>
                <w:spacing w:val="-3"/>
                <w:sz w:val="21"/>
                <w:szCs w:val="21"/>
              </w:rPr>
              <w:t>:</w:t>
            </w:r>
            <w:r>
              <w:rPr>
                <w:rFonts w:ascii="Times New Roman" w:eastAsia="Times New Roman" w:hAnsi="Times New Roman" w:cs="Times New Roman"/>
                <w:b/>
                <w:bCs/>
                <w:spacing w:val="-3"/>
                <w:sz w:val="21"/>
                <w:szCs w:val="21"/>
              </w:rPr>
              <w:t>μ</w:t>
            </w:r>
            <w:r>
              <w:rPr>
                <w:rFonts w:ascii="Calibri" w:eastAsia="Calibri" w:hAnsi="Calibri" w:cs="Calibri"/>
                <w:b/>
                <w:bCs/>
                <w:spacing w:val="-3"/>
                <w:sz w:val="21"/>
                <w:szCs w:val="21"/>
              </w:rPr>
              <w:t>g/</w:t>
            </w:r>
            <w:r>
              <w:rPr>
                <w:rFonts w:ascii="Times New Roman" w:eastAsia="Times New Roman" w:hAnsi="Times New Roman" w:cs="Times New Roman"/>
                <w:b/>
                <w:bCs/>
                <w:spacing w:val="-3"/>
                <w:sz w:val="21"/>
                <w:szCs w:val="21"/>
              </w:rPr>
              <w:t>m</w:t>
            </w:r>
            <w:r>
              <w:rPr>
                <w:rFonts w:ascii="Times New Roman" w:eastAsia="Times New Roman" w:hAnsi="Times New Roman" w:cs="Times New Roman"/>
                <w:b/>
                <w:bCs/>
                <w:spacing w:val="-3"/>
                <w:position w:val="9"/>
                <w:sz w:val="13"/>
                <w:szCs w:val="13"/>
              </w:rPr>
              <w:t>3</w:t>
            </w:r>
          </w:p>
          <w:p>
            <w:pPr>
              <w:spacing w:line="85" w:lineRule="exact"/>
            </w:pPr>
          </w:p>
          <w:tbl>
            <w:tblPr>
              <w:tblStyle w:val="TableNormal4"/>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013"/>
              <w:gridCol w:w="1555"/>
              <w:gridCol w:w="1902"/>
              <w:gridCol w:w="1905"/>
            </w:tblGrid>
            <w:tr>
              <w:tblPrEx>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3013" w:type="dxa"/>
                  <w:vMerge w:val="restart"/>
                  <w:tcBorders>
                    <w:bottom w:val="nil"/>
                    <w:tl2br w:val="single" w:sz="2" w:space="0" w:color="000000"/>
                  </w:tcBorders>
                  <w:vAlign w:val="top"/>
                </w:tcPr>
                <w:p>
                  <w:pPr>
                    <w:pStyle w:val="TableText"/>
                    <w:spacing w:before="108" w:line="221" w:lineRule="auto"/>
                    <w:ind w:left="1342"/>
                    <w:rPr>
                      <w:sz w:val="21"/>
                      <w:szCs w:val="21"/>
                    </w:rPr>
                  </w:pPr>
                  <w:r>
                    <w:rPr>
                      <w:spacing w:val="-2"/>
                      <w:sz w:val="21"/>
                      <w:szCs w:val="21"/>
                    </w:rPr>
                    <w:t>取值时间</w:t>
                  </w:r>
                </w:p>
                <w:p>
                  <w:pPr>
                    <w:pStyle w:val="TableText"/>
                    <w:spacing w:before="20" w:line="221" w:lineRule="auto"/>
                    <w:ind w:left="533"/>
                    <w:rPr>
                      <w:sz w:val="21"/>
                      <w:szCs w:val="21"/>
                    </w:rPr>
                  </w:pPr>
                  <w:r>
                    <w:rPr>
                      <w:spacing w:val="-3"/>
                      <w:sz w:val="21"/>
                      <w:szCs w:val="21"/>
                    </w:rPr>
                    <w:t>指标</w:t>
                  </w:r>
                </w:p>
              </w:tc>
              <w:tc>
                <w:tcPr>
                  <w:tcW w:w="5362" w:type="dxa"/>
                  <w:gridSpan w:val="3"/>
                  <w:vAlign w:val="top"/>
                </w:tcPr>
                <w:p>
                  <w:pPr>
                    <w:pStyle w:val="TableText"/>
                    <w:spacing w:before="67" w:line="221" w:lineRule="auto"/>
                    <w:ind w:left="1847"/>
                    <w:rPr>
                      <w:sz w:val="21"/>
                      <w:szCs w:val="21"/>
                    </w:rPr>
                  </w:pPr>
                  <w:r>
                    <w:rPr>
                      <w:spacing w:val="-1"/>
                      <w:sz w:val="21"/>
                      <w:szCs w:val="21"/>
                    </w:rPr>
                    <w:t>二级标准浓度限值</w:t>
                  </w:r>
                </w:p>
              </w:tc>
            </w:tr>
            <w:tr>
              <w:tblPrEx>
                <w:tblW w:w="8375" w:type="dxa"/>
                <w:tblInd w:w="175" w:type="dxa"/>
                <w:tblLayout w:type="fixed"/>
              </w:tblPrEx>
              <w:trPr>
                <w:trHeight w:val="345"/>
              </w:trPr>
              <w:tc>
                <w:tcPr>
                  <w:tcW w:w="3013" w:type="dxa"/>
                  <w:vMerge/>
                  <w:tcBorders>
                    <w:top w:val="nil"/>
                    <w:tl2br w:val="single" w:sz="2" w:space="0" w:color="000000"/>
                  </w:tcBorders>
                  <w:vAlign w:val="top"/>
                </w:tcPr>
                <w:p>
                  <w:pPr>
                    <w:rPr>
                      <w:rFonts w:ascii="Arial"/>
                      <w:sz w:val="21"/>
                    </w:rPr>
                  </w:pPr>
                </w:p>
              </w:tc>
              <w:tc>
                <w:tcPr>
                  <w:tcW w:w="1555" w:type="dxa"/>
                  <w:vAlign w:val="top"/>
                </w:tcPr>
                <w:p>
                  <w:pPr>
                    <w:pStyle w:val="TableText"/>
                    <w:spacing w:before="63" w:line="221" w:lineRule="auto"/>
                    <w:ind w:left="466"/>
                    <w:rPr>
                      <w:sz w:val="21"/>
                      <w:szCs w:val="21"/>
                    </w:rPr>
                  </w:pPr>
                  <w:r>
                    <w:rPr>
                      <w:spacing w:val="-2"/>
                      <w:sz w:val="21"/>
                      <w:szCs w:val="21"/>
                    </w:rPr>
                    <w:t>年均值</w:t>
                  </w:r>
                </w:p>
              </w:tc>
              <w:tc>
                <w:tcPr>
                  <w:tcW w:w="1902" w:type="dxa"/>
                  <w:vAlign w:val="top"/>
                </w:tcPr>
                <w:p>
                  <w:pPr>
                    <w:pStyle w:val="TableText"/>
                    <w:spacing w:before="63" w:line="221" w:lineRule="auto"/>
                    <w:ind w:left="675"/>
                    <w:rPr>
                      <w:sz w:val="21"/>
                      <w:szCs w:val="21"/>
                    </w:rPr>
                  </w:pPr>
                  <w:r>
                    <w:rPr>
                      <w:spacing w:val="-10"/>
                      <w:sz w:val="21"/>
                      <w:szCs w:val="21"/>
                    </w:rPr>
                    <w:t>日均值</w:t>
                  </w:r>
                </w:p>
              </w:tc>
              <w:tc>
                <w:tcPr>
                  <w:tcW w:w="1905" w:type="dxa"/>
                  <w:vAlign w:val="top"/>
                </w:tcPr>
                <w:p>
                  <w:pPr>
                    <w:pStyle w:val="TableText"/>
                    <w:spacing w:before="63" w:line="221" w:lineRule="auto"/>
                    <w:ind w:left="369"/>
                    <w:rPr>
                      <w:sz w:val="21"/>
                      <w:szCs w:val="21"/>
                    </w:rPr>
                  </w:pPr>
                  <w:r>
                    <w:rPr>
                      <w:rFonts w:ascii="Times New Roman" w:eastAsia="Times New Roman" w:hAnsi="Times New Roman" w:cs="Times New Roman"/>
                      <w:spacing w:val="-6"/>
                      <w:sz w:val="21"/>
                      <w:szCs w:val="21"/>
                    </w:rPr>
                    <w:t>1</w:t>
                  </w:r>
                  <w:r>
                    <w:rPr>
                      <w:rFonts w:ascii="Times New Roman" w:eastAsia="Times New Roman" w:hAnsi="Times New Roman" w:cs="Times New Roman"/>
                      <w:spacing w:val="14"/>
                      <w:sz w:val="21"/>
                      <w:szCs w:val="21"/>
                    </w:rPr>
                    <w:t xml:space="preserve"> </w:t>
                  </w:r>
                  <w:r>
                    <w:rPr>
                      <w:spacing w:val="-6"/>
                      <w:sz w:val="21"/>
                      <w:szCs w:val="21"/>
                    </w:rPr>
                    <w:t>小时平均值</w:t>
                  </w:r>
                </w:p>
              </w:tc>
            </w:tr>
            <w:tr>
              <w:tblPrEx>
                <w:tblW w:w="8375" w:type="dxa"/>
                <w:tblInd w:w="175" w:type="dxa"/>
                <w:tblLayout w:type="fixed"/>
              </w:tblPrEx>
              <w:trPr>
                <w:trHeight w:val="344"/>
              </w:trPr>
              <w:tc>
                <w:tcPr>
                  <w:tcW w:w="3013" w:type="dxa"/>
                  <w:vAlign w:val="top"/>
                </w:tcPr>
                <w:p>
                  <w:pPr>
                    <w:pStyle w:val="TableText"/>
                    <w:spacing w:before="65" w:line="214" w:lineRule="auto"/>
                    <w:ind w:left="611"/>
                    <w:rPr>
                      <w:sz w:val="21"/>
                      <w:szCs w:val="21"/>
                    </w:rPr>
                  </w:pPr>
                  <w:r>
                    <w:rPr>
                      <w:spacing w:val="-4"/>
                      <w:sz w:val="21"/>
                      <w:szCs w:val="21"/>
                    </w:rPr>
                    <w:t>二氧化硫（</w:t>
                  </w:r>
                  <w:r>
                    <w:rPr>
                      <w:rFonts w:ascii="Times New Roman" w:eastAsia="Times New Roman" w:hAnsi="Times New Roman" w:cs="Times New Roman"/>
                      <w:spacing w:val="-4"/>
                      <w:sz w:val="21"/>
                      <w:szCs w:val="21"/>
                    </w:rPr>
                    <w:t>SO</w:t>
                  </w:r>
                  <w:r>
                    <w:rPr>
                      <w:rFonts w:ascii="Times New Roman" w:eastAsia="Times New Roman" w:hAnsi="Times New Roman" w:cs="Times New Roman"/>
                      <w:spacing w:val="-4"/>
                      <w:position w:val="-3"/>
                      <w:sz w:val="13"/>
                      <w:szCs w:val="13"/>
                    </w:rPr>
                    <w:t xml:space="preserve">2 </w:t>
                  </w:r>
                  <w:r>
                    <w:rPr>
                      <w:spacing w:val="-4"/>
                      <w:sz w:val="21"/>
                      <w:szCs w:val="21"/>
                    </w:rPr>
                    <w:t>）</w:t>
                  </w:r>
                  <w:r>
                    <w:rPr>
                      <w:spacing w:val="-76"/>
                      <w:sz w:val="21"/>
                      <w:szCs w:val="21"/>
                    </w:rPr>
                    <w:t xml:space="preserve"> </w:t>
                  </w:r>
                  <w:r>
                    <w:rPr>
                      <w:spacing w:val="-4"/>
                      <w:sz w:val="21"/>
                      <w:szCs w:val="21"/>
                    </w:rPr>
                    <w:t>≤</w:t>
                  </w:r>
                </w:p>
              </w:tc>
              <w:tc>
                <w:tcPr>
                  <w:tcW w:w="1555" w:type="dxa"/>
                  <w:vAlign w:val="top"/>
                </w:tcPr>
                <w:p>
                  <w:pPr>
                    <w:spacing w:before="98" w:line="187" w:lineRule="auto"/>
                    <w:ind w:left="67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60</w:t>
                  </w:r>
                </w:p>
              </w:tc>
              <w:tc>
                <w:tcPr>
                  <w:tcW w:w="1902" w:type="dxa"/>
                  <w:vAlign w:val="top"/>
                </w:tcPr>
                <w:p>
                  <w:pPr>
                    <w:spacing w:before="98" w:line="187" w:lineRule="auto"/>
                    <w:ind w:left="81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150</w:t>
                  </w:r>
                </w:p>
              </w:tc>
              <w:tc>
                <w:tcPr>
                  <w:tcW w:w="1905" w:type="dxa"/>
                  <w:vAlign w:val="top"/>
                </w:tcPr>
                <w:p>
                  <w:pPr>
                    <w:spacing w:before="98" w:line="187" w:lineRule="auto"/>
                    <w:ind w:left="8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w:t>
                  </w:r>
                </w:p>
              </w:tc>
            </w:tr>
            <w:tr>
              <w:tblPrEx>
                <w:tblW w:w="8375" w:type="dxa"/>
                <w:tblInd w:w="175" w:type="dxa"/>
                <w:tblLayout w:type="fixed"/>
              </w:tblPrEx>
              <w:trPr>
                <w:trHeight w:val="342"/>
              </w:trPr>
              <w:tc>
                <w:tcPr>
                  <w:tcW w:w="3013" w:type="dxa"/>
                  <w:vAlign w:val="top"/>
                </w:tcPr>
                <w:p>
                  <w:pPr>
                    <w:pStyle w:val="TableText"/>
                    <w:spacing w:before="66" w:line="214" w:lineRule="auto"/>
                    <w:ind w:left="594"/>
                    <w:rPr>
                      <w:sz w:val="21"/>
                      <w:szCs w:val="21"/>
                    </w:rPr>
                  </w:pPr>
                  <w:r>
                    <w:rPr>
                      <w:spacing w:val="-2"/>
                      <w:sz w:val="21"/>
                      <w:szCs w:val="21"/>
                    </w:rPr>
                    <w:t>二氧化氮（</w:t>
                  </w:r>
                  <w:r>
                    <w:rPr>
                      <w:rFonts w:ascii="Times New Roman" w:eastAsia="Times New Roman" w:hAnsi="Times New Roman" w:cs="Times New Roman"/>
                      <w:spacing w:val="-2"/>
                      <w:sz w:val="21"/>
                      <w:szCs w:val="21"/>
                    </w:rPr>
                    <w:t>NO</w:t>
                  </w:r>
                  <w:r>
                    <w:rPr>
                      <w:rFonts w:ascii="Times New Roman" w:eastAsia="Times New Roman" w:hAnsi="Times New Roman" w:cs="Times New Roman"/>
                      <w:spacing w:val="-2"/>
                      <w:position w:val="-3"/>
                      <w:sz w:val="13"/>
                      <w:szCs w:val="13"/>
                    </w:rPr>
                    <w:t xml:space="preserve">2 </w:t>
                  </w:r>
                  <w:r>
                    <w:rPr>
                      <w:spacing w:val="-2"/>
                      <w:sz w:val="21"/>
                      <w:szCs w:val="21"/>
                    </w:rPr>
                    <w:t>）≤</w:t>
                  </w:r>
                </w:p>
              </w:tc>
              <w:tc>
                <w:tcPr>
                  <w:tcW w:w="1555" w:type="dxa"/>
                  <w:vAlign w:val="top"/>
                </w:tcPr>
                <w:p>
                  <w:pPr>
                    <w:spacing w:before="97" w:line="187" w:lineRule="auto"/>
                    <w:ind w:left="6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902" w:type="dxa"/>
                  <w:vAlign w:val="top"/>
                </w:tcPr>
                <w:p>
                  <w:pPr>
                    <w:spacing w:before="97" w:line="187" w:lineRule="auto"/>
                    <w:ind w:left="85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80</w:t>
                  </w:r>
                </w:p>
              </w:tc>
              <w:tc>
                <w:tcPr>
                  <w:tcW w:w="1905" w:type="dxa"/>
                  <w:vAlign w:val="top"/>
                </w:tcPr>
                <w:p>
                  <w:pPr>
                    <w:spacing w:before="97" w:line="187" w:lineRule="auto"/>
                    <w:ind w:left="7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r>
            <w:tr>
              <w:tblPrEx>
                <w:tblW w:w="8375" w:type="dxa"/>
                <w:tblInd w:w="175" w:type="dxa"/>
                <w:tblLayout w:type="fixed"/>
              </w:tblPrEx>
              <w:trPr>
                <w:trHeight w:val="345"/>
              </w:trPr>
              <w:tc>
                <w:tcPr>
                  <w:tcW w:w="3013" w:type="dxa"/>
                  <w:vAlign w:val="top"/>
                </w:tcPr>
                <w:p>
                  <w:pPr>
                    <w:pStyle w:val="TableText"/>
                    <w:spacing w:before="69" w:line="221" w:lineRule="auto"/>
                    <w:ind w:left="389"/>
                    <w:rPr>
                      <w:sz w:val="21"/>
                      <w:szCs w:val="21"/>
                    </w:rPr>
                  </w:pPr>
                  <w:r>
                    <w:rPr>
                      <w:spacing w:val="1"/>
                      <w:sz w:val="21"/>
                      <w:szCs w:val="21"/>
                    </w:rPr>
                    <w:t>总悬浮颗粒物（</w:t>
                  </w:r>
                  <w:r>
                    <w:rPr>
                      <w:rFonts w:ascii="Times New Roman" w:eastAsia="Times New Roman" w:hAnsi="Times New Roman" w:cs="Times New Roman"/>
                      <w:sz w:val="21"/>
                      <w:szCs w:val="21"/>
                    </w:rPr>
                    <w:t>TSP</w:t>
                  </w:r>
                  <w:r>
                    <w:rPr>
                      <w:spacing w:val="1"/>
                      <w:sz w:val="21"/>
                      <w:szCs w:val="21"/>
                    </w:rPr>
                    <w:t>）≤</w:t>
                  </w:r>
                </w:p>
              </w:tc>
              <w:tc>
                <w:tcPr>
                  <w:tcW w:w="1555" w:type="dxa"/>
                  <w:vAlign w:val="top"/>
                </w:tcPr>
                <w:p>
                  <w:pPr>
                    <w:spacing w:before="100" w:line="187" w:lineRule="auto"/>
                    <w:ind w:left="6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902" w:type="dxa"/>
                  <w:vAlign w:val="top"/>
                </w:tcPr>
                <w:p>
                  <w:pPr>
                    <w:spacing w:before="100" w:line="187" w:lineRule="auto"/>
                    <w:ind w:left="7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1905" w:type="dxa"/>
                  <w:vAlign w:val="top"/>
                </w:tcPr>
                <w:p>
                  <w:pPr>
                    <w:pStyle w:val="TableText"/>
                    <w:spacing w:before="169" w:line="142" w:lineRule="exact"/>
                    <w:ind w:left="848"/>
                    <w:rPr>
                      <w:sz w:val="21"/>
                      <w:szCs w:val="21"/>
                    </w:rPr>
                  </w:pPr>
                  <w:r>
                    <w:rPr>
                      <w:position w:val="-3"/>
                      <w:sz w:val="21"/>
                      <w:szCs w:val="21"/>
                    </w:rPr>
                    <w:t>—</w:t>
                  </w:r>
                </w:p>
              </w:tc>
            </w:tr>
            <w:tr>
              <w:tblPrEx>
                <w:tblW w:w="8375" w:type="dxa"/>
                <w:tblInd w:w="175" w:type="dxa"/>
                <w:tblLayout w:type="fixed"/>
              </w:tblPrEx>
              <w:trPr>
                <w:trHeight w:val="350"/>
              </w:trPr>
              <w:tc>
                <w:tcPr>
                  <w:tcW w:w="3013" w:type="dxa"/>
                  <w:vAlign w:val="top"/>
                </w:tcPr>
                <w:p>
                  <w:pPr>
                    <w:pStyle w:val="TableText"/>
                    <w:spacing w:before="70" w:line="223" w:lineRule="auto"/>
                    <w:ind w:left="348"/>
                    <w:rPr>
                      <w:sz w:val="21"/>
                      <w:szCs w:val="21"/>
                    </w:rPr>
                  </w:pPr>
                  <w:r>
                    <w:rPr>
                      <w:spacing w:val="-1"/>
                      <w:sz w:val="21"/>
                      <w:szCs w:val="21"/>
                    </w:rPr>
                    <w:t>可吸入颗粒物（</w:t>
                  </w:r>
                  <w:r>
                    <w:rPr>
                      <w:rFonts w:ascii="Times New Roman" w:eastAsia="Times New Roman" w:hAnsi="Times New Roman" w:cs="Times New Roman"/>
                      <w:spacing w:val="-1"/>
                      <w:sz w:val="21"/>
                      <w:szCs w:val="21"/>
                    </w:rPr>
                    <w:t>PM</w:t>
                  </w:r>
                  <w:r>
                    <w:rPr>
                      <w:rFonts w:ascii="Times New Roman" w:eastAsia="Times New Roman" w:hAnsi="Times New Roman" w:cs="Times New Roman"/>
                      <w:spacing w:val="-1"/>
                      <w:position w:val="-2"/>
                      <w:sz w:val="13"/>
                      <w:szCs w:val="13"/>
                    </w:rPr>
                    <w:t xml:space="preserve">10 </w:t>
                  </w:r>
                  <w:r>
                    <w:rPr>
                      <w:spacing w:val="-1"/>
                      <w:sz w:val="21"/>
                      <w:szCs w:val="21"/>
                    </w:rPr>
                    <w:t>）≤</w:t>
                  </w:r>
                </w:p>
              </w:tc>
              <w:tc>
                <w:tcPr>
                  <w:tcW w:w="1555" w:type="dxa"/>
                  <w:vAlign w:val="top"/>
                </w:tcPr>
                <w:p>
                  <w:pPr>
                    <w:spacing w:before="101" w:line="187" w:lineRule="auto"/>
                    <w:ind w:left="67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70</w:t>
                  </w:r>
                </w:p>
              </w:tc>
              <w:tc>
                <w:tcPr>
                  <w:tcW w:w="1902" w:type="dxa"/>
                  <w:vAlign w:val="top"/>
                </w:tcPr>
                <w:p>
                  <w:pPr>
                    <w:spacing w:before="101" w:line="187" w:lineRule="auto"/>
                    <w:ind w:left="81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150</w:t>
                  </w:r>
                </w:p>
              </w:tc>
              <w:tc>
                <w:tcPr>
                  <w:tcW w:w="1905" w:type="dxa"/>
                  <w:vAlign w:val="top"/>
                </w:tcPr>
                <w:p>
                  <w:pPr>
                    <w:tabs>
                      <w:tab w:val="left" w:pos="1051"/>
                    </w:tabs>
                    <w:spacing w:line="219" w:lineRule="exact"/>
                    <w:ind w:left="848"/>
                    <w:rPr>
                      <w:rFonts w:ascii="Arial"/>
                      <w:sz w:val="21"/>
                    </w:rPr>
                  </w:pPr>
                  <w:r>
                    <w:rPr>
                      <w:rFonts w:ascii="Arial" w:eastAsia="Arial" w:hAnsi="Arial" w:cs="Arial"/>
                      <w:position w:val="-1"/>
                      <w:sz w:val="21"/>
                      <w:szCs w:val="21"/>
                      <w:u w:val="single" w:color="auto"/>
                    </w:rPr>
                    <w:tab/>
                  </w:r>
                </w:p>
              </w:tc>
            </w:tr>
          </w:tbl>
          <w:p>
            <w:pPr>
              <w:pStyle w:val="TableText"/>
              <w:spacing w:before="111" w:line="463" w:lineRule="exact"/>
              <w:ind w:left="669"/>
            </w:pPr>
            <w:r>
              <w:rPr>
                <w:rFonts w:ascii="Times New Roman" w:eastAsia="Times New Roman" w:hAnsi="Times New Roman" w:cs="Times New Roman"/>
                <w:b/>
                <w:bCs/>
                <w:spacing w:val="-3"/>
                <w:position w:val="17"/>
              </w:rPr>
              <w:t>(2)</w:t>
            </w:r>
            <w:r>
              <w:rPr>
                <w:rFonts w:ascii="Times New Roman" w:eastAsia="Times New Roman" w:hAnsi="Times New Roman" w:cs="Times New Roman"/>
                <w:b/>
                <w:bCs/>
                <w:spacing w:val="25"/>
                <w:w w:val="101"/>
                <w:position w:val="17"/>
              </w:rPr>
              <w:t xml:space="preserve">  </w:t>
            </w:r>
            <w:r>
              <w:rPr>
                <w:spacing w:val="-3"/>
                <w:position w:val="17"/>
              </w:rPr>
              <w:t>地表水环境质量执行《地表水环境质量标准》</w:t>
            </w:r>
            <w:r>
              <w:rPr>
                <w:rFonts w:ascii="Times New Roman" w:eastAsia="Times New Roman" w:hAnsi="Times New Roman" w:cs="Times New Roman"/>
                <w:spacing w:val="-3"/>
                <w:position w:val="17"/>
              </w:rPr>
              <w:t>(GB3838</w:t>
            </w:r>
            <w:r>
              <w:rPr>
                <w:rFonts w:ascii="Times New Roman" w:eastAsia="Times New Roman" w:hAnsi="Times New Roman" w:cs="Times New Roman"/>
                <w:spacing w:val="-4"/>
                <w:position w:val="17"/>
              </w:rPr>
              <w:t>-2002)</w:t>
            </w:r>
            <w:r>
              <w:rPr>
                <w:spacing w:val="-4"/>
                <w:position w:val="17"/>
              </w:rPr>
              <w:t>中Ⅳ类水体</w:t>
            </w:r>
          </w:p>
          <w:p>
            <w:pPr>
              <w:pStyle w:val="TableText"/>
              <w:spacing w:line="220" w:lineRule="auto"/>
              <w:ind w:left="216"/>
            </w:pPr>
            <w:r>
              <w:rPr>
                <w:spacing w:val="-4"/>
              </w:rPr>
              <w:t>标准。</w:t>
            </w:r>
          </w:p>
          <w:p>
            <w:pPr>
              <w:spacing w:before="191" w:line="213" w:lineRule="auto"/>
              <w:ind w:left="1386"/>
              <w:rPr>
                <w:rFonts w:ascii="Times New Roman" w:eastAsia="Times New Roman" w:hAnsi="Times New Roman" w:cs="Times New Roman"/>
                <w:sz w:val="21"/>
                <w:szCs w:val="21"/>
              </w:rPr>
            </w:pPr>
            <w:r>
              <w:rPr>
                <w:rFonts w:ascii="SimHei" w:eastAsia="SimHei" w:hAnsi="SimHei" w:cs="SimHei"/>
                <w:b/>
                <w:bCs/>
                <w:spacing w:val="-6"/>
                <w:sz w:val="21"/>
                <w:szCs w:val="21"/>
              </w:rPr>
              <w:t>表</w:t>
            </w:r>
            <w:r>
              <w:rPr>
                <w:rFonts w:ascii="SimHei" w:eastAsia="SimHei" w:hAnsi="SimHei" w:cs="SimHei"/>
                <w:spacing w:val="-6"/>
                <w:sz w:val="21"/>
                <w:szCs w:val="21"/>
              </w:rPr>
              <w:t xml:space="preserve"> </w:t>
            </w:r>
            <w:r>
              <w:rPr>
                <w:rFonts w:ascii="Times New Roman" w:eastAsia="Times New Roman" w:hAnsi="Times New Roman" w:cs="Times New Roman"/>
                <w:b/>
                <w:bCs/>
                <w:spacing w:val="-6"/>
                <w:sz w:val="21"/>
                <w:szCs w:val="21"/>
              </w:rPr>
              <w:t xml:space="preserve">5          </w:t>
            </w:r>
            <w:r>
              <w:rPr>
                <w:rFonts w:ascii="SimHei" w:eastAsia="SimHei" w:hAnsi="SimHei" w:cs="SimHei"/>
                <w:b/>
                <w:bCs/>
                <w:spacing w:val="-6"/>
                <w:sz w:val="21"/>
                <w:szCs w:val="21"/>
              </w:rPr>
              <w:t>《地表水环境质量标准》</w:t>
            </w:r>
            <w:r>
              <w:rPr>
                <w:rFonts w:ascii="SimHei" w:eastAsia="SimHei" w:hAnsi="SimHei" w:cs="SimHei"/>
                <w:spacing w:val="-6"/>
                <w:sz w:val="21"/>
                <w:szCs w:val="21"/>
              </w:rPr>
              <w:t xml:space="preserve">   </w:t>
            </w:r>
            <w:r>
              <w:rPr>
                <w:rFonts w:ascii="SimHei" w:eastAsia="SimHei" w:hAnsi="SimHei" w:cs="SimHei"/>
                <w:b/>
                <w:bCs/>
                <w:spacing w:val="-6"/>
                <w:sz w:val="21"/>
                <w:szCs w:val="21"/>
              </w:rPr>
              <w:t>单位：除</w:t>
            </w:r>
            <w:r>
              <w:rPr>
                <w:rFonts w:ascii="SimHei" w:eastAsia="SimHei" w:hAnsi="SimHei" w:cs="SimHei"/>
                <w:spacing w:val="-48"/>
                <w:sz w:val="21"/>
                <w:szCs w:val="21"/>
              </w:rPr>
              <w:t xml:space="preserve"> </w:t>
            </w:r>
            <w:r>
              <w:rPr>
                <w:rFonts w:ascii="Times New Roman" w:eastAsia="Times New Roman" w:hAnsi="Times New Roman" w:cs="Times New Roman"/>
                <w:b/>
                <w:bCs/>
                <w:spacing w:val="-7"/>
                <w:sz w:val="21"/>
                <w:szCs w:val="21"/>
              </w:rPr>
              <w:t xml:space="preserve">pH </w:t>
            </w:r>
            <w:r>
              <w:rPr>
                <w:rFonts w:ascii="SimHei" w:eastAsia="SimHei" w:hAnsi="SimHei" w:cs="SimHei"/>
                <w:b/>
                <w:bCs/>
                <w:spacing w:val="-7"/>
                <w:sz w:val="21"/>
                <w:szCs w:val="21"/>
              </w:rPr>
              <w:t>值外均为</w:t>
            </w:r>
            <w:r>
              <w:rPr>
                <w:rFonts w:ascii="SimHei" w:eastAsia="SimHei" w:hAnsi="SimHei" w:cs="SimHei"/>
                <w:spacing w:val="-42"/>
                <w:sz w:val="21"/>
                <w:szCs w:val="21"/>
              </w:rPr>
              <w:t xml:space="preserve"> </w:t>
            </w:r>
            <w:r>
              <w:rPr>
                <w:rFonts w:ascii="Times New Roman" w:eastAsia="Times New Roman" w:hAnsi="Times New Roman" w:cs="Times New Roman"/>
                <w:b/>
                <w:bCs/>
                <w:spacing w:val="-7"/>
                <w:sz w:val="21"/>
                <w:szCs w:val="21"/>
              </w:rPr>
              <w:t>mg/L</w:t>
            </w:r>
          </w:p>
          <w:p>
            <w:pPr>
              <w:spacing w:line="94" w:lineRule="exact"/>
            </w:pPr>
          </w:p>
          <w:tbl>
            <w:tblPr>
              <w:tblStyle w:val="TableNormal4"/>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90"/>
              <w:gridCol w:w="3359"/>
              <w:gridCol w:w="885"/>
              <w:gridCol w:w="885"/>
              <w:gridCol w:w="886"/>
              <w:gridCol w:w="887"/>
              <w:gridCol w:w="883"/>
            </w:tblGrid>
            <w:tr>
              <w:tblPrEx>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590" w:type="dxa"/>
                  <w:vAlign w:val="top"/>
                </w:tcPr>
                <w:p>
                  <w:pPr>
                    <w:pStyle w:val="TableText"/>
                    <w:spacing w:before="67" w:line="222" w:lineRule="auto"/>
                    <w:ind w:left="88"/>
                    <w:rPr>
                      <w:sz w:val="21"/>
                      <w:szCs w:val="21"/>
                    </w:rPr>
                  </w:pPr>
                  <w:r>
                    <w:rPr>
                      <w:spacing w:val="-2"/>
                      <w:sz w:val="21"/>
                      <w:szCs w:val="21"/>
                    </w:rPr>
                    <w:t>序号</w:t>
                  </w:r>
                </w:p>
              </w:tc>
              <w:tc>
                <w:tcPr>
                  <w:tcW w:w="3359" w:type="dxa"/>
                  <w:vAlign w:val="top"/>
                </w:tcPr>
                <w:p>
                  <w:pPr>
                    <w:pStyle w:val="TableText"/>
                    <w:spacing w:before="67" w:line="221" w:lineRule="auto"/>
                    <w:ind w:left="1264"/>
                    <w:rPr>
                      <w:sz w:val="21"/>
                      <w:szCs w:val="21"/>
                    </w:rPr>
                  </w:pPr>
                  <w:r>
                    <w:rPr>
                      <w:spacing w:val="-2"/>
                      <w:sz w:val="21"/>
                      <w:szCs w:val="21"/>
                    </w:rPr>
                    <w:t>水质指标</w:t>
                  </w:r>
                </w:p>
              </w:tc>
              <w:tc>
                <w:tcPr>
                  <w:tcW w:w="885" w:type="dxa"/>
                  <w:vAlign w:val="top"/>
                </w:tcPr>
                <w:p>
                  <w:pPr>
                    <w:pStyle w:val="TableText"/>
                    <w:spacing w:before="67" w:line="221" w:lineRule="auto"/>
                    <w:ind w:left="306"/>
                    <w:rPr>
                      <w:sz w:val="21"/>
                      <w:szCs w:val="21"/>
                    </w:rPr>
                  </w:pPr>
                  <w:r>
                    <w:rPr>
                      <w:spacing w:val="-38"/>
                      <w:sz w:val="21"/>
                      <w:szCs w:val="21"/>
                    </w:rPr>
                    <w:t>Ⅰ类</w:t>
                  </w:r>
                </w:p>
              </w:tc>
              <w:tc>
                <w:tcPr>
                  <w:tcW w:w="885" w:type="dxa"/>
                  <w:vAlign w:val="top"/>
                </w:tcPr>
                <w:p>
                  <w:pPr>
                    <w:pStyle w:val="TableText"/>
                    <w:spacing w:before="67" w:line="221" w:lineRule="auto"/>
                    <w:ind w:left="272"/>
                    <w:rPr>
                      <w:sz w:val="21"/>
                      <w:szCs w:val="21"/>
                    </w:rPr>
                  </w:pPr>
                  <w:r>
                    <w:rPr>
                      <w:spacing w:val="-22"/>
                      <w:sz w:val="21"/>
                      <w:szCs w:val="21"/>
                    </w:rPr>
                    <w:t>Ⅱ类</w:t>
                  </w:r>
                </w:p>
              </w:tc>
              <w:tc>
                <w:tcPr>
                  <w:tcW w:w="886" w:type="dxa"/>
                  <w:vAlign w:val="top"/>
                </w:tcPr>
                <w:p>
                  <w:pPr>
                    <w:pStyle w:val="TableText"/>
                    <w:spacing w:before="67" w:line="221" w:lineRule="auto"/>
                    <w:ind w:left="238"/>
                    <w:rPr>
                      <w:sz w:val="21"/>
                      <w:szCs w:val="21"/>
                    </w:rPr>
                  </w:pPr>
                  <w:r>
                    <w:rPr>
                      <w:spacing w:val="-3"/>
                      <w:sz w:val="21"/>
                      <w:szCs w:val="21"/>
                    </w:rPr>
                    <w:t>Ⅲ类</w:t>
                  </w:r>
                </w:p>
              </w:tc>
              <w:tc>
                <w:tcPr>
                  <w:tcW w:w="887" w:type="dxa"/>
                  <w:vAlign w:val="top"/>
                </w:tcPr>
                <w:p>
                  <w:pPr>
                    <w:pStyle w:val="TableText"/>
                    <w:spacing w:before="67" w:line="221" w:lineRule="auto"/>
                    <w:ind w:left="247"/>
                    <w:rPr>
                      <w:sz w:val="21"/>
                      <w:szCs w:val="21"/>
                    </w:rPr>
                  </w:pPr>
                  <w:r>
                    <w:rPr>
                      <w:b/>
                      <w:bCs/>
                      <w:spacing w:val="-10"/>
                      <w:sz w:val="21"/>
                      <w:szCs w:val="21"/>
                    </w:rPr>
                    <w:t>Ⅳ类</w:t>
                  </w:r>
                </w:p>
              </w:tc>
              <w:tc>
                <w:tcPr>
                  <w:tcW w:w="883" w:type="dxa"/>
                  <w:vAlign w:val="top"/>
                </w:tcPr>
                <w:p>
                  <w:pPr>
                    <w:pStyle w:val="TableText"/>
                    <w:spacing w:before="67" w:line="221" w:lineRule="auto"/>
                    <w:ind w:left="259"/>
                    <w:rPr>
                      <w:sz w:val="21"/>
                      <w:szCs w:val="21"/>
                    </w:rPr>
                  </w:pPr>
                  <w:r>
                    <w:rPr>
                      <w:spacing w:val="-15"/>
                      <w:sz w:val="21"/>
                      <w:szCs w:val="21"/>
                    </w:rPr>
                    <w:t>Ⅴ类</w:t>
                  </w:r>
                </w:p>
              </w:tc>
            </w:tr>
            <w:tr>
              <w:tblPrEx>
                <w:tblW w:w="8375" w:type="dxa"/>
                <w:tblInd w:w="175" w:type="dxa"/>
                <w:tblLayout w:type="fixed"/>
              </w:tblPrEx>
              <w:trPr>
                <w:trHeight w:val="342"/>
              </w:trPr>
              <w:tc>
                <w:tcPr>
                  <w:tcW w:w="590" w:type="dxa"/>
                  <w:vAlign w:val="top"/>
                </w:tcPr>
                <w:p>
                  <w:pPr>
                    <w:spacing w:before="95" w:line="187" w:lineRule="auto"/>
                    <w:ind w:left="22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359" w:type="dxa"/>
                  <w:vAlign w:val="top"/>
                </w:tcPr>
                <w:p>
                  <w:pPr>
                    <w:pStyle w:val="TableText"/>
                    <w:spacing w:before="64" w:line="214" w:lineRule="auto"/>
                    <w:ind w:left="887"/>
                    <w:rPr>
                      <w:sz w:val="21"/>
                      <w:szCs w:val="21"/>
                    </w:rPr>
                  </w:pPr>
                  <w:r>
                    <w:rPr>
                      <w:rFonts w:ascii="Times New Roman" w:eastAsia="Times New Roman" w:hAnsi="Times New Roman" w:cs="Times New Roman"/>
                      <w:spacing w:val="-1"/>
                      <w:sz w:val="21"/>
                      <w:szCs w:val="21"/>
                    </w:rPr>
                    <w:t xml:space="preserve">pH </w:t>
                  </w:r>
                  <w:r>
                    <w:rPr>
                      <w:spacing w:val="-1"/>
                      <w:sz w:val="21"/>
                      <w:szCs w:val="21"/>
                    </w:rPr>
                    <w:t>值（无量纲）</w:t>
                  </w:r>
                </w:p>
              </w:tc>
              <w:tc>
                <w:tcPr>
                  <w:tcW w:w="4426" w:type="dxa"/>
                  <w:gridSpan w:val="5"/>
                  <w:vAlign w:val="top"/>
                </w:tcPr>
                <w:p>
                  <w:pPr>
                    <w:pStyle w:val="TableText"/>
                    <w:spacing w:before="64" w:line="235" w:lineRule="auto"/>
                    <w:ind w:left="2006"/>
                    <w:rPr>
                      <w:rFonts w:ascii="Times New Roman" w:eastAsia="Times New Roman" w:hAnsi="Times New Roman" w:cs="Times New Roman"/>
                      <w:sz w:val="21"/>
                      <w:szCs w:val="21"/>
                    </w:rPr>
                  </w:pPr>
                  <w:r>
                    <w:rPr>
                      <w:rFonts w:ascii="Times New Roman" w:eastAsia="Times New Roman" w:hAnsi="Times New Roman" w:cs="Times New Roman"/>
                      <w:b/>
                      <w:bCs/>
                      <w:spacing w:val="-3"/>
                      <w:sz w:val="21"/>
                      <w:szCs w:val="21"/>
                    </w:rPr>
                    <w:t>6</w:t>
                  </w:r>
                  <w:r>
                    <w:rPr>
                      <w:b/>
                      <w:bCs/>
                      <w:spacing w:val="-3"/>
                      <w:sz w:val="21"/>
                      <w:szCs w:val="21"/>
                    </w:rPr>
                    <w:t>～</w:t>
                  </w:r>
                  <w:r>
                    <w:rPr>
                      <w:rFonts w:ascii="Times New Roman" w:eastAsia="Times New Roman" w:hAnsi="Times New Roman" w:cs="Times New Roman"/>
                      <w:b/>
                      <w:bCs/>
                      <w:spacing w:val="-3"/>
                      <w:sz w:val="21"/>
                      <w:szCs w:val="21"/>
                    </w:rPr>
                    <w:t>9</w:t>
                  </w:r>
                </w:p>
              </w:tc>
            </w:tr>
            <w:tr>
              <w:tblPrEx>
                <w:tblW w:w="8375" w:type="dxa"/>
                <w:tblInd w:w="175" w:type="dxa"/>
                <w:tblLayout w:type="fixed"/>
              </w:tblPrEx>
              <w:trPr>
                <w:trHeight w:val="345"/>
              </w:trPr>
              <w:tc>
                <w:tcPr>
                  <w:tcW w:w="590" w:type="dxa"/>
                  <w:vAlign w:val="top"/>
                </w:tcPr>
                <w:p>
                  <w:pPr>
                    <w:spacing w:before="99" w:line="187" w:lineRule="auto"/>
                    <w:ind w:left="20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359" w:type="dxa"/>
                  <w:vAlign w:val="top"/>
                </w:tcPr>
                <w:p>
                  <w:pPr>
                    <w:pStyle w:val="TableText"/>
                    <w:spacing w:before="67" w:line="220" w:lineRule="auto"/>
                    <w:ind w:left="903"/>
                    <w:rPr>
                      <w:sz w:val="21"/>
                      <w:szCs w:val="21"/>
                    </w:rPr>
                  </w:pPr>
                  <w:r>
                    <w:rPr>
                      <w:spacing w:val="-2"/>
                      <w:sz w:val="21"/>
                      <w:szCs w:val="21"/>
                    </w:rPr>
                    <w:t>溶解氧（</w:t>
                  </w:r>
                  <w:r>
                    <w:rPr>
                      <w:rFonts w:ascii="Times New Roman" w:eastAsia="Times New Roman" w:hAnsi="Times New Roman" w:cs="Times New Roman"/>
                      <w:spacing w:val="-2"/>
                      <w:sz w:val="21"/>
                      <w:szCs w:val="21"/>
                    </w:rPr>
                    <w:t>DO</w:t>
                  </w:r>
                  <w:r>
                    <w:rPr>
                      <w:spacing w:val="-2"/>
                      <w:sz w:val="21"/>
                      <w:szCs w:val="21"/>
                    </w:rPr>
                    <w:t>）</w:t>
                  </w:r>
                  <w:r>
                    <w:rPr>
                      <w:spacing w:val="-71"/>
                      <w:sz w:val="21"/>
                      <w:szCs w:val="21"/>
                    </w:rPr>
                    <w:t xml:space="preserve"> </w:t>
                  </w:r>
                  <w:r>
                    <w:rPr>
                      <w:spacing w:val="-2"/>
                      <w:sz w:val="21"/>
                      <w:szCs w:val="21"/>
                    </w:rPr>
                    <w:t>≥</w:t>
                  </w:r>
                </w:p>
              </w:tc>
              <w:tc>
                <w:tcPr>
                  <w:tcW w:w="885" w:type="dxa"/>
                  <w:vAlign w:val="top"/>
                </w:tcPr>
                <w:p>
                  <w:pPr>
                    <w:spacing w:before="102" w:line="184"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885" w:type="dxa"/>
                  <w:vAlign w:val="top"/>
                </w:tcPr>
                <w:p>
                  <w:pPr>
                    <w:spacing w:before="99" w:line="187"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886" w:type="dxa"/>
                  <w:vAlign w:val="top"/>
                </w:tcPr>
                <w:p>
                  <w:pPr>
                    <w:spacing w:before="102" w:line="184"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887" w:type="dxa"/>
                  <w:vAlign w:val="top"/>
                </w:tcPr>
                <w:p>
                  <w:pPr>
                    <w:spacing w:before="103" w:line="187" w:lineRule="auto"/>
                    <w:ind w:left="393"/>
                    <w:rPr>
                      <w:rFonts w:ascii="Times New Roman" w:eastAsia="Times New Roman" w:hAnsi="Times New Roman" w:cs="Times New Roman"/>
                      <w:sz w:val="21"/>
                      <w:szCs w:val="21"/>
                    </w:rPr>
                  </w:pPr>
                  <w:r>
                    <w:rPr>
                      <w:rFonts w:ascii="Times New Roman" w:eastAsia="Times New Roman" w:hAnsi="Times New Roman" w:cs="Times New Roman"/>
                      <w:b/>
                      <w:bCs/>
                      <w:sz w:val="21"/>
                      <w:szCs w:val="21"/>
                    </w:rPr>
                    <w:t>3</w:t>
                  </w:r>
                </w:p>
              </w:tc>
              <w:tc>
                <w:tcPr>
                  <w:tcW w:w="883" w:type="dxa"/>
                  <w:vAlign w:val="top"/>
                </w:tcPr>
                <w:p>
                  <w:pPr>
                    <w:spacing w:before="99" w:line="187" w:lineRule="auto"/>
                    <w:ind w:left="38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375" w:type="dxa"/>
                <w:tblInd w:w="175" w:type="dxa"/>
                <w:tblLayout w:type="fixed"/>
              </w:tblPrEx>
              <w:trPr>
                <w:trHeight w:val="345"/>
              </w:trPr>
              <w:tc>
                <w:tcPr>
                  <w:tcW w:w="590" w:type="dxa"/>
                  <w:vAlign w:val="top"/>
                </w:tcPr>
                <w:p>
                  <w:pPr>
                    <w:spacing w:before="99" w:line="187" w:lineRule="auto"/>
                    <w:ind w:left="20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359" w:type="dxa"/>
                  <w:vAlign w:val="top"/>
                </w:tcPr>
                <w:p>
                  <w:pPr>
                    <w:pStyle w:val="TableText"/>
                    <w:spacing w:before="67" w:line="221" w:lineRule="auto"/>
                    <w:ind w:left="952"/>
                    <w:rPr>
                      <w:sz w:val="21"/>
                      <w:szCs w:val="21"/>
                    </w:rPr>
                  </w:pPr>
                  <w:r>
                    <w:rPr>
                      <w:spacing w:val="-2"/>
                      <w:sz w:val="21"/>
                      <w:szCs w:val="21"/>
                    </w:rPr>
                    <w:t>高锰酸盐指数≤</w:t>
                  </w:r>
                </w:p>
              </w:tc>
              <w:tc>
                <w:tcPr>
                  <w:tcW w:w="885" w:type="dxa"/>
                  <w:vAlign w:val="top"/>
                </w:tcPr>
                <w:p>
                  <w:pPr>
                    <w:spacing w:before="99" w:line="187" w:lineRule="auto"/>
                    <w:ind w:left="39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885" w:type="dxa"/>
                  <w:vAlign w:val="top"/>
                </w:tcPr>
                <w:p>
                  <w:pPr>
                    <w:spacing w:before="99" w:line="187" w:lineRule="auto"/>
                    <w:ind w:left="39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886" w:type="dxa"/>
                  <w:vAlign w:val="top"/>
                </w:tcPr>
                <w:p>
                  <w:pPr>
                    <w:spacing w:before="99" w:line="187" w:lineRule="auto"/>
                    <w:ind w:left="39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887" w:type="dxa"/>
                  <w:vAlign w:val="top"/>
                </w:tcPr>
                <w:p>
                  <w:pPr>
                    <w:spacing w:before="104" w:line="187" w:lineRule="auto"/>
                    <w:ind w:left="351"/>
                    <w:rPr>
                      <w:rFonts w:ascii="Times New Roman" w:eastAsia="Times New Roman" w:hAnsi="Times New Roman" w:cs="Times New Roman"/>
                      <w:sz w:val="21"/>
                      <w:szCs w:val="21"/>
                    </w:rPr>
                  </w:pPr>
                  <w:r>
                    <w:rPr>
                      <w:rFonts w:ascii="Times New Roman" w:eastAsia="Times New Roman" w:hAnsi="Times New Roman" w:cs="Times New Roman"/>
                      <w:b/>
                      <w:bCs/>
                      <w:spacing w:val="-4"/>
                      <w:sz w:val="21"/>
                      <w:szCs w:val="21"/>
                    </w:rPr>
                    <w:t>10</w:t>
                  </w:r>
                </w:p>
              </w:tc>
              <w:tc>
                <w:tcPr>
                  <w:tcW w:w="883" w:type="dxa"/>
                  <w:vAlign w:val="top"/>
                </w:tcPr>
                <w:p>
                  <w:pPr>
                    <w:spacing w:before="99" w:line="187" w:lineRule="auto"/>
                    <w:ind w:left="35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r>
            <w:tr>
              <w:tblPrEx>
                <w:tblW w:w="8375" w:type="dxa"/>
                <w:tblInd w:w="175" w:type="dxa"/>
                <w:tblLayout w:type="fixed"/>
              </w:tblPrEx>
              <w:trPr>
                <w:trHeight w:val="278"/>
              </w:trPr>
              <w:tc>
                <w:tcPr>
                  <w:tcW w:w="590" w:type="dxa"/>
                  <w:vAlign w:val="top"/>
                </w:tcPr>
                <w:p>
                  <w:pPr>
                    <w:spacing w:before="66" w:line="187" w:lineRule="auto"/>
                    <w:ind w:left="20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359" w:type="dxa"/>
                  <w:vAlign w:val="top"/>
                </w:tcPr>
                <w:p>
                  <w:pPr>
                    <w:pStyle w:val="TableText"/>
                    <w:spacing w:before="32" w:line="207" w:lineRule="auto"/>
                    <w:ind w:left="378"/>
                    <w:rPr>
                      <w:sz w:val="21"/>
                      <w:szCs w:val="21"/>
                    </w:rPr>
                  </w:pPr>
                  <w:r>
                    <w:rPr>
                      <w:spacing w:val="-2"/>
                      <w:sz w:val="21"/>
                      <w:szCs w:val="21"/>
                    </w:rPr>
                    <w:t>五日生化需氧量（</w:t>
                  </w:r>
                  <w:r>
                    <w:rPr>
                      <w:rFonts w:ascii="Times New Roman" w:eastAsia="Times New Roman" w:hAnsi="Times New Roman" w:cs="Times New Roman"/>
                      <w:spacing w:val="-2"/>
                      <w:sz w:val="21"/>
                      <w:szCs w:val="21"/>
                    </w:rPr>
                    <w:t>BOD</w:t>
                  </w:r>
                  <w:r>
                    <w:rPr>
                      <w:rFonts w:ascii="Times New Roman" w:eastAsia="Times New Roman" w:hAnsi="Times New Roman" w:cs="Times New Roman"/>
                      <w:spacing w:val="-2"/>
                      <w:position w:val="-3"/>
                      <w:sz w:val="13"/>
                      <w:szCs w:val="13"/>
                    </w:rPr>
                    <w:t xml:space="preserve">5 </w:t>
                  </w:r>
                  <w:r>
                    <w:rPr>
                      <w:spacing w:val="-2"/>
                      <w:sz w:val="21"/>
                      <w:szCs w:val="21"/>
                    </w:rPr>
                    <w:t>）≤</w:t>
                  </w:r>
                </w:p>
              </w:tc>
              <w:tc>
                <w:tcPr>
                  <w:tcW w:w="885" w:type="dxa"/>
                  <w:vAlign w:val="top"/>
                </w:tcPr>
                <w:p>
                  <w:pPr>
                    <w:spacing w:before="66" w:line="187" w:lineRule="auto"/>
                    <w:ind w:left="39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885" w:type="dxa"/>
                  <w:vAlign w:val="top"/>
                </w:tcPr>
                <w:p>
                  <w:pPr>
                    <w:spacing w:before="66" w:line="187"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886" w:type="dxa"/>
                  <w:vAlign w:val="top"/>
                </w:tcPr>
                <w:p>
                  <w:pPr>
                    <w:spacing w:before="66" w:line="187" w:lineRule="auto"/>
                    <w:ind w:left="39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887" w:type="dxa"/>
                  <w:vAlign w:val="top"/>
                </w:tcPr>
                <w:p>
                  <w:pPr>
                    <w:spacing w:before="71" w:line="187" w:lineRule="auto"/>
                    <w:ind w:left="397"/>
                    <w:rPr>
                      <w:rFonts w:ascii="Times New Roman" w:eastAsia="Times New Roman" w:hAnsi="Times New Roman" w:cs="Times New Roman"/>
                      <w:sz w:val="21"/>
                      <w:szCs w:val="21"/>
                    </w:rPr>
                  </w:pPr>
                  <w:r>
                    <w:rPr>
                      <w:rFonts w:ascii="Times New Roman" w:eastAsia="Times New Roman" w:hAnsi="Times New Roman" w:cs="Times New Roman"/>
                      <w:b/>
                      <w:bCs/>
                      <w:sz w:val="21"/>
                      <w:szCs w:val="21"/>
                    </w:rPr>
                    <w:t>6</w:t>
                  </w:r>
                </w:p>
              </w:tc>
              <w:tc>
                <w:tcPr>
                  <w:tcW w:w="883" w:type="dxa"/>
                  <w:vAlign w:val="top"/>
                </w:tcPr>
                <w:p>
                  <w:pPr>
                    <w:spacing w:before="66" w:line="187" w:lineRule="auto"/>
                    <w:ind w:left="35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bl>
          <w:p/>
        </w:tc>
      </w:tr>
    </w:tbl>
    <w:p>
      <w:pPr>
        <w:sectPr>
          <w:footerReference w:type="default" r:id="rId9"/>
          <w:pgSz w:w="11907" w:h="16839"/>
          <w:pgMar w:top="1351" w:right="1586" w:bottom="836" w:left="1586" w:header="0" w:footer="676" w:gutter="0"/>
          <w:pgNumType w:start="8"/>
          <w:cols w:space="708"/>
        </w:sectPr>
      </w:pPr>
    </w:p>
    <w:tbl>
      <w:tblPr>
        <w:tblStyle w:val="TableNormal5"/>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tbl>
            <w:tblPr>
              <w:tblStyle w:val="TableNormal5"/>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90"/>
              <w:gridCol w:w="3359"/>
              <w:gridCol w:w="885"/>
              <w:gridCol w:w="885"/>
              <w:gridCol w:w="886"/>
              <w:gridCol w:w="887"/>
              <w:gridCol w:w="883"/>
            </w:tblGrid>
            <w:tr>
              <w:tblPrEx>
                <w:tblW w:w="8375"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590" w:type="dxa"/>
                  <w:vAlign w:val="top"/>
                </w:tcPr>
                <w:p>
                  <w:pPr>
                    <w:spacing w:before="100" w:line="184" w:lineRule="auto"/>
                    <w:ind w:left="20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359" w:type="dxa"/>
                  <w:vAlign w:val="top"/>
                </w:tcPr>
                <w:p>
                  <w:pPr>
                    <w:pStyle w:val="TableText"/>
                    <w:spacing w:before="66" w:line="214" w:lineRule="auto"/>
                    <w:ind w:left="860"/>
                    <w:rPr>
                      <w:sz w:val="21"/>
                      <w:szCs w:val="21"/>
                    </w:rPr>
                  </w:pPr>
                  <w:r>
                    <w:rPr>
                      <w:spacing w:val="2"/>
                      <w:sz w:val="21"/>
                      <w:szCs w:val="21"/>
                    </w:rPr>
                    <w:t>氨氮（</w:t>
                  </w:r>
                  <w:r>
                    <w:rPr>
                      <w:rFonts w:ascii="Times New Roman" w:eastAsia="Times New Roman" w:hAnsi="Times New Roman" w:cs="Times New Roman"/>
                      <w:sz w:val="21"/>
                      <w:szCs w:val="21"/>
                    </w:rPr>
                    <w:t>NH</w:t>
                  </w:r>
                  <w:r>
                    <w:rPr>
                      <w:rFonts w:ascii="Times New Roman" w:eastAsia="Times New Roman" w:hAnsi="Times New Roman" w:cs="Times New Roman"/>
                      <w:spacing w:val="2"/>
                      <w:position w:val="-3"/>
                      <w:sz w:val="13"/>
                      <w:szCs w:val="13"/>
                    </w:rPr>
                    <w:t>3</w:t>
                  </w:r>
                  <w:r>
                    <w:rPr>
                      <w:rFonts w:ascii="Times New Roman" w:eastAsia="Times New Roman" w:hAnsi="Times New Roman" w:cs="Times New Roman"/>
                      <w:spacing w:val="2"/>
                      <w:sz w:val="21"/>
                      <w:szCs w:val="21"/>
                    </w:rPr>
                    <w:t>-N</w:t>
                  </w:r>
                  <w:r>
                    <w:rPr>
                      <w:spacing w:val="2"/>
                      <w:sz w:val="21"/>
                      <w:szCs w:val="21"/>
                    </w:rPr>
                    <w:t>）≤</w:t>
                  </w:r>
                </w:p>
              </w:tc>
              <w:tc>
                <w:tcPr>
                  <w:tcW w:w="885" w:type="dxa"/>
                  <w:vAlign w:val="top"/>
                </w:tcPr>
                <w:p>
                  <w:pPr>
                    <w:spacing w:before="97" w:line="187" w:lineRule="auto"/>
                    <w:ind w:left="26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0.05</w:t>
                  </w:r>
                </w:p>
              </w:tc>
              <w:tc>
                <w:tcPr>
                  <w:tcW w:w="885" w:type="dxa"/>
                  <w:vAlign w:val="top"/>
                </w:tcPr>
                <w:p>
                  <w:pPr>
                    <w:spacing w:before="97"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886" w:type="dxa"/>
                  <w:vAlign w:val="top"/>
                </w:tcPr>
                <w:p>
                  <w:pPr>
                    <w:spacing w:before="97" w:line="187" w:lineRule="auto"/>
                    <w:ind w:left="33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887" w:type="dxa"/>
                  <w:vAlign w:val="top"/>
                </w:tcPr>
                <w:p>
                  <w:pPr>
                    <w:spacing w:before="102" w:line="187" w:lineRule="auto"/>
                    <w:ind w:left="324"/>
                    <w:rPr>
                      <w:rFonts w:ascii="Times New Roman" w:eastAsia="Times New Roman" w:hAnsi="Times New Roman" w:cs="Times New Roman"/>
                      <w:sz w:val="21"/>
                      <w:szCs w:val="21"/>
                    </w:rPr>
                  </w:pPr>
                  <w:r>
                    <w:rPr>
                      <w:rFonts w:ascii="Times New Roman" w:eastAsia="Times New Roman" w:hAnsi="Times New Roman" w:cs="Times New Roman"/>
                      <w:b/>
                      <w:bCs/>
                      <w:spacing w:val="-3"/>
                      <w:sz w:val="21"/>
                      <w:szCs w:val="21"/>
                    </w:rPr>
                    <w:t>1.5</w:t>
                  </w:r>
                </w:p>
              </w:tc>
              <w:tc>
                <w:tcPr>
                  <w:tcW w:w="883" w:type="dxa"/>
                  <w:vAlign w:val="top"/>
                </w:tcPr>
                <w:p>
                  <w:pPr>
                    <w:spacing w:before="97"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375" w:type="dxa"/>
                <w:tblInd w:w="175" w:type="dxa"/>
                <w:tblLayout w:type="fixed"/>
              </w:tblPrEx>
              <w:trPr>
                <w:trHeight w:val="343"/>
              </w:trPr>
              <w:tc>
                <w:tcPr>
                  <w:tcW w:w="590" w:type="dxa"/>
                  <w:vAlign w:val="top"/>
                </w:tcPr>
                <w:p>
                  <w:pPr>
                    <w:spacing w:before="98" w:line="187" w:lineRule="auto"/>
                    <w:ind w:left="20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359" w:type="dxa"/>
                  <w:vAlign w:val="top"/>
                </w:tcPr>
                <w:p>
                  <w:pPr>
                    <w:pStyle w:val="TableText"/>
                    <w:spacing w:before="66" w:line="221" w:lineRule="auto"/>
                    <w:ind w:left="838"/>
                    <w:rPr>
                      <w:sz w:val="21"/>
                      <w:szCs w:val="21"/>
                    </w:rPr>
                  </w:pPr>
                  <w:r>
                    <w:rPr>
                      <w:spacing w:val="-8"/>
                      <w:sz w:val="21"/>
                      <w:szCs w:val="21"/>
                    </w:rPr>
                    <w:t>总磷（以</w:t>
                  </w:r>
                  <w:r>
                    <w:rPr>
                      <w:spacing w:val="-46"/>
                      <w:sz w:val="21"/>
                      <w:szCs w:val="21"/>
                    </w:rPr>
                    <w:t xml:space="preserve"> </w:t>
                  </w:r>
                  <w:r>
                    <w:rPr>
                      <w:rFonts w:ascii="Times New Roman" w:eastAsia="Times New Roman" w:hAnsi="Times New Roman" w:cs="Times New Roman"/>
                      <w:spacing w:val="-8"/>
                      <w:sz w:val="21"/>
                      <w:szCs w:val="21"/>
                    </w:rPr>
                    <w:t xml:space="preserve">P </w:t>
                  </w:r>
                  <w:r>
                    <w:rPr>
                      <w:spacing w:val="-8"/>
                      <w:sz w:val="21"/>
                      <w:szCs w:val="21"/>
                    </w:rPr>
                    <w:t>计）</w:t>
                  </w:r>
                  <w:r>
                    <w:rPr>
                      <w:spacing w:val="-27"/>
                      <w:sz w:val="21"/>
                      <w:szCs w:val="21"/>
                    </w:rPr>
                    <w:t xml:space="preserve"> </w:t>
                  </w:r>
                  <w:r>
                    <w:rPr>
                      <w:spacing w:val="-8"/>
                      <w:sz w:val="21"/>
                      <w:szCs w:val="21"/>
                    </w:rPr>
                    <w:t>≤</w:t>
                  </w:r>
                </w:p>
              </w:tc>
              <w:tc>
                <w:tcPr>
                  <w:tcW w:w="885" w:type="dxa"/>
                  <w:vAlign w:val="top"/>
                </w:tcPr>
                <w:p>
                  <w:pPr>
                    <w:spacing w:before="98" w:line="187" w:lineRule="auto"/>
                    <w:ind w:left="2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w:t>
                  </w:r>
                </w:p>
              </w:tc>
              <w:tc>
                <w:tcPr>
                  <w:tcW w:w="885" w:type="dxa"/>
                  <w:vAlign w:val="top"/>
                </w:tcPr>
                <w:p>
                  <w:pPr>
                    <w:spacing w:before="9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c>
                <w:tcPr>
                  <w:tcW w:w="886" w:type="dxa"/>
                  <w:vAlign w:val="top"/>
                </w:tcPr>
                <w:p>
                  <w:pPr>
                    <w:spacing w:before="98" w:line="187" w:lineRule="auto"/>
                    <w:ind w:left="31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c>
                <w:tcPr>
                  <w:tcW w:w="887" w:type="dxa"/>
                  <w:vAlign w:val="top"/>
                </w:tcPr>
                <w:p>
                  <w:pPr>
                    <w:spacing w:before="103" w:line="187" w:lineRule="auto"/>
                    <w:ind w:left="318"/>
                    <w:rPr>
                      <w:rFonts w:ascii="Times New Roman" w:eastAsia="Times New Roman" w:hAnsi="Times New Roman" w:cs="Times New Roman"/>
                      <w:sz w:val="21"/>
                      <w:szCs w:val="21"/>
                    </w:rPr>
                  </w:pPr>
                  <w:r>
                    <w:rPr>
                      <w:rFonts w:ascii="Times New Roman" w:eastAsia="Times New Roman" w:hAnsi="Times New Roman" w:cs="Times New Roman"/>
                      <w:b/>
                      <w:bCs/>
                      <w:spacing w:val="-2"/>
                      <w:sz w:val="21"/>
                      <w:szCs w:val="21"/>
                    </w:rPr>
                    <w:t>0.3</w:t>
                  </w:r>
                </w:p>
              </w:tc>
              <w:tc>
                <w:tcPr>
                  <w:tcW w:w="883" w:type="dxa"/>
                  <w:vAlign w:val="top"/>
                </w:tcPr>
                <w:p>
                  <w:pPr>
                    <w:spacing w:before="98"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0.4</w:t>
                  </w:r>
                </w:p>
              </w:tc>
            </w:tr>
            <w:tr>
              <w:tblPrEx>
                <w:tblW w:w="8375" w:type="dxa"/>
                <w:tblInd w:w="175" w:type="dxa"/>
                <w:tblLayout w:type="fixed"/>
              </w:tblPrEx>
              <w:trPr>
                <w:trHeight w:val="349"/>
              </w:trPr>
              <w:tc>
                <w:tcPr>
                  <w:tcW w:w="590" w:type="dxa"/>
                  <w:vAlign w:val="top"/>
                </w:tcPr>
                <w:p>
                  <w:pPr>
                    <w:spacing w:before="104" w:line="184" w:lineRule="auto"/>
                    <w:ind w:left="20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359" w:type="dxa"/>
                  <w:vAlign w:val="top"/>
                </w:tcPr>
                <w:p>
                  <w:pPr>
                    <w:pStyle w:val="TableText"/>
                    <w:spacing w:before="69" w:line="221" w:lineRule="auto"/>
                    <w:ind w:left="1262"/>
                    <w:rPr>
                      <w:sz w:val="21"/>
                      <w:szCs w:val="21"/>
                    </w:rPr>
                  </w:pPr>
                  <w:r>
                    <w:rPr>
                      <w:spacing w:val="-2"/>
                      <w:sz w:val="21"/>
                      <w:szCs w:val="21"/>
                    </w:rPr>
                    <w:t>石油类≤</w:t>
                  </w:r>
                </w:p>
              </w:tc>
              <w:tc>
                <w:tcPr>
                  <w:tcW w:w="885" w:type="dxa"/>
                  <w:vAlign w:val="top"/>
                </w:tcPr>
                <w:p>
                  <w:pPr>
                    <w:spacing w:before="101" w:line="187" w:lineRule="auto"/>
                    <w:ind w:left="26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0.05</w:t>
                  </w:r>
                </w:p>
              </w:tc>
              <w:tc>
                <w:tcPr>
                  <w:tcW w:w="885" w:type="dxa"/>
                  <w:vAlign w:val="top"/>
                </w:tcPr>
                <w:p>
                  <w:pPr>
                    <w:spacing w:before="101" w:line="187" w:lineRule="auto"/>
                    <w:ind w:left="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c>
                <w:tcPr>
                  <w:tcW w:w="886" w:type="dxa"/>
                  <w:vAlign w:val="top"/>
                </w:tcPr>
                <w:p>
                  <w:pPr>
                    <w:spacing w:before="101" w:line="187" w:lineRule="auto"/>
                    <w:ind w:left="2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c>
                <w:tcPr>
                  <w:tcW w:w="887" w:type="dxa"/>
                  <w:vAlign w:val="top"/>
                </w:tcPr>
                <w:p>
                  <w:pPr>
                    <w:spacing w:before="105" w:line="187" w:lineRule="auto"/>
                    <w:ind w:left="318"/>
                    <w:rPr>
                      <w:rFonts w:ascii="Times New Roman" w:eastAsia="Times New Roman" w:hAnsi="Times New Roman" w:cs="Times New Roman"/>
                      <w:sz w:val="21"/>
                      <w:szCs w:val="21"/>
                    </w:rPr>
                  </w:pPr>
                  <w:r>
                    <w:rPr>
                      <w:rFonts w:ascii="Times New Roman" w:eastAsia="Times New Roman" w:hAnsi="Times New Roman" w:cs="Times New Roman"/>
                      <w:b/>
                      <w:bCs/>
                      <w:spacing w:val="-3"/>
                      <w:sz w:val="21"/>
                      <w:szCs w:val="21"/>
                    </w:rPr>
                    <w:t>0.5</w:t>
                  </w:r>
                </w:p>
              </w:tc>
              <w:tc>
                <w:tcPr>
                  <w:tcW w:w="883" w:type="dxa"/>
                  <w:vAlign w:val="top"/>
                </w:tcPr>
                <w:p>
                  <w:pPr>
                    <w:spacing w:before="101"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1.0</w:t>
                  </w:r>
                </w:p>
              </w:tc>
            </w:tr>
          </w:tbl>
          <w:p>
            <w:pPr>
              <w:pStyle w:val="TableText"/>
              <w:spacing w:before="111" w:line="215" w:lineRule="auto"/>
              <w:ind w:left="669"/>
            </w:pPr>
            <w:r>
              <w:rPr>
                <w:rFonts w:ascii="Times New Roman" w:eastAsia="Times New Roman" w:hAnsi="Times New Roman" w:cs="Times New Roman"/>
                <w:b/>
                <w:bCs/>
                <w:spacing w:val="-4"/>
              </w:rPr>
              <w:t>(3)</w:t>
            </w:r>
            <w:r>
              <w:rPr>
                <w:rFonts w:ascii="Times New Roman" w:eastAsia="Times New Roman" w:hAnsi="Times New Roman" w:cs="Times New Roman"/>
                <w:b/>
                <w:bCs/>
                <w:spacing w:val="35"/>
              </w:rPr>
              <w:t xml:space="preserve">  </w:t>
            </w:r>
            <w:r>
              <w:rPr>
                <w:spacing w:val="-4"/>
              </w:rPr>
              <w:t>声环境质量执行《声环境质量标准》</w:t>
            </w:r>
            <w:r>
              <w:rPr>
                <w:spacing w:val="-33"/>
              </w:rPr>
              <w:t xml:space="preserve"> </w:t>
            </w:r>
            <w:r>
              <w:rPr>
                <w:spacing w:val="-4"/>
              </w:rPr>
              <w:t>（</w:t>
            </w:r>
            <w:r>
              <w:rPr>
                <w:rFonts w:ascii="Times New Roman" w:eastAsia="Times New Roman" w:hAnsi="Times New Roman" w:cs="Times New Roman"/>
                <w:spacing w:val="-4"/>
              </w:rPr>
              <w:t>GB3096-2008</w:t>
            </w:r>
            <w:r>
              <w:rPr>
                <w:spacing w:val="-4"/>
              </w:rPr>
              <w:t>）中</w:t>
            </w:r>
            <w:r>
              <w:rPr>
                <w:spacing w:val="-29"/>
              </w:rPr>
              <w:t xml:space="preserve"> </w:t>
            </w:r>
            <w:r>
              <w:rPr>
                <w:rFonts w:ascii="Times New Roman" w:eastAsia="Times New Roman" w:hAnsi="Times New Roman" w:cs="Times New Roman"/>
                <w:spacing w:val="-4"/>
              </w:rPr>
              <w:t xml:space="preserve">2 </w:t>
            </w:r>
            <w:r>
              <w:rPr>
                <w:spacing w:val="-4"/>
              </w:rPr>
              <w:t>类标准。</w:t>
            </w:r>
          </w:p>
          <w:p>
            <w:pPr>
              <w:spacing w:before="198" w:line="220" w:lineRule="auto"/>
              <w:ind w:left="2455"/>
              <w:rPr>
                <w:rFonts w:ascii="Times New Roman" w:eastAsia="Times New Roman" w:hAnsi="Times New Roman" w:cs="Times New Roman"/>
                <w:sz w:val="21"/>
                <w:szCs w:val="21"/>
              </w:rPr>
            </w:pPr>
            <w:r>
              <w:rPr>
                <w:rFonts w:ascii="SimHei" w:eastAsia="SimHei" w:hAnsi="SimHei" w:cs="SimHei"/>
                <w:b/>
                <w:bCs/>
                <w:spacing w:val="-11"/>
                <w:sz w:val="21"/>
                <w:szCs w:val="21"/>
              </w:rPr>
              <w:t>表</w:t>
            </w:r>
            <w:r>
              <w:rPr>
                <w:rFonts w:ascii="SimHei" w:eastAsia="SimHei" w:hAnsi="SimHei" w:cs="SimHei"/>
                <w:spacing w:val="-11"/>
                <w:sz w:val="21"/>
                <w:szCs w:val="21"/>
              </w:rPr>
              <w:t xml:space="preserve"> </w:t>
            </w:r>
            <w:r>
              <w:rPr>
                <w:rFonts w:ascii="Times New Roman" w:eastAsia="Times New Roman" w:hAnsi="Times New Roman" w:cs="Times New Roman"/>
                <w:b/>
                <w:bCs/>
                <w:spacing w:val="-11"/>
                <w:sz w:val="21"/>
                <w:szCs w:val="21"/>
              </w:rPr>
              <w:t>6</w:t>
            </w:r>
            <w:r>
              <w:rPr>
                <w:rFonts w:ascii="Times New Roman" w:eastAsia="Times New Roman" w:hAnsi="Times New Roman" w:cs="Times New Roman"/>
                <w:b/>
                <w:bCs/>
                <w:spacing w:val="6"/>
                <w:sz w:val="21"/>
                <w:szCs w:val="21"/>
              </w:rPr>
              <w:t xml:space="preserve">       </w:t>
            </w:r>
            <w:r>
              <w:rPr>
                <w:rFonts w:ascii="SimHei" w:eastAsia="SimHei" w:hAnsi="SimHei" w:cs="SimHei"/>
                <w:b/>
                <w:bCs/>
                <w:spacing w:val="-11"/>
                <w:sz w:val="21"/>
                <w:szCs w:val="21"/>
              </w:rPr>
              <w:t>《声环境质量标准》</w:t>
            </w:r>
            <w:r>
              <w:rPr>
                <w:rFonts w:ascii="SimHei" w:eastAsia="SimHei" w:hAnsi="SimHei" w:cs="SimHei"/>
                <w:spacing w:val="-11"/>
                <w:sz w:val="21"/>
                <w:szCs w:val="21"/>
              </w:rPr>
              <w:t xml:space="preserve">   </w:t>
            </w:r>
            <w:r>
              <w:rPr>
                <w:rFonts w:ascii="SimHei" w:eastAsia="SimHei" w:hAnsi="SimHei" w:cs="SimHei"/>
                <w:b/>
                <w:bCs/>
                <w:spacing w:val="-11"/>
                <w:sz w:val="21"/>
                <w:szCs w:val="21"/>
              </w:rPr>
              <w:t>单位：</w:t>
            </w:r>
            <w:r>
              <w:rPr>
                <w:rFonts w:ascii="SimHei" w:eastAsia="SimHei" w:hAnsi="SimHei" w:cs="SimHei"/>
                <w:spacing w:val="-11"/>
                <w:sz w:val="21"/>
                <w:szCs w:val="21"/>
              </w:rPr>
              <w:t xml:space="preserve"> </w:t>
            </w:r>
            <w:r>
              <w:rPr>
                <w:rFonts w:ascii="Times New Roman" w:eastAsia="Times New Roman" w:hAnsi="Times New Roman" w:cs="Times New Roman"/>
                <w:b/>
                <w:bCs/>
                <w:spacing w:val="-11"/>
                <w:sz w:val="21"/>
                <w:szCs w:val="21"/>
              </w:rPr>
              <w:t>dB</w:t>
            </w:r>
          </w:p>
          <w:p>
            <w:pPr>
              <w:spacing w:line="85" w:lineRule="exact"/>
            </w:pPr>
          </w:p>
          <w:tbl>
            <w:tblPr>
              <w:tblStyle w:val="TableNormal5"/>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6"/>
              <w:gridCol w:w="1420"/>
              <w:gridCol w:w="1413"/>
              <w:gridCol w:w="4774"/>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926" w:type="dxa"/>
                  <w:vMerge w:val="restart"/>
                  <w:tcBorders>
                    <w:bottom w:val="nil"/>
                  </w:tcBorders>
                  <w:vAlign w:val="top"/>
                </w:tcPr>
                <w:p>
                  <w:pPr>
                    <w:pStyle w:val="TableText"/>
                    <w:spacing w:before="245" w:line="221" w:lineRule="auto"/>
                    <w:ind w:left="257"/>
                    <w:rPr>
                      <w:sz w:val="21"/>
                      <w:szCs w:val="21"/>
                    </w:rPr>
                  </w:pPr>
                  <w:r>
                    <w:rPr>
                      <w:spacing w:val="-2"/>
                      <w:sz w:val="21"/>
                      <w:szCs w:val="21"/>
                    </w:rPr>
                    <w:t>类别</w:t>
                  </w:r>
                </w:p>
              </w:tc>
              <w:tc>
                <w:tcPr>
                  <w:tcW w:w="2833" w:type="dxa"/>
                  <w:gridSpan w:val="2"/>
                  <w:vAlign w:val="top"/>
                </w:tcPr>
                <w:p>
                  <w:pPr>
                    <w:pStyle w:val="TableText"/>
                    <w:spacing w:before="70" w:line="225" w:lineRule="auto"/>
                    <w:ind w:left="749"/>
                    <w:rPr>
                      <w:rFonts w:ascii="Times New Roman" w:eastAsia="Times New Roman" w:hAnsi="Times New Roman" w:cs="Times New Roman"/>
                      <w:sz w:val="21"/>
                      <w:szCs w:val="21"/>
                    </w:rPr>
                  </w:pPr>
                  <w:r>
                    <w:rPr>
                      <w:spacing w:val="1"/>
                      <w:sz w:val="21"/>
                      <w:szCs w:val="21"/>
                    </w:rPr>
                    <w:t>标准限值</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L</w:t>
                  </w:r>
                  <w:r>
                    <w:rPr>
                      <w:rFonts w:ascii="Times New Roman" w:eastAsia="Times New Roman" w:hAnsi="Times New Roman" w:cs="Times New Roman"/>
                      <w:position w:val="-2"/>
                      <w:sz w:val="13"/>
                      <w:szCs w:val="13"/>
                    </w:rPr>
                    <w:t>Aeq</w:t>
                  </w:r>
                  <w:r>
                    <w:rPr>
                      <w:rFonts w:ascii="Times New Roman" w:eastAsia="Times New Roman" w:hAnsi="Times New Roman" w:cs="Times New Roman"/>
                      <w:spacing w:val="1"/>
                      <w:sz w:val="21"/>
                      <w:szCs w:val="21"/>
                    </w:rPr>
                    <w:t>)</w:t>
                  </w:r>
                </w:p>
              </w:tc>
              <w:tc>
                <w:tcPr>
                  <w:tcW w:w="4774" w:type="dxa"/>
                  <w:vMerge w:val="restart"/>
                  <w:tcBorders>
                    <w:bottom w:val="nil"/>
                  </w:tcBorders>
                  <w:vAlign w:val="top"/>
                </w:tcPr>
                <w:p>
                  <w:pPr>
                    <w:pStyle w:val="TableText"/>
                    <w:spacing w:before="245" w:line="221" w:lineRule="auto"/>
                    <w:ind w:left="1763"/>
                    <w:rPr>
                      <w:sz w:val="21"/>
                      <w:szCs w:val="21"/>
                    </w:rPr>
                  </w:pPr>
                  <w:r>
                    <w:rPr>
                      <w:spacing w:val="-2"/>
                      <w:sz w:val="21"/>
                      <w:szCs w:val="21"/>
                    </w:rPr>
                    <w:t>项目适用范围</w:t>
                  </w:r>
                </w:p>
              </w:tc>
            </w:tr>
            <w:tr>
              <w:tblPrEx>
                <w:tblW w:w="8533" w:type="dxa"/>
                <w:tblInd w:w="95" w:type="dxa"/>
                <w:tblLayout w:type="fixed"/>
              </w:tblPrEx>
              <w:trPr>
                <w:trHeight w:val="344"/>
              </w:trPr>
              <w:tc>
                <w:tcPr>
                  <w:tcW w:w="926" w:type="dxa"/>
                  <w:vMerge/>
                  <w:tcBorders>
                    <w:top w:val="nil"/>
                  </w:tcBorders>
                  <w:vAlign w:val="top"/>
                </w:tcPr>
                <w:p>
                  <w:pPr>
                    <w:rPr>
                      <w:rFonts w:ascii="Arial"/>
                      <w:sz w:val="21"/>
                    </w:rPr>
                  </w:pPr>
                </w:p>
              </w:tc>
              <w:tc>
                <w:tcPr>
                  <w:tcW w:w="1420" w:type="dxa"/>
                  <w:vAlign w:val="top"/>
                </w:tcPr>
                <w:p>
                  <w:pPr>
                    <w:pStyle w:val="TableText"/>
                    <w:spacing w:before="68" w:line="223" w:lineRule="auto"/>
                    <w:ind w:left="499"/>
                    <w:rPr>
                      <w:sz w:val="21"/>
                      <w:szCs w:val="21"/>
                    </w:rPr>
                  </w:pPr>
                  <w:r>
                    <w:rPr>
                      <w:spacing w:val="-2"/>
                      <w:sz w:val="21"/>
                      <w:szCs w:val="21"/>
                    </w:rPr>
                    <w:t>昼间</w:t>
                  </w:r>
                </w:p>
              </w:tc>
              <w:tc>
                <w:tcPr>
                  <w:tcW w:w="1413" w:type="dxa"/>
                  <w:vAlign w:val="top"/>
                </w:tcPr>
                <w:p>
                  <w:pPr>
                    <w:pStyle w:val="TableText"/>
                    <w:spacing w:before="67" w:line="221" w:lineRule="auto"/>
                    <w:ind w:left="505"/>
                    <w:rPr>
                      <w:sz w:val="21"/>
                      <w:szCs w:val="21"/>
                    </w:rPr>
                  </w:pPr>
                  <w:r>
                    <w:rPr>
                      <w:spacing w:val="-3"/>
                      <w:sz w:val="21"/>
                      <w:szCs w:val="21"/>
                    </w:rPr>
                    <w:t>夜间</w:t>
                  </w:r>
                </w:p>
              </w:tc>
              <w:tc>
                <w:tcPr>
                  <w:tcW w:w="4774" w:type="dxa"/>
                  <w:vMerge/>
                  <w:tcBorders>
                    <w:top w:val="nil"/>
                  </w:tcBorders>
                  <w:vAlign w:val="top"/>
                </w:tcPr>
                <w:p>
                  <w:pPr>
                    <w:rPr>
                      <w:rFonts w:ascii="Arial"/>
                      <w:sz w:val="21"/>
                    </w:rPr>
                  </w:pPr>
                </w:p>
              </w:tc>
            </w:tr>
            <w:tr>
              <w:tblPrEx>
                <w:tblW w:w="8533" w:type="dxa"/>
                <w:tblInd w:w="95" w:type="dxa"/>
                <w:tblLayout w:type="fixed"/>
              </w:tblPrEx>
              <w:trPr>
                <w:trHeight w:val="348"/>
              </w:trPr>
              <w:tc>
                <w:tcPr>
                  <w:tcW w:w="926" w:type="dxa"/>
                  <w:vAlign w:val="top"/>
                </w:tcPr>
                <w:p>
                  <w:pPr>
                    <w:pStyle w:val="TableText"/>
                    <w:spacing w:before="66" w:line="221" w:lineRule="auto"/>
                    <w:ind w:left="280"/>
                    <w:rPr>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8"/>
                      <w:sz w:val="21"/>
                      <w:szCs w:val="21"/>
                    </w:rPr>
                    <w:t xml:space="preserve"> </w:t>
                  </w:r>
                  <w:r>
                    <w:rPr>
                      <w:spacing w:val="-2"/>
                      <w:sz w:val="21"/>
                      <w:szCs w:val="21"/>
                    </w:rPr>
                    <w:t>类</w:t>
                  </w:r>
                </w:p>
              </w:tc>
              <w:tc>
                <w:tcPr>
                  <w:tcW w:w="1420" w:type="dxa"/>
                  <w:vAlign w:val="top"/>
                </w:tcPr>
                <w:p>
                  <w:pPr>
                    <w:spacing w:before="100" w:line="187"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413" w:type="dxa"/>
                  <w:vAlign w:val="top"/>
                </w:tcPr>
                <w:p>
                  <w:pPr>
                    <w:spacing w:before="100" w:line="187"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4774" w:type="dxa"/>
                  <w:vAlign w:val="top"/>
                </w:tcPr>
                <w:p>
                  <w:pPr>
                    <w:pStyle w:val="TableText"/>
                    <w:spacing w:before="67" w:line="221" w:lineRule="auto"/>
                    <w:ind w:left="1970"/>
                    <w:rPr>
                      <w:sz w:val="21"/>
                      <w:szCs w:val="21"/>
                    </w:rPr>
                  </w:pPr>
                  <w:r>
                    <w:rPr>
                      <w:spacing w:val="-1"/>
                      <w:sz w:val="21"/>
                      <w:szCs w:val="21"/>
                    </w:rPr>
                    <w:t>场界四周</w:t>
                  </w:r>
                </w:p>
              </w:tc>
            </w:tr>
          </w:tbl>
          <w:p>
            <w:pPr>
              <w:rPr>
                <w:rFonts w:ascii="Arial"/>
                <w:sz w:val="21"/>
              </w:rPr>
            </w:pPr>
          </w:p>
        </w:tc>
      </w:tr>
    </w:tbl>
    <w:p>
      <w:pPr>
        <w:pStyle w:val="BodyText"/>
      </w:pPr>
    </w:p>
    <w:p>
      <w:pPr>
        <w:sectPr>
          <w:footerReference w:type="default" r:id="rId10"/>
          <w:type w:val="nextPage"/>
          <w:pgSz w:w="11907" w:h="16839"/>
          <w:pgMar w:top="1351" w:right="1586" w:bottom="836" w:left="1586" w:header="0" w:footer="676" w:gutter="0"/>
          <w:pgNumType w:start="9"/>
          <w:cols w:space="708"/>
          <w:titlePg w:val="0"/>
        </w:sectPr>
      </w:pPr>
    </w:p>
    <w:tbl>
      <w:tblPr>
        <w:tblStyle w:val="TableNormal6"/>
        <w:tblW w:w="8728" w:type="dxa"/>
        <w:tblInd w:w="2" w:type="dxa"/>
        <w:tblBorders>
          <w:top w:val="nil"/>
          <w:left w:val="nil"/>
          <w:bottom w:val="nil"/>
          <w:right w:val="nil"/>
          <w:insideH w:val="nil"/>
          <w:insideV w:val="nil"/>
        </w:tblBorders>
        <w:tblLayout w:type="fixed"/>
      </w:tblPr>
      <w:tblGrid>
        <w:gridCol w:w="1557"/>
        <w:gridCol w:w="5045"/>
        <w:gridCol w:w="2126"/>
      </w:tblGrid>
      <w:tr>
        <w:tblPrEx>
          <w:tblW w:w="8728" w:type="dxa"/>
          <w:tblInd w:w="2" w:type="dxa"/>
          <w:tblBorders>
            <w:top w:val="nil"/>
            <w:left w:val="nil"/>
            <w:bottom w:val="nil"/>
            <w:right w:val="nil"/>
            <w:insideH w:val="nil"/>
            <w:insideV w:val="nil"/>
          </w:tblBorders>
          <w:tblLayout w:type="fixed"/>
        </w:tblPrEx>
        <w:trPr>
          <w:trHeight w:val="4978"/>
        </w:trPr>
        <w:tc>
          <w:tcPr>
            <w:tcW w:w="8728" w:type="dxa"/>
            <w:gridSpan w:val="3"/>
            <w:tcBorders>
              <w:top w:val="single" w:sz="2" w:space="0" w:color="000000"/>
              <w:left w:val="single" w:sz="2" w:space="0" w:color="000000"/>
              <w:right w:val="single" w:sz="2" w:space="0" w:color="000000"/>
            </w:tcBorders>
            <w:vAlign w:val="top"/>
          </w:tcPr>
          <w:p>
            <w:pPr>
              <w:pStyle w:val="TableText"/>
              <w:spacing w:before="210" w:line="234" w:lineRule="auto"/>
              <w:ind w:left="221"/>
              <w:rPr>
                <w:sz w:val="21"/>
                <w:szCs w:val="21"/>
              </w:rPr>
            </w:pPr>
            <w:r>
              <w:rPr>
                <w:rFonts w:ascii="Times New Roman" w:eastAsia="Times New Roman" w:hAnsi="Times New Roman" w:cs="Times New Roman"/>
                <w:spacing w:val="-2"/>
                <w:sz w:val="21"/>
                <w:szCs w:val="21"/>
              </w:rPr>
              <w:t>*</w:t>
            </w:r>
            <w:r>
              <w:rPr>
                <w:spacing w:val="-2"/>
                <w:sz w:val="21"/>
                <w:szCs w:val="21"/>
              </w:rPr>
              <w:t>夜间突发噪声最高值不超过标准</w:t>
            </w:r>
            <w:r>
              <w:rPr>
                <w:spacing w:val="-27"/>
                <w:sz w:val="21"/>
                <w:szCs w:val="21"/>
              </w:rPr>
              <w:t xml:space="preserve"> </w:t>
            </w:r>
            <w:r>
              <w:rPr>
                <w:rFonts w:ascii="Times New Roman" w:eastAsia="Times New Roman" w:hAnsi="Times New Roman" w:cs="Times New Roman"/>
                <w:spacing w:val="-2"/>
                <w:sz w:val="21"/>
                <w:szCs w:val="21"/>
              </w:rPr>
              <w:t>15dB</w:t>
            </w:r>
            <w:r>
              <w:rPr>
                <w:spacing w:val="-2"/>
                <w:sz w:val="21"/>
                <w:szCs w:val="21"/>
              </w:rPr>
              <w:t>。</w:t>
            </w:r>
          </w:p>
          <w:p>
            <w:pPr>
              <w:pStyle w:val="TableText"/>
              <w:spacing w:before="150" w:line="220" w:lineRule="auto"/>
              <w:ind w:left="451"/>
              <w:outlineLvl w:val="1"/>
            </w:pPr>
            <w:r>
              <w:rPr>
                <w:rFonts w:ascii="Times New Roman" w:eastAsia="Times New Roman" w:hAnsi="Times New Roman" w:cs="Times New Roman"/>
                <w:b/>
                <w:bCs/>
                <w:spacing w:val="-7"/>
              </w:rPr>
              <w:t>2</w:t>
            </w:r>
            <w:r>
              <w:rPr>
                <w:rFonts w:ascii="Times New Roman" w:eastAsia="Times New Roman" w:hAnsi="Times New Roman" w:cs="Times New Roman"/>
                <w:b/>
                <w:bCs/>
                <w:spacing w:val="-29"/>
              </w:rPr>
              <w:t xml:space="preserve"> </w:t>
            </w:r>
            <w:r>
              <w:rPr>
                <w:b/>
                <w:bCs/>
                <w:spacing w:val="-7"/>
              </w:rPr>
              <w:t>、</w:t>
            </w:r>
            <w:r>
              <w:rPr>
                <w:spacing w:val="-42"/>
              </w:rPr>
              <w:t xml:space="preserve"> </w:t>
            </w:r>
            <w:r>
              <w:rPr>
                <w:b/>
                <w:bCs/>
                <w:spacing w:val="-7"/>
              </w:rPr>
              <w:t>污染物排放标准</w:t>
            </w:r>
          </w:p>
          <w:p>
            <w:pPr>
              <w:pStyle w:val="TableText"/>
              <w:spacing w:before="103" w:line="355" w:lineRule="auto"/>
              <w:ind w:left="216" w:right="214" w:firstLine="452"/>
              <w:jc w:val="both"/>
            </w:pPr>
            <w:r>
              <w:rPr>
                <w:rFonts w:ascii="Times New Roman" w:eastAsia="Times New Roman" w:hAnsi="Times New Roman" w:cs="Times New Roman"/>
                <w:b/>
                <w:bCs/>
                <w:spacing w:val="-7"/>
              </w:rPr>
              <w:t>(1)</w:t>
            </w:r>
            <w:r>
              <w:rPr>
                <w:rFonts w:ascii="Times New Roman" w:eastAsia="Times New Roman" w:hAnsi="Times New Roman" w:cs="Times New Roman"/>
                <w:b/>
                <w:bCs/>
                <w:spacing w:val="33"/>
                <w:w w:val="101"/>
              </w:rPr>
              <w:t xml:space="preserve">  </w:t>
            </w:r>
            <w:r>
              <w:rPr>
                <w:spacing w:val="-7"/>
              </w:rPr>
              <w:t>拟建项目产生的废水进入排污管网，</w:t>
            </w:r>
            <w:r>
              <w:rPr>
                <w:spacing w:val="48"/>
              </w:rPr>
              <w:t xml:space="preserve"> </w:t>
            </w:r>
            <w:r>
              <w:rPr>
                <w:spacing w:val="-7"/>
              </w:rPr>
              <w:t>废水排放水质执行《污水综合排放</w:t>
            </w:r>
            <w:r>
              <w:t xml:space="preserve"> </w:t>
            </w:r>
            <w:r>
              <w:rPr>
                <w:spacing w:val="-8"/>
              </w:rPr>
              <w:t>标准》（</w:t>
            </w:r>
            <w:r>
              <w:rPr>
                <w:rFonts w:ascii="Times New Roman" w:eastAsia="Times New Roman" w:hAnsi="Times New Roman" w:cs="Times New Roman"/>
                <w:spacing w:val="-8"/>
              </w:rPr>
              <w:t>GB</w:t>
            </w:r>
            <w:r>
              <w:rPr>
                <w:rFonts w:ascii="Times New Roman" w:eastAsia="Times New Roman" w:hAnsi="Times New Roman" w:cs="Times New Roman"/>
                <w:spacing w:val="28"/>
              </w:rPr>
              <w:t xml:space="preserve"> </w:t>
            </w:r>
            <w:r>
              <w:rPr>
                <w:rFonts w:ascii="Times New Roman" w:eastAsia="Times New Roman" w:hAnsi="Times New Roman" w:cs="Times New Roman"/>
                <w:spacing w:val="-8"/>
              </w:rPr>
              <w:t>8978-</w:t>
            </w:r>
            <w:r>
              <w:rPr>
                <w:rFonts w:ascii="Times New Roman" w:eastAsia="Times New Roman" w:hAnsi="Times New Roman" w:cs="Times New Roman"/>
                <w:spacing w:val="-33"/>
              </w:rPr>
              <w:t xml:space="preserve"> </w:t>
            </w:r>
            <w:r>
              <w:rPr>
                <w:rFonts w:ascii="Times New Roman" w:eastAsia="Times New Roman" w:hAnsi="Times New Roman" w:cs="Times New Roman"/>
                <w:spacing w:val="-8"/>
              </w:rPr>
              <w:t>1996</w:t>
            </w:r>
            <w:r>
              <w:rPr>
                <w:spacing w:val="-8"/>
              </w:rPr>
              <w:t>）中的三级排放标准；</w:t>
            </w:r>
            <w:r>
              <w:rPr>
                <w:spacing w:val="42"/>
              </w:rPr>
              <w:t xml:space="preserve"> </w:t>
            </w:r>
            <w:r>
              <w:rPr>
                <w:spacing w:val="-8"/>
              </w:rPr>
              <w:t>废水经过绍兴污水处理厂处理排放</w:t>
            </w:r>
          </w:p>
          <w:p>
            <w:pPr>
              <w:pStyle w:val="TableText"/>
              <w:spacing w:line="219" w:lineRule="auto"/>
              <w:ind w:left="215"/>
            </w:pPr>
            <w:r>
              <w:rPr>
                <w:spacing w:val="-1"/>
              </w:rPr>
              <w:t>执行《污水综合排放标准》（</w:t>
            </w:r>
            <w:r>
              <w:rPr>
                <w:rFonts w:ascii="Times New Roman" w:eastAsia="Times New Roman" w:hAnsi="Times New Roman" w:cs="Times New Roman"/>
                <w:spacing w:val="-1"/>
              </w:rPr>
              <w:t>GB 8978-</w:t>
            </w:r>
            <w:r>
              <w:rPr>
                <w:rFonts w:ascii="Times New Roman" w:eastAsia="Times New Roman" w:hAnsi="Times New Roman" w:cs="Times New Roman"/>
                <w:spacing w:val="-29"/>
              </w:rPr>
              <w:t xml:space="preserve"> </w:t>
            </w:r>
            <w:r>
              <w:rPr>
                <w:rFonts w:ascii="Times New Roman" w:eastAsia="Times New Roman" w:hAnsi="Times New Roman" w:cs="Times New Roman"/>
                <w:spacing w:val="-1"/>
              </w:rPr>
              <w:t>1996</w:t>
            </w:r>
            <w:r>
              <w:rPr>
                <w:spacing w:val="-1"/>
              </w:rPr>
              <w:t>）中的其他排污单位一级排放标准。</w:t>
            </w:r>
          </w:p>
          <w:p>
            <w:pPr>
              <w:spacing w:before="193" w:line="213" w:lineRule="auto"/>
              <w:ind w:left="1386"/>
              <w:rPr>
                <w:rFonts w:ascii="Times New Roman" w:eastAsia="Times New Roman" w:hAnsi="Times New Roman" w:cs="Times New Roman"/>
                <w:sz w:val="21"/>
                <w:szCs w:val="21"/>
              </w:rPr>
            </w:pPr>
            <w:r>
              <w:rPr>
                <w:rFonts w:ascii="SimHei" w:eastAsia="SimHei" w:hAnsi="SimHei" w:cs="SimHei"/>
                <w:b/>
                <w:bCs/>
                <w:spacing w:val="-5"/>
                <w:sz w:val="21"/>
                <w:szCs w:val="21"/>
              </w:rPr>
              <w:t>表</w:t>
            </w:r>
            <w:r>
              <w:rPr>
                <w:rFonts w:ascii="SimHei" w:eastAsia="SimHei" w:hAnsi="SimHei" w:cs="SimHei"/>
                <w:spacing w:val="-5"/>
                <w:sz w:val="21"/>
                <w:szCs w:val="21"/>
              </w:rPr>
              <w:t xml:space="preserve"> </w:t>
            </w:r>
            <w:r>
              <w:rPr>
                <w:rFonts w:ascii="Times New Roman" w:eastAsia="Times New Roman" w:hAnsi="Times New Roman" w:cs="Times New Roman"/>
                <w:b/>
                <w:bCs/>
                <w:spacing w:val="-5"/>
                <w:sz w:val="21"/>
                <w:szCs w:val="21"/>
              </w:rPr>
              <w:t xml:space="preserve">7          </w:t>
            </w:r>
            <w:r>
              <w:rPr>
                <w:rFonts w:ascii="SimHei" w:eastAsia="SimHei" w:hAnsi="SimHei" w:cs="SimHei"/>
                <w:b/>
                <w:bCs/>
                <w:spacing w:val="-5"/>
                <w:sz w:val="21"/>
                <w:szCs w:val="21"/>
              </w:rPr>
              <w:t>《污水综合排放标准》</w:t>
            </w:r>
            <w:r>
              <w:rPr>
                <w:rFonts w:ascii="SimHei" w:eastAsia="SimHei" w:hAnsi="SimHei" w:cs="SimHei"/>
                <w:spacing w:val="8"/>
                <w:sz w:val="21"/>
                <w:szCs w:val="21"/>
              </w:rPr>
              <w:t xml:space="preserve">    </w:t>
            </w:r>
            <w:r>
              <w:rPr>
                <w:rFonts w:ascii="SimHei" w:eastAsia="SimHei" w:hAnsi="SimHei" w:cs="SimHei"/>
                <w:b/>
                <w:bCs/>
                <w:spacing w:val="-5"/>
                <w:sz w:val="21"/>
                <w:szCs w:val="21"/>
              </w:rPr>
              <w:t>单位：除</w:t>
            </w:r>
            <w:r>
              <w:rPr>
                <w:rFonts w:ascii="SimHei" w:eastAsia="SimHei" w:hAnsi="SimHei" w:cs="SimHei"/>
                <w:spacing w:val="-46"/>
                <w:sz w:val="21"/>
                <w:szCs w:val="21"/>
              </w:rPr>
              <w:t xml:space="preserve"> </w:t>
            </w:r>
            <w:r>
              <w:rPr>
                <w:rFonts w:ascii="Times New Roman" w:eastAsia="Times New Roman" w:hAnsi="Times New Roman" w:cs="Times New Roman"/>
                <w:b/>
                <w:bCs/>
                <w:spacing w:val="-5"/>
                <w:sz w:val="21"/>
                <w:szCs w:val="21"/>
              </w:rPr>
              <w:t xml:space="preserve">pH </w:t>
            </w:r>
            <w:r>
              <w:rPr>
                <w:rFonts w:ascii="SimHei" w:eastAsia="SimHei" w:hAnsi="SimHei" w:cs="SimHei"/>
                <w:b/>
                <w:bCs/>
                <w:spacing w:val="-5"/>
                <w:sz w:val="21"/>
                <w:szCs w:val="21"/>
              </w:rPr>
              <w:t>值外均为</w:t>
            </w:r>
            <w:r>
              <w:rPr>
                <w:rFonts w:ascii="SimHei" w:eastAsia="SimHei" w:hAnsi="SimHei" w:cs="SimHei"/>
                <w:spacing w:val="-42"/>
                <w:sz w:val="21"/>
                <w:szCs w:val="21"/>
              </w:rPr>
              <w:t xml:space="preserve"> </w:t>
            </w:r>
            <w:r>
              <w:rPr>
                <w:rFonts w:ascii="Times New Roman" w:eastAsia="Times New Roman" w:hAnsi="Times New Roman" w:cs="Times New Roman"/>
                <w:b/>
                <w:bCs/>
                <w:spacing w:val="-5"/>
                <w:sz w:val="21"/>
                <w:szCs w:val="21"/>
              </w:rPr>
              <w:t>mg/L</w:t>
            </w:r>
          </w:p>
          <w:p>
            <w:pPr>
              <w:spacing w:line="92" w:lineRule="exact"/>
            </w:pPr>
          </w:p>
          <w:tbl>
            <w:tblPr>
              <w:tblStyle w:val="TableNormal6"/>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84"/>
              <w:gridCol w:w="775"/>
              <w:gridCol w:w="693"/>
              <w:gridCol w:w="767"/>
              <w:gridCol w:w="530"/>
              <w:gridCol w:w="1137"/>
              <w:gridCol w:w="854"/>
              <w:gridCol w:w="893"/>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2884" w:type="dxa"/>
                  <w:vAlign w:val="top"/>
                </w:tcPr>
                <w:p>
                  <w:pPr>
                    <w:pStyle w:val="TableText"/>
                    <w:spacing w:before="70" w:line="221" w:lineRule="auto"/>
                    <w:ind w:left="1477"/>
                    <w:rPr>
                      <w:sz w:val="21"/>
                      <w:szCs w:val="21"/>
                    </w:rPr>
                  </w:pPr>
                  <w:r>
                    <w:rPr>
                      <w:spacing w:val="-2"/>
                      <w:sz w:val="21"/>
                      <w:szCs w:val="21"/>
                    </w:rPr>
                    <w:t>标准</w:t>
                  </w:r>
                </w:p>
              </w:tc>
              <w:tc>
                <w:tcPr>
                  <w:tcW w:w="775" w:type="dxa"/>
                  <w:vAlign w:val="top"/>
                </w:tcPr>
                <w:p>
                  <w:pPr>
                    <w:pStyle w:val="TableText"/>
                    <w:spacing w:before="70" w:line="214" w:lineRule="auto"/>
                    <w:ind w:left="123"/>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693" w:type="dxa"/>
                  <w:vAlign w:val="top"/>
                </w:tcPr>
                <w:p>
                  <w:pPr>
                    <w:spacing w:before="101" w:line="187" w:lineRule="auto"/>
                    <w:ind w:left="1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COD</w:t>
                  </w:r>
                </w:p>
              </w:tc>
              <w:tc>
                <w:tcPr>
                  <w:tcW w:w="767" w:type="dxa"/>
                  <w:vAlign w:val="top"/>
                </w:tcPr>
                <w:p>
                  <w:pPr>
                    <w:spacing w:before="102" w:line="198" w:lineRule="auto"/>
                    <w:ind w:left="125"/>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530" w:type="dxa"/>
                  <w:vAlign w:val="top"/>
                </w:tcPr>
                <w:p>
                  <w:pPr>
                    <w:spacing w:before="101" w:line="187" w:lineRule="auto"/>
                    <w:ind w:left="15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137" w:type="dxa"/>
                  <w:vAlign w:val="top"/>
                </w:tcPr>
                <w:p>
                  <w:pPr>
                    <w:pStyle w:val="TableText"/>
                    <w:spacing w:before="69" w:line="221" w:lineRule="auto"/>
                    <w:ind w:left="156"/>
                    <w:rPr>
                      <w:sz w:val="21"/>
                      <w:szCs w:val="21"/>
                    </w:rPr>
                  </w:pPr>
                  <w:r>
                    <w:rPr>
                      <w:spacing w:val="-2"/>
                      <w:sz w:val="21"/>
                      <w:szCs w:val="21"/>
                    </w:rPr>
                    <w:t>动植物油</w:t>
                  </w:r>
                </w:p>
              </w:tc>
              <w:tc>
                <w:tcPr>
                  <w:tcW w:w="854" w:type="dxa"/>
                  <w:vAlign w:val="top"/>
                </w:tcPr>
                <w:p>
                  <w:pPr>
                    <w:spacing w:before="105" w:line="195" w:lineRule="auto"/>
                    <w:ind w:left="124"/>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2"/>
                      <w:sz w:val="13"/>
                      <w:szCs w:val="13"/>
                    </w:rPr>
                    <w:t>3</w:t>
                  </w:r>
                  <w:r>
                    <w:rPr>
                      <w:rFonts w:ascii="Times New Roman" w:eastAsia="Times New Roman" w:hAnsi="Times New Roman" w:cs="Times New Roman"/>
                      <w:spacing w:val="3"/>
                      <w:sz w:val="21"/>
                      <w:szCs w:val="21"/>
                    </w:rPr>
                    <w:t>-N</w:t>
                  </w:r>
                </w:p>
              </w:tc>
              <w:tc>
                <w:tcPr>
                  <w:tcW w:w="893" w:type="dxa"/>
                  <w:vAlign w:val="top"/>
                </w:tcPr>
                <w:p>
                  <w:pPr>
                    <w:pStyle w:val="TableText"/>
                    <w:spacing w:before="69" w:line="221" w:lineRule="auto"/>
                    <w:ind w:left="136"/>
                    <w:rPr>
                      <w:sz w:val="21"/>
                      <w:szCs w:val="21"/>
                    </w:rPr>
                  </w:pPr>
                  <w:r>
                    <w:rPr>
                      <w:spacing w:val="-2"/>
                      <w:sz w:val="21"/>
                      <w:szCs w:val="21"/>
                    </w:rPr>
                    <w:t>石油类</w:t>
                  </w:r>
                </w:p>
              </w:tc>
            </w:tr>
            <w:tr>
              <w:tblPrEx>
                <w:tblW w:w="8533" w:type="dxa"/>
                <w:tblInd w:w="95" w:type="dxa"/>
                <w:tblLayout w:type="fixed"/>
              </w:tblPrEx>
              <w:trPr>
                <w:trHeight w:val="344"/>
              </w:trPr>
              <w:tc>
                <w:tcPr>
                  <w:tcW w:w="2884" w:type="dxa"/>
                  <w:vAlign w:val="top"/>
                </w:tcPr>
                <w:p>
                  <w:pPr>
                    <w:pStyle w:val="TableText"/>
                    <w:spacing w:before="67" w:line="221" w:lineRule="auto"/>
                    <w:ind w:left="816"/>
                    <w:rPr>
                      <w:sz w:val="21"/>
                      <w:szCs w:val="21"/>
                    </w:rPr>
                  </w:pPr>
                  <w:r>
                    <w:rPr>
                      <w:spacing w:val="-1"/>
                      <w:sz w:val="21"/>
                      <w:szCs w:val="21"/>
                    </w:rPr>
                    <w:t>三级标准限值</w:t>
                  </w:r>
                </w:p>
              </w:tc>
              <w:tc>
                <w:tcPr>
                  <w:tcW w:w="775" w:type="dxa"/>
                  <w:vAlign w:val="top"/>
                </w:tcPr>
                <w:p>
                  <w:pPr>
                    <w:pStyle w:val="TableText"/>
                    <w:spacing w:before="67" w:line="234" w:lineRule="auto"/>
                    <w:ind w:left="18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693" w:type="dxa"/>
                  <w:vAlign w:val="top"/>
                </w:tcPr>
                <w:p>
                  <w:pPr>
                    <w:spacing w:before="99" w:line="187" w:lineRule="auto"/>
                    <w:ind w:left="1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767" w:type="dxa"/>
                  <w:vAlign w:val="top"/>
                </w:tcPr>
                <w:p>
                  <w:pPr>
                    <w:spacing w:before="99" w:line="187" w:lineRule="auto"/>
                    <w:ind w:left="22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530" w:type="dxa"/>
                  <w:vAlign w:val="top"/>
                </w:tcPr>
                <w:p>
                  <w:pPr>
                    <w:spacing w:before="99" w:line="187" w:lineRule="auto"/>
                    <w:ind w:left="10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1137" w:type="dxa"/>
                  <w:vAlign w:val="top"/>
                </w:tcPr>
                <w:p>
                  <w:pPr>
                    <w:spacing w:before="99" w:line="187" w:lineRule="auto"/>
                    <w:ind w:left="43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854" w:type="dxa"/>
                  <w:vAlign w:val="top"/>
                </w:tcPr>
                <w:p>
                  <w:pPr>
                    <w:spacing w:before="95" w:line="191"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893" w:type="dxa"/>
                  <w:vAlign w:val="top"/>
                </w:tcPr>
                <w:p>
                  <w:pPr>
                    <w:spacing w:before="99" w:line="187" w:lineRule="auto"/>
                    <w:ind w:left="3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533" w:type="dxa"/>
                <w:tblInd w:w="95" w:type="dxa"/>
                <w:tblLayout w:type="fixed"/>
              </w:tblPrEx>
              <w:trPr>
                <w:trHeight w:val="348"/>
              </w:trPr>
              <w:tc>
                <w:tcPr>
                  <w:tcW w:w="2884" w:type="dxa"/>
                  <w:vAlign w:val="top"/>
                </w:tcPr>
                <w:p>
                  <w:pPr>
                    <w:pStyle w:val="TableText"/>
                    <w:spacing w:before="66" w:line="221" w:lineRule="auto"/>
                    <w:ind w:left="186"/>
                    <w:rPr>
                      <w:sz w:val="21"/>
                      <w:szCs w:val="21"/>
                    </w:rPr>
                  </w:pPr>
                  <w:r>
                    <w:rPr>
                      <w:spacing w:val="-1"/>
                      <w:sz w:val="21"/>
                      <w:szCs w:val="21"/>
                    </w:rPr>
                    <w:t>其他排污单位一级标准限值</w:t>
                  </w:r>
                </w:p>
              </w:tc>
              <w:tc>
                <w:tcPr>
                  <w:tcW w:w="775" w:type="dxa"/>
                  <w:vAlign w:val="top"/>
                </w:tcPr>
                <w:p>
                  <w:pPr>
                    <w:pStyle w:val="TableText"/>
                    <w:spacing w:before="66" w:line="237" w:lineRule="auto"/>
                    <w:ind w:left="18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693" w:type="dxa"/>
                  <w:vAlign w:val="top"/>
                </w:tcPr>
                <w:p>
                  <w:pPr>
                    <w:spacing w:before="100"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767" w:type="dxa"/>
                  <w:vAlign w:val="top"/>
                </w:tcPr>
                <w:p>
                  <w:pPr>
                    <w:spacing w:before="100" w:line="187"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530" w:type="dxa"/>
                  <w:vAlign w:val="top"/>
                </w:tcPr>
                <w:p>
                  <w:pPr>
                    <w:spacing w:before="100" w:line="187" w:lineRule="auto"/>
                    <w:ind w:left="1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137" w:type="dxa"/>
                  <w:vAlign w:val="top"/>
                </w:tcPr>
                <w:p>
                  <w:pPr>
                    <w:spacing w:before="100" w:line="187" w:lineRule="auto"/>
                    <w:ind w:left="48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854" w:type="dxa"/>
                  <w:vAlign w:val="top"/>
                </w:tcPr>
                <w:p>
                  <w:pPr>
                    <w:spacing w:before="73" w:line="214" w:lineRule="auto"/>
                    <w:ind w:left="339"/>
                    <w:rPr>
                      <w:rFonts w:ascii="MS Gothic" w:eastAsia="MS Gothic" w:hAnsi="MS Gothic" w:cs="MS Gothic"/>
                      <w:sz w:val="9"/>
                      <w:szCs w:val="9"/>
                    </w:rPr>
                  </w:pPr>
                  <w:r>
                    <w:rPr>
                      <w:rFonts w:ascii="Times New Roman" w:eastAsia="Times New Roman" w:hAnsi="Times New Roman" w:cs="Times New Roman"/>
                      <w:spacing w:val="16"/>
                      <w:position w:val="-2"/>
                      <w:sz w:val="21"/>
                      <w:szCs w:val="21"/>
                    </w:rPr>
                    <w:t>5</w:t>
                  </w:r>
                  <w:r>
                    <w:rPr>
                      <w:rFonts w:ascii="MS Gothic" w:eastAsia="MS Gothic" w:hAnsi="MS Gothic" w:cs="MS Gothic"/>
                      <w:b/>
                      <w:bCs/>
                      <w:spacing w:val="16"/>
                      <w:position w:val="6"/>
                      <w:sz w:val="9"/>
                      <w:szCs w:val="9"/>
                    </w:rPr>
                    <w:t>▢</w:t>
                  </w:r>
                </w:p>
              </w:tc>
              <w:tc>
                <w:tcPr>
                  <w:tcW w:w="893" w:type="dxa"/>
                  <w:vAlign w:val="top"/>
                </w:tcPr>
                <w:p>
                  <w:pPr>
                    <w:spacing w:before="103" w:line="184" w:lineRule="auto"/>
                    <w:ind w:left="39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bl>
          <w:p>
            <w:pPr>
              <w:pStyle w:val="TableText"/>
              <w:spacing w:before="151" w:line="208" w:lineRule="auto"/>
              <w:ind w:left="218"/>
              <w:rPr>
                <w:sz w:val="18"/>
                <w:szCs w:val="18"/>
              </w:rPr>
            </w:pPr>
            <w:r>
              <w:rPr>
                <w:rFonts w:ascii="Times New Roman" w:eastAsia="Times New Roman" w:hAnsi="Times New Roman" w:cs="Times New Roman"/>
                <w:b/>
                <w:bCs/>
                <w:spacing w:val="-4"/>
                <w:sz w:val="21"/>
                <w:szCs w:val="21"/>
              </w:rPr>
              <w:t>*</w:t>
            </w:r>
            <w:r>
              <w:rPr>
                <w:b/>
                <w:bCs/>
                <w:spacing w:val="-4"/>
                <w:sz w:val="18"/>
                <w:szCs w:val="18"/>
              </w:rPr>
              <w:t>注：</w:t>
            </w:r>
            <w:r>
              <w:rPr>
                <w:spacing w:val="-4"/>
                <w:sz w:val="18"/>
                <w:szCs w:val="18"/>
              </w:rPr>
              <w:t xml:space="preserve"> </w:t>
            </w:r>
            <w:r>
              <w:rPr>
                <w:b/>
                <w:bCs/>
                <w:spacing w:val="-4"/>
                <w:sz w:val="18"/>
                <w:szCs w:val="18"/>
              </w:rPr>
              <w:t>参照浙江省地方标准《工业企业废水氮、磷污染物间接排</w:t>
            </w:r>
            <w:r>
              <w:rPr>
                <w:b/>
                <w:bCs/>
                <w:spacing w:val="-5"/>
                <w:sz w:val="18"/>
                <w:szCs w:val="18"/>
              </w:rPr>
              <w:t>放限值》</w:t>
            </w:r>
            <w:r>
              <w:rPr>
                <w:spacing w:val="-5"/>
                <w:sz w:val="18"/>
                <w:szCs w:val="18"/>
              </w:rPr>
              <w:t xml:space="preserve">  </w:t>
            </w:r>
            <w:r>
              <w:rPr>
                <w:rFonts w:ascii="Times New Roman" w:eastAsia="Times New Roman" w:hAnsi="Times New Roman" w:cs="Times New Roman"/>
                <w:b/>
                <w:bCs/>
                <w:spacing w:val="-5"/>
                <w:sz w:val="18"/>
                <w:szCs w:val="18"/>
              </w:rPr>
              <w:t>(DB33/887-2013)</w:t>
            </w:r>
            <w:r>
              <w:rPr>
                <w:b/>
                <w:bCs/>
                <w:spacing w:val="-5"/>
                <w:sz w:val="18"/>
                <w:szCs w:val="18"/>
              </w:rPr>
              <w:t>。</w:t>
            </w:r>
          </w:p>
          <w:p>
            <w:pPr>
              <w:pStyle w:val="TableText"/>
              <w:spacing w:before="122" w:line="215" w:lineRule="auto"/>
              <w:ind w:left="219"/>
              <w:rPr>
                <w:sz w:val="18"/>
                <w:szCs w:val="18"/>
              </w:rPr>
            </w:pPr>
            <w:r>
              <w:rPr>
                <w:rFonts w:ascii="MS Gothic" w:eastAsia="MS Gothic" w:hAnsi="MS Gothic" w:cs="MS Gothic"/>
                <w:b/>
                <w:bCs/>
                <w:spacing w:val="1"/>
                <w:sz w:val="18"/>
                <w:szCs w:val="18"/>
              </w:rPr>
              <w:t>▢</w:t>
            </w:r>
            <w:r>
              <w:rPr>
                <w:b/>
                <w:bCs/>
                <w:spacing w:val="1"/>
                <w:sz w:val="18"/>
                <w:szCs w:val="18"/>
              </w:rPr>
              <w:t>注：参照《城镇污水处理厂污染物排放标准》</w:t>
            </w:r>
            <w:r>
              <w:rPr>
                <w:rFonts w:ascii="Times New Roman" w:eastAsia="Times New Roman" w:hAnsi="Times New Roman" w:cs="Times New Roman"/>
                <w:b/>
                <w:bCs/>
                <w:spacing w:val="1"/>
                <w:sz w:val="18"/>
                <w:szCs w:val="18"/>
              </w:rPr>
              <w:t>(</w:t>
            </w:r>
            <w:r>
              <w:rPr>
                <w:rFonts w:ascii="Times New Roman" w:eastAsia="Times New Roman" w:hAnsi="Times New Roman" w:cs="Times New Roman"/>
                <w:b/>
                <w:bCs/>
                <w:sz w:val="18"/>
                <w:szCs w:val="18"/>
              </w:rPr>
              <w:t>GB</w:t>
            </w:r>
            <w:r>
              <w:rPr>
                <w:rFonts w:ascii="Times New Roman" w:eastAsia="Times New Roman" w:hAnsi="Times New Roman" w:cs="Times New Roman"/>
                <w:b/>
                <w:bCs/>
                <w:spacing w:val="12"/>
                <w:sz w:val="18"/>
                <w:szCs w:val="18"/>
              </w:rPr>
              <w:t xml:space="preserve"> </w:t>
            </w:r>
            <w:r>
              <w:rPr>
                <w:rFonts w:ascii="Times New Roman" w:eastAsia="Times New Roman" w:hAnsi="Times New Roman" w:cs="Times New Roman"/>
                <w:b/>
                <w:bCs/>
                <w:spacing w:val="1"/>
                <w:sz w:val="18"/>
                <w:szCs w:val="18"/>
              </w:rPr>
              <w:t>18918</w:t>
            </w:r>
            <w:r>
              <w:rPr>
                <w:rFonts w:ascii="Times New Roman" w:eastAsia="Times New Roman" w:hAnsi="Times New Roman" w:cs="Times New Roman"/>
                <w:b/>
                <w:bCs/>
                <w:sz w:val="18"/>
                <w:szCs w:val="18"/>
              </w:rPr>
              <w:t>-2002)</w:t>
            </w:r>
            <w:r>
              <w:rPr>
                <w:b/>
                <w:bCs/>
                <w:sz w:val="18"/>
                <w:szCs w:val="18"/>
              </w:rPr>
              <w:t>一级</w:t>
            </w:r>
            <w:r>
              <w:rPr>
                <w:spacing w:val="-41"/>
                <w:sz w:val="18"/>
                <w:szCs w:val="18"/>
              </w:rPr>
              <w:t xml:space="preserve"> </w:t>
            </w:r>
            <w:r>
              <w:rPr>
                <w:rFonts w:ascii="Times New Roman" w:eastAsia="Times New Roman" w:hAnsi="Times New Roman" w:cs="Times New Roman"/>
                <w:b/>
                <w:bCs/>
                <w:sz w:val="18"/>
                <w:szCs w:val="18"/>
              </w:rPr>
              <w:t xml:space="preserve">A </w:t>
            </w:r>
            <w:r>
              <w:rPr>
                <w:b/>
                <w:bCs/>
                <w:sz w:val="18"/>
                <w:szCs w:val="18"/>
              </w:rPr>
              <w:t>标准。</w:t>
            </w:r>
          </w:p>
          <w:p>
            <w:pPr>
              <w:pStyle w:val="TableText"/>
              <w:spacing w:before="109" w:line="215" w:lineRule="auto"/>
              <w:ind w:left="669"/>
              <w:rPr>
                <w:rFonts w:ascii="Times New Roman" w:eastAsia="Times New Roman" w:hAnsi="Times New Roman" w:cs="Times New Roman"/>
              </w:rPr>
            </w:pPr>
            <w:r>
              <w:rPr>
                <w:rFonts w:ascii="Times New Roman" w:eastAsia="Times New Roman" w:hAnsi="Times New Roman" w:cs="Times New Roman"/>
                <w:b/>
                <w:bCs/>
                <w:spacing w:val="-4"/>
              </w:rPr>
              <w:t>(2)</w:t>
            </w:r>
            <w:r>
              <w:rPr>
                <w:rFonts w:ascii="Times New Roman" w:eastAsia="Times New Roman" w:hAnsi="Times New Roman" w:cs="Times New Roman"/>
                <w:b/>
                <w:bCs/>
                <w:spacing w:val="27"/>
              </w:rPr>
              <w:t xml:space="preserve">  </w:t>
            </w:r>
            <w:r>
              <w:rPr>
                <w:spacing w:val="-4"/>
              </w:rPr>
              <w:t>项目建成后边界噪声排放相应执行《社会生活环境噪声排放标准》（</w:t>
            </w:r>
            <w:r>
              <w:rPr>
                <w:rFonts w:ascii="Times New Roman" w:eastAsia="Times New Roman" w:hAnsi="Times New Roman" w:cs="Times New Roman"/>
                <w:spacing w:val="-4"/>
              </w:rPr>
              <w:t>GB</w:t>
            </w:r>
          </w:p>
        </w:tc>
      </w:tr>
      <w:tr>
        <w:tblPrEx>
          <w:tblW w:w="8728" w:type="dxa"/>
          <w:tblInd w:w="2" w:type="dxa"/>
          <w:tblLayout w:type="fixed"/>
        </w:tblPrEx>
        <w:trPr>
          <w:trHeight w:val="852"/>
        </w:trPr>
        <w:tc>
          <w:tcPr>
            <w:tcW w:w="1557" w:type="dxa"/>
            <w:tcBorders>
              <w:left w:val="single" w:sz="2" w:space="0" w:color="000000"/>
            </w:tcBorders>
            <w:vAlign w:val="top"/>
          </w:tcPr>
          <w:p>
            <w:pPr>
              <w:pStyle w:val="TableText"/>
              <w:spacing w:before="103" w:line="232" w:lineRule="auto"/>
              <w:jc w:val="right"/>
            </w:pPr>
            <w:r>
              <w:rPr>
                <w:rFonts w:ascii="Times New Roman" w:eastAsia="Times New Roman" w:hAnsi="Times New Roman" w:cs="Times New Roman"/>
                <w:spacing w:val="-6"/>
              </w:rPr>
              <w:t>22337-2008</w:t>
            </w:r>
            <w:r>
              <w:rPr>
                <w:spacing w:val="-6"/>
              </w:rPr>
              <w:t>）</w:t>
            </w:r>
          </w:p>
          <w:p>
            <w:pPr>
              <w:spacing w:before="177" w:line="221" w:lineRule="auto"/>
              <w:ind w:left="1031"/>
              <w:rPr>
                <w:rFonts w:ascii="Times New Roman" w:eastAsia="Times New Roman" w:hAnsi="Times New Roman" w:cs="Times New Roman"/>
                <w:sz w:val="21"/>
                <w:szCs w:val="21"/>
              </w:rPr>
            </w:pPr>
            <w:r>
              <w:rPr>
                <w:rFonts w:ascii="SimHei" w:eastAsia="SimHei" w:hAnsi="SimHei" w:cs="SimHei"/>
                <w:b/>
                <w:bCs/>
                <w:spacing w:val="-7"/>
                <w:sz w:val="21"/>
                <w:szCs w:val="21"/>
              </w:rPr>
              <w:t>表</w:t>
            </w:r>
            <w:r>
              <w:rPr>
                <w:rFonts w:ascii="SimHei" w:eastAsia="SimHei" w:hAnsi="SimHei" w:cs="SimHei"/>
                <w:spacing w:val="10"/>
                <w:sz w:val="21"/>
                <w:szCs w:val="21"/>
              </w:rPr>
              <w:t xml:space="preserve"> </w:t>
            </w:r>
            <w:r>
              <w:rPr>
                <w:rFonts w:ascii="Times New Roman" w:eastAsia="Times New Roman" w:hAnsi="Times New Roman" w:cs="Times New Roman"/>
                <w:b/>
                <w:bCs/>
                <w:spacing w:val="-7"/>
                <w:sz w:val="21"/>
                <w:szCs w:val="21"/>
              </w:rPr>
              <w:t>8</w:t>
            </w:r>
          </w:p>
        </w:tc>
        <w:tc>
          <w:tcPr>
            <w:tcW w:w="5045" w:type="dxa"/>
            <w:vAlign w:val="top"/>
          </w:tcPr>
          <w:p>
            <w:pPr>
              <w:pStyle w:val="TableText"/>
              <w:spacing w:before="103" w:line="220" w:lineRule="auto"/>
              <w:ind w:left="82"/>
            </w:pPr>
            <w:r>
              <w:rPr>
                <w:spacing w:val="-5"/>
              </w:rPr>
              <w:t>中</w:t>
            </w:r>
            <w:r>
              <w:rPr>
                <w:spacing w:val="-47"/>
              </w:rPr>
              <w:t xml:space="preserve"> </w:t>
            </w:r>
            <w:r>
              <w:rPr>
                <w:rFonts w:ascii="Times New Roman" w:eastAsia="Times New Roman" w:hAnsi="Times New Roman" w:cs="Times New Roman"/>
                <w:spacing w:val="-5"/>
              </w:rPr>
              <w:t xml:space="preserve">2 </w:t>
            </w:r>
            <w:r>
              <w:rPr>
                <w:spacing w:val="-5"/>
              </w:rPr>
              <w:t>类标准，详见表</w:t>
            </w:r>
            <w:r>
              <w:rPr>
                <w:spacing w:val="-46"/>
              </w:rPr>
              <w:t xml:space="preserve"> </w:t>
            </w:r>
            <w:r>
              <w:rPr>
                <w:rFonts w:ascii="Times New Roman" w:eastAsia="Times New Roman" w:hAnsi="Times New Roman" w:cs="Times New Roman"/>
                <w:spacing w:val="-5"/>
              </w:rPr>
              <w:t>8</w:t>
            </w:r>
            <w:r>
              <w:rPr>
                <w:spacing w:val="-5"/>
              </w:rPr>
              <w:t>。</w:t>
            </w:r>
          </w:p>
          <w:p>
            <w:pPr>
              <w:spacing w:before="192" w:line="220" w:lineRule="auto"/>
              <w:ind w:left="305"/>
              <w:rPr>
                <w:rFonts w:ascii="SimHei" w:eastAsia="SimHei" w:hAnsi="SimHei" w:cs="SimHei"/>
                <w:sz w:val="21"/>
                <w:szCs w:val="21"/>
              </w:rPr>
            </w:pPr>
            <w:r>
              <w:rPr>
                <w:rFonts w:ascii="SimHei" w:eastAsia="SimHei" w:hAnsi="SimHei" w:cs="SimHei"/>
                <w:b/>
                <w:bCs/>
                <w:spacing w:val="-5"/>
                <w:sz w:val="21"/>
                <w:szCs w:val="21"/>
              </w:rPr>
              <w:t>《社会生活环境噪声排放标准》（</w:t>
            </w:r>
            <w:r>
              <w:rPr>
                <w:rFonts w:ascii="Times New Roman" w:eastAsia="Times New Roman" w:hAnsi="Times New Roman" w:cs="Times New Roman"/>
                <w:b/>
                <w:bCs/>
                <w:spacing w:val="-5"/>
                <w:sz w:val="21"/>
                <w:szCs w:val="21"/>
              </w:rPr>
              <w:t>GB 22337-2008</w:t>
            </w:r>
            <w:r>
              <w:rPr>
                <w:rFonts w:ascii="SimHei" w:eastAsia="SimHei" w:hAnsi="SimHei" w:cs="SimHei"/>
                <w:b/>
                <w:bCs/>
                <w:spacing w:val="-5"/>
                <w:sz w:val="21"/>
                <w:szCs w:val="21"/>
              </w:rPr>
              <w:t>）</w:t>
            </w:r>
          </w:p>
        </w:tc>
        <w:tc>
          <w:tcPr>
            <w:tcW w:w="2126" w:type="dxa"/>
            <w:tcBorders>
              <w:right w:val="single" w:sz="2" w:space="0" w:color="000000"/>
            </w:tcBorders>
            <w:vAlign w:val="top"/>
          </w:tcPr>
          <w:p>
            <w:pPr>
              <w:spacing w:line="255" w:lineRule="auto"/>
              <w:rPr>
                <w:rFonts w:ascii="Arial"/>
                <w:sz w:val="21"/>
              </w:rPr>
            </w:pPr>
          </w:p>
          <w:p>
            <w:pPr>
              <w:spacing w:line="255" w:lineRule="auto"/>
              <w:rPr>
                <w:rFonts w:ascii="Arial"/>
                <w:sz w:val="21"/>
              </w:rPr>
            </w:pPr>
          </w:p>
          <w:p>
            <w:pPr>
              <w:spacing w:before="68" w:line="221" w:lineRule="auto"/>
              <w:ind w:left="229"/>
              <w:rPr>
                <w:rFonts w:ascii="Times New Roman" w:eastAsia="Times New Roman" w:hAnsi="Times New Roman" w:cs="Times New Roman"/>
                <w:sz w:val="21"/>
                <w:szCs w:val="21"/>
              </w:rPr>
            </w:pPr>
            <w:r>
              <w:rPr>
                <w:rFonts w:ascii="SimHei" w:eastAsia="SimHei" w:hAnsi="SimHei" w:cs="SimHei"/>
                <w:b/>
                <w:bCs/>
                <w:spacing w:val="-20"/>
                <w:sz w:val="21"/>
                <w:szCs w:val="21"/>
              </w:rPr>
              <w:t>单位：</w:t>
            </w:r>
            <w:r>
              <w:rPr>
                <w:rFonts w:ascii="SimHei" w:eastAsia="SimHei" w:hAnsi="SimHei" w:cs="SimHei"/>
                <w:spacing w:val="-20"/>
                <w:sz w:val="21"/>
                <w:szCs w:val="21"/>
              </w:rPr>
              <w:t xml:space="preserve"> </w:t>
            </w:r>
            <w:r>
              <w:rPr>
                <w:rFonts w:ascii="Times New Roman" w:eastAsia="Times New Roman" w:hAnsi="Times New Roman" w:cs="Times New Roman"/>
                <w:b/>
                <w:bCs/>
                <w:spacing w:val="-20"/>
                <w:sz w:val="21"/>
                <w:szCs w:val="21"/>
              </w:rPr>
              <w:t>dB</w:t>
            </w:r>
          </w:p>
        </w:tc>
      </w:tr>
    </w:tbl>
    <w:p>
      <w:pPr>
        <w:sectPr>
          <w:footerReference w:type="default" r:id="rId11"/>
          <w:pgSz w:w="11907" w:h="16839"/>
          <w:pgMar w:top="1351" w:right="1586" w:bottom="836" w:left="1586" w:header="0" w:footer="676" w:gutter="0"/>
          <w:pgNumType w:start="10"/>
          <w:cols w:space="708"/>
        </w:sectPr>
      </w:pPr>
    </w:p>
    <w:tbl>
      <w:tblPr>
        <w:tblStyle w:val="TableNormal7"/>
        <w:tblW w:w="8728" w:type="dxa"/>
        <w:tblInd w:w="2" w:type="dxa"/>
        <w:tblBorders>
          <w:top w:val="nil"/>
          <w:left w:val="nil"/>
          <w:bottom w:val="nil"/>
          <w:right w:val="nil"/>
          <w:insideH w:val="nil"/>
          <w:insideV w:val="nil"/>
        </w:tblBorders>
        <w:tblLayout w:type="fixed"/>
      </w:tblPr>
      <w:tblGrid>
        <w:gridCol w:w="8728"/>
      </w:tblGrid>
      <w:tr>
        <w:tblPrEx>
          <w:tblW w:w="8728" w:type="dxa"/>
          <w:tblInd w:w="2" w:type="dxa"/>
          <w:tblBorders>
            <w:top w:val="nil"/>
            <w:left w:val="nil"/>
            <w:bottom w:val="nil"/>
            <w:right w:val="nil"/>
            <w:insideH w:val="nil"/>
            <w:insideV w:val="nil"/>
          </w:tblBorders>
          <w:tblLayout w:type="fixed"/>
        </w:tblPrEx>
        <w:trPr>
          <w:trHeight w:val="8297"/>
        </w:trPr>
        <w:tc>
          <w:tcPr>
            <w:tcW w:w="8728" w:type="dxa"/>
            <w:tcBorders>
              <w:left w:val="single" w:sz="2" w:space="0" w:color="000000"/>
              <w:bottom w:val="single" w:sz="2" w:space="0" w:color="000000"/>
              <w:right w:val="single" w:sz="2" w:space="0" w:color="000000"/>
            </w:tcBorders>
            <w:vAlign w:val="top"/>
          </w:tcPr>
          <w:p>
            <w:pPr>
              <w:spacing w:line="65" w:lineRule="exact"/>
            </w:pPr>
          </w:p>
          <w:tbl>
            <w:tblPr>
              <w:tblStyle w:val="TableNormal7"/>
              <w:tblW w:w="8432" w:type="dxa"/>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0"/>
              <w:gridCol w:w="919"/>
              <w:gridCol w:w="921"/>
              <w:gridCol w:w="5532"/>
            </w:tblGrid>
            <w:tr>
              <w:tblPrEx>
                <w:tblW w:w="8432" w:type="dxa"/>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9"/>
              </w:trPr>
              <w:tc>
                <w:tcPr>
                  <w:tcW w:w="1060" w:type="dxa"/>
                  <w:vMerge w:val="restart"/>
                  <w:tcBorders>
                    <w:bottom w:val="nil"/>
                  </w:tcBorders>
                  <w:vAlign w:val="top"/>
                </w:tcPr>
                <w:p>
                  <w:pPr>
                    <w:pStyle w:val="TableText"/>
                    <w:spacing w:before="233" w:line="221" w:lineRule="auto"/>
                    <w:ind w:left="324"/>
                    <w:rPr>
                      <w:sz w:val="21"/>
                      <w:szCs w:val="21"/>
                    </w:rPr>
                  </w:pPr>
                  <w:r>
                    <w:rPr>
                      <w:spacing w:val="-2"/>
                      <w:sz w:val="21"/>
                      <w:szCs w:val="21"/>
                    </w:rPr>
                    <w:t>类别</w:t>
                  </w:r>
                </w:p>
              </w:tc>
              <w:tc>
                <w:tcPr>
                  <w:tcW w:w="1840" w:type="dxa"/>
                  <w:gridSpan w:val="2"/>
                  <w:vAlign w:val="top"/>
                </w:tcPr>
                <w:p>
                  <w:pPr>
                    <w:pStyle w:val="TableText"/>
                    <w:spacing w:before="65" w:line="225" w:lineRule="auto"/>
                    <w:ind w:left="113"/>
                    <w:rPr>
                      <w:sz w:val="21"/>
                      <w:szCs w:val="21"/>
                    </w:rPr>
                  </w:pPr>
                  <w:r>
                    <w:rPr>
                      <w:sz w:val="21"/>
                      <w:szCs w:val="21"/>
                    </w:rPr>
                    <w:t>等效声级（</w:t>
                  </w:r>
                  <w:r>
                    <w:rPr>
                      <w:rFonts w:ascii="Times New Roman" w:eastAsia="Times New Roman" w:hAnsi="Times New Roman" w:cs="Times New Roman"/>
                      <w:sz w:val="21"/>
                      <w:szCs w:val="21"/>
                    </w:rPr>
                    <w:t>L</w:t>
                  </w:r>
                  <w:r>
                    <w:rPr>
                      <w:rFonts w:ascii="Times New Roman" w:eastAsia="Times New Roman" w:hAnsi="Times New Roman" w:cs="Times New Roman"/>
                      <w:position w:val="-2"/>
                      <w:sz w:val="13"/>
                      <w:szCs w:val="13"/>
                    </w:rPr>
                    <w:t>Aeq</w:t>
                  </w:r>
                  <w:r>
                    <w:rPr>
                      <w:sz w:val="21"/>
                      <w:szCs w:val="21"/>
                    </w:rPr>
                    <w:t>）</w:t>
                  </w:r>
                </w:p>
              </w:tc>
              <w:tc>
                <w:tcPr>
                  <w:tcW w:w="5532" w:type="dxa"/>
                  <w:vMerge w:val="restart"/>
                  <w:tcBorders>
                    <w:bottom w:val="nil"/>
                  </w:tcBorders>
                  <w:vAlign w:val="top"/>
                </w:tcPr>
                <w:p>
                  <w:pPr>
                    <w:pStyle w:val="TableText"/>
                    <w:spacing w:before="233" w:line="221" w:lineRule="auto"/>
                    <w:ind w:left="1933"/>
                    <w:rPr>
                      <w:sz w:val="21"/>
                      <w:szCs w:val="21"/>
                    </w:rPr>
                  </w:pPr>
                  <w:r>
                    <w:rPr>
                      <w:spacing w:val="-1"/>
                      <w:sz w:val="21"/>
                      <w:szCs w:val="21"/>
                    </w:rPr>
                    <w:t>项目周边适用区域</w:t>
                  </w:r>
                </w:p>
              </w:tc>
            </w:tr>
            <w:tr>
              <w:tblPrEx>
                <w:tblW w:w="8432" w:type="dxa"/>
                <w:tblInd w:w="146" w:type="dxa"/>
                <w:tblLayout w:type="fixed"/>
              </w:tblPrEx>
              <w:trPr>
                <w:trHeight w:val="334"/>
              </w:trPr>
              <w:tc>
                <w:tcPr>
                  <w:tcW w:w="1060" w:type="dxa"/>
                  <w:vMerge/>
                  <w:tcBorders>
                    <w:top w:val="nil"/>
                  </w:tcBorders>
                  <w:vAlign w:val="top"/>
                </w:tcPr>
                <w:p>
                  <w:pPr>
                    <w:rPr>
                      <w:rFonts w:ascii="Arial"/>
                      <w:sz w:val="21"/>
                    </w:rPr>
                  </w:pPr>
                </w:p>
              </w:tc>
              <w:tc>
                <w:tcPr>
                  <w:tcW w:w="919" w:type="dxa"/>
                  <w:vAlign w:val="top"/>
                </w:tcPr>
                <w:p>
                  <w:pPr>
                    <w:pStyle w:val="TableText"/>
                    <w:spacing w:before="60" w:line="223" w:lineRule="auto"/>
                    <w:ind w:left="250"/>
                    <w:rPr>
                      <w:sz w:val="21"/>
                      <w:szCs w:val="21"/>
                    </w:rPr>
                  </w:pPr>
                  <w:r>
                    <w:rPr>
                      <w:spacing w:val="-2"/>
                      <w:sz w:val="21"/>
                      <w:szCs w:val="21"/>
                    </w:rPr>
                    <w:t>昼间</w:t>
                  </w:r>
                </w:p>
              </w:tc>
              <w:tc>
                <w:tcPr>
                  <w:tcW w:w="921" w:type="dxa"/>
                  <w:vAlign w:val="top"/>
                </w:tcPr>
                <w:p>
                  <w:pPr>
                    <w:pStyle w:val="TableText"/>
                    <w:spacing w:before="59" w:line="221" w:lineRule="auto"/>
                    <w:ind w:left="260"/>
                    <w:rPr>
                      <w:sz w:val="21"/>
                      <w:szCs w:val="21"/>
                    </w:rPr>
                  </w:pPr>
                  <w:r>
                    <w:rPr>
                      <w:spacing w:val="-5"/>
                      <w:sz w:val="21"/>
                      <w:szCs w:val="21"/>
                    </w:rPr>
                    <w:t>夜间</w:t>
                  </w:r>
                </w:p>
              </w:tc>
              <w:tc>
                <w:tcPr>
                  <w:tcW w:w="5532" w:type="dxa"/>
                  <w:vMerge/>
                  <w:tcBorders>
                    <w:top w:val="nil"/>
                  </w:tcBorders>
                  <w:vAlign w:val="top"/>
                </w:tcPr>
                <w:p>
                  <w:pPr>
                    <w:rPr>
                      <w:rFonts w:ascii="Arial"/>
                      <w:sz w:val="21"/>
                    </w:rPr>
                  </w:pPr>
                </w:p>
              </w:tc>
            </w:tr>
            <w:tr>
              <w:tblPrEx>
                <w:tblW w:w="8432" w:type="dxa"/>
                <w:tblInd w:w="146" w:type="dxa"/>
                <w:tblLayout w:type="fixed"/>
              </w:tblPrEx>
              <w:trPr>
                <w:trHeight w:val="339"/>
              </w:trPr>
              <w:tc>
                <w:tcPr>
                  <w:tcW w:w="1060" w:type="dxa"/>
                  <w:vAlign w:val="top"/>
                </w:tcPr>
                <w:p>
                  <w:pPr>
                    <w:pStyle w:val="TableText"/>
                    <w:spacing w:before="61" w:line="221" w:lineRule="auto"/>
                    <w:ind w:left="138"/>
                    <w:rPr>
                      <w:sz w:val="21"/>
                      <w:szCs w:val="21"/>
                    </w:rPr>
                  </w:pPr>
                  <w:r>
                    <w:rPr>
                      <w:rFonts w:ascii="Times New Roman" w:eastAsia="Times New Roman" w:hAnsi="Times New Roman" w:cs="Times New Roman"/>
                      <w:spacing w:val="-3"/>
                      <w:sz w:val="21"/>
                      <w:szCs w:val="21"/>
                    </w:rPr>
                    <w:t>2</w:t>
                  </w:r>
                  <w:r>
                    <w:rPr>
                      <w:rFonts w:ascii="Times New Roman" w:eastAsia="Times New Roman" w:hAnsi="Times New Roman" w:cs="Times New Roman"/>
                      <w:spacing w:val="9"/>
                      <w:sz w:val="21"/>
                      <w:szCs w:val="21"/>
                    </w:rPr>
                    <w:t xml:space="preserve"> </w:t>
                  </w:r>
                  <w:r>
                    <w:rPr>
                      <w:spacing w:val="-3"/>
                      <w:sz w:val="21"/>
                      <w:szCs w:val="21"/>
                    </w:rPr>
                    <w:t>类限值</w:t>
                  </w:r>
                </w:p>
              </w:tc>
              <w:tc>
                <w:tcPr>
                  <w:tcW w:w="919" w:type="dxa"/>
                  <w:vAlign w:val="top"/>
                </w:tcPr>
                <w:p>
                  <w:pPr>
                    <w:spacing w:before="93" w:line="187" w:lineRule="auto"/>
                    <w:ind w:left="3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921" w:type="dxa"/>
                  <w:vAlign w:val="top"/>
                </w:tcPr>
                <w:p>
                  <w:pPr>
                    <w:spacing w:before="93" w:line="187" w:lineRule="auto"/>
                    <w:ind w:left="36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5532" w:type="dxa"/>
                  <w:vAlign w:val="top"/>
                </w:tcPr>
                <w:p>
                  <w:pPr>
                    <w:pStyle w:val="TableText"/>
                    <w:spacing w:before="62" w:line="221" w:lineRule="auto"/>
                    <w:ind w:left="2349"/>
                    <w:rPr>
                      <w:sz w:val="21"/>
                      <w:szCs w:val="21"/>
                    </w:rPr>
                  </w:pPr>
                  <w:r>
                    <w:rPr>
                      <w:spacing w:val="-1"/>
                      <w:sz w:val="21"/>
                      <w:szCs w:val="21"/>
                    </w:rPr>
                    <w:t>场界四周</w:t>
                  </w:r>
                </w:p>
              </w:tc>
            </w:tr>
          </w:tbl>
          <w:p>
            <w:pPr>
              <w:pStyle w:val="TableText"/>
              <w:spacing w:before="110" w:line="461" w:lineRule="exact"/>
              <w:ind w:left="669"/>
            </w:pPr>
            <w:r>
              <w:rPr>
                <w:rFonts w:ascii="Times New Roman" w:eastAsia="Times New Roman" w:hAnsi="Times New Roman" w:cs="Times New Roman"/>
                <w:b/>
                <w:bCs/>
                <w:spacing w:val="-2"/>
                <w:position w:val="17"/>
              </w:rPr>
              <w:t>(3)</w:t>
            </w:r>
            <w:r>
              <w:rPr>
                <w:rFonts w:ascii="Times New Roman" w:eastAsia="Times New Roman" w:hAnsi="Times New Roman" w:cs="Times New Roman"/>
                <w:b/>
                <w:bCs/>
                <w:spacing w:val="27"/>
                <w:w w:val="101"/>
                <w:position w:val="17"/>
              </w:rPr>
              <w:t xml:space="preserve">  </w:t>
            </w:r>
            <w:r>
              <w:rPr>
                <w:spacing w:val="-2"/>
                <w:position w:val="17"/>
              </w:rPr>
              <w:t>项目厨房油烟排放执行《饮食业油烟排</w:t>
            </w:r>
            <w:r>
              <w:rPr>
                <w:spacing w:val="-3"/>
                <w:position w:val="17"/>
              </w:rPr>
              <w:t>放标准》（</w:t>
            </w:r>
            <w:r>
              <w:rPr>
                <w:rFonts w:ascii="Times New Roman" w:eastAsia="Times New Roman" w:hAnsi="Times New Roman" w:cs="Times New Roman"/>
                <w:spacing w:val="-3"/>
                <w:position w:val="17"/>
              </w:rPr>
              <w:t>GB18483-2001</w:t>
            </w:r>
            <w:r>
              <w:rPr>
                <w:spacing w:val="-3"/>
                <w:position w:val="17"/>
              </w:rPr>
              <w:t>）中型</w:t>
            </w:r>
          </w:p>
          <w:p>
            <w:pPr>
              <w:pStyle w:val="TableText"/>
              <w:spacing w:before="1" w:line="220" w:lineRule="auto"/>
              <w:ind w:left="219"/>
            </w:pPr>
            <w:r>
              <w:rPr>
                <w:spacing w:val="-3"/>
              </w:rPr>
              <w:t>设施要求。</w:t>
            </w:r>
          </w:p>
          <w:p>
            <w:pPr>
              <w:spacing w:before="190" w:line="220" w:lineRule="auto"/>
              <w:ind w:left="2793"/>
              <w:rPr>
                <w:rFonts w:ascii="SimHei" w:eastAsia="SimHei" w:hAnsi="SimHei" w:cs="SimHei"/>
                <w:sz w:val="21"/>
                <w:szCs w:val="21"/>
              </w:rPr>
            </w:pPr>
            <w:r>
              <w:rPr>
                <w:rFonts w:ascii="SimHei" w:eastAsia="SimHei" w:hAnsi="SimHei" w:cs="SimHei"/>
                <w:b/>
                <w:bCs/>
                <w:spacing w:val="-10"/>
                <w:sz w:val="21"/>
                <w:szCs w:val="21"/>
              </w:rPr>
              <w:t>表</w:t>
            </w:r>
            <w:r>
              <w:rPr>
                <w:rFonts w:ascii="SimHei" w:eastAsia="SimHei" w:hAnsi="SimHei" w:cs="SimHei"/>
                <w:spacing w:val="-10"/>
                <w:sz w:val="21"/>
                <w:szCs w:val="21"/>
              </w:rPr>
              <w:t xml:space="preserve"> </w:t>
            </w:r>
            <w:r>
              <w:rPr>
                <w:rFonts w:ascii="Times New Roman" w:eastAsia="Times New Roman" w:hAnsi="Times New Roman" w:cs="Times New Roman"/>
                <w:b/>
                <w:bCs/>
                <w:spacing w:val="-10"/>
                <w:sz w:val="21"/>
                <w:szCs w:val="21"/>
              </w:rPr>
              <w:t>9</w:t>
            </w:r>
            <w:r>
              <w:rPr>
                <w:rFonts w:ascii="Times New Roman" w:eastAsia="Times New Roman" w:hAnsi="Times New Roman" w:cs="Times New Roman"/>
                <w:b/>
                <w:bCs/>
                <w:spacing w:val="6"/>
                <w:sz w:val="21"/>
                <w:szCs w:val="21"/>
              </w:rPr>
              <w:t xml:space="preserve">         </w:t>
            </w:r>
            <w:r>
              <w:rPr>
                <w:rFonts w:ascii="SimHei" w:eastAsia="SimHei" w:hAnsi="SimHei" w:cs="SimHei"/>
                <w:b/>
                <w:bCs/>
                <w:spacing w:val="-10"/>
                <w:sz w:val="21"/>
                <w:szCs w:val="21"/>
              </w:rPr>
              <w:t>《饮食业油烟排放标准》</w:t>
            </w:r>
          </w:p>
          <w:p>
            <w:pPr>
              <w:spacing w:line="85" w:lineRule="exact"/>
            </w:pPr>
          </w:p>
          <w:tbl>
            <w:tblPr>
              <w:tblStyle w:val="TableNormal7"/>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548"/>
              <w:gridCol w:w="1828"/>
              <w:gridCol w:w="1723"/>
              <w:gridCol w:w="1434"/>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3548" w:type="dxa"/>
                  <w:vAlign w:val="top"/>
                </w:tcPr>
                <w:p>
                  <w:pPr>
                    <w:pStyle w:val="TableText"/>
                    <w:spacing w:before="67" w:line="221" w:lineRule="auto"/>
                    <w:ind w:left="1571"/>
                    <w:rPr>
                      <w:sz w:val="21"/>
                      <w:szCs w:val="21"/>
                    </w:rPr>
                  </w:pPr>
                  <w:r>
                    <w:rPr>
                      <w:spacing w:val="-2"/>
                      <w:sz w:val="21"/>
                      <w:szCs w:val="21"/>
                    </w:rPr>
                    <w:t>规模</w:t>
                  </w:r>
                </w:p>
              </w:tc>
              <w:tc>
                <w:tcPr>
                  <w:tcW w:w="1828" w:type="dxa"/>
                  <w:vAlign w:val="top"/>
                </w:tcPr>
                <w:p>
                  <w:pPr>
                    <w:pStyle w:val="TableText"/>
                    <w:spacing w:before="67" w:line="223" w:lineRule="auto"/>
                    <w:ind w:left="712"/>
                    <w:rPr>
                      <w:sz w:val="21"/>
                      <w:szCs w:val="21"/>
                    </w:rPr>
                  </w:pPr>
                  <w:r>
                    <w:rPr>
                      <w:spacing w:val="-3"/>
                      <w:sz w:val="21"/>
                      <w:szCs w:val="21"/>
                    </w:rPr>
                    <w:t>小型</w:t>
                  </w:r>
                </w:p>
              </w:tc>
              <w:tc>
                <w:tcPr>
                  <w:tcW w:w="1723" w:type="dxa"/>
                  <w:vAlign w:val="top"/>
                </w:tcPr>
                <w:p>
                  <w:pPr>
                    <w:pStyle w:val="TableText"/>
                    <w:spacing w:before="68" w:line="221" w:lineRule="auto"/>
                    <w:ind w:left="676"/>
                    <w:rPr>
                      <w:sz w:val="21"/>
                      <w:szCs w:val="21"/>
                    </w:rPr>
                  </w:pPr>
                  <w:r>
                    <w:rPr>
                      <w:b/>
                      <w:bCs/>
                      <w:spacing w:val="-9"/>
                      <w:sz w:val="21"/>
                      <w:szCs w:val="21"/>
                    </w:rPr>
                    <w:t>中型</w:t>
                  </w:r>
                </w:p>
              </w:tc>
              <w:tc>
                <w:tcPr>
                  <w:tcW w:w="1434" w:type="dxa"/>
                  <w:vAlign w:val="top"/>
                </w:tcPr>
                <w:p>
                  <w:pPr>
                    <w:pStyle w:val="TableText"/>
                    <w:spacing w:before="68" w:line="221" w:lineRule="auto"/>
                    <w:ind w:left="513"/>
                    <w:rPr>
                      <w:sz w:val="21"/>
                      <w:szCs w:val="21"/>
                    </w:rPr>
                  </w:pPr>
                  <w:r>
                    <w:rPr>
                      <w:spacing w:val="-3"/>
                      <w:sz w:val="21"/>
                      <w:szCs w:val="21"/>
                    </w:rPr>
                    <w:t>大型</w:t>
                  </w:r>
                </w:p>
              </w:tc>
            </w:tr>
            <w:tr>
              <w:tblPrEx>
                <w:tblW w:w="8533" w:type="dxa"/>
                <w:tblInd w:w="95" w:type="dxa"/>
                <w:tblLayout w:type="fixed"/>
              </w:tblPrEx>
              <w:trPr>
                <w:trHeight w:val="344"/>
              </w:trPr>
              <w:tc>
                <w:tcPr>
                  <w:tcW w:w="3548" w:type="dxa"/>
                  <w:vAlign w:val="top"/>
                </w:tcPr>
                <w:p>
                  <w:pPr>
                    <w:pStyle w:val="TableText"/>
                    <w:spacing w:before="63" w:line="221" w:lineRule="auto"/>
                    <w:ind w:left="1253"/>
                    <w:rPr>
                      <w:sz w:val="21"/>
                      <w:szCs w:val="21"/>
                    </w:rPr>
                  </w:pPr>
                  <w:r>
                    <w:rPr>
                      <w:spacing w:val="-1"/>
                      <w:sz w:val="21"/>
                      <w:szCs w:val="21"/>
                    </w:rPr>
                    <w:t>基准灶头数</w:t>
                  </w:r>
                </w:p>
              </w:tc>
              <w:tc>
                <w:tcPr>
                  <w:tcW w:w="1828" w:type="dxa"/>
                  <w:vAlign w:val="top"/>
                </w:tcPr>
                <w:p>
                  <w:pPr>
                    <w:pStyle w:val="TableText"/>
                    <w:spacing w:before="64" w:line="237" w:lineRule="auto"/>
                    <w:ind w:left="537"/>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r>
                    <w:rPr>
                      <w:spacing w:val="-12"/>
                      <w:sz w:val="21"/>
                      <w:szCs w:val="21"/>
                    </w:rPr>
                    <w:t>，＜</w:t>
                  </w:r>
                  <w:r>
                    <w:rPr>
                      <w:rFonts w:ascii="Times New Roman" w:eastAsia="Times New Roman" w:hAnsi="Times New Roman" w:cs="Times New Roman"/>
                      <w:spacing w:val="8"/>
                      <w:sz w:val="21"/>
                      <w:szCs w:val="21"/>
                    </w:rPr>
                    <w:t>3</w:t>
                  </w:r>
                </w:p>
              </w:tc>
              <w:tc>
                <w:tcPr>
                  <w:tcW w:w="1723" w:type="dxa"/>
                  <w:vAlign w:val="top"/>
                </w:tcPr>
                <w:p>
                  <w:pPr>
                    <w:pStyle w:val="TableText"/>
                    <w:spacing w:before="63" w:line="237" w:lineRule="auto"/>
                    <w:ind w:left="486"/>
                    <w:rPr>
                      <w:rFonts w:ascii="Times New Roman" w:eastAsia="Times New Roman" w:hAnsi="Times New Roman" w:cs="Times New Roman"/>
                      <w:sz w:val="21"/>
                      <w:szCs w:val="21"/>
                    </w:rPr>
                  </w:pPr>
                  <w:r>
                    <w:rPr>
                      <w:rFonts w:ascii="Times New Roman" w:eastAsia="Times New Roman" w:hAnsi="Times New Roman" w:cs="Times New Roman"/>
                      <w:b/>
                      <w:bCs/>
                      <w:spacing w:val="8"/>
                      <w:sz w:val="21"/>
                      <w:szCs w:val="21"/>
                    </w:rPr>
                    <w:t>≥3</w:t>
                  </w:r>
                  <w:r>
                    <w:rPr>
                      <w:b/>
                      <w:bCs/>
                      <w:spacing w:val="-14"/>
                      <w:sz w:val="21"/>
                      <w:szCs w:val="21"/>
                    </w:rPr>
                    <w:t>，＜</w:t>
                  </w:r>
                  <w:r>
                    <w:rPr>
                      <w:rFonts w:ascii="Times New Roman" w:eastAsia="Times New Roman" w:hAnsi="Times New Roman" w:cs="Times New Roman"/>
                      <w:b/>
                      <w:bCs/>
                      <w:spacing w:val="8"/>
                      <w:sz w:val="21"/>
                      <w:szCs w:val="21"/>
                    </w:rPr>
                    <w:t>6</w:t>
                  </w:r>
                </w:p>
              </w:tc>
              <w:tc>
                <w:tcPr>
                  <w:tcW w:w="1434" w:type="dxa"/>
                  <w:vAlign w:val="top"/>
                </w:tcPr>
                <w:p>
                  <w:pPr>
                    <w:spacing w:before="94" w:line="219"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w:t>
                  </w:r>
                </w:p>
              </w:tc>
            </w:tr>
            <w:tr>
              <w:tblPrEx>
                <w:tblW w:w="8533" w:type="dxa"/>
                <w:tblInd w:w="95" w:type="dxa"/>
                <w:tblLayout w:type="fixed"/>
              </w:tblPrEx>
              <w:trPr>
                <w:trHeight w:val="345"/>
              </w:trPr>
              <w:tc>
                <w:tcPr>
                  <w:tcW w:w="3548" w:type="dxa"/>
                  <w:vAlign w:val="top"/>
                </w:tcPr>
                <w:p>
                  <w:pPr>
                    <w:pStyle w:val="TableText"/>
                    <w:spacing w:before="52" w:line="232" w:lineRule="auto"/>
                    <w:ind w:left="571"/>
                    <w:rPr>
                      <w:sz w:val="21"/>
                      <w:szCs w:val="21"/>
                    </w:rPr>
                  </w:pPr>
                  <w:r>
                    <w:rPr>
                      <w:sz w:val="21"/>
                      <w:szCs w:val="21"/>
                    </w:rPr>
                    <w:t>对应灶头总功率（</w:t>
                  </w:r>
                  <w:r>
                    <w:rPr>
                      <w:rFonts w:ascii="Times New Roman" w:eastAsia="Times New Roman" w:hAnsi="Times New Roman" w:cs="Times New Roman"/>
                      <w:sz w:val="21"/>
                      <w:szCs w:val="21"/>
                    </w:rPr>
                    <w:t>10</w:t>
                  </w:r>
                  <w:r>
                    <w:rPr>
                      <w:rFonts w:ascii="Times New Roman" w:eastAsia="Times New Roman" w:hAnsi="Times New Roman" w:cs="Times New Roman"/>
                      <w:position w:val="9"/>
                      <w:sz w:val="13"/>
                      <w:szCs w:val="13"/>
                    </w:rPr>
                    <w:t>8</w:t>
                  </w:r>
                  <w:r>
                    <w:rPr>
                      <w:rFonts w:ascii="Times New Roman" w:eastAsia="Times New Roman" w:hAnsi="Times New Roman" w:cs="Times New Roman"/>
                      <w:sz w:val="21"/>
                      <w:szCs w:val="21"/>
                    </w:rPr>
                    <w:t>J/h</w:t>
                  </w:r>
                  <w:r>
                    <w:rPr>
                      <w:sz w:val="21"/>
                      <w:szCs w:val="21"/>
                    </w:rPr>
                    <w:t>）</w:t>
                  </w:r>
                </w:p>
              </w:tc>
              <w:tc>
                <w:tcPr>
                  <w:tcW w:w="1828" w:type="dxa"/>
                  <w:vAlign w:val="top"/>
                </w:tcPr>
                <w:p>
                  <w:pPr>
                    <w:pStyle w:val="TableText"/>
                    <w:spacing w:before="65" w:line="237" w:lineRule="auto"/>
                    <w:ind w:left="642"/>
                    <w:rPr>
                      <w:rFonts w:ascii="Times New Roman" w:eastAsia="Times New Roman" w:hAnsi="Times New Roman" w:cs="Times New Roman"/>
                      <w:sz w:val="21"/>
                      <w:szCs w:val="21"/>
                    </w:rPr>
                  </w:pPr>
                  <w:r>
                    <w:rPr>
                      <w:spacing w:val="-5"/>
                      <w:sz w:val="21"/>
                      <w:szCs w:val="21"/>
                    </w:rPr>
                    <w:t>＜</w:t>
                  </w:r>
                  <w:r>
                    <w:rPr>
                      <w:rFonts w:ascii="Times New Roman" w:eastAsia="Times New Roman" w:hAnsi="Times New Roman" w:cs="Times New Roman"/>
                      <w:spacing w:val="-5"/>
                      <w:sz w:val="21"/>
                      <w:szCs w:val="21"/>
                    </w:rPr>
                    <w:t>5.00</w:t>
                  </w:r>
                </w:p>
              </w:tc>
              <w:tc>
                <w:tcPr>
                  <w:tcW w:w="1723" w:type="dxa"/>
                  <w:vAlign w:val="top"/>
                </w:tcPr>
                <w:p>
                  <w:pPr>
                    <w:pStyle w:val="TableText"/>
                    <w:spacing w:before="65" w:line="237" w:lineRule="auto"/>
                    <w:ind w:left="304"/>
                    <w:rPr>
                      <w:rFonts w:ascii="Times New Roman" w:eastAsia="Times New Roman" w:hAnsi="Times New Roman" w:cs="Times New Roman"/>
                      <w:sz w:val="21"/>
                      <w:szCs w:val="21"/>
                    </w:rPr>
                  </w:pPr>
                  <w:r>
                    <w:rPr>
                      <w:rFonts w:ascii="Times New Roman" w:eastAsia="Times New Roman" w:hAnsi="Times New Roman" w:cs="Times New Roman"/>
                      <w:b/>
                      <w:bCs/>
                      <w:spacing w:val="3"/>
                      <w:sz w:val="21"/>
                      <w:szCs w:val="21"/>
                    </w:rPr>
                    <w:t>≥5.00</w:t>
                  </w:r>
                  <w:r>
                    <w:rPr>
                      <w:b/>
                      <w:bCs/>
                      <w:spacing w:val="-13"/>
                      <w:sz w:val="21"/>
                      <w:szCs w:val="21"/>
                    </w:rPr>
                    <w:t>，＜</w:t>
                  </w:r>
                  <w:r>
                    <w:rPr>
                      <w:rFonts w:ascii="Times New Roman" w:eastAsia="Times New Roman" w:hAnsi="Times New Roman" w:cs="Times New Roman"/>
                      <w:b/>
                      <w:bCs/>
                      <w:spacing w:val="3"/>
                      <w:sz w:val="21"/>
                      <w:szCs w:val="21"/>
                    </w:rPr>
                    <w:t>10</w:t>
                  </w:r>
                </w:p>
              </w:tc>
              <w:tc>
                <w:tcPr>
                  <w:tcW w:w="1434" w:type="dxa"/>
                  <w:vAlign w:val="top"/>
                </w:tcPr>
                <w:p>
                  <w:pPr>
                    <w:spacing w:before="93" w:line="219" w:lineRule="auto"/>
                    <w:ind w:left="5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t>
                  </w:r>
                </w:p>
              </w:tc>
            </w:tr>
            <w:tr>
              <w:tblPrEx>
                <w:tblW w:w="8533" w:type="dxa"/>
                <w:tblInd w:w="95" w:type="dxa"/>
                <w:tblLayout w:type="fixed"/>
              </w:tblPrEx>
              <w:trPr>
                <w:trHeight w:val="342"/>
              </w:trPr>
              <w:tc>
                <w:tcPr>
                  <w:tcW w:w="3548" w:type="dxa"/>
                  <w:vAlign w:val="top"/>
                </w:tcPr>
                <w:p>
                  <w:pPr>
                    <w:pStyle w:val="TableText"/>
                    <w:spacing w:before="52" w:line="280" w:lineRule="exact"/>
                    <w:ind w:left="191"/>
                    <w:rPr>
                      <w:sz w:val="21"/>
                      <w:szCs w:val="21"/>
                    </w:rPr>
                  </w:pPr>
                  <w:r>
                    <w:rPr>
                      <w:spacing w:val="-1"/>
                      <w:position w:val="1"/>
                      <w:sz w:val="21"/>
                      <w:szCs w:val="21"/>
                    </w:rPr>
                    <w:t>对应排气罩灶面总投影面积（</w:t>
                  </w:r>
                  <w:r>
                    <w:rPr>
                      <w:rFonts w:ascii="Times New Roman" w:eastAsia="Times New Roman" w:hAnsi="Times New Roman" w:cs="Times New Roman"/>
                      <w:spacing w:val="-1"/>
                      <w:position w:val="1"/>
                      <w:sz w:val="21"/>
                      <w:szCs w:val="21"/>
                    </w:rPr>
                    <w:t>m</w:t>
                  </w:r>
                  <w:r>
                    <w:rPr>
                      <w:rFonts w:ascii="Times New Roman" w:eastAsia="Times New Roman" w:hAnsi="Times New Roman" w:cs="Times New Roman"/>
                      <w:spacing w:val="-1"/>
                      <w:position w:val="10"/>
                      <w:sz w:val="13"/>
                      <w:szCs w:val="13"/>
                    </w:rPr>
                    <w:t>2</w:t>
                  </w:r>
                  <w:r>
                    <w:rPr>
                      <w:spacing w:val="-1"/>
                      <w:position w:val="1"/>
                      <w:sz w:val="21"/>
                      <w:szCs w:val="21"/>
                    </w:rPr>
                    <w:t>）</w:t>
                  </w:r>
                </w:p>
              </w:tc>
              <w:tc>
                <w:tcPr>
                  <w:tcW w:w="1828" w:type="dxa"/>
                  <w:vAlign w:val="top"/>
                </w:tcPr>
                <w:p>
                  <w:pPr>
                    <w:pStyle w:val="TableText"/>
                    <w:spacing w:before="65" w:line="234"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w:t>
                  </w:r>
                  <w:r>
                    <w:rPr>
                      <w:spacing w:val="-11"/>
                      <w:sz w:val="21"/>
                      <w:szCs w:val="21"/>
                    </w:rPr>
                    <w:t>，＜</w:t>
                  </w:r>
                  <w:r>
                    <w:rPr>
                      <w:rFonts w:ascii="Times New Roman" w:eastAsia="Times New Roman" w:hAnsi="Times New Roman" w:cs="Times New Roman"/>
                      <w:spacing w:val="3"/>
                      <w:sz w:val="21"/>
                      <w:szCs w:val="21"/>
                    </w:rPr>
                    <w:t>3.3</w:t>
                  </w:r>
                </w:p>
              </w:tc>
              <w:tc>
                <w:tcPr>
                  <w:tcW w:w="1723" w:type="dxa"/>
                  <w:vAlign w:val="top"/>
                </w:tcPr>
                <w:p>
                  <w:pPr>
                    <w:pStyle w:val="TableText"/>
                    <w:spacing w:before="65" w:line="234" w:lineRule="auto"/>
                    <w:ind w:left="330"/>
                    <w:rPr>
                      <w:rFonts w:ascii="Times New Roman" w:eastAsia="Times New Roman" w:hAnsi="Times New Roman" w:cs="Times New Roman"/>
                      <w:sz w:val="21"/>
                      <w:szCs w:val="21"/>
                    </w:rPr>
                  </w:pPr>
                  <w:r>
                    <w:rPr>
                      <w:rFonts w:ascii="Times New Roman" w:eastAsia="Times New Roman" w:hAnsi="Times New Roman" w:cs="Times New Roman"/>
                      <w:b/>
                      <w:bCs/>
                      <w:spacing w:val="4"/>
                      <w:sz w:val="21"/>
                      <w:szCs w:val="21"/>
                    </w:rPr>
                    <w:t>≥3.3</w:t>
                  </w:r>
                  <w:r>
                    <w:rPr>
                      <w:b/>
                      <w:bCs/>
                      <w:spacing w:val="-15"/>
                      <w:sz w:val="21"/>
                      <w:szCs w:val="21"/>
                    </w:rPr>
                    <w:t>，＜</w:t>
                  </w:r>
                  <w:r>
                    <w:rPr>
                      <w:rFonts w:ascii="Times New Roman" w:eastAsia="Times New Roman" w:hAnsi="Times New Roman" w:cs="Times New Roman"/>
                      <w:b/>
                      <w:bCs/>
                      <w:spacing w:val="4"/>
                      <w:sz w:val="21"/>
                      <w:szCs w:val="21"/>
                    </w:rPr>
                    <w:t>6.6</w:t>
                  </w:r>
                </w:p>
              </w:tc>
              <w:tc>
                <w:tcPr>
                  <w:tcW w:w="1434" w:type="dxa"/>
                  <w:vAlign w:val="top"/>
                </w:tcPr>
                <w:p>
                  <w:pPr>
                    <w:spacing w:before="94" w:line="219" w:lineRule="auto"/>
                    <w:ind w:left="52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≥6.6</w:t>
                  </w:r>
                </w:p>
              </w:tc>
            </w:tr>
            <w:tr>
              <w:tblPrEx>
                <w:tblW w:w="8533" w:type="dxa"/>
                <w:tblInd w:w="95" w:type="dxa"/>
                <w:tblLayout w:type="fixed"/>
              </w:tblPrEx>
              <w:trPr>
                <w:trHeight w:val="345"/>
              </w:trPr>
              <w:tc>
                <w:tcPr>
                  <w:tcW w:w="3548" w:type="dxa"/>
                  <w:vAlign w:val="top"/>
                </w:tcPr>
                <w:p>
                  <w:pPr>
                    <w:pStyle w:val="TableText"/>
                    <w:spacing w:before="56" w:line="225" w:lineRule="auto"/>
                    <w:ind w:left="452"/>
                    <w:rPr>
                      <w:sz w:val="21"/>
                      <w:szCs w:val="21"/>
                    </w:rPr>
                  </w:pPr>
                  <w:r>
                    <w:rPr>
                      <w:spacing w:val="-1"/>
                      <w:sz w:val="21"/>
                      <w:szCs w:val="21"/>
                    </w:rPr>
                    <w:t>最高允许排放浓度（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c>
                <w:tcPr>
                  <w:tcW w:w="4985" w:type="dxa"/>
                  <w:gridSpan w:val="3"/>
                  <w:vAlign w:val="top"/>
                </w:tcPr>
                <w:p>
                  <w:pPr>
                    <w:spacing w:before="105" w:line="187" w:lineRule="auto"/>
                    <w:ind w:left="2361"/>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2.0</w:t>
                  </w:r>
                </w:p>
              </w:tc>
            </w:tr>
            <w:tr>
              <w:tblPrEx>
                <w:tblW w:w="8533" w:type="dxa"/>
                <w:tblInd w:w="95" w:type="dxa"/>
                <w:tblLayout w:type="fixed"/>
              </w:tblPrEx>
              <w:trPr>
                <w:trHeight w:val="349"/>
              </w:trPr>
              <w:tc>
                <w:tcPr>
                  <w:tcW w:w="3548" w:type="dxa"/>
                  <w:vAlign w:val="top"/>
                </w:tcPr>
                <w:p>
                  <w:pPr>
                    <w:pStyle w:val="TableText"/>
                    <w:spacing w:before="70" w:line="234" w:lineRule="auto"/>
                    <w:ind w:left="435"/>
                    <w:rPr>
                      <w:sz w:val="21"/>
                      <w:szCs w:val="21"/>
                    </w:rPr>
                  </w:pPr>
                  <w:r>
                    <w:rPr>
                      <w:spacing w:val="-1"/>
                      <w:sz w:val="21"/>
                      <w:szCs w:val="21"/>
                    </w:rPr>
                    <w:t>净化设施最低去除效率（</w:t>
                  </w:r>
                  <w:r>
                    <w:rPr>
                      <w:rFonts w:ascii="Times New Roman" w:eastAsia="Times New Roman" w:hAnsi="Times New Roman" w:cs="Times New Roman"/>
                      <w:spacing w:val="-1"/>
                      <w:sz w:val="21"/>
                      <w:szCs w:val="21"/>
                    </w:rPr>
                    <w:t>%</w:t>
                  </w:r>
                  <w:r>
                    <w:rPr>
                      <w:spacing w:val="-1"/>
                      <w:sz w:val="21"/>
                      <w:szCs w:val="21"/>
                    </w:rPr>
                    <w:t>）</w:t>
                  </w:r>
                </w:p>
              </w:tc>
              <w:tc>
                <w:tcPr>
                  <w:tcW w:w="1828" w:type="dxa"/>
                  <w:vAlign w:val="top"/>
                </w:tcPr>
                <w:p>
                  <w:pPr>
                    <w:spacing w:before="101" w:line="187" w:lineRule="auto"/>
                    <w:ind w:left="81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723" w:type="dxa"/>
                  <w:vAlign w:val="top"/>
                </w:tcPr>
                <w:p>
                  <w:pPr>
                    <w:spacing w:before="109" w:line="184" w:lineRule="auto"/>
                    <w:ind w:left="762"/>
                    <w:rPr>
                      <w:rFonts w:ascii="Times New Roman" w:eastAsia="Times New Roman" w:hAnsi="Times New Roman" w:cs="Times New Roman"/>
                      <w:sz w:val="21"/>
                      <w:szCs w:val="21"/>
                    </w:rPr>
                  </w:pPr>
                  <w:r>
                    <w:rPr>
                      <w:rFonts w:ascii="Times New Roman" w:eastAsia="Times New Roman" w:hAnsi="Times New Roman" w:cs="Times New Roman"/>
                      <w:b/>
                      <w:bCs/>
                      <w:spacing w:val="-2"/>
                      <w:sz w:val="21"/>
                      <w:szCs w:val="21"/>
                    </w:rPr>
                    <w:t>75</w:t>
                  </w:r>
                </w:p>
              </w:tc>
              <w:tc>
                <w:tcPr>
                  <w:tcW w:w="1434" w:type="dxa"/>
                  <w:vAlign w:val="top"/>
                </w:tcPr>
                <w:p>
                  <w:pPr>
                    <w:spacing w:before="101" w:line="187" w:lineRule="auto"/>
                    <w:ind w:left="62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85</w:t>
                  </w:r>
                </w:p>
              </w:tc>
            </w:tr>
          </w:tbl>
          <w:p>
            <w:pPr>
              <w:pStyle w:val="TableText"/>
              <w:spacing w:before="108" w:line="356" w:lineRule="auto"/>
              <w:ind w:left="216" w:right="201" w:firstLine="452"/>
              <w:jc w:val="both"/>
            </w:pPr>
            <w:r>
              <w:rPr>
                <w:rFonts w:ascii="Times New Roman" w:eastAsia="Times New Roman" w:hAnsi="Times New Roman" w:cs="Times New Roman"/>
                <w:b/>
                <w:bCs/>
                <w:spacing w:val="1"/>
              </w:rPr>
              <w:t>(4)</w:t>
            </w:r>
            <w:r>
              <w:rPr>
                <w:rFonts w:ascii="Times New Roman" w:eastAsia="Times New Roman" w:hAnsi="Times New Roman" w:cs="Times New Roman"/>
                <w:b/>
                <w:bCs/>
                <w:spacing w:val="26"/>
                <w:w w:val="101"/>
              </w:rPr>
              <w:t xml:space="preserve">  </w:t>
            </w:r>
            <w:r>
              <w:rPr>
                <w:spacing w:val="1"/>
              </w:rPr>
              <w:t>生活垃圾处置参照执行建城</w:t>
            </w:r>
            <w:r>
              <w:rPr>
                <w:rFonts w:ascii="Times New Roman" w:eastAsia="Times New Roman" w:hAnsi="Times New Roman" w:cs="Times New Roman"/>
                <w:spacing w:val="1"/>
              </w:rPr>
              <w:t xml:space="preserve">[2000]120  </w:t>
            </w:r>
            <w:r>
              <w:rPr>
                <w:spacing w:val="1"/>
              </w:rPr>
              <w:t>号《城市生活</w:t>
            </w:r>
            <w:r>
              <w:t xml:space="preserve">垃圾处理及污染防 </w:t>
            </w:r>
            <w:r>
              <w:rPr>
                <w:spacing w:val="-4"/>
              </w:rPr>
              <w:t>治技术政策》、《生活垃圾处理技术指南》建城</w:t>
            </w:r>
            <w:r>
              <w:rPr>
                <w:rFonts w:ascii="Times New Roman" w:eastAsia="Times New Roman" w:hAnsi="Times New Roman" w:cs="Times New Roman"/>
                <w:spacing w:val="-4"/>
              </w:rPr>
              <w:t>[2010</w:t>
            </w:r>
            <w:r>
              <w:rPr>
                <w:rFonts w:ascii="Times New Roman" w:eastAsia="Times New Roman" w:hAnsi="Times New Roman" w:cs="Times New Roman"/>
                <w:spacing w:val="-5"/>
              </w:rPr>
              <w:t>]61</w:t>
            </w:r>
            <w:r>
              <w:rPr>
                <w:rFonts w:ascii="Times New Roman" w:eastAsia="Times New Roman" w:hAnsi="Times New Roman" w:cs="Times New Roman"/>
                <w:spacing w:val="15"/>
                <w:w w:val="101"/>
              </w:rPr>
              <w:t xml:space="preserve"> </w:t>
            </w:r>
            <w:r>
              <w:rPr>
                <w:spacing w:val="-5"/>
              </w:rPr>
              <w:t>号；</w:t>
            </w:r>
            <w:r>
              <w:rPr>
                <w:spacing w:val="-46"/>
              </w:rPr>
              <w:t xml:space="preserve"> </w:t>
            </w:r>
            <w:r>
              <w:rPr>
                <w:spacing w:val="-5"/>
              </w:rPr>
              <w:t>施工期固体废物按</w:t>
            </w:r>
            <w:r>
              <w:t xml:space="preserve"> </w:t>
            </w:r>
            <w:r>
              <w:rPr>
                <w:spacing w:val="-3"/>
              </w:rPr>
              <w:t>照《中华人民共和国固体废物污染环境防治法》及修改单、《浙江省固体废物污</w:t>
            </w:r>
            <w:r>
              <w:rPr>
                <w:spacing w:val="8"/>
              </w:rPr>
              <w:t xml:space="preserve"> </w:t>
            </w:r>
            <w:r>
              <w:rPr>
                <w:spacing w:val="-8"/>
              </w:rPr>
              <w:t>染环境防治条例》及修改单要求处置。各类固废妥善处置，</w:t>
            </w:r>
            <w:r>
              <w:rPr>
                <w:spacing w:val="62"/>
              </w:rPr>
              <w:t xml:space="preserve"> </w:t>
            </w:r>
            <w:r>
              <w:rPr>
                <w:spacing w:val="-8"/>
              </w:rPr>
              <w:t>厨余垃圾执行《绍兴</w:t>
            </w:r>
          </w:p>
          <w:p>
            <w:pPr>
              <w:pStyle w:val="TableText"/>
              <w:spacing w:line="219" w:lineRule="auto"/>
              <w:ind w:left="222"/>
            </w:pPr>
            <w:r>
              <w:rPr>
                <w:spacing w:val="-3"/>
              </w:rPr>
              <w:t>市区餐厨垃圾管理办法（试行</w:t>
            </w:r>
            <w:r>
              <w:rPr>
                <w:spacing w:val="-17"/>
              </w:rPr>
              <w:t>）（</w:t>
            </w:r>
            <w:r>
              <w:rPr>
                <w:rFonts w:ascii="Times New Roman" w:eastAsia="Times New Roman" w:hAnsi="Times New Roman" w:cs="Times New Roman"/>
                <w:spacing w:val="-3"/>
              </w:rPr>
              <w:t xml:space="preserve">2012 </w:t>
            </w:r>
            <w:r>
              <w:rPr>
                <w:spacing w:val="-3"/>
              </w:rPr>
              <w:t>年施行） 》，不得形成二次污染。</w:t>
            </w:r>
          </w:p>
          <w:p>
            <w:pPr>
              <w:pStyle w:val="TableText"/>
              <w:spacing w:before="178" w:line="215" w:lineRule="auto"/>
              <w:ind w:left="669"/>
            </w:pPr>
            <w:r>
              <w:rPr>
                <w:rFonts w:ascii="Times New Roman" w:eastAsia="Times New Roman" w:hAnsi="Times New Roman" w:cs="Times New Roman"/>
                <w:b/>
                <w:bCs/>
                <w:spacing w:val="-2"/>
              </w:rPr>
              <w:t>(5)</w:t>
            </w:r>
            <w:r>
              <w:rPr>
                <w:rFonts w:ascii="Times New Roman" w:eastAsia="Times New Roman" w:hAnsi="Times New Roman" w:cs="Times New Roman"/>
                <w:b/>
                <w:bCs/>
                <w:spacing w:val="27"/>
                <w:w w:val="101"/>
              </w:rPr>
              <w:t xml:space="preserve">  </w:t>
            </w:r>
            <w:r>
              <w:rPr>
                <w:spacing w:val="-2"/>
              </w:rPr>
              <w:t>污染物排放总量分析</w:t>
            </w:r>
          </w:p>
          <w:p>
            <w:pPr>
              <w:pStyle w:val="TableText"/>
              <w:spacing w:before="181" w:line="219" w:lineRule="auto"/>
              <w:ind w:left="696"/>
            </w:pPr>
            <w:r>
              <w:rPr>
                <w:spacing w:val="4"/>
              </w:rPr>
              <w:t>本环评结合环保管理要求，对该项目主要污染物的排放量进行总量控制分</w:t>
            </w:r>
          </w:p>
        </w:tc>
      </w:tr>
    </w:tbl>
    <w:p>
      <w:pPr>
        <w:pStyle w:val="BodyText"/>
      </w:pPr>
    </w:p>
    <w:p>
      <w:pPr>
        <w:sectPr>
          <w:footerReference w:type="default" r:id="rId12"/>
          <w:type w:val="nextPage"/>
          <w:pgSz w:w="11907" w:h="16839"/>
          <w:pgMar w:top="1351" w:right="1586" w:bottom="836" w:left="1586" w:header="0" w:footer="676" w:gutter="0"/>
          <w:pgNumType w:start="11"/>
          <w:cols w:space="708"/>
          <w:titlePg w:val="0"/>
        </w:sectPr>
      </w:pPr>
    </w:p>
    <w:tbl>
      <w:tblPr>
        <w:tblStyle w:val="TableNormal8"/>
        <w:tblW w:w="87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308"/>
        <w:gridCol w:w="1168"/>
        <w:gridCol w:w="1168"/>
        <w:gridCol w:w="1493"/>
        <w:gridCol w:w="1591"/>
      </w:tblGrid>
      <w:tr>
        <w:tblPrEx>
          <w:tblW w:w="87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936"/>
        </w:trPr>
        <w:tc>
          <w:tcPr>
            <w:tcW w:w="8728" w:type="dxa"/>
            <w:gridSpan w:val="5"/>
            <w:vAlign w:val="top"/>
          </w:tcPr>
          <w:p>
            <w:pPr>
              <w:pStyle w:val="TableText"/>
              <w:spacing w:before="194" w:line="461" w:lineRule="exact"/>
              <w:ind w:left="217"/>
            </w:pPr>
            <w:r>
              <w:rPr>
                <w:spacing w:val="-5"/>
                <w:position w:val="16"/>
              </w:rPr>
              <w:t>析，根据环评有关规范及环保管理部门要求，</w:t>
            </w:r>
            <w:r>
              <w:rPr>
                <w:spacing w:val="63"/>
                <w:position w:val="16"/>
              </w:rPr>
              <w:t xml:space="preserve"> </w:t>
            </w:r>
            <w:r>
              <w:rPr>
                <w:spacing w:val="-5"/>
                <w:position w:val="16"/>
              </w:rPr>
              <w:t>排污总量控制指标确</w:t>
            </w:r>
            <w:r>
              <w:rPr>
                <w:spacing w:val="-6"/>
                <w:position w:val="16"/>
              </w:rPr>
              <w:t xml:space="preserve">定为 </w:t>
            </w:r>
            <w:r>
              <w:rPr>
                <w:rFonts w:ascii="Times New Roman" w:eastAsia="Times New Roman" w:hAnsi="Times New Roman" w:cs="Times New Roman"/>
                <w:spacing w:val="-6"/>
                <w:position w:val="16"/>
              </w:rPr>
              <w:t>COD</w:t>
            </w:r>
            <w:r>
              <w:rPr>
                <w:spacing w:val="-6"/>
                <w:position w:val="16"/>
              </w:rPr>
              <w:t>、</w:t>
            </w:r>
          </w:p>
          <w:p>
            <w:pPr>
              <w:pStyle w:val="TableText"/>
              <w:spacing w:before="1" w:line="218" w:lineRule="auto"/>
              <w:ind w:left="215"/>
            </w:pPr>
            <w:r>
              <w:rPr>
                <w:spacing w:val="-10"/>
              </w:rPr>
              <w:t>氨氮。</w:t>
            </w:r>
          </w:p>
          <w:p>
            <w:pPr>
              <w:pStyle w:val="TableText"/>
              <w:spacing w:before="178" w:line="220" w:lineRule="auto"/>
              <w:ind w:left="695"/>
            </w:pPr>
            <w:r>
              <w:rPr>
                <w:spacing w:val="-1"/>
              </w:rPr>
              <w:t>根据工程分析，项目实施总量控制的污染物</w:t>
            </w:r>
            <w:r>
              <w:rPr>
                <w:spacing w:val="-2"/>
              </w:rPr>
              <w:t>排放情况见表</w:t>
            </w:r>
            <w:r>
              <w:rPr>
                <w:spacing w:val="-32"/>
              </w:rPr>
              <w:t xml:space="preserve"> </w:t>
            </w:r>
            <w:r>
              <w:rPr>
                <w:rFonts w:ascii="Times New Roman" w:eastAsia="Times New Roman" w:hAnsi="Times New Roman" w:cs="Times New Roman"/>
                <w:spacing w:val="-2"/>
              </w:rPr>
              <w:t>10</w:t>
            </w:r>
            <w:r>
              <w:rPr>
                <w:spacing w:val="-2"/>
              </w:rPr>
              <w:t>。</w:t>
            </w:r>
          </w:p>
          <w:p>
            <w:pPr>
              <w:spacing w:before="190" w:line="220" w:lineRule="auto"/>
              <w:ind w:left="3215"/>
              <w:rPr>
                <w:rFonts w:ascii="SimHei" w:eastAsia="SimHei" w:hAnsi="SimHei" w:cs="SimHei"/>
                <w:sz w:val="21"/>
                <w:szCs w:val="21"/>
              </w:rPr>
            </w:pPr>
            <w:r>
              <w:rPr>
                <w:rFonts w:ascii="SimHei" w:eastAsia="SimHei" w:hAnsi="SimHei" w:cs="SimHei"/>
                <w:b/>
                <w:bCs/>
                <w:spacing w:val="-3"/>
                <w:sz w:val="21"/>
                <w:szCs w:val="21"/>
              </w:rPr>
              <w:t>表</w:t>
            </w:r>
            <w:r>
              <w:rPr>
                <w:rFonts w:ascii="SimHei" w:eastAsia="SimHei" w:hAnsi="SimHei" w:cs="SimHei"/>
                <w:spacing w:val="27"/>
                <w:sz w:val="21"/>
                <w:szCs w:val="21"/>
              </w:rPr>
              <w:t xml:space="preserve"> </w:t>
            </w:r>
            <w:r>
              <w:rPr>
                <w:rFonts w:ascii="Times New Roman" w:eastAsia="Times New Roman" w:hAnsi="Times New Roman" w:cs="Times New Roman"/>
                <w:b/>
                <w:bCs/>
                <w:spacing w:val="-3"/>
                <w:sz w:val="21"/>
                <w:szCs w:val="21"/>
              </w:rPr>
              <w:t xml:space="preserve">10      </w:t>
            </w:r>
            <w:r>
              <w:rPr>
                <w:rFonts w:ascii="SimHei" w:eastAsia="SimHei" w:hAnsi="SimHei" w:cs="SimHei"/>
                <w:b/>
                <w:bCs/>
                <w:spacing w:val="-3"/>
                <w:sz w:val="21"/>
                <w:szCs w:val="21"/>
              </w:rPr>
              <w:t>污染物排放总量</w:t>
            </w:r>
          </w:p>
        </w:tc>
      </w:tr>
      <w:tr>
        <w:tblPrEx>
          <w:tblW w:w="8728" w:type="dxa"/>
          <w:tblInd w:w="2" w:type="dxa"/>
          <w:tblLayout w:type="fixed"/>
        </w:tblPrEx>
        <w:trPr>
          <w:trHeight w:val="302"/>
        </w:trPr>
        <w:tc>
          <w:tcPr>
            <w:tcW w:w="3308" w:type="dxa"/>
            <w:vMerge w:val="restart"/>
            <w:tcBorders>
              <w:bottom w:val="nil"/>
            </w:tcBorders>
            <w:vAlign w:val="top"/>
          </w:tcPr>
          <w:p>
            <w:pPr>
              <w:pStyle w:val="TableText"/>
              <w:spacing w:before="170" w:line="221" w:lineRule="auto"/>
              <w:ind w:left="975"/>
              <w:rPr>
                <w:sz w:val="21"/>
                <w:szCs w:val="21"/>
              </w:rPr>
            </w:pPr>
            <w:r>
              <w:rPr>
                <w:spacing w:val="-1"/>
                <w:sz w:val="21"/>
                <w:szCs w:val="21"/>
              </w:rPr>
              <w:t>总量控制污染物</w:t>
            </w:r>
          </w:p>
        </w:tc>
        <w:tc>
          <w:tcPr>
            <w:tcW w:w="2336" w:type="dxa"/>
            <w:gridSpan w:val="2"/>
            <w:vAlign w:val="top"/>
          </w:tcPr>
          <w:p>
            <w:pPr>
              <w:pStyle w:val="TableText"/>
              <w:spacing w:before="42" w:line="219" w:lineRule="auto"/>
              <w:ind w:left="965"/>
              <w:rPr>
                <w:sz w:val="21"/>
                <w:szCs w:val="21"/>
              </w:rPr>
            </w:pPr>
            <w:r>
              <w:rPr>
                <w:spacing w:val="-3"/>
                <w:sz w:val="21"/>
                <w:szCs w:val="21"/>
              </w:rPr>
              <w:t>水量</w:t>
            </w:r>
          </w:p>
        </w:tc>
        <w:tc>
          <w:tcPr>
            <w:tcW w:w="1493" w:type="dxa"/>
            <w:vMerge w:val="restart"/>
            <w:tcBorders>
              <w:bottom w:val="nil"/>
            </w:tcBorders>
            <w:vAlign w:val="top"/>
          </w:tcPr>
          <w:p>
            <w:pPr>
              <w:spacing w:before="197" w:line="191" w:lineRule="auto"/>
              <w:ind w:left="35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COD(t/a)</w:t>
            </w:r>
          </w:p>
        </w:tc>
        <w:tc>
          <w:tcPr>
            <w:tcW w:w="1591" w:type="dxa"/>
            <w:vMerge w:val="restart"/>
            <w:tcBorders>
              <w:bottom w:val="nil"/>
            </w:tcBorders>
            <w:vAlign w:val="top"/>
          </w:tcPr>
          <w:p>
            <w:pPr>
              <w:pStyle w:val="TableText"/>
              <w:spacing w:before="169" w:line="214" w:lineRule="auto"/>
              <w:ind w:left="367"/>
              <w:rPr>
                <w:rFonts w:ascii="Times New Roman" w:eastAsia="Times New Roman" w:hAnsi="Times New Roman" w:cs="Times New Roman"/>
                <w:sz w:val="21"/>
                <w:szCs w:val="21"/>
              </w:rPr>
            </w:pPr>
            <w:r>
              <w:rPr>
                <w:spacing w:val="-1"/>
                <w:sz w:val="21"/>
                <w:szCs w:val="21"/>
              </w:rPr>
              <w:t>氨氮</w:t>
            </w:r>
            <w:r>
              <w:rPr>
                <w:rFonts w:ascii="Times New Roman" w:eastAsia="Times New Roman" w:hAnsi="Times New Roman" w:cs="Times New Roman"/>
                <w:spacing w:val="-1"/>
                <w:sz w:val="21"/>
                <w:szCs w:val="21"/>
              </w:rPr>
              <w:t>(t/a)</w:t>
            </w:r>
          </w:p>
        </w:tc>
      </w:tr>
      <w:tr>
        <w:tblPrEx>
          <w:tblW w:w="8728" w:type="dxa"/>
          <w:tblInd w:w="2" w:type="dxa"/>
          <w:tblLayout w:type="fixed"/>
        </w:tblPrEx>
        <w:trPr>
          <w:trHeight w:val="247"/>
        </w:trPr>
        <w:tc>
          <w:tcPr>
            <w:tcW w:w="3308" w:type="dxa"/>
            <w:vMerge/>
            <w:tcBorders>
              <w:top w:val="nil"/>
            </w:tcBorders>
            <w:vAlign w:val="top"/>
          </w:tcPr>
          <w:p>
            <w:pPr>
              <w:rPr>
                <w:rFonts w:ascii="Arial"/>
                <w:sz w:val="21"/>
              </w:rPr>
            </w:pPr>
          </w:p>
        </w:tc>
        <w:tc>
          <w:tcPr>
            <w:tcW w:w="1168" w:type="dxa"/>
            <w:vAlign w:val="top"/>
          </w:tcPr>
          <w:p>
            <w:pPr>
              <w:spacing w:before="43" w:line="192" w:lineRule="auto"/>
              <w:ind w:left="47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t/d</w:t>
            </w:r>
          </w:p>
        </w:tc>
        <w:tc>
          <w:tcPr>
            <w:tcW w:w="1168" w:type="dxa"/>
            <w:vAlign w:val="top"/>
          </w:tcPr>
          <w:p>
            <w:pPr>
              <w:spacing w:before="43" w:line="192" w:lineRule="auto"/>
              <w:ind w:left="48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c>
          <w:tcPr>
            <w:tcW w:w="1493" w:type="dxa"/>
            <w:vMerge/>
            <w:tcBorders>
              <w:top w:val="nil"/>
            </w:tcBorders>
            <w:vAlign w:val="top"/>
          </w:tcPr>
          <w:p>
            <w:pPr>
              <w:rPr>
                <w:rFonts w:ascii="Arial"/>
                <w:sz w:val="21"/>
              </w:rPr>
            </w:pPr>
          </w:p>
        </w:tc>
        <w:tc>
          <w:tcPr>
            <w:tcW w:w="1591" w:type="dxa"/>
            <w:vMerge/>
            <w:tcBorders>
              <w:top w:val="nil"/>
            </w:tcBorders>
            <w:vAlign w:val="top"/>
          </w:tcPr>
          <w:p>
            <w:pPr>
              <w:rPr>
                <w:rFonts w:ascii="Arial"/>
                <w:sz w:val="21"/>
              </w:rPr>
            </w:pPr>
          </w:p>
        </w:tc>
      </w:tr>
      <w:tr>
        <w:tblPrEx>
          <w:tblW w:w="8728" w:type="dxa"/>
          <w:tblInd w:w="2" w:type="dxa"/>
          <w:tblLayout w:type="fixed"/>
        </w:tblPrEx>
        <w:trPr>
          <w:trHeight w:val="316"/>
        </w:trPr>
        <w:tc>
          <w:tcPr>
            <w:tcW w:w="3308" w:type="dxa"/>
            <w:vAlign w:val="top"/>
          </w:tcPr>
          <w:p>
            <w:pPr>
              <w:pStyle w:val="TableText"/>
              <w:spacing w:before="49" w:line="221" w:lineRule="auto"/>
              <w:ind w:left="661"/>
              <w:rPr>
                <w:sz w:val="21"/>
                <w:szCs w:val="21"/>
              </w:rPr>
            </w:pPr>
            <w:r>
              <w:rPr>
                <w:spacing w:val="-1"/>
                <w:sz w:val="21"/>
                <w:szCs w:val="21"/>
              </w:rPr>
              <w:t>项目实施后废水纳管量</w:t>
            </w:r>
          </w:p>
        </w:tc>
        <w:tc>
          <w:tcPr>
            <w:tcW w:w="1168" w:type="dxa"/>
            <w:vAlign w:val="top"/>
          </w:tcPr>
          <w:p>
            <w:pPr>
              <w:spacing w:before="83" w:line="187" w:lineRule="auto"/>
              <w:ind w:left="42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p>
        </w:tc>
        <w:tc>
          <w:tcPr>
            <w:tcW w:w="1168" w:type="dxa"/>
            <w:vAlign w:val="top"/>
          </w:tcPr>
          <w:p>
            <w:pPr>
              <w:spacing w:before="83"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5585</w:t>
            </w:r>
          </w:p>
        </w:tc>
        <w:tc>
          <w:tcPr>
            <w:tcW w:w="1493" w:type="dxa"/>
            <w:vAlign w:val="top"/>
          </w:tcPr>
          <w:p>
            <w:pPr>
              <w:spacing w:before="83" w:line="187" w:lineRule="auto"/>
              <w:ind w:left="5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2.79</w:t>
            </w:r>
          </w:p>
        </w:tc>
        <w:tc>
          <w:tcPr>
            <w:tcW w:w="1591" w:type="dxa"/>
            <w:vAlign w:val="top"/>
          </w:tcPr>
          <w:p>
            <w:pPr>
              <w:spacing w:before="83"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0.20</w:t>
            </w:r>
          </w:p>
        </w:tc>
      </w:tr>
      <w:tr>
        <w:tblPrEx>
          <w:tblW w:w="8728" w:type="dxa"/>
          <w:tblInd w:w="2" w:type="dxa"/>
          <w:tblLayout w:type="fixed"/>
        </w:tblPrEx>
        <w:trPr>
          <w:trHeight w:val="316"/>
        </w:trPr>
        <w:tc>
          <w:tcPr>
            <w:tcW w:w="3308" w:type="dxa"/>
            <w:vAlign w:val="top"/>
          </w:tcPr>
          <w:p>
            <w:pPr>
              <w:pStyle w:val="TableText"/>
              <w:spacing w:before="50" w:line="222" w:lineRule="auto"/>
              <w:ind w:left="1406"/>
              <w:rPr>
                <w:sz w:val="21"/>
                <w:szCs w:val="21"/>
              </w:rPr>
            </w:pPr>
            <w:r>
              <w:rPr>
                <w:spacing w:val="-4"/>
                <w:sz w:val="21"/>
                <w:szCs w:val="21"/>
              </w:rPr>
              <w:t>削减量</w:t>
            </w:r>
          </w:p>
        </w:tc>
        <w:tc>
          <w:tcPr>
            <w:tcW w:w="1168" w:type="dxa"/>
            <w:vAlign w:val="top"/>
          </w:tcPr>
          <w:p>
            <w:pPr>
              <w:spacing w:before="84" w:line="187" w:lineRule="auto"/>
              <w:ind w:left="535"/>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1168" w:type="dxa"/>
            <w:vAlign w:val="top"/>
          </w:tcPr>
          <w:p>
            <w:pPr>
              <w:spacing w:before="84" w:line="187" w:lineRule="auto"/>
              <w:ind w:left="536"/>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1493" w:type="dxa"/>
            <w:vAlign w:val="top"/>
          </w:tcPr>
          <w:p>
            <w:pPr>
              <w:spacing w:before="84" w:line="187" w:lineRule="auto"/>
              <w:ind w:left="5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2.23</w:t>
            </w:r>
          </w:p>
        </w:tc>
        <w:tc>
          <w:tcPr>
            <w:tcW w:w="1591" w:type="dxa"/>
            <w:vAlign w:val="top"/>
          </w:tcPr>
          <w:p>
            <w:pPr>
              <w:spacing w:before="84"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0.17</w:t>
            </w:r>
          </w:p>
        </w:tc>
      </w:tr>
      <w:tr>
        <w:tblPrEx>
          <w:tblW w:w="8728" w:type="dxa"/>
          <w:tblInd w:w="2" w:type="dxa"/>
          <w:tblLayout w:type="fixed"/>
        </w:tblPrEx>
        <w:trPr>
          <w:trHeight w:val="278"/>
        </w:trPr>
        <w:tc>
          <w:tcPr>
            <w:tcW w:w="3308" w:type="dxa"/>
            <w:vAlign w:val="top"/>
          </w:tcPr>
          <w:p>
            <w:pPr>
              <w:pStyle w:val="TableText"/>
              <w:spacing w:before="32" w:line="207" w:lineRule="auto"/>
              <w:ind w:left="660"/>
              <w:rPr>
                <w:sz w:val="21"/>
                <w:szCs w:val="21"/>
              </w:rPr>
            </w:pPr>
            <w:r>
              <w:rPr>
                <w:spacing w:val="-1"/>
                <w:sz w:val="21"/>
                <w:szCs w:val="21"/>
              </w:rPr>
              <w:t>污水处理厂排放环境量</w:t>
            </w:r>
          </w:p>
        </w:tc>
        <w:tc>
          <w:tcPr>
            <w:tcW w:w="1168" w:type="dxa"/>
            <w:vAlign w:val="top"/>
          </w:tcPr>
          <w:p>
            <w:pPr>
              <w:spacing w:before="65" w:line="187" w:lineRule="auto"/>
              <w:ind w:left="42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p>
        </w:tc>
        <w:tc>
          <w:tcPr>
            <w:tcW w:w="1168" w:type="dxa"/>
            <w:vAlign w:val="top"/>
          </w:tcPr>
          <w:p>
            <w:pPr>
              <w:spacing w:before="65"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5585</w:t>
            </w:r>
          </w:p>
        </w:tc>
        <w:tc>
          <w:tcPr>
            <w:tcW w:w="1493" w:type="dxa"/>
            <w:vAlign w:val="top"/>
          </w:tcPr>
          <w:p>
            <w:pPr>
              <w:spacing w:before="65"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0.56</w:t>
            </w:r>
          </w:p>
        </w:tc>
        <w:tc>
          <w:tcPr>
            <w:tcW w:w="1591" w:type="dxa"/>
            <w:vAlign w:val="top"/>
          </w:tcPr>
          <w:p>
            <w:pPr>
              <w:spacing w:before="65" w:line="187" w:lineRule="auto"/>
              <w:ind w:left="5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r>
    </w:tbl>
    <w:p>
      <w:pPr>
        <w:sectPr>
          <w:footerReference w:type="default" r:id="rId13"/>
          <w:pgSz w:w="11907" w:h="16839"/>
          <w:pgMar w:top="1351" w:right="1586" w:bottom="834" w:left="1586" w:header="0" w:footer="676" w:gutter="0"/>
          <w:pgNumType w:start="12"/>
          <w:cols w:space="708"/>
        </w:sectPr>
      </w:pPr>
    </w:p>
    <w:tbl>
      <w:tblPr>
        <w:tblStyle w:val="TableNormal9"/>
        <w:tblW w:w="87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702"/>
        </w:trPr>
        <w:tc>
          <w:tcPr>
            <w:tcW w:w="8728" w:type="dxa"/>
            <w:vAlign w:val="top"/>
          </w:tcPr>
          <w:p>
            <w:pPr>
              <w:pStyle w:val="TableText"/>
              <w:spacing w:before="113" w:line="461" w:lineRule="exact"/>
              <w:ind w:left="724"/>
            </w:pPr>
            <w:r>
              <w:rPr>
                <w:spacing w:val="-7"/>
                <w:position w:val="16"/>
              </w:rPr>
              <w:t>由于本项目为新建项目， 不排放生产废水，其新增生</w:t>
            </w:r>
            <w:r>
              <w:rPr>
                <w:spacing w:val="-8"/>
                <w:position w:val="16"/>
              </w:rPr>
              <w:t>活污水排放量可以不需</w:t>
            </w:r>
          </w:p>
          <w:p>
            <w:pPr>
              <w:pStyle w:val="TableText"/>
              <w:spacing w:line="219" w:lineRule="auto"/>
              <w:ind w:left="233"/>
            </w:pPr>
            <w:r>
              <w:rPr>
                <w:spacing w:val="-8"/>
              </w:rPr>
              <w:t>区域替代削减。</w:t>
            </w:r>
          </w:p>
          <w:p>
            <w:pPr>
              <w:pStyle w:val="TableText"/>
              <w:spacing w:before="177" w:line="220" w:lineRule="auto"/>
              <w:ind w:left="695"/>
            </w:pPr>
            <w:r>
              <w:rPr>
                <w:spacing w:val="-4"/>
              </w:rPr>
              <w:t>环评建议项目水污染物排放指标如下：</w:t>
            </w:r>
          </w:p>
          <w:p>
            <w:pPr>
              <w:pStyle w:val="TableText"/>
              <w:spacing w:before="175" w:line="463" w:lineRule="exact"/>
              <w:ind w:left="699"/>
            </w:pPr>
            <w:r>
              <w:rPr>
                <w:spacing w:val="-1"/>
                <w:position w:val="16"/>
              </w:rPr>
              <w:t>项目排污水厂指标：废水量</w:t>
            </w:r>
            <w:r>
              <w:rPr>
                <w:spacing w:val="-39"/>
                <w:position w:val="16"/>
              </w:rPr>
              <w:t xml:space="preserve"> </w:t>
            </w:r>
            <w:r>
              <w:rPr>
                <w:rFonts w:ascii="Times New Roman" w:eastAsia="Times New Roman" w:hAnsi="Times New Roman" w:cs="Times New Roman"/>
                <w:spacing w:val="-1"/>
                <w:position w:val="16"/>
              </w:rPr>
              <w:t>5585t/a</w:t>
            </w:r>
            <w:r>
              <w:rPr>
                <w:spacing w:val="-1"/>
                <w:position w:val="16"/>
              </w:rPr>
              <w:t>（</w:t>
            </w:r>
            <w:r>
              <w:rPr>
                <w:rFonts w:ascii="Times New Roman" w:eastAsia="Times New Roman" w:hAnsi="Times New Roman" w:cs="Times New Roman"/>
                <w:spacing w:val="-1"/>
                <w:position w:val="16"/>
              </w:rPr>
              <w:t>16t/d</w:t>
            </w:r>
            <w:r>
              <w:rPr>
                <w:spacing w:val="-43"/>
                <w:position w:val="16"/>
              </w:rPr>
              <w:t>），</w:t>
            </w:r>
            <w:r>
              <w:rPr>
                <w:spacing w:val="-26"/>
                <w:position w:val="16"/>
              </w:rPr>
              <w:t xml:space="preserve"> </w:t>
            </w:r>
            <w:r>
              <w:rPr>
                <w:rFonts w:ascii="Times New Roman" w:eastAsia="Times New Roman" w:hAnsi="Times New Roman" w:cs="Times New Roman"/>
                <w:spacing w:val="-1"/>
                <w:position w:val="16"/>
              </w:rPr>
              <w:t>COD2.79t</w:t>
            </w:r>
            <w:r>
              <w:rPr>
                <w:rFonts w:ascii="Times New Roman" w:eastAsia="Times New Roman" w:hAnsi="Times New Roman" w:cs="Times New Roman"/>
                <w:spacing w:val="-2"/>
                <w:position w:val="16"/>
              </w:rPr>
              <w:t>/a</w:t>
            </w:r>
            <w:r>
              <w:rPr>
                <w:spacing w:val="-2"/>
                <w:position w:val="16"/>
              </w:rPr>
              <w:t>，氨氮</w:t>
            </w:r>
            <w:r>
              <w:rPr>
                <w:spacing w:val="-41"/>
                <w:position w:val="16"/>
              </w:rPr>
              <w:t xml:space="preserve"> </w:t>
            </w:r>
            <w:r>
              <w:rPr>
                <w:rFonts w:ascii="Times New Roman" w:eastAsia="Times New Roman" w:hAnsi="Times New Roman" w:cs="Times New Roman"/>
                <w:spacing w:val="-2"/>
                <w:position w:val="16"/>
              </w:rPr>
              <w:t>0.20t/a</w:t>
            </w:r>
            <w:r>
              <w:rPr>
                <w:spacing w:val="-2"/>
                <w:position w:val="16"/>
              </w:rPr>
              <w:t>；</w:t>
            </w:r>
          </w:p>
          <w:p>
            <w:pPr>
              <w:pStyle w:val="TableText"/>
              <w:spacing w:line="232" w:lineRule="auto"/>
              <w:ind w:left="697"/>
            </w:pPr>
            <w:r>
              <w:rPr>
                <w:spacing w:val="-1"/>
              </w:rPr>
              <w:t>污水厂排环境指标：废水量</w:t>
            </w:r>
            <w:r>
              <w:rPr>
                <w:spacing w:val="-39"/>
              </w:rPr>
              <w:t xml:space="preserve"> </w:t>
            </w:r>
            <w:r>
              <w:rPr>
                <w:rFonts w:ascii="Times New Roman" w:eastAsia="Times New Roman" w:hAnsi="Times New Roman" w:cs="Times New Roman"/>
                <w:spacing w:val="-1"/>
              </w:rPr>
              <w:t>5585t/a</w:t>
            </w:r>
            <w:r>
              <w:rPr>
                <w:spacing w:val="-1"/>
              </w:rPr>
              <w:t>（</w:t>
            </w:r>
            <w:r>
              <w:rPr>
                <w:rFonts w:ascii="Times New Roman" w:eastAsia="Times New Roman" w:hAnsi="Times New Roman" w:cs="Times New Roman"/>
                <w:spacing w:val="-1"/>
              </w:rPr>
              <w:t>16t/d</w:t>
            </w:r>
            <w:r>
              <w:rPr>
                <w:spacing w:val="4"/>
              </w:rPr>
              <w:t>），</w:t>
            </w:r>
            <w:r>
              <w:rPr>
                <w:rFonts w:ascii="Times New Roman" w:eastAsia="Times New Roman" w:hAnsi="Times New Roman" w:cs="Times New Roman"/>
                <w:spacing w:val="-1"/>
              </w:rPr>
              <w:t>COD0.56t/a</w:t>
            </w:r>
            <w:r>
              <w:rPr>
                <w:spacing w:val="-2"/>
              </w:rPr>
              <w:t>，氨氮</w:t>
            </w:r>
            <w:r>
              <w:rPr>
                <w:spacing w:val="-41"/>
              </w:rPr>
              <w:t xml:space="preserve"> </w:t>
            </w:r>
            <w:r>
              <w:rPr>
                <w:rFonts w:ascii="Times New Roman" w:eastAsia="Times New Roman" w:hAnsi="Times New Roman" w:cs="Times New Roman"/>
                <w:spacing w:val="-2"/>
              </w:rPr>
              <w:t>0.03t/a</w:t>
            </w:r>
            <w:r>
              <w:rPr>
                <w:spacing w:val="-2"/>
              </w:rPr>
              <w:t>。</w:t>
            </w:r>
          </w:p>
          <w:p>
            <w:pPr>
              <w:pStyle w:val="TableText"/>
              <w:spacing w:before="255" w:line="221" w:lineRule="auto"/>
              <w:ind w:left="221"/>
              <w:rPr>
                <w:sz w:val="28"/>
                <w:szCs w:val="28"/>
              </w:rPr>
            </w:pPr>
            <w:r>
              <w:rPr>
                <w:b/>
                <w:bCs/>
                <w:spacing w:val="-3"/>
                <w:sz w:val="28"/>
                <w:szCs w:val="28"/>
              </w:rPr>
              <w:t>五、项目施工期主要污染分析及污染防治措施</w:t>
            </w:r>
          </w:p>
          <w:p>
            <w:pPr>
              <w:pStyle w:val="TableText"/>
              <w:spacing w:before="262" w:line="463" w:lineRule="exact"/>
              <w:ind w:left="699"/>
            </w:pPr>
            <w:r>
              <w:rPr>
                <w:spacing w:val="-10"/>
                <w:position w:val="16"/>
              </w:rPr>
              <w:t>项目利用原来的房屋装修， 不涉及土建部分， 主要的污染因子为装修期油漆</w:t>
            </w:r>
          </w:p>
          <w:p>
            <w:pPr>
              <w:pStyle w:val="TableText"/>
              <w:spacing w:before="1" w:line="219" w:lineRule="auto"/>
              <w:ind w:left="214"/>
            </w:pPr>
            <w:r>
              <w:rPr>
                <w:spacing w:val="-2"/>
              </w:rPr>
              <w:t>废气、噪声、装修人员的生活废水及装修垃圾等。</w:t>
            </w:r>
          </w:p>
          <w:p>
            <w:pPr>
              <w:pStyle w:val="TableText"/>
              <w:spacing w:before="179" w:line="355" w:lineRule="auto"/>
              <w:ind w:left="214" w:right="203" w:firstLine="484"/>
            </w:pPr>
            <w:r>
              <w:rPr>
                <w:spacing w:val="-6"/>
              </w:rPr>
              <w:t>项目装修工人产生的生活污水经现有的化粪池处理后排入城市截污管网，</w:t>
            </w:r>
            <w:r>
              <w:rPr>
                <w:spacing w:val="-25"/>
              </w:rPr>
              <w:t xml:space="preserve"> </w:t>
            </w:r>
            <w:r>
              <w:rPr>
                <w:spacing w:val="-6"/>
              </w:rPr>
              <w:t>最</w:t>
            </w:r>
            <w:r>
              <w:t xml:space="preserve"> </w:t>
            </w:r>
            <w:r>
              <w:rPr>
                <w:spacing w:val="-17"/>
              </w:rPr>
              <w:t>终送至绍兴污水处理厂处理，</w:t>
            </w:r>
            <w:r>
              <w:rPr>
                <w:spacing w:val="38"/>
              </w:rPr>
              <w:t xml:space="preserve"> </w:t>
            </w:r>
            <w:r>
              <w:rPr>
                <w:spacing w:val="-17"/>
              </w:rPr>
              <w:t>对周围水环境无影响；</w:t>
            </w:r>
            <w:r>
              <w:rPr>
                <w:spacing w:val="65"/>
              </w:rPr>
              <w:t xml:space="preserve"> </w:t>
            </w:r>
            <w:r>
              <w:rPr>
                <w:spacing w:val="-17"/>
              </w:rPr>
              <w:t>由于装修期相对较长，</w:t>
            </w:r>
            <w:r>
              <w:rPr>
                <w:spacing w:val="36"/>
              </w:rPr>
              <w:t xml:space="preserve"> </w:t>
            </w:r>
            <w:r>
              <w:rPr>
                <w:spacing w:val="-17"/>
              </w:rPr>
              <w:t>油漆</w:t>
            </w:r>
            <w:r>
              <w:t xml:space="preserve"> </w:t>
            </w:r>
            <w:r>
              <w:rPr>
                <w:spacing w:val="-9"/>
              </w:rPr>
              <w:t xml:space="preserve">废气的释放较缓慢， 故产生的油漆废气不会对周围环境产生明显的影响； </w:t>
            </w:r>
            <w:r>
              <w:rPr>
                <w:spacing w:val="-10"/>
              </w:rPr>
              <w:t>装修垃</w:t>
            </w:r>
            <w:r>
              <w:t xml:space="preserve"> </w:t>
            </w:r>
            <w:r>
              <w:rPr>
                <w:spacing w:val="-6"/>
              </w:rPr>
              <w:t>圾和生活垃圾分别收集及时清运到环卫、城管等部门规定的地方处置， 做到日产</w:t>
            </w:r>
            <w:r>
              <w:t xml:space="preserve"> </w:t>
            </w:r>
            <w:r>
              <w:rPr>
                <w:spacing w:val="-16"/>
              </w:rPr>
              <w:t>日清， 防止腐烂变质、滋生蚊蝇、产生恶臭、传染疾病，</w:t>
            </w:r>
            <w:r>
              <w:rPr>
                <w:spacing w:val="53"/>
              </w:rPr>
              <w:t xml:space="preserve"> </w:t>
            </w:r>
            <w:r>
              <w:rPr>
                <w:spacing w:val="-16"/>
              </w:rPr>
              <w:t>采取上述措施后，</w:t>
            </w:r>
            <w:r>
              <w:rPr>
                <w:spacing w:val="67"/>
              </w:rPr>
              <w:t xml:space="preserve"> </w:t>
            </w:r>
            <w:r>
              <w:rPr>
                <w:spacing w:val="-16"/>
              </w:rPr>
              <w:t>固废</w:t>
            </w:r>
            <w:r>
              <w:t xml:space="preserve"> </w:t>
            </w:r>
            <w:r>
              <w:rPr>
                <w:spacing w:val="-15"/>
              </w:rPr>
              <w:t>对周围环境不会造成明显的影响；</w:t>
            </w:r>
            <w:r>
              <w:rPr>
                <w:spacing w:val="50"/>
              </w:rPr>
              <w:t xml:space="preserve"> </w:t>
            </w:r>
            <w:r>
              <w:rPr>
                <w:spacing w:val="-15"/>
              </w:rPr>
              <w:t>装修期间， 严禁夜间施工，</w:t>
            </w:r>
            <w:r>
              <w:rPr>
                <w:spacing w:val="34"/>
              </w:rPr>
              <w:t xml:space="preserve"> </w:t>
            </w:r>
            <w:r>
              <w:rPr>
                <w:spacing w:val="-15"/>
              </w:rPr>
              <w:t>可有效降低装修噪</w:t>
            </w:r>
          </w:p>
          <w:p>
            <w:pPr>
              <w:pStyle w:val="TableText"/>
              <w:spacing w:before="1" w:line="218" w:lineRule="auto"/>
              <w:ind w:left="220"/>
            </w:pPr>
            <w:r>
              <w:rPr>
                <w:spacing w:val="-1"/>
              </w:rPr>
              <w:t>声对周围环境的影响。因此，本项目装修期间对周围环境影响不大。</w:t>
            </w:r>
          </w:p>
          <w:p>
            <w:pPr>
              <w:pStyle w:val="TableText"/>
              <w:spacing w:before="275" w:line="221" w:lineRule="auto"/>
              <w:ind w:left="219"/>
              <w:rPr>
                <w:sz w:val="28"/>
                <w:szCs w:val="28"/>
              </w:rPr>
            </w:pPr>
            <w:r>
              <w:rPr>
                <w:b/>
                <w:bCs/>
                <w:spacing w:val="-3"/>
                <w:sz w:val="28"/>
                <w:szCs w:val="28"/>
              </w:rPr>
              <w:t>六、项目营运期主要污染分析</w:t>
            </w:r>
          </w:p>
          <w:p>
            <w:pPr>
              <w:pStyle w:val="TableText"/>
              <w:spacing w:before="260" w:line="463" w:lineRule="exact"/>
              <w:ind w:left="699"/>
            </w:pPr>
            <w:r>
              <w:rPr>
                <w:spacing w:val="-13"/>
                <w:position w:val="16"/>
              </w:rPr>
              <w:t>项目营业时主要产生餐饮、</w:t>
            </w:r>
            <w:r>
              <w:rPr>
                <w:spacing w:val="47"/>
                <w:position w:val="16"/>
              </w:rPr>
              <w:t xml:space="preserve"> </w:t>
            </w:r>
            <w:r>
              <w:rPr>
                <w:spacing w:val="-13"/>
                <w:position w:val="16"/>
              </w:rPr>
              <w:t>生活废水、</w:t>
            </w:r>
            <w:r>
              <w:rPr>
                <w:spacing w:val="49"/>
                <w:position w:val="16"/>
              </w:rPr>
              <w:t xml:space="preserve"> </w:t>
            </w:r>
            <w:r>
              <w:rPr>
                <w:spacing w:val="-13"/>
                <w:position w:val="16"/>
              </w:rPr>
              <w:t>油烟废气、生活</w:t>
            </w:r>
            <w:r>
              <w:rPr>
                <w:spacing w:val="-14"/>
                <w:position w:val="16"/>
              </w:rPr>
              <w:t>垃圾、餐饮垃圾以及</w:t>
            </w:r>
          </w:p>
          <w:p>
            <w:pPr>
              <w:pStyle w:val="TableText"/>
              <w:spacing w:before="1" w:line="219" w:lineRule="auto"/>
              <w:ind w:left="217"/>
            </w:pPr>
            <w:r>
              <w:rPr>
                <w:spacing w:val="-4"/>
              </w:rPr>
              <w:t>生活噪声等污染物，具体分析如下：</w:t>
            </w:r>
          </w:p>
          <w:p>
            <w:pPr>
              <w:pStyle w:val="TableText"/>
              <w:spacing w:before="146" w:line="220" w:lineRule="auto"/>
              <w:ind w:left="461"/>
            </w:pPr>
            <w:r>
              <w:rPr>
                <w:rFonts w:ascii="Times New Roman" w:eastAsia="Times New Roman" w:hAnsi="Times New Roman" w:cs="Times New Roman"/>
                <w:b/>
                <w:bCs/>
                <w:spacing w:val="-10"/>
              </w:rPr>
              <w:t>1</w:t>
            </w:r>
            <w:r>
              <w:rPr>
                <w:rFonts w:ascii="Times New Roman" w:eastAsia="Times New Roman" w:hAnsi="Times New Roman" w:cs="Times New Roman"/>
                <w:b/>
                <w:bCs/>
                <w:spacing w:val="-34"/>
              </w:rPr>
              <w:t xml:space="preserve"> </w:t>
            </w:r>
            <w:r>
              <w:rPr>
                <w:b/>
                <w:bCs/>
                <w:spacing w:val="-10"/>
              </w:rPr>
              <w:t>、</w:t>
            </w:r>
            <w:r>
              <w:rPr>
                <w:spacing w:val="-36"/>
              </w:rPr>
              <w:t xml:space="preserve"> </w:t>
            </w:r>
            <w:r>
              <w:rPr>
                <w:b/>
                <w:bCs/>
                <w:spacing w:val="-10"/>
              </w:rPr>
              <w:t>营运期废水</w:t>
            </w:r>
          </w:p>
          <w:p>
            <w:pPr>
              <w:pStyle w:val="TableText"/>
              <w:spacing w:before="104" w:line="355" w:lineRule="auto"/>
              <w:ind w:left="218" w:right="202" w:firstLine="480"/>
              <w:jc w:val="both"/>
              <w:rPr>
                <w:rFonts w:ascii="Times New Roman" w:eastAsia="Times New Roman" w:hAnsi="Times New Roman" w:cs="Times New Roman"/>
              </w:rPr>
            </w:pPr>
            <w:r>
              <w:rPr>
                <w:spacing w:val="-2"/>
              </w:rPr>
              <w:t>项目产生的废水为员工、顾客的生活污水和餐饮废水两部分，</w:t>
            </w:r>
            <w:r>
              <w:rPr>
                <w:spacing w:val="84"/>
              </w:rPr>
              <w:t xml:space="preserve"> </w:t>
            </w:r>
            <w:r>
              <w:rPr>
                <w:spacing w:val="-2"/>
              </w:rPr>
              <w:t>顾客餐饮废</w:t>
            </w:r>
            <w:r>
              <w:t xml:space="preserve"> </w:t>
            </w:r>
            <w:r>
              <w:rPr>
                <w:spacing w:val="-3"/>
              </w:rPr>
              <w:t>水按</w:t>
            </w:r>
            <w:r>
              <w:rPr>
                <w:spacing w:val="-24"/>
              </w:rPr>
              <w:t xml:space="preserve"> </w:t>
            </w:r>
            <w:r>
              <w:rPr>
                <w:rFonts w:ascii="Times New Roman" w:eastAsia="Times New Roman" w:hAnsi="Times New Roman" w:cs="Times New Roman"/>
                <w:spacing w:val="-3"/>
              </w:rPr>
              <w:t>50  L/</w:t>
            </w:r>
            <w:r>
              <w:rPr>
                <w:spacing w:val="-3"/>
              </w:rPr>
              <w:t>人</w:t>
            </w:r>
            <w:r>
              <w:rPr>
                <w:rFonts w:ascii="Times New Roman" w:eastAsia="Times New Roman" w:hAnsi="Times New Roman" w:cs="Times New Roman"/>
                <w:spacing w:val="-3"/>
              </w:rPr>
              <w:t>•d</w:t>
            </w:r>
            <w:r>
              <w:rPr>
                <w:rFonts w:ascii="Times New Roman" w:eastAsia="Times New Roman" w:hAnsi="Times New Roman" w:cs="Times New Roman"/>
                <w:spacing w:val="33"/>
              </w:rPr>
              <w:t xml:space="preserve"> </w:t>
            </w:r>
            <w:r>
              <w:rPr>
                <w:spacing w:val="-3"/>
              </w:rPr>
              <w:t>计，</w:t>
            </w:r>
            <w:r>
              <w:rPr>
                <w:spacing w:val="-29"/>
              </w:rPr>
              <w:t xml:space="preserve"> </w:t>
            </w:r>
            <w:r>
              <w:rPr>
                <w:spacing w:val="-3"/>
              </w:rPr>
              <w:t>其中员工用水定额包括生</w:t>
            </w:r>
            <w:r>
              <w:rPr>
                <w:spacing w:val="-4"/>
              </w:rPr>
              <w:t>活用水</w:t>
            </w:r>
            <w:r>
              <w:rPr>
                <w:spacing w:val="-23"/>
              </w:rPr>
              <w:t xml:space="preserve"> </w:t>
            </w:r>
            <w:r>
              <w:rPr>
                <w:rFonts w:ascii="Times New Roman" w:eastAsia="Times New Roman" w:hAnsi="Times New Roman" w:cs="Times New Roman"/>
                <w:spacing w:val="-4"/>
              </w:rPr>
              <w:t>50L/</w:t>
            </w:r>
            <w:r>
              <w:rPr>
                <w:spacing w:val="-4"/>
              </w:rPr>
              <w:t>人</w:t>
            </w:r>
            <w:r>
              <w:rPr>
                <w:rFonts w:ascii="Times New Roman" w:eastAsia="Times New Roman" w:hAnsi="Times New Roman" w:cs="Times New Roman"/>
                <w:spacing w:val="-4"/>
              </w:rPr>
              <w:t>•d</w:t>
            </w:r>
            <w:r>
              <w:rPr>
                <w:rFonts w:ascii="Times New Roman" w:eastAsia="Times New Roman" w:hAnsi="Times New Roman" w:cs="Times New Roman"/>
                <w:spacing w:val="33"/>
                <w:w w:val="101"/>
              </w:rPr>
              <w:t xml:space="preserve"> </w:t>
            </w:r>
            <w:r>
              <w:rPr>
                <w:spacing w:val="-4"/>
              </w:rPr>
              <w:t>和餐饮废水</w:t>
            </w:r>
            <w:r>
              <w:rPr>
                <w:spacing w:val="-31"/>
              </w:rPr>
              <w:t xml:space="preserve"> </w:t>
            </w:r>
            <w:r>
              <w:rPr>
                <w:rFonts w:ascii="Times New Roman" w:eastAsia="Times New Roman" w:hAnsi="Times New Roman" w:cs="Times New Roman"/>
                <w:spacing w:val="-4"/>
              </w:rPr>
              <w:t>25L/</w:t>
            </w:r>
          </w:p>
          <w:p>
            <w:pPr>
              <w:pStyle w:val="TableText"/>
              <w:spacing w:before="1" w:line="233" w:lineRule="auto"/>
              <w:ind w:left="217"/>
            </w:pPr>
            <w:r>
              <w:rPr>
                <w:spacing w:val="-9"/>
              </w:rPr>
              <w:t>人</w:t>
            </w:r>
            <w:r>
              <w:rPr>
                <w:rFonts w:ascii="Times New Roman" w:eastAsia="Times New Roman" w:hAnsi="Times New Roman" w:cs="Times New Roman"/>
                <w:spacing w:val="-9"/>
              </w:rPr>
              <w:t>•d</w:t>
            </w:r>
            <w:r>
              <w:rPr>
                <w:rFonts w:ascii="Times New Roman" w:eastAsia="Times New Roman" w:hAnsi="Times New Roman" w:cs="Times New Roman"/>
                <w:spacing w:val="-27"/>
              </w:rPr>
              <w:t xml:space="preserve"> </w:t>
            </w:r>
            <w:r>
              <w:rPr>
                <w:spacing w:val="-9"/>
              </w:rPr>
              <w:t>。具体见下表：</w:t>
            </w:r>
          </w:p>
        </w:tc>
      </w:tr>
    </w:tbl>
    <w:p>
      <w:pPr>
        <w:pStyle w:val="BodyText"/>
      </w:pPr>
    </w:p>
    <w:p>
      <w:pPr>
        <w:sectPr>
          <w:footerReference w:type="default" r:id="rId14"/>
          <w:type w:val="nextPage"/>
          <w:pgSz w:w="11907" w:h="16839"/>
          <w:pgMar w:top="1351" w:right="1586" w:bottom="834" w:left="1586" w:header="0" w:footer="676" w:gutter="0"/>
          <w:pgNumType w:start="13"/>
          <w:cols w:space="708"/>
          <w:titlePg w:val="0"/>
        </w:sectPr>
      </w:pPr>
    </w:p>
    <w:tbl>
      <w:tblPr>
        <w:tblStyle w:val="TableNormal10"/>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p>
            <w:pPr>
              <w:spacing w:before="209" w:line="220" w:lineRule="auto"/>
              <w:ind w:left="3427"/>
              <w:rPr>
                <w:rFonts w:ascii="SimHei" w:eastAsia="SimHei" w:hAnsi="SimHei" w:cs="SimHei"/>
                <w:sz w:val="21"/>
                <w:szCs w:val="21"/>
              </w:rPr>
            </w:pPr>
            <w:r>
              <w:rPr>
                <w:rFonts w:ascii="SimHei" w:eastAsia="SimHei" w:hAnsi="SimHei" w:cs="SimHei"/>
                <w:b/>
                <w:bCs/>
                <w:spacing w:val="-7"/>
                <w:sz w:val="21"/>
                <w:szCs w:val="21"/>
              </w:rPr>
              <w:t>表</w:t>
            </w:r>
            <w:r>
              <w:rPr>
                <w:rFonts w:ascii="SimHei" w:eastAsia="SimHei" w:hAnsi="SimHei" w:cs="SimHei"/>
                <w:spacing w:val="18"/>
                <w:sz w:val="21"/>
                <w:szCs w:val="21"/>
              </w:rPr>
              <w:t xml:space="preserve"> </w:t>
            </w:r>
            <w:r>
              <w:rPr>
                <w:rFonts w:ascii="Times New Roman" w:eastAsia="Times New Roman" w:hAnsi="Times New Roman" w:cs="Times New Roman"/>
                <w:b/>
                <w:bCs/>
                <w:spacing w:val="-7"/>
                <w:sz w:val="21"/>
                <w:szCs w:val="21"/>
              </w:rPr>
              <w:t>11</w:t>
            </w:r>
            <w:r>
              <w:rPr>
                <w:rFonts w:ascii="Times New Roman" w:eastAsia="Times New Roman" w:hAnsi="Times New Roman" w:cs="Times New Roman"/>
                <w:b/>
                <w:bCs/>
                <w:spacing w:val="3"/>
                <w:sz w:val="21"/>
                <w:szCs w:val="21"/>
              </w:rPr>
              <w:t xml:space="preserve">      </w:t>
            </w:r>
            <w:r>
              <w:rPr>
                <w:rFonts w:ascii="SimHei" w:eastAsia="SimHei" w:hAnsi="SimHei" w:cs="SimHei"/>
                <w:b/>
                <w:bCs/>
                <w:spacing w:val="-7"/>
                <w:sz w:val="21"/>
                <w:szCs w:val="21"/>
              </w:rPr>
              <w:t>废水量核算</w:t>
            </w:r>
          </w:p>
          <w:p>
            <w:pPr>
              <w:spacing w:line="85" w:lineRule="exact"/>
            </w:pPr>
          </w:p>
          <w:tbl>
            <w:tblPr>
              <w:tblStyle w:val="TableNormal10"/>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66"/>
              <w:gridCol w:w="1373"/>
              <w:gridCol w:w="1842"/>
              <w:gridCol w:w="755"/>
              <w:gridCol w:w="1267"/>
              <w:gridCol w:w="660"/>
              <w:gridCol w:w="717"/>
              <w:gridCol w:w="1053"/>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866" w:type="dxa"/>
                  <w:vMerge w:val="restart"/>
                  <w:tcBorders>
                    <w:bottom w:val="nil"/>
                  </w:tcBorders>
                  <w:vAlign w:val="top"/>
                </w:tcPr>
                <w:p>
                  <w:pPr>
                    <w:pStyle w:val="TableText"/>
                    <w:spacing w:before="245" w:line="221" w:lineRule="auto"/>
                    <w:ind w:left="228"/>
                    <w:rPr>
                      <w:sz w:val="21"/>
                      <w:szCs w:val="21"/>
                    </w:rPr>
                  </w:pPr>
                  <w:r>
                    <w:rPr>
                      <w:spacing w:val="-2"/>
                      <w:sz w:val="21"/>
                      <w:szCs w:val="21"/>
                    </w:rPr>
                    <w:t>类别</w:t>
                  </w:r>
                </w:p>
              </w:tc>
              <w:tc>
                <w:tcPr>
                  <w:tcW w:w="1373" w:type="dxa"/>
                  <w:vMerge w:val="restart"/>
                  <w:tcBorders>
                    <w:bottom w:val="nil"/>
                  </w:tcBorders>
                  <w:vAlign w:val="top"/>
                </w:tcPr>
                <w:p>
                  <w:pPr>
                    <w:pStyle w:val="TableText"/>
                    <w:spacing w:before="245" w:line="221" w:lineRule="auto"/>
                    <w:ind w:left="478"/>
                    <w:rPr>
                      <w:sz w:val="21"/>
                      <w:szCs w:val="21"/>
                    </w:rPr>
                  </w:pPr>
                  <w:r>
                    <w:rPr>
                      <w:spacing w:val="-2"/>
                      <w:sz w:val="21"/>
                      <w:szCs w:val="21"/>
                    </w:rPr>
                    <w:t>数量</w:t>
                  </w:r>
                </w:p>
              </w:tc>
              <w:tc>
                <w:tcPr>
                  <w:tcW w:w="1842" w:type="dxa"/>
                  <w:vMerge w:val="restart"/>
                  <w:tcBorders>
                    <w:bottom w:val="nil"/>
                  </w:tcBorders>
                  <w:vAlign w:val="top"/>
                </w:tcPr>
                <w:p>
                  <w:pPr>
                    <w:pStyle w:val="TableText"/>
                    <w:spacing w:before="245" w:line="221" w:lineRule="auto"/>
                    <w:ind w:left="233"/>
                    <w:rPr>
                      <w:sz w:val="21"/>
                      <w:szCs w:val="21"/>
                    </w:rPr>
                  </w:pPr>
                  <w:r>
                    <w:rPr>
                      <w:spacing w:val="-1"/>
                      <w:sz w:val="21"/>
                      <w:szCs w:val="21"/>
                    </w:rPr>
                    <w:t>用水标准（</w:t>
                  </w:r>
                  <w:r>
                    <w:rPr>
                      <w:rFonts w:ascii="Times New Roman" w:eastAsia="Times New Roman" w:hAnsi="Times New Roman" w:cs="Times New Roman"/>
                      <w:spacing w:val="-1"/>
                      <w:sz w:val="21"/>
                      <w:szCs w:val="21"/>
                    </w:rPr>
                    <w:t>L</w:t>
                  </w:r>
                  <w:r>
                    <w:rPr>
                      <w:spacing w:val="-1"/>
                      <w:sz w:val="21"/>
                      <w:szCs w:val="21"/>
                    </w:rPr>
                    <w:t>）</w:t>
                  </w:r>
                </w:p>
              </w:tc>
              <w:tc>
                <w:tcPr>
                  <w:tcW w:w="755" w:type="dxa"/>
                  <w:vMerge w:val="restart"/>
                  <w:tcBorders>
                    <w:bottom w:val="nil"/>
                  </w:tcBorders>
                  <w:vAlign w:val="top"/>
                </w:tcPr>
                <w:p>
                  <w:pPr>
                    <w:pStyle w:val="TableText"/>
                    <w:spacing w:before="245" w:line="221" w:lineRule="auto"/>
                    <w:ind w:left="177"/>
                    <w:rPr>
                      <w:sz w:val="21"/>
                      <w:szCs w:val="21"/>
                    </w:rPr>
                  </w:pPr>
                  <w:r>
                    <w:rPr>
                      <w:spacing w:val="-3"/>
                      <w:sz w:val="21"/>
                      <w:szCs w:val="21"/>
                    </w:rPr>
                    <w:t>天数</w:t>
                  </w:r>
                </w:p>
              </w:tc>
              <w:tc>
                <w:tcPr>
                  <w:tcW w:w="1267" w:type="dxa"/>
                  <w:vMerge w:val="restart"/>
                  <w:tcBorders>
                    <w:bottom w:val="nil"/>
                  </w:tcBorders>
                  <w:vAlign w:val="top"/>
                </w:tcPr>
                <w:p>
                  <w:pPr>
                    <w:pStyle w:val="TableText"/>
                    <w:spacing w:before="245" w:line="214" w:lineRule="auto"/>
                    <w:ind w:left="145"/>
                    <w:rPr>
                      <w:rFonts w:ascii="Times New Roman" w:eastAsia="Times New Roman" w:hAnsi="Times New Roman" w:cs="Times New Roman"/>
                      <w:sz w:val="21"/>
                      <w:szCs w:val="21"/>
                    </w:rPr>
                  </w:pPr>
                  <w:r>
                    <w:rPr>
                      <w:spacing w:val="-1"/>
                      <w:sz w:val="21"/>
                      <w:szCs w:val="21"/>
                    </w:rPr>
                    <w:t>用水量</w:t>
                  </w:r>
                  <w:r>
                    <w:rPr>
                      <w:rFonts w:ascii="Times New Roman" w:eastAsia="Times New Roman" w:hAnsi="Times New Roman" w:cs="Times New Roman"/>
                      <w:spacing w:val="-1"/>
                      <w:sz w:val="21"/>
                      <w:szCs w:val="21"/>
                    </w:rPr>
                    <w:t>(t/d)</w:t>
                  </w:r>
                </w:p>
              </w:tc>
              <w:tc>
                <w:tcPr>
                  <w:tcW w:w="660" w:type="dxa"/>
                  <w:vMerge w:val="restart"/>
                  <w:tcBorders>
                    <w:bottom w:val="nil"/>
                  </w:tcBorders>
                  <w:vAlign w:val="top"/>
                </w:tcPr>
                <w:p>
                  <w:pPr>
                    <w:pStyle w:val="TableText"/>
                    <w:spacing w:before="109" w:line="229" w:lineRule="auto"/>
                    <w:ind w:left="131" w:right="113" w:hanging="4"/>
                    <w:rPr>
                      <w:sz w:val="21"/>
                      <w:szCs w:val="21"/>
                    </w:rPr>
                  </w:pPr>
                  <w:r>
                    <w:rPr>
                      <w:spacing w:val="-3"/>
                      <w:sz w:val="21"/>
                      <w:szCs w:val="21"/>
                    </w:rPr>
                    <w:t>排水</w:t>
                  </w:r>
                  <w:r>
                    <w:rPr>
                      <w:sz w:val="21"/>
                      <w:szCs w:val="21"/>
                    </w:rPr>
                    <w:t xml:space="preserve"> </w:t>
                  </w:r>
                  <w:r>
                    <w:rPr>
                      <w:spacing w:val="-6"/>
                      <w:sz w:val="21"/>
                      <w:szCs w:val="21"/>
                    </w:rPr>
                    <w:t>系数</w:t>
                  </w:r>
                </w:p>
              </w:tc>
              <w:tc>
                <w:tcPr>
                  <w:tcW w:w="1770" w:type="dxa"/>
                  <w:gridSpan w:val="2"/>
                  <w:vAlign w:val="top"/>
                </w:tcPr>
                <w:p>
                  <w:pPr>
                    <w:pStyle w:val="TableText"/>
                    <w:spacing w:before="69" w:line="221" w:lineRule="auto"/>
                    <w:ind w:left="573"/>
                    <w:rPr>
                      <w:sz w:val="21"/>
                      <w:szCs w:val="21"/>
                    </w:rPr>
                  </w:pPr>
                  <w:r>
                    <w:rPr>
                      <w:spacing w:val="-2"/>
                      <w:sz w:val="21"/>
                      <w:szCs w:val="21"/>
                    </w:rPr>
                    <w:t>排水量</w:t>
                  </w:r>
                </w:p>
              </w:tc>
            </w:tr>
            <w:tr>
              <w:tblPrEx>
                <w:tblW w:w="8533" w:type="dxa"/>
                <w:tblInd w:w="95" w:type="dxa"/>
                <w:tblLayout w:type="fixed"/>
              </w:tblPrEx>
              <w:trPr>
                <w:trHeight w:val="345"/>
              </w:trPr>
              <w:tc>
                <w:tcPr>
                  <w:tcW w:w="866" w:type="dxa"/>
                  <w:vMerge/>
                  <w:tcBorders>
                    <w:top w:val="nil"/>
                  </w:tcBorders>
                  <w:vAlign w:val="top"/>
                </w:tcPr>
                <w:p>
                  <w:pPr>
                    <w:rPr>
                      <w:rFonts w:ascii="Arial"/>
                      <w:sz w:val="21"/>
                    </w:rPr>
                  </w:pPr>
                </w:p>
              </w:tc>
              <w:tc>
                <w:tcPr>
                  <w:tcW w:w="1373"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755" w:type="dxa"/>
                  <w:vMerge/>
                  <w:tcBorders>
                    <w:top w:val="nil"/>
                  </w:tcBorders>
                  <w:vAlign w:val="top"/>
                </w:tcPr>
                <w:p>
                  <w:pPr>
                    <w:rPr>
                      <w:rFonts w:ascii="Arial"/>
                      <w:sz w:val="21"/>
                    </w:rPr>
                  </w:pPr>
                </w:p>
              </w:tc>
              <w:tc>
                <w:tcPr>
                  <w:tcW w:w="1267" w:type="dxa"/>
                  <w:vMerge/>
                  <w:tcBorders>
                    <w:top w:val="nil"/>
                  </w:tcBorders>
                  <w:vAlign w:val="top"/>
                </w:tcPr>
                <w:p>
                  <w:pPr>
                    <w:rPr>
                      <w:rFonts w:ascii="Arial"/>
                      <w:sz w:val="21"/>
                    </w:rPr>
                  </w:pPr>
                </w:p>
              </w:tc>
              <w:tc>
                <w:tcPr>
                  <w:tcW w:w="660" w:type="dxa"/>
                  <w:vMerge/>
                  <w:tcBorders>
                    <w:top w:val="nil"/>
                  </w:tcBorders>
                  <w:vAlign w:val="top"/>
                </w:tcPr>
                <w:p>
                  <w:pPr>
                    <w:rPr>
                      <w:rFonts w:ascii="Arial"/>
                      <w:sz w:val="21"/>
                    </w:rPr>
                  </w:pPr>
                </w:p>
              </w:tc>
              <w:tc>
                <w:tcPr>
                  <w:tcW w:w="717" w:type="dxa"/>
                  <w:vAlign w:val="top"/>
                </w:tcPr>
                <w:p>
                  <w:pPr>
                    <w:spacing w:before="94" w:line="191" w:lineRule="auto"/>
                    <w:ind w:left="1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(t/d)</w:t>
                  </w:r>
                </w:p>
              </w:tc>
              <w:tc>
                <w:tcPr>
                  <w:tcW w:w="1053" w:type="dxa"/>
                  <w:vAlign w:val="top"/>
                </w:tcPr>
                <w:p>
                  <w:pPr>
                    <w:spacing w:before="94" w:line="191" w:lineRule="auto"/>
                    <w:ind w:left="35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(t/a)</w:t>
                  </w:r>
                </w:p>
              </w:tc>
            </w:tr>
            <w:tr>
              <w:tblPrEx>
                <w:tblW w:w="8533" w:type="dxa"/>
                <w:tblInd w:w="95" w:type="dxa"/>
                <w:tblLayout w:type="fixed"/>
              </w:tblPrEx>
              <w:trPr>
                <w:trHeight w:val="345"/>
              </w:trPr>
              <w:tc>
                <w:tcPr>
                  <w:tcW w:w="866" w:type="dxa"/>
                  <w:vAlign w:val="top"/>
                </w:tcPr>
                <w:p>
                  <w:pPr>
                    <w:pStyle w:val="TableText"/>
                    <w:spacing w:before="65" w:line="221" w:lineRule="auto"/>
                    <w:ind w:left="228"/>
                    <w:rPr>
                      <w:sz w:val="21"/>
                      <w:szCs w:val="21"/>
                    </w:rPr>
                  </w:pPr>
                  <w:r>
                    <w:rPr>
                      <w:spacing w:val="-2"/>
                      <w:sz w:val="21"/>
                      <w:szCs w:val="21"/>
                    </w:rPr>
                    <w:t>顾客</w:t>
                  </w:r>
                </w:p>
              </w:tc>
              <w:tc>
                <w:tcPr>
                  <w:tcW w:w="1373" w:type="dxa"/>
                  <w:vAlign w:val="top"/>
                </w:tcPr>
                <w:p>
                  <w:pPr>
                    <w:pStyle w:val="TableText"/>
                    <w:spacing w:before="65" w:line="234" w:lineRule="auto"/>
                    <w:ind w:left="159"/>
                    <w:rPr>
                      <w:sz w:val="21"/>
                      <w:szCs w:val="21"/>
                    </w:rPr>
                  </w:pPr>
                  <w:r>
                    <w:rPr>
                      <w:rFonts w:ascii="Times New Roman" w:eastAsia="Times New Roman" w:hAnsi="Times New Roman" w:cs="Times New Roman"/>
                      <w:spacing w:val="-3"/>
                      <w:sz w:val="21"/>
                      <w:szCs w:val="21"/>
                    </w:rPr>
                    <w:t>320</w:t>
                  </w:r>
                  <w:r>
                    <w:rPr>
                      <w:rFonts w:ascii="Times New Roman" w:eastAsia="Times New Roman" w:hAnsi="Times New Roman" w:cs="Times New Roman"/>
                      <w:spacing w:val="14"/>
                      <w:w w:val="101"/>
                      <w:sz w:val="21"/>
                      <w:szCs w:val="21"/>
                    </w:rPr>
                    <w:t xml:space="preserve"> </w:t>
                  </w:r>
                  <w:r>
                    <w:rPr>
                      <w:spacing w:val="-3"/>
                      <w:sz w:val="21"/>
                      <w:szCs w:val="21"/>
                    </w:rPr>
                    <w:t>人次</w:t>
                  </w:r>
                  <w:r>
                    <w:rPr>
                      <w:rFonts w:ascii="Times New Roman" w:eastAsia="Times New Roman" w:hAnsi="Times New Roman" w:cs="Times New Roman"/>
                      <w:spacing w:val="-3"/>
                      <w:sz w:val="21"/>
                      <w:szCs w:val="21"/>
                    </w:rPr>
                    <w:t>/</w:t>
                  </w:r>
                  <w:r>
                    <w:rPr>
                      <w:spacing w:val="-3"/>
                      <w:sz w:val="21"/>
                      <w:szCs w:val="21"/>
                    </w:rPr>
                    <w:t>天</w:t>
                  </w:r>
                </w:p>
              </w:tc>
              <w:tc>
                <w:tcPr>
                  <w:tcW w:w="1842" w:type="dxa"/>
                  <w:vAlign w:val="top"/>
                </w:tcPr>
                <w:p>
                  <w:pPr>
                    <w:pStyle w:val="TableText"/>
                    <w:spacing w:before="65" w:line="234" w:lineRule="auto"/>
                    <w:ind w:left="466"/>
                    <w:rPr>
                      <w:sz w:val="21"/>
                      <w:szCs w:val="21"/>
                    </w:rPr>
                  </w:pPr>
                  <w:r>
                    <w:rPr>
                      <w:rFonts w:ascii="Times New Roman" w:eastAsia="Times New Roman" w:hAnsi="Times New Roman" w:cs="Times New Roman"/>
                      <w:spacing w:val="-3"/>
                      <w:sz w:val="21"/>
                      <w:szCs w:val="21"/>
                    </w:rPr>
                    <w:t>50</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3"/>
                      <w:sz w:val="21"/>
                      <w:szCs w:val="21"/>
                    </w:rPr>
                    <w:t>L/</w:t>
                  </w:r>
                  <w:r>
                    <w:rPr>
                      <w:spacing w:val="-3"/>
                      <w:sz w:val="21"/>
                      <w:szCs w:val="21"/>
                    </w:rPr>
                    <w:t>人</w:t>
                  </w:r>
                  <w:r>
                    <w:rPr>
                      <w:rFonts w:ascii="Times New Roman" w:eastAsia="Times New Roman" w:hAnsi="Times New Roman" w:cs="Times New Roman"/>
                      <w:spacing w:val="-3"/>
                      <w:sz w:val="21"/>
                      <w:szCs w:val="21"/>
                    </w:rPr>
                    <w:t>•</w:t>
                  </w:r>
                  <w:r>
                    <w:rPr>
                      <w:spacing w:val="-3"/>
                      <w:sz w:val="21"/>
                      <w:szCs w:val="21"/>
                    </w:rPr>
                    <w:t>餐</w:t>
                  </w:r>
                </w:p>
              </w:tc>
              <w:tc>
                <w:tcPr>
                  <w:tcW w:w="755" w:type="dxa"/>
                  <w:vMerge w:val="restart"/>
                  <w:tcBorders>
                    <w:bottom w:val="nil"/>
                  </w:tcBorders>
                  <w:vAlign w:val="top"/>
                </w:tcPr>
                <w:p>
                  <w:pPr>
                    <w:spacing w:before="223" w:line="224" w:lineRule="auto"/>
                    <w:ind w:left="2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365</w:t>
                  </w:r>
                </w:p>
                <w:p>
                  <w:pPr>
                    <w:pStyle w:val="TableText"/>
                    <w:spacing w:line="221" w:lineRule="auto"/>
                    <w:ind w:left="280"/>
                    <w:rPr>
                      <w:sz w:val="21"/>
                      <w:szCs w:val="21"/>
                    </w:rPr>
                  </w:pPr>
                  <w:r>
                    <w:rPr>
                      <w:sz w:val="21"/>
                      <w:szCs w:val="21"/>
                    </w:rPr>
                    <w:t>天</w:t>
                  </w:r>
                </w:p>
              </w:tc>
              <w:tc>
                <w:tcPr>
                  <w:tcW w:w="1267" w:type="dxa"/>
                  <w:vAlign w:val="top"/>
                </w:tcPr>
                <w:p>
                  <w:pPr>
                    <w:spacing w:before="98" w:line="187" w:lineRule="auto"/>
                    <w:ind w:left="55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660" w:type="dxa"/>
                  <w:vMerge w:val="restart"/>
                  <w:tcBorders>
                    <w:bottom w:val="nil"/>
                  </w:tcBorders>
                  <w:vAlign w:val="top"/>
                </w:tcPr>
                <w:p>
                  <w:pPr>
                    <w:spacing w:line="297" w:lineRule="auto"/>
                    <w:rPr>
                      <w:rFonts w:ascii="Arial"/>
                      <w:sz w:val="21"/>
                    </w:rPr>
                  </w:pPr>
                </w:p>
                <w:p>
                  <w:pPr>
                    <w:spacing w:before="61" w:line="187" w:lineRule="auto"/>
                    <w:ind w:left="1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0.85</w:t>
                  </w:r>
                </w:p>
              </w:tc>
              <w:tc>
                <w:tcPr>
                  <w:tcW w:w="717" w:type="dxa"/>
                  <w:vAlign w:val="top"/>
                </w:tcPr>
                <w:p>
                  <w:pPr>
                    <w:spacing w:before="98" w:line="187" w:lineRule="auto"/>
                    <w:ind w:left="19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13.6</w:t>
                  </w:r>
                </w:p>
              </w:tc>
              <w:tc>
                <w:tcPr>
                  <w:tcW w:w="1053" w:type="dxa"/>
                  <w:vAlign w:val="top"/>
                </w:tcPr>
                <w:p>
                  <w:pPr>
                    <w:spacing w:before="98"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4964</w:t>
                  </w:r>
                </w:p>
              </w:tc>
            </w:tr>
            <w:tr>
              <w:tblPrEx>
                <w:tblW w:w="8533" w:type="dxa"/>
                <w:tblInd w:w="95" w:type="dxa"/>
                <w:tblLayout w:type="fixed"/>
              </w:tblPrEx>
              <w:trPr>
                <w:trHeight w:val="517"/>
              </w:trPr>
              <w:tc>
                <w:tcPr>
                  <w:tcW w:w="866" w:type="dxa"/>
                  <w:vAlign w:val="top"/>
                </w:tcPr>
                <w:p>
                  <w:pPr>
                    <w:pStyle w:val="TableText"/>
                    <w:spacing w:before="151" w:line="222" w:lineRule="auto"/>
                    <w:ind w:left="237"/>
                    <w:rPr>
                      <w:sz w:val="21"/>
                      <w:szCs w:val="21"/>
                    </w:rPr>
                  </w:pPr>
                  <w:r>
                    <w:rPr>
                      <w:spacing w:val="-4"/>
                      <w:sz w:val="21"/>
                      <w:szCs w:val="21"/>
                    </w:rPr>
                    <w:t>员工</w:t>
                  </w:r>
                </w:p>
              </w:tc>
              <w:tc>
                <w:tcPr>
                  <w:tcW w:w="1373" w:type="dxa"/>
                  <w:vAlign w:val="top"/>
                </w:tcPr>
                <w:p>
                  <w:pPr>
                    <w:pStyle w:val="TableText"/>
                    <w:spacing w:before="151" w:line="235" w:lineRule="auto"/>
                    <w:ind w:left="311"/>
                    <w:rPr>
                      <w:sz w:val="21"/>
                      <w:szCs w:val="21"/>
                    </w:rPr>
                  </w:pPr>
                  <w:r>
                    <w:rPr>
                      <w:rFonts w:ascii="Times New Roman" w:eastAsia="Times New Roman" w:hAnsi="Times New Roman" w:cs="Times New Roman"/>
                      <w:spacing w:val="-3"/>
                      <w:sz w:val="21"/>
                      <w:szCs w:val="21"/>
                    </w:rPr>
                    <w:t>20</w:t>
                  </w:r>
                  <w:r>
                    <w:rPr>
                      <w:rFonts w:ascii="Times New Roman" w:eastAsia="Times New Roman" w:hAnsi="Times New Roman" w:cs="Times New Roman"/>
                      <w:spacing w:val="13"/>
                      <w:w w:val="101"/>
                      <w:sz w:val="21"/>
                      <w:szCs w:val="21"/>
                    </w:rPr>
                    <w:t xml:space="preserve"> </w:t>
                  </w:r>
                  <w:r>
                    <w:rPr>
                      <w:spacing w:val="-3"/>
                      <w:sz w:val="21"/>
                      <w:szCs w:val="21"/>
                    </w:rPr>
                    <w:t>人</w:t>
                  </w:r>
                  <w:r>
                    <w:rPr>
                      <w:rFonts w:ascii="Times New Roman" w:eastAsia="Times New Roman" w:hAnsi="Times New Roman" w:cs="Times New Roman"/>
                      <w:spacing w:val="-3"/>
                      <w:sz w:val="21"/>
                      <w:szCs w:val="21"/>
                    </w:rPr>
                    <w:t>/</w:t>
                  </w:r>
                  <w:r>
                    <w:rPr>
                      <w:spacing w:val="-3"/>
                      <w:sz w:val="21"/>
                      <w:szCs w:val="21"/>
                    </w:rPr>
                    <w:t>天</w:t>
                  </w:r>
                </w:p>
              </w:tc>
              <w:tc>
                <w:tcPr>
                  <w:tcW w:w="1842" w:type="dxa"/>
                  <w:vAlign w:val="top"/>
                </w:tcPr>
                <w:p>
                  <w:pPr>
                    <w:pStyle w:val="TableText"/>
                    <w:spacing w:before="31" w:line="222" w:lineRule="auto"/>
                    <w:ind w:left="839" w:right="142" w:hanging="688"/>
                    <w:rPr>
                      <w:rFonts w:ascii="Times New Roman" w:eastAsia="Times New Roman" w:hAnsi="Times New Roman" w:cs="Times New Roman"/>
                      <w:sz w:val="21"/>
                      <w:szCs w:val="21"/>
                    </w:rPr>
                  </w:pPr>
                  <w:r>
                    <w:rPr>
                      <w:spacing w:val="-3"/>
                      <w:sz w:val="21"/>
                      <w:szCs w:val="21"/>
                    </w:rPr>
                    <w:t>（</w:t>
                  </w:r>
                  <w:r>
                    <w:rPr>
                      <w:rFonts w:ascii="Times New Roman" w:eastAsia="Times New Roman" w:hAnsi="Times New Roman" w:cs="Times New Roman"/>
                      <w:spacing w:val="-3"/>
                      <w:sz w:val="21"/>
                      <w:szCs w:val="21"/>
                    </w:rPr>
                    <w:t>25×2+50</w:t>
                  </w:r>
                  <w:r>
                    <w:rPr>
                      <w:spacing w:val="-3"/>
                      <w:sz w:val="21"/>
                      <w:szCs w:val="21"/>
                    </w:rPr>
                    <w:t>）</w:t>
                  </w:r>
                  <w:r>
                    <w:rPr>
                      <w:rFonts w:ascii="Times New Roman" w:eastAsia="Times New Roman" w:hAnsi="Times New Roman" w:cs="Times New Roman"/>
                      <w:spacing w:val="-3"/>
                      <w:sz w:val="21"/>
                      <w:szCs w:val="21"/>
                    </w:rPr>
                    <w:t>L/</w:t>
                  </w:r>
                  <w:r>
                    <w:rPr>
                      <w:spacing w:val="-3"/>
                      <w:sz w:val="21"/>
                      <w:szCs w:val="21"/>
                    </w:rPr>
                    <w:t>人</w:t>
                  </w:r>
                  <w:r>
                    <w:rPr>
                      <w:sz w:val="21"/>
                      <w:szCs w:val="21"/>
                    </w:rPr>
                    <w:t xml:space="preserve"> </w:t>
                  </w:r>
                  <w:r>
                    <w:rPr>
                      <w:rFonts w:ascii="Times New Roman" w:eastAsia="Times New Roman" w:hAnsi="Times New Roman" w:cs="Times New Roman"/>
                      <w:spacing w:val="-5"/>
                      <w:sz w:val="21"/>
                      <w:szCs w:val="21"/>
                    </w:rPr>
                    <w:t>•d</w:t>
                  </w:r>
                </w:p>
              </w:tc>
              <w:tc>
                <w:tcPr>
                  <w:tcW w:w="755" w:type="dxa"/>
                  <w:vMerge/>
                  <w:tcBorders>
                    <w:top w:val="nil"/>
                  </w:tcBorders>
                  <w:vAlign w:val="top"/>
                </w:tcPr>
                <w:p>
                  <w:pPr>
                    <w:rPr>
                      <w:rFonts w:ascii="Arial"/>
                      <w:sz w:val="21"/>
                    </w:rPr>
                  </w:pPr>
                </w:p>
              </w:tc>
              <w:tc>
                <w:tcPr>
                  <w:tcW w:w="1267" w:type="dxa"/>
                  <w:vAlign w:val="top"/>
                </w:tcPr>
                <w:p>
                  <w:pPr>
                    <w:spacing w:before="185" w:line="187" w:lineRule="auto"/>
                    <w:ind w:left="58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660" w:type="dxa"/>
                  <w:vMerge/>
                  <w:tcBorders>
                    <w:top w:val="nil"/>
                  </w:tcBorders>
                  <w:vAlign w:val="top"/>
                </w:tcPr>
                <w:p>
                  <w:pPr>
                    <w:rPr>
                      <w:rFonts w:ascii="Arial"/>
                      <w:sz w:val="21"/>
                    </w:rPr>
                  </w:pPr>
                </w:p>
              </w:tc>
              <w:tc>
                <w:tcPr>
                  <w:tcW w:w="717" w:type="dxa"/>
                  <w:vAlign w:val="top"/>
                </w:tcPr>
                <w:p>
                  <w:pPr>
                    <w:spacing w:before="185" w:line="187" w:lineRule="auto"/>
                    <w:ind w:left="25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1.7</w:t>
                  </w:r>
                </w:p>
              </w:tc>
              <w:tc>
                <w:tcPr>
                  <w:tcW w:w="1053" w:type="dxa"/>
                  <w:vAlign w:val="top"/>
                </w:tcPr>
                <w:p>
                  <w:pPr>
                    <w:spacing w:before="185" w:line="187" w:lineRule="auto"/>
                    <w:ind w:left="3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621</w:t>
                  </w:r>
                </w:p>
              </w:tc>
            </w:tr>
            <w:tr>
              <w:tblPrEx>
                <w:tblW w:w="8533" w:type="dxa"/>
                <w:tblInd w:w="95" w:type="dxa"/>
                <w:tblLayout w:type="fixed"/>
              </w:tblPrEx>
              <w:trPr>
                <w:trHeight w:val="345"/>
              </w:trPr>
              <w:tc>
                <w:tcPr>
                  <w:tcW w:w="866" w:type="dxa"/>
                  <w:vMerge w:val="restart"/>
                  <w:tcBorders>
                    <w:bottom w:val="nil"/>
                  </w:tcBorders>
                  <w:vAlign w:val="top"/>
                </w:tcPr>
                <w:p>
                  <w:pPr>
                    <w:spacing w:line="346" w:lineRule="auto"/>
                    <w:rPr>
                      <w:rFonts w:ascii="Arial"/>
                      <w:sz w:val="21"/>
                    </w:rPr>
                  </w:pPr>
                </w:p>
                <w:p>
                  <w:pPr>
                    <w:pStyle w:val="TableText"/>
                    <w:spacing w:before="68" w:line="222" w:lineRule="auto"/>
                    <w:ind w:left="229"/>
                    <w:rPr>
                      <w:sz w:val="21"/>
                      <w:szCs w:val="21"/>
                    </w:rPr>
                  </w:pPr>
                  <w:r>
                    <w:rPr>
                      <w:spacing w:val="-2"/>
                      <w:sz w:val="21"/>
                      <w:szCs w:val="21"/>
                    </w:rPr>
                    <w:t>合计</w:t>
                  </w:r>
                </w:p>
              </w:tc>
              <w:tc>
                <w:tcPr>
                  <w:tcW w:w="3970" w:type="dxa"/>
                  <w:gridSpan w:val="3"/>
                  <w:vAlign w:val="top"/>
                </w:tcPr>
                <w:p>
                  <w:pPr>
                    <w:pStyle w:val="TableText"/>
                    <w:spacing w:before="68" w:line="221" w:lineRule="auto"/>
                    <w:ind w:left="1780"/>
                    <w:rPr>
                      <w:sz w:val="21"/>
                      <w:szCs w:val="21"/>
                    </w:rPr>
                  </w:pPr>
                  <w:r>
                    <w:rPr>
                      <w:spacing w:val="-3"/>
                      <w:sz w:val="21"/>
                      <w:szCs w:val="21"/>
                    </w:rPr>
                    <w:t>水量</w:t>
                  </w:r>
                </w:p>
              </w:tc>
              <w:tc>
                <w:tcPr>
                  <w:tcW w:w="1267" w:type="dxa"/>
                  <w:vAlign w:val="top"/>
                </w:tcPr>
                <w:p>
                  <w:pPr>
                    <w:spacing w:before="100" w:line="187" w:lineRule="auto"/>
                    <w:ind w:left="55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18</w:t>
                  </w:r>
                </w:p>
              </w:tc>
              <w:tc>
                <w:tcPr>
                  <w:tcW w:w="660" w:type="dxa"/>
                  <w:vAlign w:val="top"/>
                </w:tcPr>
                <w:p>
                  <w:pPr>
                    <w:spacing w:before="187" w:line="101" w:lineRule="exact"/>
                    <w:ind w:left="117"/>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c>
                <w:tcPr>
                  <w:tcW w:w="717" w:type="dxa"/>
                  <w:vAlign w:val="top"/>
                </w:tcPr>
                <w:p>
                  <w:pPr>
                    <w:spacing w:before="100" w:line="187" w:lineRule="auto"/>
                    <w:ind w:left="19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p>
              </w:tc>
              <w:tc>
                <w:tcPr>
                  <w:tcW w:w="1053" w:type="dxa"/>
                  <w:vAlign w:val="top"/>
                </w:tcPr>
                <w:p>
                  <w:pPr>
                    <w:spacing w:before="100" w:line="187" w:lineRule="auto"/>
                    <w:ind w:left="3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5585</w:t>
                  </w:r>
                </w:p>
              </w:tc>
            </w:tr>
            <w:tr>
              <w:tblPrEx>
                <w:tblW w:w="8533" w:type="dxa"/>
                <w:tblInd w:w="95" w:type="dxa"/>
                <w:tblLayout w:type="fixed"/>
              </w:tblPrEx>
              <w:trPr>
                <w:trHeight w:val="345"/>
              </w:trPr>
              <w:tc>
                <w:tcPr>
                  <w:tcW w:w="866" w:type="dxa"/>
                  <w:vMerge/>
                  <w:tcBorders>
                    <w:top w:val="nil"/>
                    <w:bottom w:val="nil"/>
                  </w:tcBorders>
                  <w:vAlign w:val="top"/>
                </w:tcPr>
                <w:p>
                  <w:pPr>
                    <w:rPr>
                      <w:rFonts w:ascii="Arial"/>
                      <w:sz w:val="21"/>
                    </w:rPr>
                  </w:pPr>
                </w:p>
              </w:tc>
              <w:tc>
                <w:tcPr>
                  <w:tcW w:w="3970" w:type="dxa"/>
                  <w:gridSpan w:val="3"/>
                  <w:vAlign w:val="top"/>
                </w:tcPr>
                <w:p>
                  <w:pPr>
                    <w:pStyle w:val="TableText"/>
                    <w:spacing w:before="66" w:line="221" w:lineRule="auto"/>
                    <w:ind w:left="1186"/>
                    <w:rPr>
                      <w:sz w:val="21"/>
                      <w:szCs w:val="21"/>
                    </w:rPr>
                  </w:pPr>
                  <w:r>
                    <w:rPr>
                      <w:spacing w:val="-2"/>
                      <w:sz w:val="21"/>
                      <w:szCs w:val="21"/>
                    </w:rPr>
                    <w:t>废水</w:t>
                  </w:r>
                  <w:r>
                    <w:rPr>
                      <w:spacing w:val="-40"/>
                      <w:sz w:val="21"/>
                      <w:szCs w:val="21"/>
                    </w:rPr>
                    <w:t xml:space="preserve"> </w:t>
                  </w:r>
                  <w:r>
                    <w:rPr>
                      <w:rFonts w:ascii="Times New Roman" w:eastAsia="Times New Roman" w:hAnsi="Times New Roman" w:cs="Times New Roman"/>
                      <w:spacing w:val="-2"/>
                      <w:sz w:val="21"/>
                      <w:szCs w:val="21"/>
                    </w:rPr>
                    <w:t xml:space="preserve">COD </w:t>
                  </w:r>
                  <w:r>
                    <w:rPr>
                      <w:spacing w:val="-2"/>
                      <w:sz w:val="21"/>
                      <w:szCs w:val="21"/>
                    </w:rPr>
                    <w:t>产生量</w:t>
                  </w:r>
                </w:p>
              </w:tc>
              <w:tc>
                <w:tcPr>
                  <w:tcW w:w="3697" w:type="dxa"/>
                  <w:gridSpan w:val="4"/>
                  <w:vAlign w:val="top"/>
                </w:tcPr>
                <w:p>
                  <w:pPr>
                    <w:pStyle w:val="TableText"/>
                    <w:spacing w:before="67" w:line="213" w:lineRule="auto"/>
                    <w:ind w:left="500"/>
                    <w:rPr>
                      <w:rFonts w:ascii="Times New Roman" w:eastAsia="Times New Roman" w:hAnsi="Times New Roman" w:cs="Times New Roman"/>
                      <w:sz w:val="21"/>
                      <w:szCs w:val="21"/>
                    </w:rPr>
                  </w:pPr>
                  <w:r>
                    <w:rPr>
                      <w:spacing w:val="-2"/>
                      <w:sz w:val="21"/>
                      <w:szCs w:val="21"/>
                    </w:rPr>
                    <w:t>（</w:t>
                  </w:r>
                  <w:r>
                    <w:rPr>
                      <w:rFonts w:ascii="Times New Roman" w:eastAsia="Times New Roman" w:hAnsi="Times New Roman" w:cs="Times New Roman"/>
                      <w:spacing w:val="-2"/>
                      <w:sz w:val="21"/>
                      <w:szCs w:val="21"/>
                    </w:rPr>
                    <w:t>500mg/L</w:t>
                  </w:r>
                  <w:r>
                    <w:rPr>
                      <w:spacing w:val="-2"/>
                      <w:sz w:val="21"/>
                      <w:szCs w:val="21"/>
                    </w:rPr>
                    <w:t>）</w:t>
                  </w:r>
                  <w:r>
                    <w:rPr>
                      <w:rFonts w:ascii="Times New Roman" w:eastAsia="Times New Roman" w:hAnsi="Times New Roman" w:cs="Times New Roman"/>
                      <w:spacing w:val="-2"/>
                      <w:sz w:val="21"/>
                      <w:szCs w:val="21"/>
                    </w:rPr>
                    <w:t>7.65kg/d</w:t>
                  </w:r>
                  <w:r>
                    <w:rPr>
                      <w:rFonts w:ascii="Times New Roman" w:eastAsia="Times New Roman" w:hAnsi="Times New Roman" w:cs="Times New Roman"/>
                      <w:spacing w:val="-19"/>
                      <w:sz w:val="21"/>
                      <w:szCs w:val="21"/>
                    </w:rPr>
                    <w:t xml:space="preserve"> </w:t>
                  </w:r>
                  <w:r>
                    <w:rPr>
                      <w:spacing w:val="-2"/>
                      <w:sz w:val="21"/>
                      <w:szCs w:val="21"/>
                    </w:rPr>
                    <w:t>，</w:t>
                  </w:r>
                  <w:r>
                    <w:rPr>
                      <w:rFonts w:ascii="Times New Roman" w:eastAsia="Times New Roman" w:hAnsi="Times New Roman" w:cs="Times New Roman"/>
                      <w:spacing w:val="-2"/>
                      <w:sz w:val="21"/>
                      <w:szCs w:val="21"/>
                    </w:rPr>
                    <w:t>2.79t/a</w:t>
                  </w:r>
                </w:p>
              </w:tc>
            </w:tr>
            <w:tr>
              <w:tblPrEx>
                <w:tblW w:w="8533" w:type="dxa"/>
                <w:tblInd w:w="95" w:type="dxa"/>
                <w:tblLayout w:type="fixed"/>
              </w:tblPrEx>
              <w:trPr>
                <w:trHeight w:val="349"/>
              </w:trPr>
              <w:tc>
                <w:tcPr>
                  <w:tcW w:w="866" w:type="dxa"/>
                  <w:vMerge/>
                  <w:tcBorders>
                    <w:top w:val="nil"/>
                  </w:tcBorders>
                  <w:vAlign w:val="top"/>
                </w:tcPr>
                <w:p>
                  <w:pPr>
                    <w:rPr>
                      <w:rFonts w:ascii="Arial"/>
                      <w:sz w:val="21"/>
                    </w:rPr>
                  </w:pPr>
                </w:p>
              </w:tc>
              <w:tc>
                <w:tcPr>
                  <w:tcW w:w="3970" w:type="dxa"/>
                  <w:gridSpan w:val="3"/>
                  <w:vAlign w:val="top"/>
                </w:tcPr>
                <w:p>
                  <w:pPr>
                    <w:pStyle w:val="TableText"/>
                    <w:spacing w:before="67" w:line="220" w:lineRule="auto"/>
                    <w:ind w:left="1251"/>
                    <w:rPr>
                      <w:sz w:val="21"/>
                      <w:szCs w:val="21"/>
                    </w:rPr>
                  </w:pPr>
                  <w:r>
                    <w:rPr>
                      <w:spacing w:val="-1"/>
                      <w:sz w:val="21"/>
                      <w:szCs w:val="21"/>
                    </w:rPr>
                    <w:t>废水氨氮产生量</w:t>
                  </w:r>
                </w:p>
              </w:tc>
              <w:tc>
                <w:tcPr>
                  <w:tcW w:w="3697" w:type="dxa"/>
                  <w:gridSpan w:val="4"/>
                  <w:vAlign w:val="top"/>
                </w:tcPr>
                <w:p>
                  <w:pPr>
                    <w:pStyle w:val="TableText"/>
                    <w:spacing w:before="67" w:line="213" w:lineRule="auto"/>
                    <w:ind w:left="447"/>
                    <w:rPr>
                      <w:rFonts w:ascii="Times New Roman" w:eastAsia="Times New Roman" w:hAnsi="Times New Roman" w:cs="Times New Roman"/>
                      <w:sz w:val="21"/>
                      <w:szCs w:val="21"/>
                    </w:rPr>
                  </w:pPr>
                  <w:r>
                    <w:rPr>
                      <w:spacing w:val="-2"/>
                      <w:sz w:val="21"/>
                      <w:szCs w:val="21"/>
                    </w:rPr>
                    <w:t>（</w:t>
                  </w:r>
                  <w:r>
                    <w:rPr>
                      <w:rFonts w:ascii="Times New Roman" w:eastAsia="Times New Roman" w:hAnsi="Times New Roman" w:cs="Times New Roman"/>
                      <w:spacing w:val="-2"/>
                      <w:sz w:val="21"/>
                      <w:szCs w:val="21"/>
                    </w:rPr>
                    <w:t>35mg/L</w:t>
                  </w:r>
                  <w:r>
                    <w:rPr>
                      <w:spacing w:val="-2"/>
                      <w:sz w:val="21"/>
                      <w:szCs w:val="21"/>
                    </w:rPr>
                    <w:t>）</w:t>
                  </w:r>
                  <w:r>
                    <w:rPr>
                      <w:rFonts w:ascii="Times New Roman" w:eastAsia="Times New Roman" w:hAnsi="Times New Roman" w:cs="Times New Roman"/>
                      <w:spacing w:val="-2"/>
                      <w:sz w:val="21"/>
                      <w:szCs w:val="21"/>
                    </w:rPr>
                    <w:t>0.5355kg/d</w:t>
                  </w:r>
                  <w:r>
                    <w:rPr>
                      <w:rFonts w:ascii="Times New Roman" w:eastAsia="Times New Roman" w:hAnsi="Times New Roman" w:cs="Times New Roman"/>
                      <w:spacing w:val="-16"/>
                      <w:sz w:val="21"/>
                      <w:szCs w:val="21"/>
                    </w:rPr>
                    <w:t xml:space="preserve"> </w:t>
                  </w:r>
                  <w:r>
                    <w:rPr>
                      <w:spacing w:val="-2"/>
                      <w:sz w:val="21"/>
                      <w:szCs w:val="21"/>
                    </w:rPr>
                    <w:t>，</w:t>
                  </w:r>
                  <w:r>
                    <w:rPr>
                      <w:rFonts w:ascii="Times New Roman" w:eastAsia="Times New Roman" w:hAnsi="Times New Roman" w:cs="Times New Roman"/>
                      <w:spacing w:val="-2"/>
                      <w:sz w:val="21"/>
                      <w:szCs w:val="21"/>
                    </w:rPr>
                    <w:t>0.20t/a</w:t>
                  </w:r>
                </w:p>
              </w:tc>
            </w:tr>
          </w:tbl>
          <w:p>
            <w:pPr>
              <w:pStyle w:val="TableText"/>
              <w:spacing w:before="113" w:line="355" w:lineRule="auto"/>
              <w:ind w:left="217" w:right="204" w:firstLine="481"/>
              <w:jc w:val="both"/>
            </w:pPr>
            <w:r>
              <w:rPr>
                <w:spacing w:val="-2"/>
              </w:rPr>
              <w:t>项目废水量为</w:t>
            </w:r>
            <w:r>
              <w:rPr>
                <w:spacing w:val="-36"/>
              </w:rPr>
              <w:t xml:space="preserve"> </w:t>
            </w:r>
            <w:r>
              <w:rPr>
                <w:rFonts w:ascii="Times New Roman" w:eastAsia="Times New Roman" w:hAnsi="Times New Roman" w:cs="Times New Roman"/>
                <w:spacing w:val="-2"/>
              </w:rPr>
              <w:t>15.3t/d(5585t/a)</w:t>
            </w:r>
            <w:r>
              <w:rPr>
                <w:rFonts w:ascii="Times New Roman" w:eastAsia="Times New Roman" w:hAnsi="Times New Roman" w:cs="Times New Roman"/>
                <w:spacing w:val="-35"/>
              </w:rPr>
              <w:t xml:space="preserve"> </w:t>
            </w:r>
            <w:r>
              <w:rPr>
                <w:spacing w:val="-2"/>
              </w:rPr>
              <w:t>，经隔油池及化粪池预处理的餐饮类设施废水</w:t>
            </w:r>
            <w:r>
              <w:t xml:space="preserve"> </w:t>
            </w:r>
            <w:r>
              <w:rPr>
                <w:spacing w:val="-1"/>
              </w:rPr>
              <w:t>水质按同类项目类比为：</w:t>
            </w:r>
            <w:r>
              <w:rPr>
                <w:rFonts w:ascii="Times New Roman" w:eastAsia="Times New Roman" w:hAnsi="Times New Roman" w:cs="Times New Roman"/>
                <w:spacing w:val="-1"/>
              </w:rPr>
              <w:t>pH</w:t>
            </w:r>
            <w:r>
              <w:rPr>
                <w:rFonts w:ascii="Times New Roman" w:eastAsia="Times New Roman" w:hAnsi="Times New Roman" w:cs="Times New Roman"/>
                <w:spacing w:val="21"/>
              </w:rPr>
              <w:t xml:space="preserve"> </w:t>
            </w:r>
            <w:r>
              <w:rPr>
                <w:spacing w:val="-1"/>
              </w:rPr>
              <w:t>值</w:t>
            </w:r>
            <w:r>
              <w:rPr>
                <w:spacing w:val="-38"/>
              </w:rPr>
              <w:t xml:space="preserve"> </w:t>
            </w:r>
            <w:r>
              <w:rPr>
                <w:rFonts w:ascii="Times New Roman" w:eastAsia="Times New Roman" w:hAnsi="Times New Roman" w:cs="Times New Roman"/>
                <w:spacing w:val="-1"/>
              </w:rPr>
              <w:t>6~9</w:t>
            </w:r>
            <w:r>
              <w:rPr>
                <w:rFonts w:ascii="Times New Roman" w:eastAsia="Times New Roman" w:hAnsi="Times New Roman" w:cs="Times New Roman"/>
                <w:spacing w:val="-34"/>
              </w:rPr>
              <w:t xml:space="preserve"> </w:t>
            </w:r>
            <w:r>
              <w:rPr>
                <w:spacing w:val="-1"/>
              </w:rPr>
              <w:t>，</w:t>
            </w:r>
            <w:r>
              <w:rPr>
                <w:rFonts w:ascii="Times New Roman" w:eastAsia="Times New Roman" w:hAnsi="Times New Roman" w:cs="Times New Roman"/>
                <w:spacing w:val="-1"/>
              </w:rPr>
              <w:t>COD  50</w:t>
            </w:r>
            <w:r>
              <w:rPr>
                <w:rFonts w:ascii="Times New Roman" w:eastAsia="Times New Roman" w:hAnsi="Times New Roman" w:cs="Times New Roman"/>
                <w:spacing w:val="-2"/>
              </w:rPr>
              <w:t>0mg/L</w:t>
            </w:r>
            <w:r>
              <w:rPr>
                <w:spacing w:val="-2"/>
              </w:rPr>
              <w:t>，</w:t>
            </w:r>
            <w:r>
              <w:rPr>
                <w:rFonts w:ascii="Times New Roman" w:eastAsia="Times New Roman" w:hAnsi="Times New Roman" w:cs="Times New Roman"/>
                <w:spacing w:val="-2"/>
              </w:rPr>
              <w:t>NH</w:t>
            </w:r>
            <w:r>
              <w:rPr>
                <w:rFonts w:ascii="Times New Roman" w:eastAsia="Times New Roman" w:hAnsi="Times New Roman" w:cs="Times New Roman"/>
                <w:spacing w:val="-2"/>
                <w:position w:val="-3"/>
                <w:sz w:val="16"/>
                <w:szCs w:val="16"/>
              </w:rPr>
              <w:t>3</w:t>
            </w:r>
            <w:r>
              <w:rPr>
                <w:rFonts w:ascii="Times New Roman" w:eastAsia="Times New Roman" w:hAnsi="Times New Roman" w:cs="Times New Roman"/>
                <w:spacing w:val="-2"/>
              </w:rPr>
              <w:t>-N35mg/L</w:t>
            </w:r>
            <w:r>
              <w:rPr>
                <w:spacing w:val="-2"/>
              </w:rPr>
              <w:t>，符合《污</w:t>
            </w:r>
            <w:r>
              <w:t xml:space="preserve"> </w:t>
            </w:r>
            <w:r>
              <w:rPr>
                <w:spacing w:val="-2"/>
              </w:rPr>
              <w:t>水综合排放标准》（</w:t>
            </w:r>
            <w:r>
              <w:rPr>
                <w:rFonts w:ascii="Times New Roman" w:eastAsia="Times New Roman" w:hAnsi="Times New Roman" w:cs="Times New Roman"/>
                <w:spacing w:val="-2"/>
              </w:rPr>
              <w:t>GB8978-</w:t>
            </w:r>
            <w:r>
              <w:rPr>
                <w:rFonts w:ascii="Times New Roman" w:eastAsia="Times New Roman" w:hAnsi="Times New Roman" w:cs="Times New Roman"/>
                <w:spacing w:val="-17"/>
              </w:rPr>
              <w:t xml:space="preserve"> </w:t>
            </w:r>
            <w:r>
              <w:rPr>
                <w:rFonts w:ascii="Times New Roman" w:eastAsia="Times New Roman" w:hAnsi="Times New Roman" w:cs="Times New Roman"/>
                <w:spacing w:val="-2"/>
              </w:rPr>
              <w:t>1996</w:t>
            </w:r>
            <w:r>
              <w:rPr>
                <w:spacing w:val="-2"/>
              </w:rPr>
              <w:t>）中三级标准。项目产生的污水全部进入绍兴</w:t>
            </w:r>
            <w:r>
              <w:t xml:space="preserve"> </w:t>
            </w:r>
            <w:r>
              <w:rPr>
                <w:spacing w:val="11"/>
              </w:rPr>
              <w:t>污水处理厂处理，不排放项目周边的水体，不会对项目周边的水环境产生影</w:t>
            </w:r>
          </w:p>
          <w:p>
            <w:pPr>
              <w:pStyle w:val="TableText"/>
              <w:spacing w:line="223" w:lineRule="auto"/>
              <w:ind w:left="227"/>
            </w:pPr>
            <w:r>
              <w:rPr>
                <w:spacing w:val="-14"/>
              </w:rPr>
              <w:t>响。</w:t>
            </w:r>
          </w:p>
          <w:p>
            <w:pPr>
              <w:spacing w:before="185" w:line="220" w:lineRule="auto"/>
              <w:ind w:left="2476"/>
              <w:rPr>
                <w:rFonts w:ascii="SimHei" w:eastAsia="SimHei" w:hAnsi="SimHei" w:cs="SimHei"/>
                <w:sz w:val="21"/>
                <w:szCs w:val="21"/>
              </w:rPr>
            </w:pPr>
            <w:r>
              <w:rPr>
                <w:rFonts w:ascii="SimHei" w:eastAsia="SimHei" w:hAnsi="SimHei" w:cs="SimHei"/>
                <w:b/>
                <w:bCs/>
                <w:spacing w:val="-2"/>
                <w:sz w:val="21"/>
                <w:szCs w:val="21"/>
              </w:rPr>
              <w:t>表</w:t>
            </w:r>
            <w:r>
              <w:rPr>
                <w:rFonts w:ascii="SimHei" w:eastAsia="SimHei" w:hAnsi="SimHei" w:cs="SimHei"/>
                <w:spacing w:val="-2"/>
                <w:sz w:val="21"/>
                <w:szCs w:val="21"/>
              </w:rPr>
              <w:t xml:space="preserve"> </w:t>
            </w:r>
            <w:r>
              <w:rPr>
                <w:rFonts w:ascii="Times New Roman" w:eastAsia="Times New Roman" w:hAnsi="Times New Roman" w:cs="Times New Roman"/>
                <w:b/>
                <w:bCs/>
                <w:spacing w:val="-2"/>
                <w:sz w:val="21"/>
                <w:szCs w:val="21"/>
              </w:rPr>
              <w:t xml:space="preserve">12      </w:t>
            </w:r>
            <w:r>
              <w:rPr>
                <w:rFonts w:ascii="SimHei" w:eastAsia="SimHei" w:hAnsi="SimHei" w:cs="SimHei"/>
                <w:b/>
                <w:bCs/>
                <w:spacing w:val="-2"/>
                <w:sz w:val="21"/>
                <w:szCs w:val="21"/>
              </w:rPr>
              <w:t>水污染物产生及环境排放一览表</w:t>
            </w:r>
          </w:p>
          <w:p>
            <w:pPr>
              <w:spacing w:line="87" w:lineRule="exact"/>
            </w:pPr>
          </w:p>
          <w:tbl>
            <w:tblPr>
              <w:tblStyle w:val="TableNormal10"/>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996"/>
              <w:gridCol w:w="1374"/>
              <w:gridCol w:w="1276"/>
              <w:gridCol w:w="852"/>
              <w:gridCol w:w="854"/>
              <w:gridCol w:w="1087"/>
              <w:gridCol w:w="1094"/>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1996" w:type="dxa"/>
                  <w:vMerge w:val="restart"/>
                  <w:tcBorders>
                    <w:bottom w:val="nil"/>
                    <w:tl2br w:val="single" w:sz="2" w:space="0" w:color="000000"/>
                  </w:tcBorders>
                  <w:vAlign w:val="top"/>
                </w:tcPr>
                <w:p>
                  <w:pPr>
                    <w:pStyle w:val="TableText"/>
                    <w:spacing w:before="106" w:line="221" w:lineRule="auto"/>
                    <w:ind w:left="1268"/>
                    <w:rPr>
                      <w:sz w:val="21"/>
                      <w:szCs w:val="21"/>
                    </w:rPr>
                  </w:pPr>
                  <w:r>
                    <w:rPr>
                      <w:spacing w:val="-3"/>
                      <w:sz w:val="21"/>
                      <w:szCs w:val="21"/>
                    </w:rPr>
                    <w:t>指标</w:t>
                  </w:r>
                </w:p>
                <w:p>
                  <w:pPr>
                    <w:pStyle w:val="TableText"/>
                    <w:spacing w:before="21" w:line="221" w:lineRule="auto"/>
                    <w:ind w:left="116"/>
                    <w:rPr>
                      <w:sz w:val="21"/>
                      <w:szCs w:val="21"/>
                    </w:rPr>
                  </w:pPr>
                  <w:r>
                    <w:rPr>
                      <w:spacing w:val="-2"/>
                      <w:sz w:val="21"/>
                      <w:szCs w:val="21"/>
                    </w:rPr>
                    <w:t>类别</w:t>
                  </w:r>
                </w:p>
              </w:tc>
              <w:tc>
                <w:tcPr>
                  <w:tcW w:w="2650" w:type="dxa"/>
                  <w:gridSpan w:val="2"/>
                  <w:vAlign w:val="top"/>
                </w:tcPr>
                <w:p>
                  <w:pPr>
                    <w:pStyle w:val="TableText"/>
                    <w:spacing w:before="67" w:line="221" w:lineRule="auto"/>
                    <w:ind w:left="1014"/>
                    <w:rPr>
                      <w:sz w:val="21"/>
                      <w:szCs w:val="21"/>
                    </w:rPr>
                  </w:pPr>
                  <w:r>
                    <w:rPr>
                      <w:spacing w:val="-1"/>
                      <w:sz w:val="21"/>
                      <w:szCs w:val="21"/>
                    </w:rPr>
                    <w:t>废水量</w:t>
                  </w:r>
                </w:p>
              </w:tc>
              <w:tc>
                <w:tcPr>
                  <w:tcW w:w="1706" w:type="dxa"/>
                  <w:gridSpan w:val="2"/>
                  <w:vAlign w:val="top"/>
                </w:tcPr>
                <w:p>
                  <w:pPr>
                    <w:spacing w:before="101" w:line="187" w:lineRule="auto"/>
                    <w:ind w:left="63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COD</w:t>
                  </w:r>
                </w:p>
              </w:tc>
              <w:tc>
                <w:tcPr>
                  <w:tcW w:w="2181" w:type="dxa"/>
                  <w:gridSpan w:val="2"/>
                  <w:vAlign w:val="top"/>
                </w:tcPr>
                <w:p>
                  <w:pPr>
                    <w:spacing w:before="105" w:line="195" w:lineRule="auto"/>
                    <w:ind w:left="789"/>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2"/>
                      <w:sz w:val="13"/>
                      <w:szCs w:val="13"/>
                    </w:rPr>
                    <w:t>3</w:t>
                  </w:r>
                  <w:r>
                    <w:rPr>
                      <w:rFonts w:ascii="Times New Roman" w:eastAsia="Times New Roman" w:hAnsi="Times New Roman" w:cs="Times New Roman"/>
                      <w:spacing w:val="3"/>
                      <w:sz w:val="21"/>
                      <w:szCs w:val="21"/>
                    </w:rPr>
                    <w:t>-N</w:t>
                  </w:r>
                </w:p>
              </w:tc>
            </w:tr>
            <w:tr>
              <w:tblPrEx>
                <w:tblW w:w="8533" w:type="dxa"/>
                <w:tblInd w:w="95" w:type="dxa"/>
                <w:tblLayout w:type="fixed"/>
              </w:tblPrEx>
              <w:trPr>
                <w:trHeight w:val="344"/>
              </w:trPr>
              <w:tc>
                <w:tcPr>
                  <w:tcW w:w="1996" w:type="dxa"/>
                  <w:vMerge/>
                  <w:tcBorders>
                    <w:top w:val="nil"/>
                    <w:tl2br w:val="single" w:sz="2" w:space="0" w:color="000000"/>
                  </w:tcBorders>
                  <w:vAlign w:val="top"/>
                </w:tcPr>
                <w:p>
                  <w:pPr>
                    <w:rPr>
                      <w:rFonts w:ascii="Arial"/>
                      <w:sz w:val="21"/>
                    </w:rPr>
                  </w:pPr>
                </w:p>
              </w:tc>
              <w:tc>
                <w:tcPr>
                  <w:tcW w:w="1374" w:type="dxa"/>
                  <w:vAlign w:val="top"/>
                </w:tcPr>
                <w:p>
                  <w:pPr>
                    <w:pStyle w:val="TableText"/>
                    <w:spacing w:before="64" w:line="214" w:lineRule="auto"/>
                    <w:ind w:left="288"/>
                    <w:rPr>
                      <w:rFonts w:ascii="Times New Roman" w:eastAsia="Times New Roman" w:hAnsi="Times New Roman" w:cs="Times New Roman"/>
                      <w:sz w:val="21"/>
                      <w:szCs w:val="21"/>
                    </w:rPr>
                  </w:pPr>
                  <w:r>
                    <w:rPr>
                      <w:spacing w:val="-16"/>
                      <w:w w:val="99"/>
                      <w:sz w:val="21"/>
                      <w:szCs w:val="21"/>
                    </w:rPr>
                    <w:t>日水量</w:t>
                  </w:r>
                  <w:r>
                    <w:rPr>
                      <w:rFonts w:ascii="Times New Roman" w:eastAsia="Times New Roman" w:hAnsi="Times New Roman" w:cs="Times New Roman"/>
                      <w:spacing w:val="-16"/>
                      <w:w w:val="99"/>
                      <w:sz w:val="21"/>
                      <w:szCs w:val="21"/>
                    </w:rPr>
                    <w:t>(t/d)</w:t>
                  </w:r>
                </w:p>
              </w:tc>
              <w:tc>
                <w:tcPr>
                  <w:tcW w:w="1276" w:type="dxa"/>
                  <w:vAlign w:val="top"/>
                </w:tcPr>
                <w:p>
                  <w:pPr>
                    <w:pStyle w:val="TableText"/>
                    <w:spacing w:before="64" w:line="234" w:lineRule="auto"/>
                    <w:jc w:val="right"/>
                    <w:rPr>
                      <w:sz w:val="21"/>
                      <w:szCs w:val="21"/>
                    </w:rPr>
                  </w:pPr>
                  <w:r>
                    <w:rPr>
                      <w:spacing w:val="-14"/>
                      <w:sz w:val="21"/>
                      <w:szCs w:val="21"/>
                    </w:rPr>
                    <w:t>年水量（</w:t>
                  </w:r>
                  <w:r>
                    <w:rPr>
                      <w:rFonts w:ascii="Times New Roman" w:eastAsia="Times New Roman" w:hAnsi="Times New Roman" w:cs="Times New Roman"/>
                      <w:spacing w:val="-14"/>
                      <w:sz w:val="21"/>
                      <w:szCs w:val="21"/>
                    </w:rPr>
                    <w:t>t/a</w:t>
                  </w:r>
                  <w:r>
                    <w:rPr>
                      <w:spacing w:val="-14"/>
                      <w:sz w:val="21"/>
                      <w:szCs w:val="21"/>
                    </w:rPr>
                    <w:t>）</w:t>
                  </w:r>
                </w:p>
              </w:tc>
              <w:tc>
                <w:tcPr>
                  <w:tcW w:w="852" w:type="dxa"/>
                  <w:vAlign w:val="top"/>
                </w:tcPr>
                <w:p>
                  <w:pPr>
                    <w:spacing w:before="92" w:line="191" w:lineRule="auto"/>
                    <w:ind w:left="19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854" w:type="dxa"/>
                  <w:vAlign w:val="top"/>
                </w:tcPr>
                <w:p>
                  <w:pPr>
                    <w:spacing w:before="92" w:line="233"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c>
                <w:tcPr>
                  <w:tcW w:w="1087" w:type="dxa"/>
                  <w:vAlign w:val="top"/>
                </w:tcPr>
                <w:p>
                  <w:pPr>
                    <w:spacing w:before="92" w:line="191"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1094" w:type="dxa"/>
                  <w:vAlign w:val="top"/>
                </w:tcPr>
                <w:p>
                  <w:pPr>
                    <w:spacing w:before="92" w:line="233" w:lineRule="auto"/>
                    <w:ind w:left="4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r>
            <w:tr>
              <w:tblPrEx>
                <w:tblW w:w="8533" w:type="dxa"/>
                <w:tblInd w:w="95" w:type="dxa"/>
                <w:tblLayout w:type="fixed"/>
              </w:tblPrEx>
              <w:trPr>
                <w:trHeight w:val="342"/>
              </w:trPr>
              <w:tc>
                <w:tcPr>
                  <w:tcW w:w="1996" w:type="dxa"/>
                  <w:vAlign w:val="top"/>
                </w:tcPr>
                <w:p>
                  <w:pPr>
                    <w:pStyle w:val="TableText"/>
                    <w:spacing w:before="65" w:line="221" w:lineRule="auto"/>
                    <w:jc w:val="right"/>
                    <w:rPr>
                      <w:sz w:val="21"/>
                      <w:szCs w:val="21"/>
                    </w:rPr>
                  </w:pPr>
                  <w:r>
                    <w:rPr>
                      <w:spacing w:val="-4"/>
                      <w:sz w:val="21"/>
                      <w:szCs w:val="21"/>
                    </w:rPr>
                    <w:t>产生量（纳管排放）</w:t>
                  </w:r>
                </w:p>
              </w:tc>
              <w:tc>
                <w:tcPr>
                  <w:tcW w:w="1374" w:type="dxa"/>
                  <w:vAlign w:val="top"/>
                </w:tcPr>
                <w:p>
                  <w:pPr>
                    <w:spacing w:before="97" w:line="187" w:lineRule="auto"/>
                    <w:ind w:left="52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p>
              </w:tc>
              <w:tc>
                <w:tcPr>
                  <w:tcW w:w="1276" w:type="dxa"/>
                  <w:vAlign w:val="top"/>
                </w:tcPr>
                <w:p>
                  <w:pPr>
                    <w:spacing w:before="97" w:line="187" w:lineRule="auto"/>
                    <w:ind w:left="4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5585</w:t>
                  </w:r>
                </w:p>
              </w:tc>
              <w:tc>
                <w:tcPr>
                  <w:tcW w:w="852" w:type="dxa"/>
                  <w:vAlign w:val="top"/>
                </w:tcPr>
                <w:p>
                  <w:pPr>
                    <w:spacing w:before="97" w:line="187"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w:t>
                  </w:r>
                </w:p>
              </w:tc>
              <w:tc>
                <w:tcPr>
                  <w:tcW w:w="854" w:type="dxa"/>
                  <w:vAlign w:val="top"/>
                </w:tcPr>
                <w:p>
                  <w:pPr>
                    <w:spacing w:before="97" w:line="187" w:lineRule="auto"/>
                    <w:ind w:left="24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2.79</w:t>
                  </w:r>
                </w:p>
              </w:tc>
              <w:tc>
                <w:tcPr>
                  <w:tcW w:w="1087" w:type="dxa"/>
                  <w:vAlign w:val="top"/>
                </w:tcPr>
                <w:p>
                  <w:pPr>
                    <w:spacing w:before="97" w:line="187" w:lineRule="auto"/>
                    <w:ind w:left="4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094" w:type="dxa"/>
                  <w:vAlign w:val="top"/>
                </w:tcPr>
                <w:p>
                  <w:pPr>
                    <w:spacing w:before="97" w:line="187" w:lineRule="auto"/>
                    <w:ind w:left="3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0.20</w:t>
                  </w:r>
                </w:p>
              </w:tc>
            </w:tr>
            <w:tr>
              <w:tblPrEx>
                <w:tblW w:w="8533" w:type="dxa"/>
                <w:tblInd w:w="95" w:type="dxa"/>
                <w:tblLayout w:type="fixed"/>
              </w:tblPrEx>
              <w:trPr>
                <w:trHeight w:val="344"/>
              </w:trPr>
              <w:tc>
                <w:tcPr>
                  <w:tcW w:w="1996" w:type="dxa"/>
                  <w:vAlign w:val="top"/>
                </w:tcPr>
                <w:p>
                  <w:pPr>
                    <w:pStyle w:val="TableText"/>
                    <w:spacing w:before="69" w:line="222" w:lineRule="auto"/>
                    <w:ind w:left="700"/>
                    <w:rPr>
                      <w:sz w:val="21"/>
                      <w:szCs w:val="21"/>
                    </w:rPr>
                  </w:pPr>
                  <w:r>
                    <w:rPr>
                      <w:spacing w:val="-4"/>
                      <w:sz w:val="21"/>
                      <w:szCs w:val="21"/>
                    </w:rPr>
                    <w:t>削减量</w:t>
                  </w:r>
                </w:p>
              </w:tc>
              <w:tc>
                <w:tcPr>
                  <w:tcW w:w="1374" w:type="dxa"/>
                  <w:vAlign w:val="top"/>
                </w:tcPr>
                <w:p>
                  <w:pPr>
                    <w:spacing w:before="100" w:line="187"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1276" w:type="dxa"/>
                  <w:vAlign w:val="top"/>
                </w:tcPr>
                <w:p>
                  <w:pPr>
                    <w:spacing w:before="100" w:line="187" w:lineRule="auto"/>
                    <w:ind w:left="591"/>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852" w:type="dxa"/>
                  <w:vAlign w:val="top"/>
                </w:tcPr>
                <w:p>
                  <w:pPr>
                    <w:spacing w:before="188" w:line="100" w:lineRule="exact"/>
                    <w:ind w:left="213"/>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c>
                <w:tcPr>
                  <w:tcW w:w="854" w:type="dxa"/>
                  <w:vAlign w:val="top"/>
                </w:tcPr>
                <w:p>
                  <w:pPr>
                    <w:spacing w:before="100" w:line="187" w:lineRule="auto"/>
                    <w:ind w:left="24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2.23</w:t>
                  </w:r>
                </w:p>
              </w:tc>
              <w:tc>
                <w:tcPr>
                  <w:tcW w:w="1087" w:type="dxa"/>
                  <w:vAlign w:val="top"/>
                </w:tcPr>
                <w:p>
                  <w:pPr>
                    <w:spacing w:before="188" w:line="100" w:lineRule="exact"/>
                    <w:ind w:left="331"/>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c>
                <w:tcPr>
                  <w:tcW w:w="1094" w:type="dxa"/>
                  <w:vAlign w:val="top"/>
                </w:tcPr>
                <w:p>
                  <w:pPr>
                    <w:spacing w:before="100" w:line="187" w:lineRule="auto"/>
                    <w:ind w:left="3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0.17</w:t>
                  </w:r>
                </w:p>
              </w:tc>
            </w:tr>
            <w:tr>
              <w:tblPrEx>
                <w:tblW w:w="8533" w:type="dxa"/>
                <w:tblInd w:w="95" w:type="dxa"/>
                <w:tblLayout w:type="fixed"/>
              </w:tblPrEx>
              <w:trPr>
                <w:trHeight w:val="350"/>
              </w:trPr>
              <w:tc>
                <w:tcPr>
                  <w:tcW w:w="1996" w:type="dxa"/>
                  <w:vAlign w:val="top"/>
                </w:tcPr>
                <w:p>
                  <w:pPr>
                    <w:pStyle w:val="TableText"/>
                    <w:spacing w:before="71" w:line="221" w:lineRule="auto"/>
                    <w:ind w:left="168"/>
                    <w:rPr>
                      <w:sz w:val="21"/>
                      <w:szCs w:val="21"/>
                    </w:rPr>
                  </w:pPr>
                  <w:r>
                    <w:rPr>
                      <w:spacing w:val="-2"/>
                      <w:sz w:val="21"/>
                      <w:szCs w:val="21"/>
                    </w:rPr>
                    <w:t>处理后环境排放量</w:t>
                  </w:r>
                </w:p>
              </w:tc>
              <w:tc>
                <w:tcPr>
                  <w:tcW w:w="1374" w:type="dxa"/>
                  <w:vAlign w:val="top"/>
                </w:tcPr>
                <w:p>
                  <w:pPr>
                    <w:spacing w:before="102" w:line="187" w:lineRule="auto"/>
                    <w:ind w:left="52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p>
              </w:tc>
              <w:tc>
                <w:tcPr>
                  <w:tcW w:w="1276" w:type="dxa"/>
                  <w:vAlign w:val="top"/>
                </w:tcPr>
                <w:p>
                  <w:pPr>
                    <w:spacing w:before="102" w:line="187" w:lineRule="auto"/>
                    <w:ind w:left="4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5585</w:t>
                  </w:r>
                </w:p>
              </w:tc>
              <w:tc>
                <w:tcPr>
                  <w:tcW w:w="852" w:type="dxa"/>
                  <w:vAlign w:val="top"/>
                </w:tcPr>
                <w:p>
                  <w:pPr>
                    <w:spacing w:before="102" w:line="187" w:lineRule="auto"/>
                    <w:ind w:left="2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854" w:type="dxa"/>
                  <w:vAlign w:val="top"/>
                </w:tcPr>
                <w:p>
                  <w:pPr>
                    <w:spacing w:before="102" w:line="187" w:lineRule="auto"/>
                    <w:ind w:left="24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0.56</w:t>
                  </w:r>
                </w:p>
              </w:tc>
              <w:tc>
                <w:tcPr>
                  <w:tcW w:w="1087" w:type="dxa"/>
                  <w:vAlign w:val="top"/>
                </w:tcPr>
                <w:p>
                  <w:pPr>
                    <w:spacing w:before="105" w:line="184" w:lineRule="auto"/>
                    <w:ind w:left="49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094" w:type="dxa"/>
                  <w:vAlign w:val="top"/>
                </w:tcPr>
                <w:p>
                  <w:pPr>
                    <w:spacing w:before="102" w:line="187" w:lineRule="auto"/>
                    <w:ind w:left="3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r>
          </w:tbl>
          <w:p>
            <w:pPr>
              <w:pStyle w:val="TableText"/>
              <w:spacing w:before="82" w:line="220" w:lineRule="auto"/>
              <w:ind w:left="451"/>
              <w:outlineLvl w:val="1"/>
            </w:pPr>
            <w:r>
              <w:rPr>
                <w:rFonts w:ascii="Times New Roman" w:eastAsia="Times New Roman" w:hAnsi="Times New Roman" w:cs="Times New Roman"/>
                <w:b/>
                <w:bCs/>
                <w:spacing w:val="-9"/>
              </w:rPr>
              <w:t>2</w:t>
            </w:r>
            <w:r>
              <w:rPr>
                <w:rFonts w:ascii="Times New Roman" w:eastAsia="Times New Roman" w:hAnsi="Times New Roman" w:cs="Times New Roman"/>
                <w:b/>
                <w:bCs/>
                <w:spacing w:val="-31"/>
              </w:rPr>
              <w:t xml:space="preserve"> </w:t>
            </w:r>
            <w:r>
              <w:rPr>
                <w:b/>
                <w:bCs/>
                <w:spacing w:val="-9"/>
              </w:rPr>
              <w:t>、</w:t>
            </w:r>
            <w:r>
              <w:rPr>
                <w:spacing w:val="-36"/>
              </w:rPr>
              <w:t xml:space="preserve"> </w:t>
            </w:r>
            <w:r>
              <w:rPr>
                <w:b/>
                <w:bCs/>
                <w:spacing w:val="-9"/>
              </w:rPr>
              <w:t>营运期废气</w:t>
            </w:r>
          </w:p>
          <w:p>
            <w:pPr>
              <w:pStyle w:val="TableText"/>
              <w:spacing w:before="103" w:line="220" w:lineRule="auto"/>
              <w:ind w:left="701"/>
            </w:pPr>
            <w:r>
              <w:rPr>
                <w:spacing w:val="-2"/>
              </w:rPr>
              <w:t>（</w:t>
            </w:r>
            <w:r>
              <w:rPr>
                <w:rFonts w:ascii="Times New Roman" w:eastAsia="Times New Roman" w:hAnsi="Times New Roman" w:cs="Times New Roman"/>
                <w:spacing w:val="-2"/>
              </w:rPr>
              <w:t>1</w:t>
            </w:r>
            <w:r>
              <w:rPr>
                <w:spacing w:val="-2"/>
              </w:rPr>
              <w:t>） 燃料废气</w:t>
            </w:r>
          </w:p>
          <w:p>
            <w:pPr>
              <w:pStyle w:val="TableText"/>
              <w:spacing w:before="178" w:line="355" w:lineRule="auto"/>
              <w:ind w:left="214" w:firstLine="484"/>
            </w:pPr>
            <w:r>
              <w:rPr>
                <w:spacing w:val="-13"/>
              </w:rPr>
              <w:t>项目以经营火锅为主，</w:t>
            </w:r>
            <w:r>
              <w:rPr>
                <w:spacing w:val="-37"/>
              </w:rPr>
              <w:t xml:space="preserve"> </w:t>
            </w:r>
            <w:r>
              <w:rPr>
                <w:spacing w:val="-13"/>
              </w:rPr>
              <w:t>使用的是电磁炉，</w:t>
            </w:r>
            <w:r>
              <w:rPr>
                <w:spacing w:val="-37"/>
              </w:rPr>
              <w:t xml:space="preserve"> </w:t>
            </w:r>
            <w:r>
              <w:rPr>
                <w:spacing w:val="-13"/>
              </w:rPr>
              <w:t>厨房灶头用于火锅锅底的初步加工，</w:t>
            </w:r>
            <w:r>
              <w:t xml:space="preserve">  </w:t>
            </w:r>
            <w:r>
              <w:rPr>
                <w:spacing w:val="-2"/>
              </w:rPr>
              <w:t>使用的燃料为液化石油气。</w:t>
            </w:r>
            <w:r>
              <w:rPr>
                <w:spacing w:val="57"/>
              </w:rPr>
              <w:t xml:space="preserve"> </w:t>
            </w:r>
            <w:r>
              <w:rPr>
                <w:spacing w:val="-2"/>
              </w:rPr>
              <w:t>根据“绍兴市区、柯桥区天然气利用工程用气规划”</w:t>
            </w:r>
            <w:r>
              <w:t xml:space="preserve"> </w:t>
            </w:r>
            <w:r>
              <w:rPr>
                <w:spacing w:val="-6"/>
              </w:rPr>
              <w:t>对绍兴市区目前瓶装液化石油气用户和管道人工天然气用户调查表明，</w:t>
            </w:r>
            <w:r>
              <w:rPr>
                <w:spacing w:val="-11"/>
              </w:rPr>
              <w:t xml:space="preserve"> </w:t>
            </w:r>
            <w:r>
              <w:rPr>
                <w:spacing w:val="-6"/>
              </w:rPr>
              <w:t xml:space="preserve">人均消耗  </w:t>
            </w:r>
            <w:r>
              <w:rPr>
                <w:spacing w:val="-6"/>
              </w:rPr>
              <w:t>液化石油气为</w:t>
            </w:r>
            <w:r>
              <w:rPr>
                <w:spacing w:val="-50"/>
              </w:rPr>
              <w:t xml:space="preserve"> </w:t>
            </w:r>
            <w:r>
              <w:rPr>
                <w:rFonts w:ascii="Times New Roman" w:eastAsia="Times New Roman" w:hAnsi="Times New Roman" w:cs="Times New Roman"/>
                <w:spacing w:val="-6"/>
              </w:rPr>
              <w:t>60kg/a</w:t>
            </w:r>
            <w:r>
              <w:rPr>
                <w:spacing w:val="-6"/>
              </w:rPr>
              <w:t>（一年</w:t>
            </w:r>
            <w:r>
              <w:rPr>
                <w:spacing w:val="-50"/>
              </w:rPr>
              <w:t xml:space="preserve"> </w:t>
            </w:r>
            <w:r>
              <w:rPr>
                <w:rFonts w:ascii="Times New Roman" w:eastAsia="Times New Roman" w:hAnsi="Times New Roman" w:cs="Times New Roman"/>
                <w:spacing w:val="-6"/>
              </w:rPr>
              <w:t>365</w:t>
            </w:r>
            <w:r>
              <w:rPr>
                <w:rFonts w:ascii="Times New Roman" w:eastAsia="Times New Roman" w:hAnsi="Times New Roman" w:cs="Times New Roman"/>
                <w:spacing w:val="14"/>
              </w:rPr>
              <w:t xml:space="preserve"> </w:t>
            </w:r>
            <w:r>
              <w:rPr>
                <w:spacing w:val="-6"/>
              </w:rPr>
              <w:t>天，</w:t>
            </w:r>
            <w:r>
              <w:rPr>
                <w:spacing w:val="-45"/>
              </w:rPr>
              <w:t xml:space="preserve"> </w:t>
            </w:r>
            <w:r>
              <w:rPr>
                <w:spacing w:val="-6"/>
              </w:rPr>
              <w:t>平</w:t>
            </w:r>
            <w:r>
              <w:rPr>
                <w:spacing w:val="-7"/>
              </w:rPr>
              <w:t>均每天两餐计）。本项目日就餐以</w:t>
            </w:r>
            <w:r>
              <w:rPr>
                <w:spacing w:val="-50"/>
              </w:rPr>
              <w:t xml:space="preserve"> </w:t>
            </w:r>
            <w:r>
              <w:rPr>
                <w:rFonts w:ascii="Times New Roman" w:eastAsia="Times New Roman" w:hAnsi="Times New Roman" w:cs="Times New Roman"/>
                <w:spacing w:val="-7"/>
              </w:rPr>
              <w:t xml:space="preserve">320+20    </w:t>
            </w:r>
            <w:r>
              <w:rPr>
                <w:spacing w:val="-7"/>
              </w:rPr>
              <w:t>×</w:t>
            </w:r>
            <w:r>
              <w:rPr>
                <w:rFonts w:ascii="Times New Roman" w:eastAsia="Times New Roman" w:hAnsi="Times New Roman" w:cs="Times New Roman"/>
                <w:spacing w:val="-7"/>
              </w:rPr>
              <w:t xml:space="preserve">2=340 </w:t>
            </w:r>
            <w:r>
              <w:rPr>
                <w:spacing w:val="-7"/>
              </w:rPr>
              <w:t>人次计，年营业时间</w:t>
            </w:r>
            <w:r>
              <w:rPr>
                <w:spacing w:val="-49"/>
              </w:rPr>
              <w:t xml:space="preserve"> </w:t>
            </w:r>
            <w:r>
              <w:rPr>
                <w:rFonts w:ascii="Times New Roman" w:eastAsia="Times New Roman" w:hAnsi="Times New Roman" w:cs="Times New Roman"/>
                <w:spacing w:val="-7"/>
              </w:rPr>
              <w:t xml:space="preserve">365 </w:t>
            </w:r>
            <w:r>
              <w:rPr>
                <w:spacing w:val="-7"/>
              </w:rPr>
              <w:t>天，则项目年用液化石油气消耗量为</w:t>
            </w:r>
            <w:r>
              <w:rPr>
                <w:spacing w:val="-40"/>
              </w:rPr>
              <w:t xml:space="preserve"> </w:t>
            </w:r>
            <w:r>
              <w:rPr>
                <w:rFonts w:ascii="Times New Roman" w:eastAsia="Times New Roman" w:hAnsi="Times New Roman" w:cs="Times New Roman"/>
                <w:spacing w:val="-7"/>
              </w:rPr>
              <w:t>10200kg/a</w:t>
            </w:r>
            <w:r>
              <w:rPr>
                <w:spacing w:val="-7"/>
              </w:rPr>
              <w:t>。</w:t>
            </w:r>
          </w:p>
          <w:p>
            <w:pPr>
              <w:pStyle w:val="TableText"/>
              <w:spacing w:before="1" w:line="218" w:lineRule="auto"/>
              <w:ind w:left="217"/>
            </w:pPr>
            <w:r>
              <w:rPr>
                <w:spacing w:val="-2"/>
              </w:rPr>
              <w:t>液化石油气燃烧废气的产生量和排放量见表</w:t>
            </w:r>
            <w:r>
              <w:rPr>
                <w:spacing w:val="-30"/>
              </w:rPr>
              <w:t xml:space="preserve"> </w:t>
            </w:r>
            <w:r>
              <w:rPr>
                <w:rFonts w:ascii="Times New Roman" w:eastAsia="Times New Roman" w:hAnsi="Times New Roman" w:cs="Times New Roman"/>
                <w:spacing w:val="-2"/>
              </w:rPr>
              <w:t>13</w:t>
            </w:r>
            <w:r>
              <w:rPr>
                <w:spacing w:val="-2"/>
              </w:rPr>
              <w:t>。</w:t>
            </w:r>
          </w:p>
          <w:p>
            <w:pPr>
              <w:spacing w:before="195" w:line="218" w:lineRule="auto"/>
              <w:ind w:left="2056"/>
              <w:rPr>
                <w:rFonts w:ascii="SimHei" w:eastAsia="SimHei" w:hAnsi="SimHei" w:cs="SimHei"/>
                <w:sz w:val="21"/>
                <w:szCs w:val="21"/>
              </w:rPr>
            </w:pPr>
            <w:r>
              <w:rPr>
                <w:rFonts w:ascii="SimHei" w:eastAsia="SimHei" w:hAnsi="SimHei" w:cs="SimHei"/>
                <w:b/>
                <w:bCs/>
                <w:spacing w:val="-2"/>
                <w:sz w:val="21"/>
                <w:szCs w:val="21"/>
              </w:rPr>
              <w:t>表</w:t>
            </w:r>
            <w:r>
              <w:rPr>
                <w:rFonts w:ascii="SimHei" w:eastAsia="SimHei" w:hAnsi="SimHei" w:cs="SimHei"/>
                <w:spacing w:val="-2"/>
                <w:sz w:val="21"/>
                <w:szCs w:val="21"/>
              </w:rPr>
              <w:t xml:space="preserve"> </w:t>
            </w:r>
            <w:r>
              <w:rPr>
                <w:rFonts w:ascii="Times New Roman" w:eastAsia="Times New Roman" w:hAnsi="Times New Roman" w:cs="Times New Roman"/>
                <w:b/>
                <w:bCs/>
                <w:spacing w:val="-2"/>
                <w:sz w:val="21"/>
                <w:szCs w:val="21"/>
              </w:rPr>
              <w:t xml:space="preserve">13      </w:t>
            </w:r>
            <w:r>
              <w:rPr>
                <w:rFonts w:ascii="SimHei" w:eastAsia="SimHei" w:hAnsi="SimHei" w:cs="SimHei"/>
                <w:b/>
                <w:bCs/>
                <w:spacing w:val="-2"/>
                <w:sz w:val="21"/>
                <w:szCs w:val="21"/>
              </w:rPr>
              <w:t>项目液化石油气燃烧废气产生量和排放量</w:t>
            </w:r>
          </w:p>
        </w:tc>
      </w:tr>
    </w:tbl>
    <w:p>
      <w:pPr>
        <w:sectPr>
          <w:footerReference w:type="default" r:id="rId15"/>
          <w:pgSz w:w="11907" w:h="16839"/>
          <w:pgMar w:top="1351" w:right="1586" w:bottom="836" w:left="1586" w:header="0" w:footer="676" w:gutter="0"/>
          <w:pgNumType w:start="14"/>
          <w:cols w:space="708"/>
        </w:sectPr>
      </w:pPr>
    </w:p>
    <w:tbl>
      <w:tblPr>
        <w:tblStyle w:val="TableNormal11"/>
        <w:tblW w:w="87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28"/>
      </w:tblGrid>
      <w:tr>
        <w:tblPrEx>
          <w:tblW w:w="87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4127"/>
        </w:trPr>
        <w:tc>
          <w:tcPr>
            <w:tcW w:w="8728" w:type="dxa"/>
            <w:vAlign w:val="top"/>
          </w:tcPr>
          <w:p>
            <w:pPr>
              <w:spacing w:line="86" w:lineRule="exact"/>
            </w:pPr>
          </w:p>
          <w:tbl>
            <w:tblPr>
              <w:tblStyle w:val="TableNormal11"/>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01"/>
              <w:gridCol w:w="966"/>
              <w:gridCol w:w="1121"/>
              <w:gridCol w:w="1120"/>
              <w:gridCol w:w="1125"/>
            </w:tblGrid>
            <w:tr>
              <w:tblPrEx>
                <w:tblW w:w="853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4201" w:type="dxa"/>
                  <w:vAlign w:val="top"/>
                </w:tcPr>
                <w:p>
                  <w:pPr>
                    <w:pStyle w:val="TableText"/>
                    <w:spacing w:before="70" w:line="221" w:lineRule="auto"/>
                    <w:ind w:left="1900"/>
                    <w:rPr>
                      <w:sz w:val="21"/>
                      <w:szCs w:val="21"/>
                    </w:rPr>
                  </w:pPr>
                  <w:r>
                    <w:rPr>
                      <w:spacing w:val="-3"/>
                      <w:sz w:val="21"/>
                      <w:szCs w:val="21"/>
                    </w:rPr>
                    <w:t>项目</w:t>
                  </w:r>
                </w:p>
              </w:tc>
              <w:tc>
                <w:tcPr>
                  <w:tcW w:w="966" w:type="dxa"/>
                  <w:vAlign w:val="top"/>
                </w:tcPr>
                <w:p>
                  <w:pPr>
                    <w:spacing w:before="102" w:line="198" w:lineRule="auto"/>
                    <w:ind w:left="32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1121" w:type="dxa"/>
                  <w:vAlign w:val="top"/>
                </w:tcPr>
                <w:p>
                  <w:pPr>
                    <w:pStyle w:val="TableText"/>
                    <w:spacing w:before="70" w:line="222" w:lineRule="auto"/>
                    <w:ind w:left="358"/>
                    <w:rPr>
                      <w:sz w:val="21"/>
                      <w:szCs w:val="21"/>
                    </w:rPr>
                  </w:pPr>
                  <w:r>
                    <w:rPr>
                      <w:spacing w:val="-2"/>
                      <w:sz w:val="21"/>
                      <w:szCs w:val="21"/>
                    </w:rPr>
                    <w:t>烟尘</w:t>
                  </w:r>
                </w:p>
              </w:tc>
              <w:tc>
                <w:tcPr>
                  <w:tcW w:w="1120" w:type="dxa"/>
                  <w:vAlign w:val="top"/>
                </w:tcPr>
                <w:p>
                  <w:pPr>
                    <w:spacing w:before="102" w:line="198" w:lineRule="auto"/>
                    <w:ind w:left="368"/>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1125" w:type="dxa"/>
                  <w:vAlign w:val="top"/>
                </w:tcPr>
                <w:p>
                  <w:pPr>
                    <w:spacing w:before="101" w:line="187" w:lineRule="auto"/>
                    <w:ind w:left="4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w:t>
                  </w:r>
                </w:p>
              </w:tc>
            </w:tr>
            <w:tr>
              <w:tblPrEx>
                <w:tblW w:w="8533" w:type="dxa"/>
                <w:tblInd w:w="95" w:type="dxa"/>
                <w:tblLayout w:type="fixed"/>
              </w:tblPrEx>
              <w:trPr>
                <w:trHeight w:val="344"/>
              </w:trPr>
              <w:tc>
                <w:tcPr>
                  <w:tcW w:w="4201" w:type="dxa"/>
                  <w:vAlign w:val="top"/>
                </w:tcPr>
                <w:p>
                  <w:pPr>
                    <w:pStyle w:val="TableText"/>
                    <w:spacing w:before="64" w:line="213" w:lineRule="auto"/>
                    <w:ind w:left="765"/>
                    <w:rPr>
                      <w:sz w:val="21"/>
                      <w:szCs w:val="21"/>
                    </w:rPr>
                  </w:pPr>
                  <w:r>
                    <w:rPr>
                      <w:spacing w:val="-1"/>
                      <w:sz w:val="21"/>
                      <w:szCs w:val="21"/>
                    </w:rPr>
                    <w:t>液化气燃烧排污系数（</w:t>
                  </w:r>
                  <w:r>
                    <w:rPr>
                      <w:rFonts w:ascii="Times New Roman" w:eastAsia="Times New Roman" w:hAnsi="Times New Roman" w:cs="Times New Roman"/>
                      <w:spacing w:val="-1"/>
                      <w:sz w:val="21"/>
                      <w:szCs w:val="21"/>
                    </w:rPr>
                    <w:t>g/kg</w:t>
                  </w:r>
                  <w:r>
                    <w:rPr>
                      <w:spacing w:val="-1"/>
                      <w:sz w:val="21"/>
                      <w:szCs w:val="21"/>
                    </w:rPr>
                    <w:t>）</w:t>
                  </w:r>
                </w:p>
              </w:tc>
              <w:tc>
                <w:tcPr>
                  <w:tcW w:w="966" w:type="dxa"/>
                  <w:vAlign w:val="top"/>
                </w:tcPr>
                <w:p>
                  <w:pPr>
                    <w:spacing w:before="98" w:line="187" w:lineRule="auto"/>
                    <w:ind w:left="2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0.275</w:t>
                  </w:r>
                </w:p>
              </w:tc>
              <w:tc>
                <w:tcPr>
                  <w:tcW w:w="1121" w:type="dxa"/>
                  <w:vAlign w:val="top"/>
                </w:tcPr>
                <w:p>
                  <w:pPr>
                    <w:spacing w:before="98" w:line="187"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0.1007</w:t>
                  </w:r>
                </w:p>
              </w:tc>
              <w:tc>
                <w:tcPr>
                  <w:tcW w:w="1120" w:type="dxa"/>
                  <w:vAlign w:val="top"/>
                </w:tcPr>
                <w:p>
                  <w:pPr>
                    <w:spacing w:before="98" w:line="187"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0.5495</w:t>
                  </w:r>
                </w:p>
              </w:tc>
              <w:tc>
                <w:tcPr>
                  <w:tcW w:w="1125" w:type="dxa"/>
                  <w:vAlign w:val="top"/>
                </w:tcPr>
                <w:p>
                  <w:pPr>
                    <w:spacing w:before="98" w:line="187" w:lineRule="auto"/>
                    <w:ind w:left="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0.1099</w:t>
                  </w:r>
                </w:p>
              </w:tc>
            </w:tr>
            <w:tr>
              <w:tblPrEx>
                <w:tblW w:w="8533" w:type="dxa"/>
                <w:tblInd w:w="95" w:type="dxa"/>
                <w:tblLayout w:type="fixed"/>
              </w:tblPrEx>
              <w:trPr>
                <w:trHeight w:val="344"/>
              </w:trPr>
              <w:tc>
                <w:tcPr>
                  <w:tcW w:w="4201" w:type="dxa"/>
                  <w:vAlign w:val="top"/>
                </w:tcPr>
                <w:p>
                  <w:pPr>
                    <w:pStyle w:val="TableText"/>
                    <w:spacing w:before="66" w:line="213" w:lineRule="auto"/>
                    <w:ind w:left="1399"/>
                    <w:rPr>
                      <w:sz w:val="21"/>
                      <w:szCs w:val="21"/>
                    </w:rPr>
                  </w:pPr>
                  <w:r>
                    <w:rPr>
                      <w:spacing w:val="-1"/>
                      <w:sz w:val="21"/>
                      <w:szCs w:val="21"/>
                    </w:rPr>
                    <w:t>产生量（</w:t>
                  </w:r>
                  <w:r>
                    <w:rPr>
                      <w:rFonts w:ascii="Times New Roman" w:eastAsia="Times New Roman" w:hAnsi="Times New Roman" w:cs="Times New Roman"/>
                      <w:spacing w:val="-1"/>
                      <w:sz w:val="21"/>
                      <w:szCs w:val="21"/>
                    </w:rPr>
                    <w:t>kg/a</w:t>
                  </w:r>
                  <w:r>
                    <w:rPr>
                      <w:spacing w:val="-1"/>
                      <w:sz w:val="21"/>
                      <w:szCs w:val="21"/>
                    </w:rPr>
                    <w:t>）</w:t>
                  </w:r>
                </w:p>
              </w:tc>
              <w:tc>
                <w:tcPr>
                  <w:tcW w:w="966" w:type="dxa"/>
                  <w:vAlign w:val="top"/>
                </w:tcPr>
                <w:p>
                  <w:pPr>
                    <w:spacing w:before="99"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2.81</w:t>
                  </w:r>
                </w:p>
              </w:tc>
              <w:tc>
                <w:tcPr>
                  <w:tcW w:w="1121" w:type="dxa"/>
                  <w:vAlign w:val="top"/>
                </w:tcPr>
                <w:p>
                  <w:pPr>
                    <w:spacing w:before="99" w:line="187" w:lineRule="auto"/>
                    <w:ind w:left="40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1.03</w:t>
                  </w:r>
                </w:p>
              </w:tc>
              <w:tc>
                <w:tcPr>
                  <w:tcW w:w="1120" w:type="dxa"/>
                  <w:vAlign w:val="top"/>
                </w:tcPr>
                <w:p>
                  <w:pPr>
                    <w:spacing w:before="99" w:line="187" w:lineRule="auto"/>
                    <w:ind w:left="38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5.60</w:t>
                  </w:r>
                </w:p>
              </w:tc>
              <w:tc>
                <w:tcPr>
                  <w:tcW w:w="1125" w:type="dxa"/>
                  <w:vAlign w:val="top"/>
                </w:tcPr>
                <w:p>
                  <w:pPr>
                    <w:spacing w:before="99"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1.12</w:t>
                  </w:r>
                </w:p>
              </w:tc>
            </w:tr>
            <w:tr>
              <w:tblPrEx>
                <w:tblW w:w="8533" w:type="dxa"/>
                <w:tblInd w:w="95" w:type="dxa"/>
                <w:tblLayout w:type="fixed"/>
              </w:tblPrEx>
              <w:trPr>
                <w:trHeight w:val="349"/>
              </w:trPr>
              <w:tc>
                <w:tcPr>
                  <w:tcW w:w="4201" w:type="dxa"/>
                  <w:vAlign w:val="top"/>
                </w:tcPr>
                <w:p>
                  <w:pPr>
                    <w:pStyle w:val="TableText"/>
                    <w:spacing w:before="67" w:line="213" w:lineRule="auto"/>
                    <w:ind w:left="1399"/>
                    <w:rPr>
                      <w:sz w:val="21"/>
                      <w:szCs w:val="21"/>
                    </w:rPr>
                  </w:pPr>
                  <w:r>
                    <w:rPr>
                      <w:spacing w:val="-1"/>
                      <w:sz w:val="21"/>
                      <w:szCs w:val="21"/>
                    </w:rPr>
                    <w:t>排放量（</w:t>
                  </w:r>
                  <w:r>
                    <w:rPr>
                      <w:rFonts w:ascii="Times New Roman" w:eastAsia="Times New Roman" w:hAnsi="Times New Roman" w:cs="Times New Roman"/>
                      <w:spacing w:val="-1"/>
                      <w:sz w:val="21"/>
                      <w:szCs w:val="21"/>
                    </w:rPr>
                    <w:t>kg/a</w:t>
                  </w:r>
                  <w:r>
                    <w:rPr>
                      <w:spacing w:val="-1"/>
                      <w:sz w:val="21"/>
                      <w:szCs w:val="21"/>
                    </w:rPr>
                    <w:t>）</w:t>
                  </w:r>
                </w:p>
              </w:tc>
              <w:tc>
                <w:tcPr>
                  <w:tcW w:w="966" w:type="dxa"/>
                  <w:vAlign w:val="top"/>
                </w:tcPr>
                <w:p>
                  <w:pPr>
                    <w:spacing w:before="98"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2.81</w:t>
                  </w:r>
                </w:p>
              </w:tc>
              <w:tc>
                <w:tcPr>
                  <w:tcW w:w="1121" w:type="dxa"/>
                  <w:vAlign w:val="top"/>
                </w:tcPr>
                <w:p>
                  <w:pPr>
                    <w:spacing w:before="98" w:line="187" w:lineRule="auto"/>
                    <w:ind w:left="40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1.03</w:t>
                  </w:r>
                </w:p>
              </w:tc>
              <w:tc>
                <w:tcPr>
                  <w:tcW w:w="1120" w:type="dxa"/>
                  <w:vAlign w:val="top"/>
                </w:tcPr>
                <w:p>
                  <w:pPr>
                    <w:spacing w:before="98" w:line="187" w:lineRule="auto"/>
                    <w:ind w:left="3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5.60</w:t>
                  </w:r>
                </w:p>
              </w:tc>
              <w:tc>
                <w:tcPr>
                  <w:tcW w:w="1125" w:type="dxa"/>
                  <w:vAlign w:val="top"/>
                </w:tcPr>
                <w:p>
                  <w:pPr>
                    <w:spacing w:before="98"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1.12</w:t>
                  </w:r>
                </w:p>
              </w:tc>
            </w:tr>
          </w:tbl>
          <w:p>
            <w:pPr>
              <w:pStyle w:val="TableText"/>
              <w:spacing w:before="111" w:line="220" w:lineRule="auto"/>
              <w:ind w:left="701"/>
            </w:pPr>
            <w:r>
              <w:rPr>
                <w:spacing w:val="-5"/>
              </w:rPr>
              <w:t>（</w:t>
            </w:r>
            <w:r>
              <w:rPr>
                <w:rFonts w:ascii="Times New Roman" w:eastAsia="Times New Roman" w:hAnsi="Times New Roman" w:cs="Times New Roman"/>
                <w:spacing w:val="-5"/>
              </w:rPr>
              <w:t>2</w:t>
            </w:r>
            <w:r>
              <w:rPr>
                <w:spacing w:val="-5"/>
              </w:rPr>
              <w:t>）</w:t>
            </w:r>
            <w:r>
              <w:rPr>
                <w:spacing w:val="18"/>
              </w:rPr>
              <w:t xml:space="preserve"> </w:t>
            </w:r>
            <w:r>
              <w:rPr>
                <w:spacing w:val="-5"/>
              </w:rPr>
              <w:t>油烟废气</w:t>
            </w:r>
          </w:p>
          <w:p>
            <w:pPr>
              <w:pStyle w:val="TableText"/>
              <w:spacing w:before="175" w:line="212" w:lineRule="auto"/>
              <w:ind w:left="695"/>
            </w:pPr>
            <w:r>
              <w:rPr>
                <w:spacing w:val="-1"/>
              </w:rPr>
              <w:t>根据类比调查，餐饮单位食用油消耗系数为</w:t>
            </w:r>
            <w:r>
              <w:rPr>
                <w:spacing w:val="-32"/>
              </w:rPr>
              <w:t xml:space="preserve"> </w:t>
            </w:r>
            <w:r>
              <w:rPr>
                <w:rFonts w:ascii="Times New Roman" w:eastAsia="Times New Roman" w:hAnsi="Times New Roman" w:cs="Times New Roman"/>
                <w:spacing w:val="-1"/>
              </w:rPr>
              <w:t>3.5kg/100</w:t>
            </w:r>
            <w:r>
              <w:rPr>
                <w:rFonts w:ascii="Times New Roman" w:eastAsia="Times New Roman" w:hAnsi="Times New Roman" w:cs="Times New Roman"/>
                <w:spacing w:val="24"/>
              </w:rPr>
              <w:t xml:space="preserve"> </w:t>
            </w:r>
            <w:r>
              <w:rPr>
                <w:spacing w:val="-1"/>
              </w:rPr>
              <w:t>人次，其中火锅食用</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6" w:history="1">
        <w:r>
          <w:rPr>
            <w:rFonts w:ascii="SimSun" w:eastAsia="SimSun" w:hAnsi="SimSun" w:cs="SimSun"/>
            <w:b/>
            <w:bCs/>
            <w:noProof w:val="0"/>
            <w:snapToGrid/>
            <w:color w:val="0000EE"/>
            <w:kern w:val="0"/>
            <w:sz w:val="30"/>
            <w:szCs w:val="30"/>
            <w:u w:val="single" w:color="0000EE"/>
          </w:rPr>
          <w:t>https://d.book118.com/256045150215010034</w:t>
        </w:r>
      </w:hyperlink>
    </w:p>
    <w:p/>
    <w:sectPr>
      <w:footerReference w:type="default" r:id="rId17"/>
      <w:type w:val="nextPage"/>
      <w:pgSz w:w="11907" w:h="16839"/>
      <w:pgMar w:top="1351" w:right="1586" w:bottom="836" w:left="1586" w:header="0" w:footer="676" w:gutter="0"/>
      <w:pgNumType w:start="1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6" w:lineRule="auto"/>
      <w:ind w:left="4296"/>
      <w:rPr>
        <w:rFonts w:ascii="Calibri" w:eastAsia="Calibri" w:hAnsi="Calibri" w:cs="Calibri"/>
        <w:sz w:val="18"/>
        <w:szCs w:val="18"/>
      </w:rPr>
    </w:pPr>
    <w:r>
      <w:rPr>
        <w:rFonts w:ascii="Calibri" w:eastAsia="Calibri" w:hAnsi="Calibri" w:cs="Calibri"/>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6" w:lineRule="auto"/>
      <w:ind w:left="4296"/>
      <w:rPr>
        <w:rFonts w:ascii="Calibri" w:eastAsia="Calibri" w:hAnsi="Calibri" w:cs="Calibri"/>
        <w:sz w:val="18"/>
        <w:szCs w:val="18"/>
      </w:rPr>
    </w:pPr>
    <w:r>
      <w:rPr>
        <w:rFonts w:ascii="Calibri" w:eastAsia="Calibri" w:hAnsi="Calibri" w:cs="Calibri"/>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3"/>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32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32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28"/>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hyperlink" Target="https://d.book118.com/256045150215010034" TargetMode="External" /><Relationship Id="rId17" Type="http://schemas.openxmlformats.org/officeDocument/2006/relationships/footer" Target="footer12.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2024-01-03T23:54:28Z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2024-01-03T23:54:32Z</vt:filetime>
  </property>
  <property fmtid="{D5CDD505-2E9C-101B-9397-08002B2CF9AE}" pid="3" name="CRO">
    <vt:lpwstr>wqlLaW5nc29mdCBQREYgdG8gV1BTIDkw</vt:lpwstr>
  </property>
  <property fmtid="{D5CDD505-2E9C-101B-9397-08002B2CF9AE}" pid="4" name="UsrData">
    <vt:lpwstr>6595832f4bc505001fdcaaf9wl</vt:lpwstr>
  </property>
</Properties>
</file>