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锂电池玻璃纤维隔膜项目规划设计方案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1" w:history="1">
        <w:r>
          <w:rPr>
            <w:rFonts w:ascii="仿宋" w:eastAsia="仿宋" w:hAnsi="仿宋" w:cs="仿宋" w:hint="eastAsia"/>
            <w:lang w:eastAsia="zh-CN"/>
          </w:rPr>
          <w:t>前言</w:t>
        </w:r>
        <w:r>
          <w:tab/>
        </w:r>
        <w:r>
          <w:fldChar w:fldCharType="begin"/>
        </w:r>
        <w:r>
          <w:instrText xml:space="preserve"> PAGEREF _Toc3381 \h </w:instrText>
        </w:r>
        <w:r>
          <w:fldChar w:fldCharType="separate"/>
        </w:r>
        <w:r>
          <w:t>3</w:t>
        </w:r>
        <w:r>
          <w:fldChar w:fldCharType="end"/>
        </w:r>
      </w:hyperlink>
    </w:p>
    <w:p>
      <w:pPr>
        <w:pStyle w:val="TOC1"/>
        <w:tabs>
          <w:tab w:val="right" w:leader="dot" w:pos="8306"/>
        </w:tabs>
      </w:pPr>
      <w:hyperlink w:anchor="_Toc11637" w:history="1">
        <w:r>
          <w:rPr>
            <w:rFonts w:ascii="仿宋" w:eastAsia="仿宋" w:hAnsi="仿宋" w:cs="仿宋" w:hint="eastAsia"/>
            <w:lang w:eastAsia="zh-CN"/>
          </w:rPr>
          <w:t>一、工艺说明</w:t>
        </w:r>
        <w:r>
          <w:tab/>
        </w:r>
        <w:r>
          <w:fldChar w:fldCharType="begin"/>
        </w:r>
        <w:r>
          <w:instrText xml:space="preserve"> PAGEREF _Toc11637 \h </w:instrText>
        </w:r>
        <w:r>
          <w:fldChar w:fldCharType="separate"/>
        </w:r>
        <w:r>
          <w:t>3</w:t>
        </w:r>
        <w:r>
          <w:fldChar w:fldCharType="end"/>
        </w:r>
      </w:hyperlink>
    </w:p>
    <w:p>
      <w:pPr>
        <w:pStyle w:val="TOC2"/>
        <w:tabs>
          <w:tab w:val="right" w:leader="dot" w:pos="8306"/>
        </w:tabs>
      </w:pPr>
      <w:hyperlink w:anchor="_Toc27025" w:history="1">
        <w:r>
          <w:rPr>
            <w:rFonts w:ascii="仿宋" w:eastAsia="仿宋" w:hAnsi="仿宋" w:cs="仿宋" w:hint="eastAsia"/>
            <w:lang w:eastAsia="zh-CN"/>
          </w:rPr>
          <w:t>(一)、技术管理特点</w:t>
        </w:r>
        <w:r>
          <w:tab/>
        </w:r>
        <w:r>
          <w:fldChar w:fldCharType="begin"/>
        </w:r>
        <w:r>
          <w:instrText xml:space="preserve"> PAGEREF _Toc27025 \h </w:instrText>
        </w:r>
        <w:r>
          <w:fldChar w:fldCharType="separate"/>
        </w:r>
        <w:r>
          <w:t>3</w:t>
        </w:r>
        <w:r>
          <w:fldChar w:fldCharType="end"/>
        </w:r>
      </w:hyperlink>
    </w:p>
    <w:p>
      <w:pPr>
        <w:pStyle w:val="TOC2"/>
        <w:tabs>
          <w:tab w:val="right" w:leader="dot" w:pos="8306"/>
        </w:tabs>
      </w:pPr>
      <w:hyperlink w:anchor="_Toc88" w:history="1">
        <w:r>
          <w:rPr>
            <w:rFonts w:ascii="仿宋" w:eastAsia="仿宋" w:hAnsi="仿宋" w:cs="仿宋" w:hint="eastAsia"/>
            <w:lang w:eastAsia="zh-CN"/>
          </w:rPr>
          <w:t>(二)、锂电池玻璃纤维隔膜项目工艺技术设计方案</w:t>
        </w:r>
        <w:r>
          <w:tab/>
        </w:r>
        <w:r>
          <w:fldChar w:fldCharType="begin"/>
        </w:r>
        <w:r>
          <w:instrText xml:space="preserve"> PAGEREF _Toc88 \h </w:instrText>
        </w:r>
        <w:r>
          <w:fldChar w:fldCharType="separate"/>
        </w:r>
        <w:r>
          <w:t>4</w:t>
        </w:r>
        <w:r>
          <w:fldChar w:fldCharType="end"/>
        </w:r>
      </w:hyperlink>
    </w:p>
    <w:p>
      <w:pPr>
        <w:pStyle w:val="TOC2"/>
        <w:tabs>
          <w:tab w:val="right" w:leader="dot" w:pos="8306"/>
        </w:tabs>
      </w:pPr>
      <w:hyperlink w:anchor="_Toc13733" w:history="1">
        <w:r>
          <w:rPr>
            <w:rFonts w:ascii="仿宋" w:eastAsia="仿宋" w:hAnsi="仿宋" w:cs="仿宋" w:hint="eastAsia"/>
            <w:lang w:eastAsia="zh-CN"/>
          </w:rPr>
          <w:t>(三)、设备选型方案</w:t>
        </w:r>
        <w:r>
          <w:tab/>
        </w:r>
        <w:r>
          <w:fldChar w:fldCharType="begin"/>
        </w:r>
        <w:r>
          <w:instrText xml:space="preserve"> PAGEREF _Toc13733 \h </w:instrText>
        </w:r>
        <w:r>
          <w:fldChar w:fldCharType="separate"/>
        </w:r>
        <w:r>
          <w:t>5</w:t>
        </w:r>
        <w:r>
          <w:fldChar w:fldCharType="end"/>
        </w:r>
      </w:hyperlink>
    </w:p>
    <w:p>
      <w:pPr>
        <w:pStyle w:val="TOC1"/>
        <w:tabs>
          <w:tab w:val="right" w:leader="dot" w:pos="8306"/>
        </w:tabs>
      </w:pPr>
      <w:hyperlink w:anchor="_Toc22536" w:history="1">
        <w:r>
          <w:rPr>
            <w:rFonts w:ascii="仿宋" w:eastAsia="仿宋" w:hAnsi="仿宋" w:cs="仿宋" w:hint="eastAsia"/>
            <w:lang w:eastAsia="zh-CN"/>
          </w:rPr>
          <w:t>二、锂电池玻璃纤维隔膜项目可持续发展</w:t>
        </w:r>
        <w:r>
          <w:tab/>
        </w:r>
        <w:r>
          <w:fldChar w:fldCharType="begin"/>
        </w:r>
        <w:r>
          <w:instrText xml:space="preserve"> PAGEREF _Toc22536 \h </w:instrText>
        </w:r>
        <w:r>
          <w:fldChar w:fldCharType="separate"/>
        </w:r>
        <w:r>
          <w:t>7</w:t>
        </w:r>
        <w:r>
          <w:fldChar w:fldCharType="end"/>
        </w:r>
      </w:hyperlink>
    </w:p>
    <w:p>
      <w:pPr>
        <w:pStyle w:val="TOC2"/>
        <w:tabs>
          <w:tab w:val="right" w:leader="dot" w:pos="8306"/>
        </w:tabs>
      </w:pPr>
      <w:hyperlink w:anchor="_Toc23665" w:history="1">
        <w:r>
          <w:rPr>
            <w:rFonts w:ascii="仿宋" w:eastAsia="仿宋" w:hAnsi="仿宋" w:cs="仿宋" w:hint="eastAsia"/>
            <w:lang w:eastAsia="zh-CN"/>
          </w:rPr>
          <w:t>(一)、可持续战略与实践</w:t>
        </w:r>
        <w:r>
          <w:tab/>
        </w:r>
        <w:r>
          <w:fldChar w:fldCharType="begin"/>
        </w:r>
        <w:r>
          <w:instrText xml:space="preserve"> PAGEREF _Toc23665 \h </w:instrText>
        </w:r>
        <w:r>
          <w:fldChar w:fldCharType="separate"/>
        </w:r>
        <w:r>
          <w:t>7</w:t>
        </w:r>
        <w:r>
          <w:fldChar w:fldCharType="end"/>
        </w:r>
      </w:hyperlink>
    </w:p>
    <w:p>
      <w:pPr>
        <w:pStyle w:val="TOC2"/>
        <w:tabs>
          <w:tab w:val="right" w:leader="dot" w:pos="8306"/>
        </w:tabs>
      </w:pPr>
      <w:hyperlink w:anchor="_Toc13614" w:history="1">
        <w:r>
          <w:rPr>
            <w:rFonts w:ascii="仿宋" w:eastAsia="仿宋" w:hAnsi="仿宋" w:cs="仿宋" w:hint="eastAsia"/>
            <w:lang w:eastAsia="zh-CN"/>
          </w:rPr>
          <w:t>(二)、环保与社会责任</w:t>
        </w:r>
        <w:r>
          <w:tab/>
        </w:r>
        <w:r>
          <w:fldChar w:fldCharType="begin"/>
        </w:r>
        <w:r>
          <w:instrText xml:space="preserve"> PAGEREF _Toc13614 \h </w:instrText>
        </w:r>
        <w:r>
          <w:fldChar w:fldCharType="separate"/>
        </w:r>
        <w:r>
          <w:t>8</w:t>
        </w:r>
        <w:r>
          <w:fldChar w:fldCharType="end"/>
        </w:r>
      </w:hyperlink>
    </w:p>
    <w:p>
      <w:pPr>
        <w:pStyle w:val="TOC1"/>
        <w:tabs>
          <w:tab w:val="right" w:leader="dot" w:pos="8306"/>
        </w:tabs>
      </w:pPr>
      <w:hyperlink w:anchor="_Toc16125" w:history="1">
        <w:r>
          <w:rPr>
            <w:rFonts w:ascii="仿宋" w:eastAsia="仿宋" w:hAnsi="仿宋" w:cs="仿宋" w:hint="eastAsia"/>
            <w:lang w:eastAsia="zh-CN"/>
          </w:rPr>
          <w:t>三、锂电池玻璃纤维隔膜项目概论</w:t>
        </w:r>
        <w:r>
          <w:tab/>
        </w:r>
        <w:r>
          <w:fldChar w:fldCharType="begin"/>
        </w:r>
        <w:r>
          <w:instrText xml:space="preserve"> PAGEREF _Toc16125 \h </w:instrText>
        </w:r>
        <w:r>
          <w:fldChar w:fldCharType="separate"/>
        </w:r>
        <w:r>
          <w:t>9</w:t>
        </w:r>
        <w:r>
          <w:fldChar w:fldCharType="end"/>
        </w:r>
      </w:hyperlink>
    </w:p>
    <w:p>
      <w:pPr>
        <w:pStyle w:val="TOC2"/>
        <w:tabs>
          <w:tab w:val="right" w:leader="dot" w:pos="8306"/>
        </w:tabs>
      </w:pPr>
      <w:hyperlink w:anchor="_Toc21422" w:history="1">
        <w:r>
          <w:rPr>
            <w:rFonts w:ascii="仿宋" w:eastAsia="仿宋" w:hAnsi="仿宋" w:cs="仿宋" w:hint="eastAsia"/>
            <w:lang w:eastAsia="zh-CN"/>
          </w:rPr>
          <w:t>(一)、锂电池玻璃纤维隔膜项目概况</w:t>
        </w:r>
        <w:r>
          <w:tab/>
        </w:r>
        <w:r>
          <w:fldChar w:fldCharType="begin"/>
        </w:r>
        <w:r>
          <w:instrText xml:space="preserve"> PAGEREF _Toc21422 \h </w:instrText>
        </w:r>
        <w:r>
          <w:fldChar w:fldCharType="separate"/>
        </w:r>
        <w:r>
          <w:t>9</w:t>
        </w:r>
        <w:r>
          <w:fldChar w:fldCharType="end"/>
        </w:r>
      </w:hyperlink>
    </w:p>
    <w:p>
      <w:pPr>
        <w:pStyle w:val="TOC2"/>
        <w:tabs>
          <w:tab w:val="right" w:leader="dot" w:pos="8306"/>
        </w:tabs>
      </w:pPr>
      <w:hyperlink w:anchor="_Toc29872" w:history="1">
        <w:r>
          <w:rPr>
            <w:rFonts w:ascii="仿宋" w:eastAsia="仿宋" w:hAnsi="仿宋" w:cs="仿宋" w:hint="eastAsia"/>
            <w:lang w:eastAsia="zh-CN"/>
          </w:rPr>
          <w:t>(二)、锂电池玻璃纤维隔膜项目目标</w:t>
        </w:r>
        <w:r>
          <w:tab/>
        </w:r>
        <w:r>
          <w:fldChar w:fldCharType="begin"/>
        </w:r>
        <w:r>
          <w:instrText xml:space="preserve"> PAGEREF _Toc29872 \h </w:instrText>
        </w:r>
        <w:r>
          <w:fldChar w:fldCharType="separate"/>
        </w:r>
        <w:r>
          <w:t>11</w:t>
        </w:r>
        <w:r>
          <w:fldChar w:fldCharType="end"/>
        </w:r>
      </w:hyperlink>
    </w:p>
    <w:p>
      <w:pPr>
        <w:pStyle w:val="TOC2"/>
        <w:tabs>
          <w:tab w:val="right" w:leader="dot" w:pos="8306"/>
        </w:tabs>
      </w:pPr>
      <w:hyperlink w:anchor="_Toc21532" w:history="1">
        <w:r>
          <w:rPr>
            <w:rFonts w:ascii="仿宋" w:eastAsia="仿宋" w:hAnsi="仿宋" w:cs="仿宋" w:hint="eastAsia"/>
            <w:lang w:eastAsia="zh-CN"/>
          </w:rPr>
          <w:t>(三)、锂电池玻璃纤维隔膜项目提出的理由</w:t>
        </w:r>
        <w:r>
          <w:tab/>
        </w:r>
        <w:r>
          <w:fldChar w:fldCharType="begin"/>
        </w:r>
        <w:r>
          <w:instrText xml:space="preserve"> PAGEREF _Toc21532 \h </w:instrText>
        </w:r>
        <w:r>
          <w:fldChar w:fldCharType="separate"/>
        </w:r>
        <w:r>
          <w:t>12</w:t>
        </w:r>
        <w:r>
          <w:fldChar w:fldCharType="end"/>
        </w:r>
      </w:hyperlink>
    </w:p>
    <w:p>
      <w:pPr>
        <w:pStyle w:val="TOC2"/>
        <w:tabs>
          <w:tab w:val="right" w:leader="dot" w:pos="8306"/>
        </w:tabs>
      </w:pPr>
      <w:hyperlink w:anchor="_Toc3951" w:history="1">
        <w:r>
          <w:rPr>
            <w:rFonts w:ascii="仿宋" w:eastAsia="仿宋" w:hAnsi="仿宋" w:cs="仿宋" w:hint="eastAsia"/>
            <w:lang w:eastAsia="zh-CN"/>
          </w:rPr>
          <w:t>(四)、锂电池玻璃纤维隔膜项目意义</w:t>
        </w:r>
        <w:r>
          <w:tab/>
        </w:r>
        <w:r>
          <w:fldChar w:fldCharType="begin"/>
        </w:r>
        <w:r>
          <w:instrText xml:space="preserve"> PAGEREF _Toc3951 \h </w:instrText>
        </w:r>
        <w:r>
          <w:fldChar w:fldCharType="separate"/>
        </w:r>
        <w:r>
          <w:t>14</w:t>
        </w:r>
        <w:r>
          <w:fldChar w:fldCharType="end"/>
        </w:r>
      </w:hyperlink>
    </w:p>
    <w:p>
      <w:pPr>
        <w:pStyle w:val="TOC2"/>
        <w:tabs>
          <w:tab w:val="right" w:leader="dot" w:pos="8306"/>
        </w:tabs>
      </w:pPr>
      <w:hyperlink w:anchor="_Toc11749" w:history="1">
        <w:r>
          <w:rPr>
            <w:rFonts w:ascii="仿宋" w:eastAsia="仿宋" w:hAnsi="仿宋" w:cs="仿宋" w:hint="eastAsia"/>
            <w:lang w:eastAsia="zh-CN"/>
          </w:rPr>
          <w:t>(五)、锂电池玻璃纤维隔膜项目背景</w:t>
        </w:r>
        <w:r>
          <w:tab/>
        </w:r>
        <w:r>
          <w:fldChar w:fldCharType="begin"/>
        </w:r>
        <w:r>
          <w:instrText xml:space="preserve"> PAGEREF _Toc11749 \h </w:instrText>
        </w:r>
        <w:r>
          <w:fldChar w:fldCharType="separate"/>
        </w:r>
        <w:r>
          <w:t>15</w:t>
        </w:r>
        <w:r>
          <w:fldChar w:fldCharType="end"/>
        </w:r>
      </w:hyperlink>
    </w:p>
    <w:p>
      <w:pPr>
        <w:pStyle w:val="TOC1"/>
        <w:tabs>
          <w:tab w:val="right" w:leader="dot" w:pos="8306"/>
        </w:tabs>
      </w:pPr>
      <w:hyperlink w:anchor="_Toc2470" w:history="1">
        <w:r>
          <w:rPr>
            <w:rFonts w:ascii="仿宋" w:eastAsia="仿宋" w:hAnsi="仿宋" w:cs="仿宋" w:hint="eastAsia"/>
            <w:lang w:eastAsia="zh-CN"/>
          </w:rPr>
          <w:t>四、锂电池玻璃纤维隔膜项目文档管理</w:t>
        </w:r>
        <w:r>
          <w:tab/>
        </w:r>
        <w:r>
          <w:fldChar w:fldCharType="begin"/>
        </w:r>
        <w:r>
          <w:instrText xml:space="preserve"> PAGEREF _Toc2470 \h </w:instrText>
        </w:r>
        <w:r>
          <w:fldChar w:fldCharType="separate"/>
        </w:r>
        <w:r>
          <w:t>16</w:t>
        </w:r>
        <w:r>
          <w:fldChar w:fldCharType="end"/>
        </w:r>
      </w:hyperlink>
    </w:p>
    <w:p>
      <w:pPr>
        <w:pStyle w:val="TOC2"/>
        <w:tabs>
          <w:tab w:val="right" w:leader="dot" w:pos="8306"/>
        </w:tabs>
      </w:pPr>
      <w:hyperlink w:anchor="_Toc6061" w:history="1">
        <w:r>
          <w:rPr>
            <w:rFonts w:ascii="仿宋" w:eastAsia="仿宋" w:hAnsi="仿宋" w:cs="仿宋" w:hint="eastAsia"/>
            <w:lang w:eastAsia="zh-CN"/>
          </w:rPr>
          <w:t>(一)、文档编制与审查</w:t>
        </w:r>
        <w:r>
          <w:tab/>
        </w:r>
        <w:r>
          <w:fldChar w:fldCharType="begin"/>
        </w:r>
        <w:r>
          <w:instrText xml:space="preserve"> PAGEREF _Toc6061 \h </w:instrText>
        </w:r>
        <w:r>
          <w:fldChar w:fldCharType="separate"/>
        </w:r>
        <w:r>
          <w:t>16</w:t>
        </w:r>
        <w:r>
          <w:fldChar w:fldCharType="end"/>
        </w:r>
      </w:hyperlink>
    </w:p>
    <w:p>
      <w:pPr>
        <w:pStyle w:val="TOC2"/>
        <w:tabs>
          <w:tab w:val="right" w:leader="dot" w:pos="8306"/>
        </w:tabs>
      </w:pPr>
      <w:hyperlink w:anchor="_Toc30120" w:history="1">
        <w:r>
          <w:rPr>
            <w:rFonts w:ascii="仿宋" w:eastAsia="仿宋" w:hAnsi="仿宋" w:cs="仿宋" w:hint="eastAsia"/>
            <w:lang w:eastAsia="zh-CN"/>
          </w:rPr>
          <w:t>(二)、文档发布与分发</w:t>
        </w:r>
        <w:r>
          <w:tab/>
        </w:r>
        <w:r>
          <w:fldChar w:fldCharType="begin"/>
        </w:r>
        <w:r>
          <w:instrText xml:space="preserve"> PAGEREF _Toc30120 \h </w:instrText>
        </w:r>
        <w:r>
          <w:fldChar w:fldCharType="separate"/>
        </w:r>
        <w:r>
          <w:t>17</w:t>
        </w:r>
        <w:r>
          <w:fldChar w:fldCharType="end"/>
        </w:r>
      </w:hyperlink>
    </w:p>
    <w:p>
      <w:pPr>
        <w:pStyle w:val="TOC2"/>
        <w:tabs>
          <w:tab w:val="right" w:leader="dot" w:pos="8306"/>
        </w:tabs>
      </w:pPr>
      <w:hyperlink w:anchor="_Toc16307" w:history="1">
        <w:r>
          <w:rPr>
            <w:rFonts w:ascii="仿宋" w:eastAsia="仿宋" w:hAnsi="仿宋" w:cs="仿宋" w:hint="eastAsia"/>
            <w:lang w:eastAsia="zh-CN"/>
          </w:rPr>
          <w:t>(三)、文档存档与归档</w:t>
        </w:r>
        <w:r>
          <w:tab/>
        </w:r>
        <w:r>
          <w:fldChar w:fldCharType="begin"/>
        </w:r>
        <w:r>
          <w:instrText xml:space="preserve"> PAGEREF _Toc16307 \h </w:instrText>
        </w:r>
        <w:r>
          <w:fldChar w:fldCharType="separate"/>
        </w:r>
        <w:r>
          <w:t>18</w:t>
        </w:r>
        <w:r>
          <w:fldChar w:fldCharType="end"/>
        </w:r>
      </w:hyperlink>
    </w:p>
    <w:p>
      <w:pPr>
        <w:pStyle w:val="TOC1"/>
        <w:tabs>
          <w:tab w:val="right" w:leader="dot" w:pos="8306"/>
        </w:tabs>
      </w:pPr>
      <w:hyperlink w:anchor="_Toc271" w:history="1">
        <w:r>
          <w:rPr>
            <w:rFonts w:ascii="仿宋" w:eastAsia="仿宋" w:hAnsi="仿宋" w:cs="仿宋" w:hint="eastAsia"/>
            <w:lang w:eastAsia="zh-CN"/>
          </w:rPr>
          <w:t>五、市场分析、调研</w:t>
        </w:r>
        <w:r>
          <w:tab/>
        </w:r>
        <w:r>
          <w:fldChar w:fldCharType="begin"/>
        </w:r>
        <w:r>
          <w:instrText xml:space="preserve"> PAGEREF _Toc271 \h </w:instrText>
        </w:r>
        <w:r>
          <w:fldChar w:fldCharType="separate"/>
        </w:r>
        <w:r>
          <w:t>19</w:t>
        </w:r>
        <w:r>
          <w:fldChar w:fldCharType="end"/>
        </w:r>
      </w:hyperlink>
    </w:p>
    <w:p>
      <w:pPr>
        <w:pStyle w:val="TOC2"/>
        <w:tabs>
          <w:tab w:val="right" w:leader="dot" w:pos="8306"/>
        </w:tabs>
      </w:pPr>
      <w:hyperlink w:anchor="_Toc15415" w:history="1">
        <w:r>
          <w:rPr>
            <w:rFonts w:ascii="仿宋" w:eastAsia="仿宋" w:hAnsi="仿宋" w:cs="仿宋" w:hint="eastAsia"/>
            <w:lang w:eastAsia="zh-CN"/>
          </w:rPr>
          <w:t>(一)、锂电池玻璃纤维隔膜行业分析</w:t>
        </w:r>
        <w:r>
          <w:tab/>
        </w:r>
        <w:r>
          <w:fldChar w:fldCharType="begin"/>
        </w:r>
        <w:r>
          <w:instrText xml:space="preserve"> PAGEREF _Toc15415 \h </w:instrText>
        </w:r>
        <w:r>
          <w:fldChar w:fldCharType="separate"/>
        </w:r>
        <w:r>
          <w:t>19</w:t>
        </w:r>
        <w:r>
          <w:fldChar w:fldCharType="end"/>
        </w:r>
      </w:hyperlink>
    </w:p>
    <w:p>
      <w:pPr>
        <w:pStyle w:val="TOC2"/>
        <w:tabs>
          <w:tab w:val="right" w:leader="dot" w:pos="8306"/>
        </w:tabs>
      </w:pPr>
      <w:hyperlink w:anchor="_Toc13304" w:history="1">
        <w:r>
          <w:rPr>
            <w:rFonts w:ascii="仿宋" w:eastAsia="仿宋" w:hAnsi="仿宋" w:cs="仿宋" w:hint="eastAsia"/>
            <w:lang w:eastAsia="zh-CN"/>
          </w:rPr>
          <w:t>(二)、锂电池玻璃纤维隔膜市场分析预测</w:t>
        </w:r>
        <w:r>
          <w:tab/>
        </w:r>
        <w:r>
          <w:fldChar w:fldCharType="begin"/>
        </w:r>
        <w:r>
          <w:instrText xml:space="preserve"> PAGEREF _Toc13304 \h </w:instrText>
        </w:r>
        <w:r>
          <w:fldChar w:fldCharType="separate"/>
        </w:r>
        <w:r>
          <w:t>20</w:t>
        </w:r>
        <w:r>
          <w:fldChar w:fldCharType="end"/>
        </w:r>
      </w:hyperlink>
    </w:p>
    <w:p>
      <w:pPr>
        <w:pStyle w:val="TOC1"/>
        <w:tabs>
          <w:tab w:val="right" w:leader="dot" w:pos="8306"/>
        </w:tabs>
      </w:pPr>
      <w:hyperlink w:anchor="_Toc7226" w:history="1">
        <w:r>
          <w:rPr>
            <w:rFonts w:ascii="仿宋" w:eastAsia="仿宋" w:hAnsi="仿宋" w:cs="仿宋" w:hint="eastAsia"/>
            <w:lang w:eastAsia="zh-CN"/>
          </w:rPr>
          <w:t>六、锂电池玻璃纤维隔膜项目危机管理</w:t>
        </w:r>
        <w:r>
          <w:tab/>
        </w:r>
        <w:r>
          <w:fldChar w:fldCharType="begin"/>
        </w:r>
        <w:r>
          <w:instrText xml:space="preserve"> PAGEREF _Toc7226 \h </w:instrText>
        </w:r>
        <w:r>
          <w:fldChar w:fldCharType="separate"/>
        </w:r>
        <w:r>
          <w:t>21</w:t>
        </w:r>
        <w:r>
          <w:fldChar w:fldCharType="end"/>
        </w:r>
      </w:hyperlink>
    </w:p>
    <w:p>
      <w:pPr>
        <w:pStyle w:val="TOC2"/>
        <w:tabs>
          <w:tab w:val="right" w:leader="dot" w:pos="8306"/>
        </w:tabs>
      </w:pPr>
      <w:hyperlink w:anchor="_Toc21334" w:history="1">
        <w:r>
          <w:rPr>
            <w:rFonts w:ascii="仿宋" w:eastAsia="仿宋" w:hAnsi="仿宋" w:cs="仿宋" w:hint="eastAsia"/>
            <w:lang w:eastAsia="zh-CN"/>
          </w:rPr>
          <w:t>(一)、危机预警与识别</w:t>
        </w:r>
        <w:r>
          <w:tab/>
        </w:r>
        <w:r>
          <w:fldChar w:fldCharType="begin"/>
        </w:r>
        <w:r>
          <w:instrText xml:space="preserve"> PAGEREF _Toc21334 \h </w:instrText>
        </w:r>
        <w:r>
          <w:fldChar w:fldCharType="separate"/>
        </w:r>
        <w:r>
          <w:t>21</w:t>
        </w:r>
        <w:r>
          <w:fldChar w:fldCharType="end"/>
        </w:r>
      </w:hyperlink>
    </w:p>
    <w:p>
      <w:pPr>
        <w:pStyle w:val="TOC2"/>
        <w:tabs>
          <w:tab w:val="right" w:leader="dot" w:pos="8306"/>
        </w:tabs>
      </w:pPr>
      <w:hyperlink w:anchor="_Toc782" w:history="1">
        <w:r>
          <w:rPr>
            <w:rFonts w:ascii="仿宋" w:eastAsia="仿宋" w:hAnsi="仿宋" w:cs="仿宋" w:hint="eastAsia"/>
            <w:lang w:eastAsia="zh-CN"/>
          </w:rPr>
          <w:t>(二)、危机应对与恢复</w:t>
        </w:r>
        <w:r>
          <w:tab/>
        </w:r>
        <w:r>
          <w:fldChar w:fldCharType="begin"/>
        </w:r>
        <w:r>
          <w:instrText xml:space="preserve"> PAGEREF _Toc782 \h </w:instrText>
        </w:r>
        <w:r>
          <w:fldChar w:fldCharType="separate"/>
        </w:r>
        <w:r>
          <w:t>22</w:t>
        </w:r>
        <w:r>
          <w:fldChar w:fldCharType="end"/>
        </w:r>
      </w:hyperlink>
    </w:p>
    <w:p>
      <w:pPr>
        <w:pStyle w:val="TOC1"/>
        <w:tabs>
          <w:tab w:val="right" w:leader="dot" w:pos="8306"/>
        </w:tabs>
      </w:pPr>
      <w:hyperlink w:anchor="_Toc18099" w:history="1">
        <w:r>
          <w:rPr>
            <w:rFonts w:ascii="仿宋" w:eastAsia="仿宋" w:hAnsi="仿宋" w:cs="仿宋" w:hint="eastAsia"/>
            <w:lang w:eastAsia="zh-CN"/>
          </w:rPr>
          <w:t>七、锂电池玻璃纤维隔膜项目风险管理</w:t>
        </w:r>
        <w:r>
          <w:tab/>
        </w:r>
        <w:r>
          <w:fldChar w:fldCharType="begin"/>
        </w:r>
        <w:r>
          <w:instrText xml:space="preserve"> PAGEREF _Toc18099 \h </w:instrText>
        </w:r>
        <w:r>
          <w:fldChar w:fldCharType="separate"/>
        </w:r>
        <w:r>
          <w:t>23</w:t>
        </w:r>
        <w:r>
          <w:fldChar w:fldCharType="end"/>
        </w:r>
      </w:hyperlink>
    </w:p>
    <w:p>
      <w:pPr>
        <w:pStyle w:val="TOC2"/>
        <w:tabs>
          <w:tab w:val="right" w:leader="dot" w:pos="8306"/>
        </w:tabs>
      </w:pPr>
      <w:hyperlink w:anchor="_Toc19853" w:history="1">
        <w:r>
          <w:rPr>
            <w:rFonts w:ascii="仿宋" w:eastAsia="仿宋" w:hAnsi="仿宋" w:cs="仿宋" w:hint="eastAsia"/>
            <w:lang w:eastAsia="zh-CN"/>
          </w:rPr>
          <w:t>(一)、风险识别与评估</w:t>
        </w:r>
        <w:r>
          <w:tab/>
        </w:r>
        <w:r>
          <w:fldChar w:fldCharType="begin"/>
        </w:r>
        <w:r>
          <w:instrText xml:space="preserve"> PAGEREF _Toc19853 \h </w:instrText>
        </w:r>
        <w:r>
          <w:fldChar w:fldCharType="separate"/>
        </w:r>
        <w:r>
          <w:t>23</w:t>
        </w:r>
        <w:r>
          <w:fldChar w:fldCharType="end"/>
        </w:r>
      </w:hyperlink>
    </w:p>
    <w:p>
      <w:pPr>
        <w:pStyle w:val="TOC2"/>
        <w:tabs>
          <w:tab w:val="right" w:leader="dot" w:pos="8306"/>
        </w:tabs>
      </w:pPr>
      <w:hyperlink w:anchor="_Toc9491" w:history="1">
        <w:r>
          <w:rPr>
            <w:rFonts w:ascii="仿宋" w:eastAsia="仿宋" w:hAnsi="仿宋" w:cs="仿宋" w:hint="eastAsia"/>
            <w:lang w:eastAsia="zh-CN"/>
          </w:rPr>
          <w:t>(二)、风险应对策略</w:t>
        </w:r>
        <w:r>
          <w:tab/>
        </w:r>
        <w:r>
          <w:fldChar w:fldCharType="begin"/>
        </w:r>
        <w:r>
          <w:instrText xml:space="preserve"> PAGEREF _Toc9491 \h </w:instrText>
        </w:r>
        <w:r>
          <w:fldChar w:fldCharType="separate"/>
        </w:r>
        <w:r>
          <w:t>25</w:t>
        </w:r>
        <w:r>
          <w:fldChar w:fldCharType="end"/>
        </w:r>
      </w:hyperlink>
    </w:p>
    <w:p>
      <w:pPr>
        <w:pStyle w:val="TOC2"/>
        <w:tabs>
          <w:tab w:val="right" w:leader="dot" w:pos="8306"/>
        </w:tabs>
      </w:pPr>
      <w:hyperlink w:anchor="_Toc30199" w:history="1">
        <w:r>
          <w:rPr>
            <w:rFonts w:ascii="仿宋" w:eastAsia="仿宋" w:hAnsi="仿宋" w:cs="仿宋" w:hint="eastAsia"/>
            <w:lang w:eastAsia="zh-CN"/>
          </w:rPr>
          <w:t>(三)、风险监控与控制</w:t>
        </w:r>
        <w:r>
          <w:tab/>
        </w:r>
        <w:r>
          <w:fldChar w:fldCharType="begin"/>
        </w:r>
        <w:r>
          <w:instrText xml:space="preserve"> PAGEREF _Toc30199 \h </w:instrText>
        </w:r>
        <w:r>
          <w:fldChar w:fldCharType="separate"/>
        </w:r>
        <w:r>
          <w:t>26</w:t>
        </w:r>
        <w:r>
          <w:fldChar w:fldCharType="end"/>
        </w:r>
      </w:hyperlink>
    </w:p>
    <w:p>
      <w:pPr>
        <w:pStyle w:val="TOC1"/>
        <w:tabs>
          <w:tab w:val="right" w:leader="dot" w:pos="8306"/>
        </w:tabs>
      </w:pPr>
      <w:hyperlink w:anchor="_Toc27095" w:history="1">
        <w:r>
          <w:rPr>
            <w:rFonts w:ascii="仿宋" w:eastAsia="仿宋" w:hAnsi="仿宋" w:cs="仿宋" w:hint="eastAsia"/>
            <w:lang w:eastAsia="zh-CN"/>
          </w:rPr>
          <w:t>八、锂电池玻璃纤维隔膜项目投资规划</w:t>
        </w:r>
        <w:r>
          <w:tab/>
        </w:r>
        <w:r>
          <w:fldChar w:fldCharType="begin"/>
        </w:r>
        <w:r>
          <w:instrText xml:space="preserve"> PAGEREF _Toc27095 \h </w:instrText>
        </w:r>
        <w:r>
          <w:fldChar w:fldCharType="separate"/>
        </w:r>
        <w:r>
          <w:t>28</w:t>
        </w:r>
        <w:r>
          <w:fldChar w:fldCharType="end"/>
        </w:r>
      </w:hyperlink>
    </w:p>
    <w:p>
      <w:pPr>
        <w:pStyle w:val="TOC2"/>
        <w:tabs>
          <w:tab w:val="right" w:leader="dot" w:pos="8306"/>
        </w:tabs>
      </w:pPr>
      <w:hyperlink w:anchor="_Toc21442" w:history="1">
        <w:r>
          <w:rPr>
            <w:rFonts w:ascii="仿宋" w:eastAsia="仿宋" w:hAnsi="仿宋" w:cs="仿宋" w:hint="eastAsia"/>
            <w:lang w:eastAsia="zh-CN"/>
          </w:rPr>
          <w:t>(一)、锂电池玻璃纤维隔膜项目总投资估算</w:t>
        </w:r>
        <w:r>
          <w:tab/>
        </w:r>
        <w:r>
          <w:fldChar w:fldCharType="begin"/>
        </w:r>
        <w:r>
          <w:instrText xml:space="preserve"> PAGEREF _Toc21442 \h </w:instrText>
        </w:r>
        <w:r>
          <w:fldChar w:fldCharType="separate"/>
        </w:r>
        <w:r>
          <w:t>28</w:t>
        </w:r>
        <w:r>
          <w:fldChar w:fldCharType="end"/>
        </w:r>
      </w:hyperlink>
    </w:p>
    <w:p>
      <w:pPr>
        <w:pStyle w:val="TOC2"/>
        <w:tabs>
          <w:tab w:val="right" w:leader="dot" w:pos="8306"/>
        </w:tabs>
      </w:pPr>
      <w:hyperlink w:anchor="_Toc6610" w:history="1">
        <w:r>
          <w:rPr>
            <w:rFonts w:ascii="仿宋" w:eastAsia="仿宋" w:hAnsi="仿宋" w:cs="仿宋" w:hint="eastAsia"/>
            <w:lang w:eastAsia="zh-CN"/>
          </w:rPr>
          <w:t>(二)、资金筹措</w:t>
        </w:r>
        <w:r>
          <w:tab/>
        </w:r>
        <w:r>
          <w:fldChar w:fldCharType="begin"/>
        </w:r>
        <w:r>
          <w:instrText xml:space="preserve"> PAGEREF _Toc6610 \h </w:instrText>
        </w:r>
        <w:r>
          <w:fldChar w:fldCharType="separate"/>
        </w:r>
        <w:r>
          <w:t>29</w:t>
        </w:r>
        <w:r>
          <w:fldChar w:fldCharType="end"/>
        </w:r>
      </w:hyperlink>
    </w:p>
    <w:p>
      <w:pPr>
        <w:pStyle w:val="TOC1"/>
        <w:tabs>
          <w:tab w:val="right" w:leader="dot" w:pos="8306"/>
        </w:tabs>
      </w:pPr>
      <w:hyperlink w:anchor="_Toc32479" w:history="1">
        <w:r>
          <w:rPr>
            <w:rFonts w:ascii="仿宋" w:eastAsia="仿宋" w:hAnsi="仿宋" w:cs="仿宋" w:hint="eastAsia"/>
            <w:lang w:eastAsia="zh-CN"/>
          </w:rPr>
          <w:t>九、锂电池玻璃纤维隔膜项目社会影响</w:t>
        </w:r>
        <w:r>
          <w:tab/>
        </w:r>
        <w:r>
          <w:fldChar w:fldCharType="begin"/>
        </w:r>
        <w:r>
          <w:instrText xml:space="preserve"> PAGEREF _Toc32479 \h </w:instrText>
        </w:r>
        <w:r>
          <w:fldChar w:fldCharType="separate"/>
        </w:r>
        <w:r>
          <w:t>30</w:t>
        </w:r>
        <w:r>
          <w:fldChar w:fldCharType="end"/>
        </w:r>
      </w:hyperlink>
    </w:p>
    <w:p>
      <w:pPr>
        <w:pStyle w:val="TOC2"/>
        <w:tabs>
          <w:tab w:val="right" w:leader="dot" w:pos="8306"/>
        </w:tabs>
      </w:pPr>
      <w:hyperlink w:anchor="_Toc8686" w:history="1">
        <w:r>
          <w:rPr>
            <w:rFonts w:ascii="仿宋" w:eastAsia="仿宋" w:hAnsi="仿宋" w:cs="仿宋" w:hint="eastAsia"/>
            <w:lang w:eastAsia="zh-CN"/>
          </w:rPr>
          <w:t>(一)、社会责任与义务</w:t>
        </w:r>
        <w:r>
          <w:tab/>
        </w:r>
        <w:r>
          <w:fldChar w:fldCharType="begin"/>
        </w:r>
        <w:r>
          <w:instrText xml:space="preserve"> PAGEREF _Toc8686 \h </w:instrText>
        </w:r>
        <w:r>
          <w:fldChar w:fldCharType="separate"/>
        </w:r>
        <w:r>
          <w:t>30</w:t>
        </w:r>
        <w:r>
          <w:fldChar w:fldCharType="end"/>
        </w:r>
      </w:hyperlink>
    </w:p>
    <w:p>
      <w:pPr>
        <w:pStyle w:val="TOC2"/>
        <w:tabs>
          <w:tab w:val="right" w:leader="dot" w:pos="8306"/>
        </w:tabs>
      </w:pPr>
      <w:hyperlink w:anchor="_Toc6728" w:history="1">
        <w:r>
          <w:rPr>
            <w:rFonts w:ascii="仿宋" w:eastAsia="仿宋" w:hAnsi="仿宋" w:cs="仿宋" w:hint="eastAsia"/>
            <w:lang w:eastAsia="zh-CN"/>
          </w:rPr>
          <w:t>(二)、社会参与与沟通</w:t>
        </w:r>
        <w:r>
          <w:tab/>
        </w:r>
        <w:r>
          <w:fldChar w:fldCharType="begin"/>
        </w:r>
        <w:r>
          <w:instrText xml:space="preserve"> PAGEREF _Toc6728 \h </w:instrText>
        </w:r>
        <w:r>
          <w:fldChar w:fldCharType="separate"/>
        </w:r>
        <w:r>
          <w:t>30</w:t>
        </w:r>
        <w:r>
          <w:fldChar w:fldCharType="end"/>
        </w:r>
      </w:hyperlink>
    </w:p>
    <w:p>
      <w:pPr>
        <w:pStyle w:val="TOC1"/>
        <w:tabs>
          <w:tab w:val="right" w:leader="dot" w:pos="8306"/>
        </w:tabs>
      </w:pPr>
      <w:hyperlink w:anchor="_Toc17430" w:history="1">
        <w:r>
          <w:rPr>
            <w:rFonts w:ascii="仿宋" w:eastAsia="仿宋" w:hAnsi="仿宋" w:cs="仿宋" w:hint="eastAsia"/>
            <w:lang w:eastAsia="zh-CN"/>
          </w:rPr>
          <w:t>十、锂电池玻璃纤维隔膜项目环境影响分析</w:t>
        </w:r>
        <w:r>
          <w:tab/>
        </w:r>
        <w:r>
          <w:fldChar w:fldCharType="begin"/>
        </w:r>
        <w:r>
          <w:instrText xml:space="preserve"> PAGEREF _Toc17430 \h </w:instrText>
        </w:r>
        <w:r>
          <w:fldChar w:fldCharType="separate"/>
        </w:r>
        <w:r>
          <w:t>31</w:t>
        </w:r>
        <w:r>
          <w:fldChar w:fldCharType="end"/>
        </w:r>
      </w:hyperlink>
    </w:p>
    <w:p>
      <w:pPr>
        <w:pStyle w:val="TOC2"/>
        <w:tabs>
          <w:tab w:val="right" w:leader="dot" w:pos="8306"/>
        </w:tabs>
      </w:pPr>
      <w:hyperlink w:anchor="_Toc10189" w:history="1">
        <w:r>
          <w:rPr>
            <w:rFonts w:ascii="仿宋" w:eastAsia="仿宋" w:hAnsi="仿宋" w:cs="仿宋" w:hint="eastAsia"/>
            <w:lang w:eastAsia="zh-CN"/>
          </w:rPr>
          <w:t>(一)、建设区域环境质量现状</w:t>
        </w:r>
        <w:r>
          <w:tab/>
        </w:r>
        <w:r>
          <w:fldChar w:fldCharType="begin"/>
        </w:r>
        <w:r>
          <w:instrText xml:space="preserve"> PAGEREF _Toc10189 \h </w:instrText>
        </w:r>
        <w:r>
          <w:fldChar w:fldCharType="separate"/>
        </w:r>
        <w:r>
          <w:t>31</w:t>
        </w:r>
        <w:r>
          <w:fldChar w:fldCharType="end"/>
        </w:r>
      </w:hyperlink>
    </w:p>
    <w:p>
      <w:pPr>
        <w:pStyle w:val="TOC2"/>
        <w:tabs>
          <w:tab w:val="right" w:leader="dot" w:pos="8306"/>
        </w:tabs>
      </w:pPr>
      <w:hyperlink w:anchor="_Toc19510" w:history="1">
        <w:r>
          <w:rPr>
            <w:rFonts w:ascii="仿宋" w:eastAsia="仿宋" w:hAnsi="仿宋" w:cs="仿宋" w:hint="eastAsia"/>
            <w:lang w:eastAsia="zh-CN"/>
          </w:rPr>
          <w:t>(二)、建设期环境保护</w:t>
        </w:r>
        <w:r>
          <w:tab/>
        </w:r>
        <w:r>
          <w:fldChar w:fldCharType="begin"/>
        </w:r>
        <w:r>
          <w:instrText xml:space="preserve"> PAGEREF _Toc19510 \h </w:instrText>
        </w:r>
        <w:r>
          <w:fldChar w:fldCharType="separate"/>
        </w:r>
        <w:r>
          <w:t>33</w:t>
        </w:r>
        <w:r>
          <w:fldChar w:fldCharType="end"/>
        </w:r>
      </w:hyperlink>
    </w:p>
    <w:p>
      <w:pPr>
        <w:pStyle w:val="TOC2"/>
        <w:tabs>
          <w:tab w:val="right" w:leader="dot" w:pos="8306"/>
        </w:tabs>
      </w:pPr>
      <w:hyperlink w:anchor="_Toc22395" w:history="1">
        <w:r>
          <w:rPr>
            <w:rFonts w:ascii="仿宋" w:eastAsia="仿宋" w:hAnsi="仿宋" w:cs="仿宋" w:hint="eastAsia"/>
            <w:lang w:eastAsia="zh-CN"/>
          </w:rPr>
          <w:t>(三)、运营期环境保护</w:t>
        </w:r>
        <w:r>
          <w:tab/>
        </w:r>
        <w:r>
          <w:fldChar w:fldCharType="begin"/>
        </w:r>
        <w:r>
          <w:instrText xml:space="preserve"> PAGEREF _Toc22395 \h </w:instrText>
        </w:r>
        <w:r>
          <w:fldChar w:fldCharType="separate"/>
        </w:r>
        <w:r>
          <w:t>34</w:t>
        </w:r>
        <w:r>
          <w:fldChar w:fldCharType="end"/>
        </w:r>
      </w:hyperlink>
    </w:p>
    <w:p>
      <w:pPr>
        <w:pStyle w:val="TOC2"/>
        <w:tabs>
          <w:tab w:val="right" w:leader="dot" w:pos="8306"/>
        </w:tabs>
      </w:pPr>
      <w:hyperlink w:anchor="_Toc22173" w:history="1">
        <w:r>
          <w:rPr>
            <w:rFonts w:ascii="仿宋" w:eastAsia="仿宋" w:hAnsi="仿宋" w:cs="仿宋" w:hint="eastAsia"/>
            <w:lang w:eastAsia="zh-CN"/>
          </w:rPr>
          <w:t>(四)、锂电池玻璃纤维隔膜项目建设对区域经济的影响</w:t>
        </w:r>
        <w:r>
          <w:tab/>
        </w:r>
        <w:r>
          <w:fldChar w:fldCharType="begin"/>
        </w:r>
        <w:r>
          <w:instrText xml:space="preserve"> PAGEREF _Toc22173 \h </w:instrText>
        </w:r>
        <w:r>
          <w:fldChar w:fldCharType="separate"/>
        </w:r>
        <w:r>
          <w:t>36</w:t>
        </w:r>
        <w:r>
          <w:fldChar w:fldCharType="end"/>
        </w:r>
      </w:hyperlink>
    </w:p>
    <w:p>
      <w:pPr>
        <w:pStyle w:val="TOC2"/>
        <w:tabs>
          <w:tab w:val="right" w:leader="dot" w:pos="8306"/>
        </w:tabs>
      </w:pPr>
      <w:hyperlink w:anchor="_Toc5910" w:history="1">
        <w:r>
          <w:rPr>
            <w:rFonts w:ascii="仿宋" w:eastAsia="仿宋" w:hAnsi="仿宋" w:cs="仿宋" w:hint="eastAsia"/>
            <w:lang w:eastAsia="zh-CN"/>
          </w:rPr>
          <w:t>(五)、废弃物处理</w:t>
        </w:r>
        <w:r>
          <w:tab/>
        </w:r>
        <w:r>
          <w:fldChar w:fldCharType="begin"/>
        </w:r>
        <w:r>
          <w:instrText xml:space="preserve"> PAGEREF _Toc5910 \h </w:instrText>
        </w:r>
        <w:r>
          <w:fldChar w:fldCharType="separate"/>
        </w:r>
        <w:r>
          <w:t>37</w:t>
        </w:r>
        <w:r>
          <w:fldChar w:fldCharType="end"/>
        </w:r>
      </w:hyperlink>
    </w:p>
    <w:p>
      <w:pPr>
        <w:pStyle w:val="TOC2"/>
        <w:tabs>
          <w:tab w:val="right" w:leader="dot" w:pos="8306"/>
        </w:tabs>
      </w:pPr>
      <w:hyperlink w:anchor="_Toc31232" w:history="1">
        <w:r>
          <w:rPr>
            <w:rFonts w:ascii="仿宋" w:eastAsia="仿宋" w:hAnsi="仿宋" w:cs="仿宋" w:hint="eastAsia"/>
            <w:lang w:eastAsia="zh-CN"/>
          </w:rPr>
          <w:t>(六)、特殊环境影响分析</w:t>
        </w:r>
        <w:r>
          <w:tab/>
        </w:r>
        <w:r>
          <w:fldChar w:fldCharType="begin"/>
        </w:r>
        <w:r>
          <w:instrText xml:space="preserve"> PAGEREF _Toc31232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 w:history="1">
        <w:r>
          <w:rPr>
            <w:rFonts w:ascii="仿宋" w:eastAsia="仿宋" w:hAnsi="仿宋" w:cs="仿宋" w:hint="eastAsia"/>
            <w:lang w:eastAsia="zh-CN"/>
          </w:rPr>
          <w:t>(七)、清洁生产</w:t>
        </w:r>
        <w:r>
          <w:tab/>
        </w:r>
        <w:r>
          <w:fldChar w:fldCharType="begin"/>
        </w:r>
        <w:r>
          <w:instrText xml:space="preserve"> PAGEREF _Toc2678 \h </w:instrText>
        </w:r>
        <w:r>
          <w:fldChar w:fldCharType="separate"/>
        </w:r>
        <w:r>
          <w:t>40</w:t>
        </w:r>
        <w:r>
          <w:fldChar w:fldCharType="end"/>
        </w:r>
      </w:hyperlink>
    </w:p>
    <w:p>
      <w:pPr>
        <w:pStyle w:val="TOC2"/>
        <w:tabs>
          <w:tab w:val="right" w:leader="dot" w:pos="8306"/>
        </w:tabs>
      </w:pPr>
      <w:hyperlink w:anchor="_Toc31462" w:history="1">
        <w:r>
          <w:rPr>
            <w:rFonts w:ascii="仿宋" w:eastAsia="仿宋" w:hAnsi="仿宋" w:cs="仿宋" w:hint="eastAsia"/>
            <w:lang w:eastAsia="zh-CN"/>
          </w:rPr>
          <w:t>(八)、环境保护综合评价</w:t>
        </w:r>
        <w:r>
          <w:tab/>
        </w:r>
        <w:r>
          <w:fldChar w:fldCharType="begin"/>
        </w:r>
        <w:r>
          <w:instrText xml:space="preserve"> PAGEREF _Toc31462 \h </w:instrText>
        </w:r>
        <w:r>
          <w:fldChar w:fldCharType="separate"/>
        </w:r>
        <w:r>
          <w:t>41</w:t>
        </w:r>
        <w:r>
          <w:fldChar w:fldCharType="end"/>
        </w:r>
      </w:hyperlink>
    </w:p>
    <w:p>
      <w:pPr>
        <w:pStyle w:val="TOC1"/>
        <w:tabs>
          <w:tab w:val="right" w:leader="dot" w:pos="8306"/>
        </w:tabs>
      </w:pPr>
      <w:hyperlink w:anchor="_Toc7120" w:history="1">
        <w:r>
          <w:rPr>
            <w:rFonts w:ascii="仿宋" w:eastAsia="仿宋" w:hAnsi="仿宋" w:cs="仿宋" w:hint="eastAsia"/>
            <w:lang w:eastAsia="zh-CN"/>
          </w:rPr>
          <w:t>十一、锂电池玻璃纤维隔膜项目创新与研发</w:t>
        </w:r>
        <w:r>
          <w:tab/>
        </w:r>
        <w:r>
          <w:fldChar w:fldCharType="begin"/>
        </w:r>
        <w:r>
          <w:instrText xml:space="preserve"> PAGEREF _Toc7120 \h </w:instrText>
        </w:r>
        <w:r>
          <w:fldChar w:fldCharType="separate"/>
        </w:r>
        <w:r>
          <w:t>43</w:t>
        </w:r>
        <w:r>
          <w:fldChar w:fldCharType="end"/>
        </w:r>
      </w:hyperlink>
    </w:p>
    <w:p>
      <w:pPr>
        <w:pStyle w:val="TOC2"/>
        <w:tabs>
          <w:tab w:val="right" w:leader="dot" w:pos="8306"/>
        </w:tabs>
      </w:pPr>
      <w:hyperlink w:anchor="_Toc6998" w:history="1">
        <w:r>
          <w:rPr>
            <w:rFonts w:ascii="仿宋" w:eastAsia="仿宋" w:hAnsi="仿宋" w:cs="仿宋" w:hint="eastAsia"/>
            <w:lang w:eastAsia="zh-CN"/>
          </w:rPr>
          <w:t>(一)、创新策略与方向</w:t>
        </w:r>
        <w:r>
          <w:tab/>
        </w:r>
        <w:r>
          <w:fldChar w:fldCharType="begin"/>
        </w:r>
        <w:r>
          <w:instrText xml:space="preserve"> PAGEREF _Toc6998 \h </w:instrText>
        </w:r>
        <w:r>
          <w:fldChar w:fldCharType="separate"/>
        </w:r>
        <w:r>
          <w:t>43</w:t>
        </w:r>
        <w:r>
          <w:fldChar w:fldCharType="end"/>
        </w:r>
      </w:hyperlink>
    </w:p>
    <w:p>
      <w:pPr>
        <w:pStyle w:val="TOC2"/>
        <w:tabs>
          <w:tab w:val="right" w:leader="dot" w:pos="8306"/>
        </w:tabs>
      </w:pPr>
      <w:hyperlink w:anchor="_Toc2856" w:history="1">
        <w:r>
          <w:rPr>
            <w:rFonts w:ascii="仿宋" w:eastAsia="仿宋" w:hAnsi="仿宋" w:cs="仿宋" w:hint="eastAsia"/>
            <w:lang w:eastAsia="zh-CN"/>
          </w:rPr>
          <w:t>(二)、研发规划与投入</w:t>
        </w:r>
        <w:r>
          <w:tab/>
        </w:r>
        <w:r>
          <w:fldChar w:fldCharType="begin"/>
        </w:r>
        <w:r>
          <w:instrText xml:space="preserve"> PAGEREF _Toc2856 \h </w:instrText>
        </w:r>
        <w:r>
          <w:fldChar w:fldCharType="separate"/>
        </w:r>
        <w:r>
          <w:t>44</w:t>
        </w:r>
        <w:r>
          <w:fldChar w:fldCharType="end"/>
        </w:r>
      </w:hyperlink>
    </w:p>
    <w:p>
      <w:pPr>
        <w:pStyle w:val="TOC1"/>
        <w:tabs>
          <w:tab w:val="right" w:leader="dot" w:pos="8306"/>
        </w:tabs>
      </w:pPr>
      <w:hyperlink w:anchor="_Toc28913" w:history="1">
        <w:r>
          <w:rPr>
            <w:rFonts w:ascii="仿宋" w:eastAsia="仿宋" w:hAnsi="仿宋" w:cs="仿宋" w:hint="eastAsia"/>
            <w:lang w:eastAsia="zh-CN"/>
          </w:rPr>
          <w:t>十二、生产安全保护</w:t>
        </w:r>
        <w:r>
          <w:tab/>
        </w:r>
        <w:r>
          <w:fldChar w:fldCharType="begin"/>
        </w:r>
        <w:r>
          <w:instrText xml:space="preserve"> PAGEREF _Toc28913 \h </w:instrText>
        </w:r>
        <w:r>
          <w:fldChar w:fldCharType="separate"/>
        </w:r>
        <w:r>
          <w:t>46</w:t>
        </w:r>
        <w:r>
          <w:fldChar w:fldCharType="end"/>
        </w:r>
      </w:hyperlink>
    </w:p>
    <w:p>
      <w:pPr>
        <w:pStyle w:val="TOC2"/>
        <w:tabs>
          <w:tab w:val="right" w:leader="dot" w:pos="8306"/>
        </w:tabs>
      </w:pPr>
      <w:hyperlink w:anchor="_Toc24200" w:history="1">
        <w:r>
          <w:rPr>
            <w:rFonts w:ascii="仿宋" w:eastAsia="仿宋" w:hAnsi="仿宋" w:cs="仿宋" w:hint="eastAsia"/>
            <w:lang w:eastAsia="zh-CN"/>
          </w:rPr>
          <w:t>(一)、消防安全</w:t>
        </w:r>
        <w:r>
          <w:tab/>
        </w:r>
        <w:r>
          <w:fldChar w:fldCharType="begin"/>
        </w:r>
        <w:r>
          <w:instrText xml:space="preserve"> PAGEREF _Toc24200 \h </w:instrText>
        </w:r>
        <w:r>
          <w:fldChar w:fldCharType="separate"/>
        </w:r>
        <w:r>
          <w:t>46</w:t>
        </w:r>
        <w:r>
          <w:fldChar w:fldCharType="end"/>
        </w:r>
      </w:hyperlink>
    </w:p>
    <w:p>
      <w:pPr>
        <w:pStyle w:val="TOC2"/>
        <w:tabs>
          <w:tab w:val="right" w:leader="dot" w:pos="8306"/>
        </w:tabs>
      </w:pPr>
      <w:hyperlink w:anchor="_Toc15584" w:history="1">
        <w:r>
          <w:rPr>
            <w:rFonts w:ascii="仿宋" w:eastAsia="仿宋" w:hAnsi="仿宋" w:cs="仿宋" w:hint="eastAsia"/>
            <w:lang w:eastAsia="zh-CN"/>
          </w:rPr>
          <w:t>(二)、防火防爆总图布置措施</w:t>
        </w:r>
        <w:r>
          <w:tab/>
        </w:r>
        <w:r>
          <w:fldChar w:fldCharType="begin"/>
        </w:r>
        <w:r>
          <w:instrText xml:space="preserve"> PAGEREF _Toc15584 \h </w:instrText>
        </w:r>
        <w:r>
          <w:fldChar w:fldCharType="separate"/>
        </w:r>
        <w:r>
          <w:t>47</w:t>
        </w:r>
        <w:r>
          <w:fldChar w:fldCharType="end"/>
        </w:r>
      </w:hyperlink>
    </w:p>
    <w:p>
      <w:pPr>
        <w:pStyle w:val="TOC2"/>
        <w:tabs>
          <w:tab w:val="right" w:leader="dot" w:pos="8306"/>
        </w:tabs>
      </w:pPr>
      <w:hyperlink w:anchor="_Toc24747" w:history="1">
        <w:r>
          <w:rPr>
            <w:rFonts w:ascii="仿宋" w:eastAsia="仿宋" w:hAnsi="仿宋" w:cs="仿宋" w:hint="eastAsia"/>
            <w:lang w:eastAsia="zh-CN"/>
          </w:rPr>
          <w:t>(三)、自然灾害防范措施</w:t>
        </w:r>
        <w:r>
          <w:tab/>
        </w:r>
        <w:r>
          <w:fldChar w:fldCharType="begin"/>
        </w:r>
        <w:r>
          <w:instrText xml:space="preserve"> PAGEREF _Toc24747 \h </w:instrText>
        </w:r>
        <w:r>
          <w:fldChar w:fldCharType="separate"/>
        </w:r>
        <w:r>
          <w:t>48</w:t>
        </w:r>
        <w:r>
          <w:fldChar w:fldCharType="end"/>
        </w:r>
      </w:hyperlink>
    </w:p>
    <w:p>
      <w:pPr>
        <w:pStyle w:val="TOC2"/>
        <w:tabs>
          <w:tab w:val="right" w:leader="dot" w:pos="8306"/>
        </w:tabs>
      </w:pPr>
      <w:hyperlink w:anchor="_Toc23622" w:history="1">
        <w:r>
          <w:rPr>
            <w:rFonts w:ascii="仿宋" w:eastAsia="仿宋" w:hAnsi="仿宋" w:cs="仿宋" w:hint="eastAsia"/>
            <w:lang w:eastAsia="zh-CN"/>
          </w:rPr>
          <w:t>(四)、安全色及安全标志使用要求</w:t>
        </w:r>
        <w:r>
          <w:tab/>
        </w:r>
        <w:r>
          <w:fldChar w:fldCharType="begin"/>
        </w:r>
        <w:r>
          <w:instrText xml:space="preserve"> PAGEREF _Toc23622 \h </w:instrText>
        </w:r>
        <w:r>
          <w:fldChar w:fldCharType="separate"/>
        </w:r>
        <w:r>
          <w:t>49</w:t>
        </w:r>
        <w:r>
          <w:fldChar w:fldCharType="end"/>
        </w:r>
      </w:hyperlink>
    </w:p>
    <w:p>
      <w:pPr>
        <w:pStyle w:val="TOC2"/>
        <w:tabs>
          <w:tab w:val="right" w:leader="dot" w:pos="8306"/>
        </w:tabs>
      </w:pPr>
      <w:hyperlink w:anchor="_Toc2616" w:history="1">
        <w:r>
          <w:rPr>
            <w:rFonts w:ascii="仿宋" w:eastAsia="仿宋" w:hAnsi="仿宋" w:cs="仿宋" w:hint="eastAsia"/>
            <w:lang w:eastAsia="zh-CN"/>
          </w:rPr>
          <w:t>(五)、防尘防毒措施</w:t>
        </w:r>
        <w:r>
          <w:tab/>
        </w:r>
        <w:r>
          <w:fldChar w:fldCharType="begin"/>
        </w:r>
        <w:r>
          <w:instrText xml:space="preserve"> PAGEREF _Toc2616 \h </w:instrText>
        </w:r>
        <w:r>
          <w:fldChar w:fldCharType="separate"/>
        </w:r>
        <w:r>
          <w:t>50</w:t>
        </w:r>
        <w:r>
          <w:fldChar w:fldCharType="end"/>
        </w:r>
      </w:hyperlink>
    </w:p>
    <w:p>
      <w:pPr>
        <w:pStyle w:val="TOC2"/>
        <w:tabs>
          <w:tab w:val="right" w:leader="dot" w:pos="8306"/>
        </w:tabs>
      </w:pPr>
      <w:hyperlink w:anchor="_Toc23817" w:history="1">
        <w:r>
          <w:rPr>
            <w:rFonts w:ascii="仿宋" w:eastAsia="仿宋" w:hAnsi="仿宋" w:cs="仿宋" w:hint="eastAsia"/>
            <w:lang w:eastAsia="zh-CN"/>
          </w:rPr>
          <w:t>(六)、防静电、触电防护及防雷措施</w:t>
        </w:r>
        <w:r>
          <w:tab/>
        </w:r>
        <w:r>
          <w:fldChar w:fldCharType="begin"/>
        </w:r>
        <w:r>
          <w:instrText xml:space="preserve"> PAGEREF _Toc23817 \h </w:instrText>
        </w:r>
        <w:r>
          <w:fldChar w:fldCharType="separate"/>
        </w:r>
        <w:r>
          <w:t>51</w:t>
        </w:r>
        <w:r>
          <w:fldChar w:fldCharType="end"/>
        </w:r>
      </w:hyperlink>
    </w:p>
    <w:p>
      <w:pPr>
        <w:pStyle w:val="TOC2"/>
        <w:tabs>
          <w:tab w:val="right" w:leader="dot" w:pos="8306"/>
        </w:tabs>
      </w:pPr>
      <w:hyperlink w:anchor="_Toc20944" w:history="1">
        <w:r>
          <w:rPr>
            <w:rFonts w:ascii="仿宋" w:eastAsia="仿宋" w:hAnsi="仿宋" w:cs="仿宋" w:hint="eastAsia"/>
            <w:lang w:eastAsia="zh-CN"/>
          </w:rPr>
          <w:t>(七)、机械设备安全保障措施</w:t>
        </w:r>
        <w:r>
          <w:tab/>
        </w:r>
        <w:r>
          <w:fldChar w:fldCharType="begin"/>
        </w:r>
        <w:r>
          <w:instrText xml:space="preserve"> PAGEREF _Toc20944 \h </w:instrText>
        </w:r>
        <w:r>
          <w:fldChar w:fldCharType="separate"/>
        </w:r>
        <w:r>
          <w:t>53</w:t>
        </w:r>
        <w:r>
          <w:fldChar w:fldCharType="end"/>
        </w:r>
      </w:hyperlink>
    </w:p>
    <w:p>
      <w:pPr>
        <w:pStyle w:val="TOC1"/>
        <w:tabs>
          <w:tab w:val="right" w:leader="dot" w:pos="8306"/>
        </w:tabs>
      </w:pPr>
      <w:hyperlink w:anchor="_Toc25144" w:history="1">
        <w:r>
          <w:rPr>
            <w:rFonts w:ascii="仿宋" w:eastAsia="仿宋" w:hAnsi="仿宋" w:cs="仿宋" w:hint="eastAsia"/>
            <w:lang w:eastAsia="zh-CN"/>
          </w:rPr>
          <w:t>十三、利益相关者分析与沟通计划</w:t>
        </w:r>
        <w:r>
          <w:tab/>
        </w:r>
        <w:r>
          <w:fldChar w:fldCharType="begin"/>
        </w:r>
        <w:r>
          <w:instrText xml:space="preserve"> PAGEREF _Toc25144 \h </w:instrText>
        </w:r>
        <w:r>
          <w:fldChar w:fldCharType="separate"/>
        </w:r>
        <w:r>
          <w:t>54</w:t>
        </w:r>
        <w:r>
          <w:fldChar w:fldCharType="end"/>
        </w:r>
      </w:hyperlink>
    </w:p>
    <w:p>
      <w:pPr>
        <w:pStyle w:val="TOC2"/>
        <w:tabs>
          <w:tab w:val="right" w:leader="dot" w:pos="8306"/>
        </w:tabs>
      </w:pPr>
      <w:hyperlink w:anchor="_Toc371" w:history="1">
        <w:r>
          <w:rPr>
            <w:rFonts w:ascii="仿宋" w:eastAsia="仿宋" w:hAnsi="仿宋" w:cs="仿宋" w:hint="eastAsia"/>
            <w:lang w:eastAsia="zh-CN"/>
          </w:rPr>
          <w:t>(一)、利益相关者分析</w:t>
        </w:r>
        <w:r>
          <w:tab/>
        </w:r>
        <w:r>
          <w:fldChar w:fldCharType="begin"/>
        </w:r>
        <w:r>
          <w:instrText xml:space="preserve"> PAGEREF _Toc371 \h </w:instrText>
        </w:r>
        <w:r>
          <w:fldChar w:fldCharType="separate"/>
        </w:r>
        <w:r>
          <w:t>54</w:t>
        </w:r>
        <w:r>
          <w:fldChar w:fldCharType="end"/>
        </w:r>
      </w:hyperlink>
    </w:p>
    <w:p>
      <w:pPr>
        <w:pStyle w:val="TOC2"/>
        <w:tabs>
          <w:tab w:val="right" w:leader="dot" w:pos="8306"/>
        </w:tabs>
      </w:pPr>
      <w:hyperlink w:anchor="_Toc7261" w:history="1">
        <w:r>
          <w:rPr>
            <w:rFonts w:ascii="仿宋" w:eastAsia="仿宋" w:hAnsi="仿宋" w:cs="仿宋" w:hint="eastAsia"/>
            <w:lang w:eastAsia="zh-CN"/>
          </w:rPr>
          <w:t>(二)、沟通计划</w:t>
        </w:r>
        <w:r>
          <w:tab/>
        </w:r>
        <w:r>
          <w:fldChar w:fldCharType="begin"/>
        </w:r>
        <w:r>
          <w:instrText xml:space="preserve"> PAGEREF _Toc7261 \h </w:instrText>
        </w:r>
        <w:r>
          <w:fldChar w:fldCharType="separate"/>
        </w:r>
        <w:r>
          <w:t>56</w:t>
        </w:r>
        <w:r>
          <w:fldChar w:fldCharType="end"/>
        </w:r>
      </w:hyperlink>
    </w:p>
    <w:p>
      <w:pPr>
        <w:pStyle w:val="TOC1"/>
        <w:tabs>
          <w:tab w:val="right" w:leader="dot" w:pos="8306"/>
        </w:tabs>
      </w:pPr>
      <w:hyperlink w:anchor="_Toc25599" w:history="1">
        <w:r>
          <w:rPr>
            <w:rFonts w:ascii="仿宋" w:eastAsia="仿宋" w:hAnsi="仿宋" w:cs="仿宋" w:hint="eastAsia"/>
            <w:lang w:eastAsia="zh-CN"/>
          </w:rPr>
          <w:t>十四、锂电池玻璃纤维隔膜项目变更管理</w:t>
        </w:r>
        <w:r>
          <w:tab/>
        </w:r>
        <w:r>
          <w:fldChar w:fldCharType="begin"/>
        </w:r>
        <w:r>
          <w:instrText xml:space="preserve"> PAGEREF _Toc25599 \h </w:instrText>
        </w:r>
        <w:r>
          <w:fldChar w:fldCharType="separate"/>
        </w:r>
        <w:r>
          <w:t>57</w:t>
        </w:r>
        <w:r>
          <w:fldChar w:fldCharType="end"/>
        </w:r>
      </w:hyperlink>
    </w:p>
    <w:p>
      <w:pPr>
        <w:pStyle w:val="TOC2"/>
        <w:tabs>
          <w:tab w:val="right" w:leader="dot" w:pos="8306"/>
        </w:tabs>
      </w:pPr>
      <w:hyperlink w:anchor="_Toc32107" w:history="1">
        <w:r>
          <w:rPr>
            <w:rFonts w:ascii="仿宋" w:eastAsia="仿宋" w:hAnsi="仿宋" w:cs="仿宋" w:hint="eastAsia"/>
            <w:lang w:eastAsia="zh-CN"/>
          </w:rPr>
          <w:t>(一)、变更申请与评估</w:t>
        </w:r>
        <w:r>
          <w:tab/>
        </w:r>
        <w:r>
          <w:fldChar w:fldCharType="begin"/>
        </w:r>
        <w:r>
          <w:instrText xml:space="preserve"> PAGEREF _Toc32107 \h </w:instrText>
        </w:r>
        <w:r>
          <w:fldChar w:fldCharType="separate"/>
        </w:r>
        <w:r>
          <w:t>57</w:t>
        </w:r>
        <w:r>
          <w:fldChar w:fldCharType="end"/>
        </w:r>
      </w:hyperlink>
    </w:p>
    <w:p>
      <w:pPr>
        <w:pStyle w:val="TOC2"/>
        <w:tabs>
          <w:tab w:val="right" w:leader="dot" w:pos="8306"/>
        </w:tabs>
      </w:pPr>
      <w:hyperlink w:anchor="_Toc29667" w:history="1">
        <w:r>
          <w:rPr>
            <w:rFonts w:ascii="仿宋" w:eastAsia="仿宋" w:hAnsi="仿宋" w:cs="仿宋" w:hint="eastAsia"/>
            <w:lang w:eastAsia="zh-CN"/>
          </w:rPr>
          <w:t>(二)、变更实施与控制</w:t>
        </w:r>
        <w:r>
          <w:tab/>
        </w:r>
        <w:r>
          <w:fldChar w:fldCharType="begin"/>
        </w:r>
        <w:r>
          <w:instrText xml:space="preserve"> PAGEREF _Toc29667 \h </w:instrText>
        </w:r>
        <w:r>
          <w:fldChar w:fldCharType="separate"/>
        </w:r>
        <w:r>
          <w:t>57</w:t>
        </w:r>
        <w:r>
          <w:fldChar w:fldCharType="end"/>
        </w:r>
      </w:hyperlink>
    </w:p>
    <w:p>
      <w:pPr>
        <w:pStyle w:val="TOC1"/>
        <w:tabs>
          <w:tab w:val="right" w:leader="dot" w:pos="8306"/>
        </w:tabs>
      </w:pPr>
      <w:hyperlink w:anchor="_Toc19765" w:history="1">
        <w:r>
          <w:rPr>
            <w:rFonts w:ascii="仿宋" w:eastAsia="仿宋" w:hAnsi="仿宋" w:cs="仿宋" w:hint="eastAsia"/>
            <w:lang w:eastAsia="zh-CN"/>
          </w:rPr>
          <w:t>十五、锂电池玻璃纤维隔膜项目工程方案分析</w:t>
        </w:r>
        <w:r>
          <w:tab/>
        </w:r>
        <w:r>
          <w:fldChar w:fldCharType="begin"/>
        </w:r>
        <w:r>
          <w:instrText xml:space="preserve"> PAGEREF _Toc19765 \h </w:instrText>
        </w:r>
        <w:r>
          <w:fldChar w:fldCharType="separate"/>
        </w:r>
        <w:r>
          <w:t>58</w:t>
        </w:r>
        <w:r>
          <w:fldChar w:fldCharType="end"/>
        </w:r>
      </w:hyperlink>
    </w:p>
    <w:p>
      <w:pPr>
        <w:pStyle w:val="TOC2"/>
        <w:tabs>
          <w:tab w:val="right" w:leader="dot" w:pos="8306"/>
        </w:tabs>
      </w:pPr>
      <w:hyperlink w:anchor="_Toc15422" w:history="1">
        <w:r>
          <w:rPr>
            <w:rFonts w:ascii="仿宋" w:eastAsia="仿宋" w:hAnsi="仿宋" w:cs="仿宋" w:hint="eastAsia"/>
            <w:lang w:eastAsia="zh-CN"/>
          </w:rPr>
          <w:t>(一)、建筑工程设计原则</w:t>
        </w:r>
        <w:r>
          <w:tab/>
        </w:r>
        <w:r>
          <w:fldChar w:fldCharType="begin"/>
        </w:r>
        <w:r>
          <w:instrText xml:space="preserve"> PAGEREF _Toc15422 \h </w:instrText>
        </w:r>
        <w:r>
          <w:fldChar w:fldCharType="separate"/>
        </w:r>
        <w:r>
          <w:t>58</w:t>
        </w:r>
        <w:r>
          <w:fldChar w:fldCharType="end"/>
        </w:r>
      </w:hyperlink>
    </w:p>
    <w:p>
      <w:pPr>
        <w:pStyle w:val="TOC2"/>
        <w:tabs>
          <w:tab w:val="right" w:leader="dot" w:pos="8306"/>
        </w:tabs>
      </w:pPr>
      <w:hyperlink w:anchor="_Toc10900" w:history="1">
        <w:r>
          <w:rPr>
            <w:rFonts w:ascii="仿宋" w:eastAsia="仿宋" w:hAnsi="仿宋" w:cs="仿宋" w:hint="eastAsia"/>
            <w:lang w:eastAsia="zh-CN"/>
          </w:rPr>
          <w:t>(二)、土建工程建设指标</w:t>
        </w:r>
        <w:r>
          <w:tab/>
        </w:r>
        <w:r>
          <w:fldChar w:fldCharType="begin"/>
        </w:r>
        <w:r>
          <w:instrText xml:space="preserve"> PAGEREF _Toc10900 \h </w:instrText>
        </w:r>
        <w:r>
          <w:fldChar w:fldCharType="separate"/>
        </w:r>
        <w:r>
          <w:t>61</w:t>
        </w:r>
        <w:r>
          <w:fldChar w:fldCharType="end"/>
        </w:r>
      </w:hyperlink>
    </w:p>
    <w:p>
      <w:pPr>
        <w:pStyle w:val="TOC1"/>
        <w:tabs>
          <w:tab w:val="right" w:leader="dot" w:pos="8306"/>
        </w:tabs>
      </w:pPr>
      <w:hyperlink w:anchor="_Toc26613" w:history="1">
        <w:r>
          <w:rPr>
            <w:rFonts w:ascii="仿宋" w:eastAsia="仿宋" w:hAnsi="仿宋" w:cs="仿宋" w:hint="eastAsia"/>
            <w:lang w:eastAsia="zh-CN"/>
          </w:rPr>
          <w:t>十六、质量管理体系</w:t>
        </w:r>
        <w:r>
          <w:tab/>
        </w:r>
        <w:r>
          <w:fldChar w:fldCharType="begin"/>
        </w:r>
        <w:r>
          <w:instrText xml:space="preserve"> PAGEREF _Toc26613 \h </w:instrText>
        </w:r>
        <w:r>
          <w:fldChar w:fldCharType="separate"/>
        </w:r>
        <w:r>
          <w:t>63</w:t>
        </w:r>
        <w:r>
          <w:fldChar w:fldCharType="end"/>
        </w:r>
      </w:hyperlink>
    </w:p>
    <w:p>
      <w:pPr>
        <w:pStyle w:val="TOC2"/>
        <w:tabs>
          <w:tab w:val="right" w:leader="dot" w:pos="8306"/>
        </w:tabs>
      </w:pPr>
      <w:hyperlink w:anchor="_Toc9879" w:history="1">
        <w:r>
          <w:rPr>
            <w:rFonts w:ascii="仿宋" w:eastAsia="仿宋" w:hAnsi="仿宋" w:cs="仿宋" w:hint="eastAsia"/>
            <w:lang w:eastAsia="zh-CN"/>
          </w:rPr>
          <w:t>(一)、质量目标与方针</w:t>
        </w:r>
        <w:r>
          <w:tab/>
        </w:r>
        <w:r>
          <w:fldChar w:fldCharType="begin"/>
        </w:r>
        <w:r>
          <w:instrText xml:space="preserve"> PAGEREF _Toc9879 \h </w:instrText>
        </w:r>
        <w:r>
          <w:fldChar w:fldCharType="separate"/>
        </w:r>
        <w:r>
          <w:t>63</w:t>
        </w:r>
        <w:r>
          <w:fldChar w:fldCharType="end"/>
        </w:r>
      </w:hyperlink>
    </w:p>
    <w:p>
      <w:pPr>
        <w:pStyle w:val="TOC2"/>
        <w:tabs>
          <w:tab w:val="right" w:leader="dot" w:pos="8306"/>
        </w:tabs>
      </w:pPr>
      <w:hyperlink w:anchor="_Toc5775" w:history="1">
        <w:r>
          <w:rPr>
            <w:rFonts w:ascii="仿宋" w:eastAsia="仿宋" w:hAnsi="仿宋" w:cs="仿宋" w:hint="eastAsia"/>
            <w:lang w:eastAsia="zh-CN"/>
          </w:rPr>
          <w:t>(二)、质量管理责任</w:t>
        </w:r>
        <w:r>
          <w:tab/>
        </w:r>
        <w:r>
          <w:fldChar w:fldCharType="begin"/>
        </w:r>
        <w:r>
          <w:instrText xml:space="preserve"> PAGEREF _Toc5775 \h </w:instrText>
        </w:r>
        <w:r>
          <w:fldChar w:fldCharType="separate"/>
        </w:r>
        <w:r>
          <w:t>64</w:t>
        </w:r>
        <w:r>
          <w:fldChar w:fldCharType="end"/>
        </w:r>
      </w:hyperlink>
    </w:p>
    <w:p>
      <w:pPr>
        <w:pStyle w:val="TOC2"/>
        <w:tabs>
          <w:tab w:val="right" w:leader="dot" w:pos="8306"/>
        </w:tabs>
      </w:pPr>
      <w:hyperlink w:anchor="_Toc21120" w:history="1">
        <w:r>
          <w:rPr>
            <w:rFonts w:ascii="仿宋" w:eastAsia="仿宋" w:hAnsi="仿宋" w:cs="仿宋" w:hint="eastAsia"/>
            <w:lang w:eastAsia="zh-CN"/>
          </w:rPr>
          <w:t>(三)、质量管理体系文件</w:t>
        </w:r>
        <w:r>
          <w:tab/>
        </w:r>
        <w:r>
          <w:fldChar w:fldCharType="begin"/>
        </w:r>
        <w:r>
          <w:instrText xml:space="preserve"> PAGEREF _Toc21120 \h </w:instrText>
        </w:r>
        <w:r>
          <w:fldChar w:fldCharType="separate"/>
        </w:r>
        <w:r>
          <w:t>65</w:t>
        </w:r>
        <w:r>
          <w:fldChar w:fldCharType="end"/>
        </w:r>
      </w:hyperlink>
    </w:p>
    <w:p>
      <w:pPr>
        <w:pStyle w:val="TOC2"/>
        <w:tabs>
          <w:tab w:val="right" w:leader="dot" w:pos="8306"/>
        </w:tabs>
      </w:pPr>
      <w:hyperlink w:anchor="_Toc3283" w:history="1">
        <w:r>
          <w:rPr>
            <w:rFonts w:ascii="仿宋" w:eastAsia="仿宋" w:hAnsi="仿宋" w:cs="仿宋" w:hint="eastAsia"/>
            <w:lang w:eastAsia="zh-CN"/>
          </w:rPr>
          <w:t>(四)、质量培训与教育</w:t>
        </w:r>
        <w:r>
          <w:tab/>
        </w:r>
        <w:r>
          <w:fldChar w:fldCharType="begin"/>
        </w:r>
        <w:r>
          <w:instrText xml:space="preserve"> PAGEREF _Toc3283 \h </w:instrText>
        </w:r>
        <w:r>
          <w:fldChar w:fldCharType="separate"/>
        </w:r>
        <w:r>
          <w:t>68</w:t>
        </w:r>
        <w:r>
          <w:fldChar w:fldCharType="end"/>
        </w:r>
      </w:hyperlink>
    </w:p>
    <w:p>
      <w:pPr>
        <w:pStyle w:val="TOC2"/>
        <w:tabs>
          <w:tab w:val="right" w:leader="dot" w:pos="8306"/>
        </w:tabs>
      </w:pPr>
      <w:hyperlink w:anchor="_Toc7768" w:history="1">
        <w:r>
          <w:rPr>
            <w:rFonts w:ascii="仿宋" w:eastAsia="仿宋" w:hAnsi="仿宋" w:cs="仿宋" w:hint="eastAsia"/>
            <w:lang w:eastAsia="zh-CN"/>
          </w:rPr>
          <w:t>(五)、质量审核与评价</w:t>
        </w:r>
        <w:r>
          <w:tab/>
        </w:r>
        <w:r>
          <w:fldChar w:fldCharType="begin"/>
        </w:r>
        <w:r>
          <w:instrText xml:space="preserve"> PAGEREF _Toc7768 \h </w:instrText>
        </w:r>
        <w:r>
          <w:fldChar w:fldCharType="separate"/>
        </w:r>
        <w:r>
          <w:t>69</w:t>
        </w:r>
        <w:r>
          <w:fldChar w:fldCharType="end"/>
        </w:r>
      </w:hyperlink>
    </w:p>
    <w:p>
      <w:pPr>
        <w:pStyle w:val="TOC2"/>
        <w:tabs>
          <w:tab w:val="right" w:leader="dot" w:pos="8306"/>
        </w:tabs>
      </w:pPr>
      <w:hyperlink w:anchor="_Toc18303" w:history="1">
        <w:r>
          <w:rPr>
            <w:rFonts w:ascii="仿宋" w:eastAsia="仿宋" w:hAnsi="仿宋" w:cs="仿宋" w:hint="eastAsia"/>
            <w:lang w:eastAsia="zh-CN"/>
          </w:rPr>
          <w:t>(六)、不符合与纠正措施</w:t>
        </w:r>
        <w:r>
          <w:tab/>
        </w:r>
        <w:r>
          <w:fldChar w:fldCharType="begin"/>
        </w:r>
        <w:r>
          <w:instrText xml:space="preserve"> PAGEREF _Toc18303 \h </w:instrText>
        </w:r>
        <w:r>
          <w:fldChar w:fldCharType="separate"/>
        </w:r>
        <w:r>
          <w:t>70</w:t>
        </w:r>
        <w:r>
          <w:fldChar w:fldCharType="end"/>
        </w:r>
      </w:hyperlink>
    </w:p>
    <w:p>
      <w:pPr>
        <w:pStyle w:val="TOC1"/>
        <w:tabs>
          <w:tab w:val="right" w:leader="dot" w:pos="8306"/>
        </w:tabs>
      </w:pPr>
      <w:hyperlink w:anchor="_Toc5464" w:history="1">
        <w:r>
          <w:rPr>
            <w:rFonts w:ascii="仿宋" w:eastAsia="仿宋" w:hAnsi="仿宋" w:cs="仿宋" w:hint="eastAsia"/>
            <w:lang w:eastAsia="zh-CN"/>
          </w:rPr>
          <w:t>十七、锂电池玻璃纤维隔膜项目实施保障措施</w:t>
        </w:r>
        <w:r>
          <w:tab/>
        </w:r>
        <w:r>
          <w:fldChar w:fldCharType="begin"/>
        </w:r>
        <w:r>
          <w:instrText xml:space="preserve"> PAGEREF _Toc5464 \h </w:instrText>
        </w:r>
        <w:r>
          <w:fldChar w:fldCharType="separate"/>
        </w:r>
        <w:r>
          <w:t>71</w:t>
        </w:r>
        <w:r>
          <w:fldChar w:fldCharType="end"/>
        </w:r>
      </w:hyperlink>
    </w:p>
    <w:p>
      <w:pPr>
        <w:pStyle w:val="TOC2"/>
        <w:tabs>
          <w:tab w:val="right" w:leader="dot" w:pos="8306"/>
        </w:tabs>
      </w:pPr>
      <w:hyperlink w:anchor="_Toc26771" w:history="1">
        <w:r>
          <w:rPr>
            <w:rFonts w:ascii="仿宋" w:eastAsia="仿宋" w:hAnsi="仿宋" w:cs="仿宋" w:hint="eastAsia"/>
            <w:lang w:eastAsia="zh-CN"/>
          </w:rPr>
          <w:t>(一)、锂电池玻璃纤维隔膜项目实施保障机制</w:t>
        </w:r>
        <w:r>
          <w:tab/>
        </w:r>
        <w:r>
          <w:fldChar w:fldCharType="begin"/>
        </w:r>
        <w:r>
          <w:instrText xml:space="preserve"> PAGEREF _Toc26771 \h </w:instrText>
        </w:r>
        <w:r>
          <w:fldChar w:fldCharType="separate"/>
        </w:r>
        <w:r>
          <w:t>71</w:t>
        </w:r>
        <w:r>
          <w:fldChar w:fldCharType="end"/>
        </w:r>
      </w:hyperlink>
    </w:p>
    <w:p>
      <w:pPr>
        <w:pStyle w:val="TOC2"/>
        <w:tabs>
          <w:tab w:val="right" w:leader="dot" w:pos="8306"/>
        </w:tabs>
      </w:pPr>
      <w:hyperlink w:anchor="_Toc11907" w:history="1">
        <w:r>
          <w:rPr>
            <w:rFonts w:ascii="仿宋" w:eastAsia="仿宋" w:hAnsi="仿宋" w:cs="仿宋" w:hint="eastAsia"/>
            <w:lang w:eastAsia="zh-CN"/>
          </w:rPr>
          <w:t>(二)、锂电池玻璃纤维隔膜项目法律合规要求</w:t>
        </w:r>
        <w:r>
          <w:tab/>
        </w:r>
        <w:r>
          <w:fldChar w:fldCharType="begin"/>
        </w:r>
        <w:r>
          <w:instrText xml:space="preserve"> PAGEREF _Toc11907 \h </w:instrText>
        </w:r>
        <w:r>
          <w:fldChar w:fldCharType="separate"/>
        </w:r>
        <w:r>
          <w:t>75</w:t>
        </w:r>
        <w:r>
          <w:fldChar w:fldCharType="end"/>
        </w:r>
      </w:hyperlink>
    </w:p>
    <w:p>
      <w:pPr>
        <w:pStyle w:val="TOC2"/>
        <w:tabs>
          <w:tab w:val="right" w:leader="dot" w:pos="8306"/>
        </w:tabs>
      </w:pPr>
      <w:hyperlink w:anchor="_Toc31740" w:history="1">
        <w:r>
          <w:rPr>
            <w:rFonts w:ascii="仿宋" w:eastAsia="仿宋" w:hAnsi="仿宋" w:cs="仿宋" w:hint="eastAsia"/>
            <w:lang w:eastAsia="zh-CN"/>
          </w:rPr>
          <w:t>(三)、锂电池玻璃纤维隔膜项目合同管理与法律事务</w:t>
        </w:r>
        <w:r>
          <w:tab/>
        </w:r>
        <w:r>
          <w:fldChar w:fldCharType="begin"/>
        </w:r>
        <w:r>
          <w:instrText xml:space="preserve"> PAGEREF _Toc31740 \h </w:instrText>
        </w:r>
        <w:r>
          <w:fldChar w:fldCharType="separate"/>
        </w:r>
        <w:r>
          <w:t>80</w:t>
        </w:r>
        <w:r>
          <w:fldChar w:fldCharType="end"/>
        </w:r>
      </w:hyperlink>
    </w:p>
    <w:p>
      <w:pPr>
        <w:pStyle w:val="TOC2"/>
        <w:tabs>
          <w:tab w:val="right" w:leader="dot" w:pos="8306"/>
        </w:tabs>
      </w:pPr>
      <w:hyperlink w:anchor="_Toc23331" w:history="1">
        <w:r>
          <w:rPr>
            <w:rFonts w:ascii="仿宋" w:eastAsia="仿宋" w:hAnsi="仿宋" w:cs="仿宋" w:hint="eastAsia"/>
            <w:lang w:eastAsia="zh-CN"/>
          </w:rPr>
          <w:t>(四)、锂电池玻璃纤维隔膜项目知识产权保护策略</w:t>
        </w:r>
        <w:r>
          <w:tab/>
        </w:r>
        <w:r>
          <w:fldChar w:fldCharType="begin"/>
        </w:r>
        <w:r>
          <w:instrText xml:space="preserve"> PAGEREF _Toc23331 \h </w:instrText>
        </w:r>
        <w:r>
          <w:fldChar w:fldCharType="separate"/>
        </w:r>
        <w:r>
          <w:t>86</w:t>
        </w:r>
        <w:r>
          <w:fldChar w:fldCharType="end"/>
        </w:r>
      </w:hyperlink>
    </w:p>
    <w:p>
      <w:pPr>
        <w:pStyle w:val="TOC1"/>
        <w:tabs>
          <w:tab w:val="right" w:leader="dot" w:pos="8306"/>
        </w:tabs>
      </w:pPr>
      <w:hyperlink w:anchor="_Toc13997" w:history="1">
        <w:r>
          <w:rPr>
            <w:rFonts w:ascii="仿宋" w:eastAsia="仿宋" w:hAnsi="仿宋" w:cs="仿宋" w:hint="eastAsia"/>
            <w:lang w:eastAsia="zh-CN"/>
          </w:rPr>
          <w:t>十八、风险识别与分类</w:t>
        </w:r>
        <w:r>
          <w:tab/>
        </w:r>
        <w:r>
          <w:fldChar w:fldCharType="begin"/>
        </w:r>
        <w:r>
          <w:instrText xml:space="preserve"> PAGEREF _Toc13997 \h </w:instrText>
        </w:r>
        <w:r>
          <w:fldChar w:fldCharType="separate"/>
        </w:r>
        <w:r>
          <w:t>89</w:t>
        </w:r>
        <w:r>
          <w:fldChar w:fldCharType="end"/>
        </w:r>
      </w:hyperlink>
    </w:p>
    <w:p>
      <w:pPr>
        <w:pStyle w:val="TOC2"/>
        <w:tabs>
          <w:tab w:val="right" w:leader="dot" w:pos="8306"/>
        </w:tabs>
      </w:pPr>
      <w:hyperlink w:anchor="_Toc2559" w:history="1">
        <w:r>
          <w:rPr>
            <w:rFonts w:ascii="仿宋" w:eastAsia="仿宋" w:hAnsi="仿宋" w:cs="仿宋" w:hint="eastAsia"/>
            <w:lang w:eastAsia="zh-CN"/>
          </w:rPr>
          <w:t>(一)、风险识别</w:t>
        </w:r>
        <w:r>
          <w:tab/>
        </w:r>
        <w:r>
          <w:fldChar w:fldCharType="begin"/>
        </w:r>
        <w:r>
          <w:instrText xml:space="preserve"> PAGEREF _Toc2559 \h </w:instrText>
        </w:r>
        <w:r>
          <w:fldChar w:fldCharType="separate"/>
        </w:r>
        <w:r>
          <w:t>89</w:t>
        </w:r>
        <w:r>
          <w:fldChar w:fldCharType="end"/>
        </w:r>
      </w:hyperlink>
    </w:p>
    <w:p>
      <w:pPr>
        <w:pStyle w:val="TOC2"/>
        <w:tabs>
          <w:tab w:val="right" w:leader="dot" w:pos="8306"/>
        </w:tabs>
      </w:pPr>
      <w:hyperlink w:anchor="_Toc11111" w:history="1">
        <w:r>
          <w:rPr>
            <w:rFonts w:ascii="仿宋" w:eastAsia="仿宋" w:hAnsi="仿宋" w:cs="仿宋" w:hint="eastAsia"/>
            <w:lang w:eastAsia="zh-CN"/>
          </w:rPr>
          <w:t>(二)、风险分类</w:t>
        </w:r>
        <w:r>
          <w:tab/>
        </w:r>
        <w:r>
          <w:fldChar w:fldCharType="begin"/>
        </w:r>
        <w:r>
          <w:instrText xml:space="preserve"> PAGEREF _Toc11111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技术管理特点体现在其创新导向。通过引入最先进的技术趋势和解决方案，锂电池玻璃纤维隔膜项目致力于提升科技含量、提高质量和效率水平。这意味着我们将采用最新的工具和方法，确保锂电池玻璃纤维隔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电池玻璃纤维隔膜项目技术管理的显著特征。通过整合不同领域的技术资源，我们实现了跨学科的协同工作。这有助于优化技术架构，提高整体效能。此外，整合性策略还促进了不同技术团队之间的紧密沟通和高效合作，确保锂电池玻璃纤维隔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电池玻璃纤维隔膜项目所采用的技术。通过不断优化技术方案，锂电池玻璃纤维隔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电池玻璃纤维隔膜项目团队将在锂电池玻璃纤维隔膜项目初期识别可能的技术风险，并采取相应的预防和应对措施。通过建立健全的风险评估机制，锂电池玻璃纤维隔膜项目能够在实施过程中及时发现并解决潜在的技术问题，保障锂电池玻璃纤维隔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电池玻璃纤维隔膜项目中，技术将成为锂电池玻璃纤维隔膜项目成功的有力支持。这一深度剖析揭示了技术管理在锂电池玻璃纤维隔膜项目实施中的关键作用，为锂电池玻璃纤维隔膜项目的技术基础奠定了坚实的基础。</w:t>
      </w:r>
    </w:p>
    <w:p>
      <w:pPr>
        <w:pStyle w:val="Heading2"/>
        <w:ind w:firstLine="560" w:firstLineChars="200"/>
        <w:rPr>
          <w:rFonts w:ascii="仿宋" w:eastAsia="仿宋" w:hAnsi="仿宋" w:cs="仿宋" w:hint="eastAsia"/>
          <w:sz w:val="28"/>
          <w:lang w:eastAsia="zh-CN"/>
        </w:rPr>
      </w:pPr>
      <w:bookmarkStart w:id="4" w:name="_Toc88"/>
      <w:r>
        <w:rPr>
          <w:rFonts w:ascii="仿宋" w:eastAsia="仿宋" w:hAnsi="仿宋" w:cs="仿宋" w:hint="eastAsia"/>
          <w:sz w:val="28"/>
          <w:lang w:eastAsia="zh-CN"/>
        </w:rPr>
        <w:t>(二)、锂电池玻璃纤维隔膜项目工艺技术设计方案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电池玻璃纤维隔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电池玻璃纤维隔膜项目将严格按照相关行业规范要求进行组织。通过有效控制产品质量，锂电池玻璃纤维隔膜项目将致力于为顾客提供优质的锂电池玻璃纤维隔膜项目产品和良好的服务。这体现了锂电池玻璃纤维隔膜项目对于生产活动合规性和质量标准的高度重视，为锂电池玻璃纤维隔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电池玻璃纤维隔膜项目注重生态效益和清洁生产原则。锂电池玻璃纤维隔膜项目建设将紧密结合地方特色经济发展，与社会经济发展规划和区域环境保护规划方案相协调一致。通过与当地区域自然生态系统的结合，锂电池玻璃纤维隔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电池玻璃纤维隔膜项目产品具有多样化的客户需求和个性化的特点。因此，锂电池玻璃纤维隔膜项目产品规格品种多样，且单批生产数量较小。为满足这一特点，锂电池玻璃纤维隔膜项目承办单位将建设先进的柔性制造生产线。通过广泛应用柔性制造技术，锂电池玻璃纤维隔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电池玻璃纤维隔膜项目采用的技术具有较高的技术含量和自动化水平，处于国内先进水平。这一技术选用不仅体现了对生产效率、质量和环境友好性的高标准要求，同时为锂电池玻璃纤维隔膜项目的可持续发展奠定了坚实的基础。</w:t>
      </w:r>
    </w:p>
    <w:p>
      <w:pPr>
        <w:pStyle w:val="Heading2"/>
        <w:ind w:firstLine="560" w:firstLineChars="200"/>
        <w:rPr>
          <w:rFonts w:ascii="仿宋" w:eastAsia="仿宋" w:hAnsi="仿宋" w:cs="仿宋" w:hint="eastAsia"/>
          <w:sz w:val="28"/>
          <w:lang w:eastAsia="zh-CN"/>
        </w:rPr>
      </w:pPr>
      <w:bookmarkStart w:id="5" w:name="_Toc137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为确保锂电池玻璃纤维隔膜项目的高效生产和技术实施，我们制定了一套精心设计的设备选型方案，以满足锂电池玻璃纤维隔膜项目生产、质量和环保的要求。该方案的主要特点如下：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电池玻璃纤维隔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针对锂电池玻璃纤维隔膜项目产品的多样性和小批量生产的特点，我们将建设柔性制造生产线。通过在设备选型中考虑柔性制造技术，可以灵活应对不同产品规格和生产需求，实现生产线的高度灵活性和适应性。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36"/>
      <w:r>
        <w:rPr>
          <w:rFonts w:ascii="仿宋" w:eastAsia="仿宋" w:hAnsi="仿宋" w:cs="仿宋" w:hint="eastAsia"/>
          <w:sz w:val="28"/>
          <w:lang w:eastAsia="zh-CN"/>
        </w:rPr>
        <w:t>二、锂电池玻璃纤维隔膜项目可持续发展</w:t>
      </w:r>
      <w:bookmarkEnd w:id="6"/>
    </w:p>
    <w:p>
      <w:pPr>
        <w:pStyle w:val="Heading2"/>
        <w:rPr>
          <w:rFonts w:ascii="仿宋" w:eastAsia="仿宋" w:hAnsi="仿宋" w:cs="仿宋" w:hint="eastAsia"/>
          <w:lang w:eastAsia="zh-CN"/>
        </w:rPr>
      </w:pPr>
      <w:bookmarkStart w:id="7" w:name="_Toc2366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玻璃纤维隔膜项目中，锂电池玻璃纤维隔膜项目团队着眼于未来，明确了可持续发展的战略方向。制定的具体可持续发展目标包括降低资源使用、采用环保技术、最大化社会效益等。这一步骤不仅有助于锂电池玻璃纤维隔膜项目在环保和社会责任方面达到最高标准，也为未来提供了明确的指引，确保锂电池玻璃纤维隔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可持续实践的融入锂电池玻璃纤维隔膜项目管理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锂电池玻璃纤维隔膜项目管理周期。从锂电池玻璃纤维隔膜项目规划开始，锂电池玻璃纤维隔膜项目团队就考虑了环境和社会的因素。在执行阶段，锂电池玻璃纤维隔膜项目团队积极推动绿色技术的应用，优化资源利用。此外，关注员工的社会责任，通过培训和沟通活动提高员工对可持续发展的认知，使他们能够在日常工作中践行可持续实践。这些举措不仅为锂电池玻璃纤维隔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61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电池玻璃纤维隔膜项目的可持续发展理念，我们深信环保与社会责任是锂电池玻璃纤维隔膜项目成功的关键支柱。在锂电池玻璃纤维隔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团队通过引入先进的环保技术、建立高效的废物处理系统以及推动能源节约措施，积极履行环保责任。定期的环保监测和评估确保锂电池玻璃纤维隔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不仅致力于自身可持续发展，还注重对社会的回馈。通过支持社区锂电池玻璃纤维隔膜项目、参与慈善事业、提供培训机会等方式，锂电池玻璃纤维隔膜项目积极履行社会责任。与当地社区建立积极互动，关注员工的工作与生活平衡，以及员工的身心健康，是锂电池玻璃纤维隔膜项目在社会责任层面的关键举措。这样的实践不仅增强了锂电池玻璃纤维隔膜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125"/>
      <w:r>
        <w:rPr>
          <w:rFonts w:ascii="仿宋" w:eastAsia="仿宋" w:hAnsi="仿宋" w:cs="仿宋" w:hint="eastAsia"/>
          <w:sz w:val="28"/>
          <w:lang w:eastAsia="zh-CN"/>
        </w:rPr>
        <w:t>三、锂电池玻璃纤维隔膜项目概论</w:t>
      </w:r>
      <w:bookmarkEnd w:id="9"/>
    </w:p>
    <w:p>
      <w:pPr>
        <w:pStyle w:val="Heading2"/>
        <w:rPr>
          <w:rFonts w:ascii="仿宋" w:eastAsia="仿宋" w:hAnsi="仿宋" w:cs="仿宋" w:hint="eastAsia"/>
          <w:lang w:eastAsia="zh-CN"/>
        </w:rPr>
      </w:pPr>
      <w:bookmarkStart w:id="10" w:name="_Toc21422"/>
      <w:r>
        <w:rPr>
          <w:rFonts w:ascii="仿宋" w:eastAsia="仿宋" w:hAnsi="仿宋" w:cs="仿宋" w:hint="eastAsia"/>
          <w:lang w:eastAsia="zh-CN"/>
        </w:rPr>
        <w:t>(一)、锂电池玻璃纤维隔膜项目概况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起源追溯至对市场的深入洞察。市场的不断演变与变革为锂电池玻璃纤维隔膜项目提供了难得的机遇。当前市场存在的需求缺口和变革的大环境共同构成了锂电池玻璃纤维隔膜项目的背景。这个锂电池玻璃纤维隔膜项目旨在充分利用市场机遇，填补行业中尚未满足的需求，为客户提供全新的解决方案。市场的变革和需求的增长使得这个锂电池玻璃纤维隔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锂电池玻璃纤维隔膜项目名称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正式命名为锂电池玻璃纤维隔膜。这个名称不仅仅是一个标识，更代表了锂电池玻璃纤维隔膜项目的核心理念和愿景。它蕴含着锂电池玻璃纤维隔膜项目所要解决问题的关键字，具有强烈的表达和辨识度，为锂电池玻璃纤维隔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锂电池玻璃纤维隔膜项目目标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核心目标是提供一种全新、高效的解决方案，满足客户日益增长的需求。锂电池玻璃纤维隔膜项目追求的不仅仅是满足市场需求，更是在市场中获得卓越的竞争优势。通过不断提升产品或服务的质量和创新水平，锂电池玻璃纤维隔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锂电池玻璃纤维隔膜项目范围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全面涵盖了产品研发、制造、市场推广和售后服务，确保从产品设计到最终用户体验的全方位关注。这一全面的锂电池玻璃纤维隔膜项目范围是为了确保锂电池玻璃纤维隔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锂电池玻璃纤维隔膜项目时间表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计划在未来18个月内完成，包括研发、测试、市场试点和正式推出等不同阶段。这个时间表的合理设计是为了确保锂电池玻璃纤维隔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锂电池玻璃纤维隔膜项目预算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总预算估算为XX百万美元，主要分配在研发、市场推广、人员培训和运营等方面。这一充足的预算为锂电池玻璃纤维隔膜项目提供了充足的资源，确保锂电池玻璃纤维隔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锂电池玻璃纤维隔膜项目风险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锂电池玻璃纤维隔膜项目可能面临的风险包括市场接受度低、技术难题、竞争激烈等。锂电池玻璃纤维隔膜项目团队已经制定了相应的风险应对计划，通过前瞻性的风险管理，确保锂电池玻璃纤维隔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锂电池玻璃纤维隔膜项目团队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锂电池玻璃纤维隔膜项目汇聚了一支经验丰富、多领域专业素养的核心团队，确保锂电池玻璃纤维隔膜项目在各个方面都能拥有高水平的执行力。团队的协同作战是锂电池玻璃纤维隔膜项目成功的关键因素之一。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锂电池玻璃纤维隔膜项目背景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锂电池玻璃纤维隔膜项目的背景根植于市场对更高效、创新产品的渴望，同时也受到科技发展对行业格局的深刻改变的影响。这为锂电池玻璃纤维隔膜项目提供了广阔的发展空间和市场需求。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锂电池玻璃纤维隔膜项目现状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截至目前，锂电池玻璃纤维隔膜项目已完成市场调研和技术验证，取得了初步的成功。这为锂电池玻璃纤维隔膜项目在未来的发展奠定了坚实的基础，为更远大的目标打下了坚实的基石。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872"/>
      <w:r>
        <w:rPr>
          <w:rFonts w:ascii="仿宋" w:eastAsia="仿宋" w:hAnsi="仿宋" w:cs="仿宋" w:hint="eastAsia"/>
          <w:sz w:val="28"/>
          <w:lang w:eastAsia="zh-CN"/>
        </w:rPr>
        <w:t>(二)、锂电池玻璃纤维隔膜项目目标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玻璃纤维隔膜项目首要业务目标是在市场中占据有利地位，实现产品/服务的成功推广和销售。通过不断提升产品质量、创新性，锂电池玻璃纤维隔膜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在科技迅速发展的时代，锂电池玻璃纤维隔膜项目着眼于技术创新。通过持续的研发和技术升级，锂电池玻璃纤维隔膜项目旨在推出更具创新性的产品或服务，以满足市场对新鲜、先进解决方案的需求。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玻璃纤维隔膜项目设定了客户满意度目标。通过提供卓越的产品质量和优质的客户服务，锂电池玻璃纤维隔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锂电池玻璃纤维隔膜项目注重社会责任和可持续发展。通过实施环保、社会责任锂电池玻璃纤维隔膜项目，锂电池玻璃纤维隔膜项目致力于在经济发展的同时保护环境，促进社会公平，实现可持续经营。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锂电池玻璃纤维隔膜项目的团队是实现目标的核心驱动力。因此，锂电池玻璃纤维隔膜项目设定了团队发展目标，包括提升团队成员的专业技能、培养领导力，以及搭建协同高效的团队工作氛围。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532"/>
      <w:r>
        <w:rPr>
          <w:rFonts w:ascii="仿宋" w:eastAsia="仿宋" w:hAnsi="仿宋" w:cs="仿宋" w:hint="eastAsia"/>
          <w:sz w:val="28"/>
          <w:lang w:eastAsia="zh-CN"/>
        </w:rPr>
        <w:t>(三)、锂电池玻璃纤维隔膜项目提出的理由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锂电池玻璃纤维隔膜项目提出的理由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提出源于对市场机遇的深刻洞察。当前市场中存在的需求缺口和行业发展趋势表明，有巨大的商业机会等待被开发。通过准确捕捉市场机遇，锂电池玻璃纤维隔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理念基于对技术创新的信仰。通过持续的研发和技术投入，锂电池玻璃纤维隔膜项目有望推出更具创新性的产品或服务。在科技飞速发展的当下，锂电池玻璃纤维隔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提出是为了增强企业的行业竞争力。通过提升产品或服务的质量和独特性，锂电池玻璃纤维隔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响应了消费者需求的变化。随着社会和科技的不断发展，消费者对产品和服务的需求也在发生变化。通过深入了解并及时回应消费者的新需求，锂电池玻璃纤维隔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提出是企业战略发展规划的一部分。在面对日益激烈的市场竞争和不断变化的商业环境中，锂电池玻璃纤维隔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提出不仅仅是基于商业考量，还注重社会责任。通过推出环保、社会责任等方面的锂电池玻璃纤维隔膜项目，锂电池玻璃纤维隔膜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锂电池玻璃纤维隔膜项目的提出反映了对利益相关者期望的关注。包括客户、员工、投资者等利益相关者在企业发展中都有着各自的期望，锂电池玻璃纤维隔膜项目力求在满足这些期望的同时，取得更大的共赢。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951"/>
      <w:r>
        <w:rPr>
          <w:rFonts w:ascii="仿宋" w:eastAsia="仿宋" w:hAnsi="仿宋" w:cs="仿宋" w:hint="eastAsia"/>
          <w:sz w:val="28"/>
          <w:lang w:eastAsia="zh-CN"/>
        </w:rPr>
        <w:t>(四)、锂电池玻璃纤维隔膜项目意义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在实施锂电池玻璃纤维隔膜项目的过程中，我们不仅仅是在追逐商业成功，更是为企业和社会的多个层面创造了深远的意义。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的首要意义在于提升企业的市场竞争力。通过持续的创新和对产品质量的高标准要求，锂电池玻璃纤维隔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玻璃纤维隔膜项目的推进将促使行业技术水平的提升。通过引入先进技术和创新性解决方案，锂电池玻璃纤维隔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玻璃纤维隔膜项目不仅创造了大量就业机会，提高了就业水平，还注重社会责任和环保。通过参与社会公益事业和推动环保锂电池玻璃纤维隔膜项目，锂电池玻璃纤维隔膜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综合而言，锂电池玻璃纤维隔膜项目意义重大，不仅推动了企业的发展，也为行业和社会的进步贡献了积极力量。这是一个全面而深刻的影响，将在未来产生可持续的正面效应。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749"/>
      <w:r>
        <w:rPr>
          <w:rFonts w:ascii="仿宋" w:eastAsia="仿宋" w:hAnsi="仿宋" w:cs="仿宋" w:hint="eastAsia"/>
          <w:sz w:val="28"/>
          <w:lang w:eastAsia="zh-CN"/>
        </w:rPr>
        <w:t>(五)、锂电池玻璃纤维隔膜项目背景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在当今迅猛发展的商业环境中，锂电池玻璃纤维隔膜项目的动因根植于对多方面因素的审慎考量。这个锂电池玻璃纤维隔膜项目的提出并非孤立的决策，而是对企业所处背景深入思考的产物。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玻璃纤维隔膜项目背后的首要原因。科技的迅速发展和全球市场的快速变化使得企业必须灵活应对。锂电池玻璃纤维隔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电池玻璃纤维隔膜项目背景中不可忽视的一环。企业需要在激烈竞争中脱颖而出，为此，锂电池玻璃纤维隔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技术的迅速发展为企业带来了机遇与挑战。作为锂电池玻璃纤维隔膜项目启动的背景之一，对新兴技术的应用将有助于提升企业的技术水平，使其在不断演进的商业环境中保持竞争优势。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锂电池玻璃纤维隔膜项目充分融入了社会责任的理念，通过可持续经营和社会公益锂电池玻璃纤维隔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70"/>
      <w:r>
        <w:rPr>
          <w:rFonts w:ascii="仿宋" w:eastAsia="仿宋" w:hAnsi="仿宋" w:cs="仿宋" w:hint="eastAsia"/>
          <w:sz w:val="28"/>
          <w:lang w:eastAsia="zh-CN"/>
        </w:rPr>
        <w:t>四、锂电池玻璃纤维隔膜项目文档管理</w:t>
      </w:r>
      <w:bookmarkEnd w:id="15"/>
    </w:p>
    <w:p>
      <w:pPr>
        <w:pStyle w:val="Heading2"/>
        <w:rPr>
          <w:rFonts w:ascii="仿宋" w:eastAsia="仿宋" w:hAnsi="仿宋" w:cs="仿宋" w:hint="eastAsia"/>
          <w:lang w:eastAsia="zh-CN"/>
        </w:rPr>
      </w:pPr>
      <w:bookmarkStart w:id="16" w:name="_Toc60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锂电池玻璃纤维隔膜项目高度重视文档的质量和准确性，以支持锂电池玻璃纤维隔膜项目的各项活动和决策。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玻璃纤维隔膜项目文档的编制始于锂电池玻璃纤维隔膜项目计划的初期，我们制定了详细的文档编制计划，明确了每个文档的内容、格式和编写责任人。在锂电池玻璃纤维隔膜项目启动阶段，我们首先编制了锂电池玻璃纤维隔膜项目章程，明确定义了锂电池玻璃纤维隔膜项目的目标、范围、风险等关键要素。随后，锂电池玻璃纤维隔膜项目团队根据计划陆续编制了需求文档、设计文档、测试文档等各类文档，确保锂电池玻璃纤维隔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https://d.book118.com/256102150111010101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锂电池玻璃纤维隔膜项目规划设计方案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823F2"/>
    <w:rsid w:val="3C282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0215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2024-03-03T19:40:00Z</dcterms:created>
  <dcterms:modified xsi:type="dcterms:W3CDTF">2024-03-03T19:41:28Z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34E7939FB4734C56BA53ADEC266BAB30_11</vt:lpwstr>
  </property>
  <property fmtid="{D5CDD505-2E9C-101B-9397-08002B2CF9AE}" pid="3" name="KSOProductBuildVer">
    <vt:lpwstr>2052-12.1.0.16388</vt:lpwstr>
  </property>
</Properties>
</file>