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地热热泵空调系统项目规划设计纲要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745" w:history="1">
        <w:r>
          <w:rPr>
            <w:rFonts w:ascii="仿宋" w:eastAsia="仿宋" w:hAnsi="仿宋" w:cs="仿宋" w:hint="eastAsia"/>
            <w:lang w:eastAsia="zh-CN"/>
          </w:rPr>
          <w:t>序言</w:t>
        </w:r>
        <w:r>
          <w:tab/>
        </w:r>
        <w:r>
          <w:fldChar w:fldCharType="begin"/>
        </w:r>
        <w:r>
          <w:instrText xml:space="preserve"> PAGEREF _Toc20745 \h </w:instrText>
        </w:r>
        <w:r>
          <w:fldChar w:fldCharType="separate"/>
        </w:r>
        <w:r>
          <w:t>3</w:t>
        </w:r>
        <w:r>
          <w:fldChar w:fldCharType="end"/>
        </w:r>
      </w:hyperlink>
    </w:p>
    <w:p>
      <w:pPr>
        <w:pStyle w:val="TOC1"/>
        <w:tabs>
          <w:tab w:val="right" w:leader="dot" w:pos="8306"/>
        </w:tabs>
      </w:pPr>
      <w:hyperlink w:anchor="_Toc17615" w:history="1">
        <w:r>
          <w:rPr>
            <w:rFonts w:ascii="仿宋" w:eastAsia="仿宋" w:hAnsi="仿宋" w:cs="仿宋" w:hint="eastAsia"/>
            <w:lang w:eastAsia="zh-CN"/>
          </w:rPr>
          <w:t>一、工艺说明</w:t>
        </w:r>
        <w:r>
          <w:tab/>
        </w:r>
        <w:r>
          <w:fldChar w:fldCharType="begin"/>
        </w:r>
        <w:r>
          <w:instrText xml:space="preserve"> PAGEREF _Toc17615 \h </w:instrText>
        </w:r>
        <w:r>
          <w:fldChar w:fldCharType="separate"/>
        </w:r>
        <w:r>
          <w:t>3</w:t>
        </w:r>
        <w:r>
          <w:fldChar w:fldCharType="end"/>
        </w:r>
      </w:hyperlink>
    </w:p>
    <w:p>
      <w:pPr>
        <w:pStyle w:val="TOC2"/>
        <w:tabs>
          <w:tab w:val="right" w:leader="dot" w:pos="8306"/>
        </w:tabs>
      </w:pPr>
      <w:hyperlink w:anchor="_Toc28636" w:history="1">
        <w:r>
          <w:rPr>
            <w:rFonts w:ascii="仿宋" w:eastAsia="仿宋" w:hAnsi="仿宋" w:cs="仿宋" w:hint="eastAsia"/>
            <w:lang w:eastAsia="zh-CN"/>
          </w:rPr>
          <w:t>(一)、技术管理特点</w:t>
        </w:r>
        <w:r>
          <w:tab/>
        </w:r>
        <w:r>
          <w:fldChar w:fldCharType="begin"/>
        </w:r>
        <w:r>
          <w:instrText xml:space="preserve"> PAGEREF _Toc28636 \h </w:instrText>
        </w:r>
        <w:r>
          <w:fldChar w:fldCharType="separate"/>
        </w:r>
        <w:r>
          <w:t>3</w:t>
        </w:r>
        <w:r>
          <w:fldChar w:fldCharType="end"/>
        </w:r>
      </w:hyperlink>
    </w:p>
    <w:p>
      <w:pPr>
        <w:pStyle w:val="TOC2"/>
        <w:tabs>
          <w:tab w:val="right" w:leader="dot" w:pos="8306"/>
        </w:tabs>
      </w:pPr>
      <w:hyperlink w:anchor="_Toc10699" w:history="1">
        <w:r>
          <w:rPr>
            <w:rFonts w:ascii="仿宋" w:eastAsia="仿宋" w:hAnsi="仿宋" w:cs="仿宋" w:hint="eastAsia"/>
            <w:lang w:eastAsia="zh-CN"/>
          </w:rPr>
          <w:t>(二)、地热热泵空调系统项目工艺技术设计方案</w:t>
        </w:r>
        <w:r>
          <w:tab/>
        </w:r>
        <w:r>
          <w:fldChar w:fldCharType="begin"/>
        </w:r>
        <w:r>
          <w:instrText xml:space="preserve"> PAGEREF _Toc10699 \h </w:instrText>
        </w:r>
        <w:r>
          <w:fldChar w:fldCharType="separate"/>
        </w:r>
        <w:r>
          <w:t>4</w:t>
        </w:r>
        <w:r>
          <w:fldChar w:fldCharType="end"/>
        </w:r>
      </w:hyperlink>
    </w:p>
    <w:p>
      <w:pPr>
        <w:pStyle w:val="TOC2"/>
        <w:tabs>
          <w:tab w:val="right" w:leader="dot" w:pos="8306"/>
        </w:tabs>
      </w:pPr>
      <w:hyperlink w:anchor="_Toc8234" w:history="1">
        <w:r>
          <w:rPr>
            <w:rFonts w:ascii="仿宋" w:eastAsia="仿宋" w:hAnsi="仿宋" w:cs="仿宋" w:hint="eastAsia"/>
            <w:lang w:eastAsia="zh-CN"/>
          </w:rPr>
          <w:t>(三)、设备选型方案</w:t>
        </w:r>
        <w:r>
          <w:tab/>
        </w:r>
        <w:r>
          <w:fldChar w:fldCharType="begin"/>
        </w:r>
        <w:r>
          <w:instrText xml:space="preserve"> PAGEREF _Toc8234 \h </w:instrText>
        </w:r>
        <w:r>
          <w:fldChar w:fldCharType="separate"/>
        </w:r>
        <w:r>
          <w:t>5</w:t>
        </w:r>
        <w:r>
          <w:fldChar w:fldCharType="end"/>
        </w:r>
      </w:hyperlink>
    </w:p>
    <w:p>
      <w:pPr>
        <w:pStyle w:val="TOC1"/>
        <w:tabs>
          <w:tab w:val="right" w:leader="dot" w:pos="8306"/>
        </w:tabs>
      </w:pPr>
      <w:hyperlink w:anchor="_Toc4151" w:history="1">
        <w:r>
          <w:rPr>
            <w:rFonts w:ascii="仿宋" w:eastAsia="仿宋" w:hAnsi="仿宋" w:cs="仿宋" w:hint="eastAsia"/>
            <w:lang w:eastAsia="zh-CN"/>
          </w:rPr>
          <w:t>二、地热热泵空调系统项目土建工程</w:t>
        </w:r>
        <w:r>
          <w:tab/>
        </w:r>
        <w:r>
          <w:fldChar w:fldCharType="begin"/>
        </w:r>
        <w:r>
          <w:instrText xml:space="preserve"> PAGEREF _Toc4151 \h </w:instrText>
        </w:r>
        <w:r>
          <w:fldChar w:fldCharType="separate"/>
        </w:r>
        <w:r>
          <w:t>7</w:t>
        </w:r>
        <w:r>
          <w:fldChar w:fldCharType="end"/>
        </w:r>
      </w:hyperlink>
    </w:p>
    <w:p>
      <w:pPr>
        <w:pStyle w:val="TOC2"/>
        <w:tabs>
          <w:tab w:val="right" w:leader="dot" w:pos="8306"/>
        </w:tabs>
      </w:pPr>
      <w:hyperlink w:anchor="_Toc18302" w:history="1">
        <w:r>
          <w:rPr>
            <w:rFonts w:ascii="仿宋" w:eastAsia="仿宋" w:hAnsi="仿宋" w:cs="仿宋" w:hint="eastAsia"/>
            <w:lang w:eastAsia="zh-CN"/>
          </w:rPr>
          <w:t>(一)、建筑工程设计原则</w:t>
        </w:r>
        <w:r>
          <w:tab/>
        </w:r>
        <w:r>
          <w:fldChar w:fldCharType="begin"/>
        </w:r>
        <w:r>
          <w:instrText xml:space="preserve"> PAGEREF _Toc18302 \h </w:instrText>
        </w:r>
        <w:r>
          <w:fldChar w:fldCharType="separate"/>
        </w:r>
        <w:r>
          <w:t>7</w:t>
        </w:r>
        <w:r>
          <w:fldChar w:fldCharType="end"/>
        </w:r>
      </w:hyperlink>
    </w:p>
    <w:p>
      <w:pPr>
        <w:pStyle w:val="TOC2"/>
        <w:tabs>
          <w:tab w:val="right" w:leader="dot" w:pos="8306"/>
        </w:tabs>
      </w:pPr>
      <w:hyperlink w:anchor="_Toc18578" w:history="1">
        <w:r>
          <w:rPr>
            <w:rFonts w:ascii="仿宋" w:eastAsia="仿宋" w:hAnsi="仿宋" w:cs="仿宋" w:hint="eastAsia"/>
            <w:lang w:eastAsia="zh-CN"/>
          </w:rPr>
          <w:t>(二)、土建工程设计年限及安全等级</w:t>
        </w:r>
        <w:r>
          <w:tab/>
        </w:r>
        <w:r>
          <w:fldChar w:fldCharType="begin"/>
        </w:r>
        <w:r>
          <w:instrText xml:space="preserve"> PAGEREF _Toc18578 \h </w:instrText>
        </w:r>
        <w:r>
          <w:fldChar w:fldCharType="separate"/>
        </w:r>
        <w:r>
          <w:t>8</w:t>
        </w:r>
        <w:r>
          <w:fldChar w:fldCharType="end"/>
        </w:r>
      </w:hyperlink>
    </w:p>
    <w:p>
      <w:pPr>
        <w:pStyle w:val="TOC2"/>
        <w:tabs>
          <w:tab w:val="right" w:leader="dot" w:pos="8306"/>
        </w:tabs>
      </w:pPr>
      <w:hyperlink w:anchor="_Toc22800" w:history="1">
        <w:r>
          <w:rPr>
            <w:rFonts w:ascii="仿宋" w:eastAsia="仿宋" w:hAnsi="仿宋" w:cs="仿宋" w:hint="eastAsia"/>
            <w:lang w:eastAsia="zh-CN"/>
          </w:rPr>
          <w:t>(三)、建筑工程设计总体要求</w:t>
        </w:r>
        <w:r>
          <w:tab/>
        </w:r>
        <w:r>
          <w:fldChar w:fldCharType="begin"/>
        </w:r>
        <w:r>
          <w:instrText xml:space="preserve"> PAGEREF _Toc22800 \h </w:instrText>
        </w:r>
        <w:r>
          <w:fldChar w:fldCharType="separate"/>
        </w:r>
        <w:r>
          <w:t>9</w:t>
        </w:r>
        <w:r>
          <w:fldChar w:fldCharType="end"/>
        </w:r>
      </w:hyperlink>
    </w:p>
    <w:p>
      <w:pPr>
        <w:pStyle w:val="TOC2"/>
        <w:tabs>
          <w:tab w:val="right" w:leader="dot" w:pos="8306"/>
        </w:tabs>
      </w:pPr>
      <w:hyperlink w:anchor="_Toc4888" w:history="1">
        <w:r>
          <w:rPr>
            <w:rFonts w:ascii="仿宋" w:eastAsia="仿宋" w:hAnsi="仿宋" w:cs="仿宋" w:hint="eastAsia"/>
            <w:lang w:eastAsia="zh-CN"/>
          </w:rPr>
          <w:t>(四)、土建工程建设指标</w:t>
        </w:r>
        <w:r>
          <w:tab/>
        </w:r>
        <w:r>
          <w:fldChar w:fldCharType="begin"/>
        </w:r>
        <w:r>
          <w:instrText xml:space="preserve"> PAGEREF _Toc4888 \h </w:instrText>
        </w:r>
        <w:r>
          <w:fldChar w:fldCharType="separate"/>
        </w:r>
        <w:r>
          <w:t>10</w:t>
        </w:r>
        <w:r>
          <w:fldChar w:fldCharType="end"/>
        </w:r>
      </w:hyperlink>
    </w:p>
    <w:p>
      <w:pPr>
        <w:pStyle w:val="TOC1"/>
        <w:tabs>
          <w:tab w:val="right" w:leader="dot" w:pos="8306"/>
        </w:tabs>
      </w:pPr>
      <w:hyperlink w:anchor="_Toc28266" w:history="1">
        <w:r>
          <w:rPr>
            <w:rFonts w:ascii="仿宋" w:eastAsia="仿宋" w:hAnsi="仿宋" w:cs="仿宋" w:hint="eastAsia"/>
            <w:lang w:eastAsia="zh-CN"/>
          </w:rPr>
          <w:t>三、地热热泵空调系统项目可持续发展</w:t>
        </w:r>
        <w:r>
          <w:tab/>
        </w:r>
        <w:r>
          <w:fldChar w:fldCharType="begin"/>
        </w:r>
        <w:r>
          <w:instrText xml:space="preserve"> PAGEREF _Toc28266 \h </w:instrText>
        </w:r>
        <w:r>
          <w:fldChar w:fldCharType="separate"/>
        </w:r>
        <w:r>
          <w:t>10</w:t>
        </w:r>
        <w:r>
          <w:fldChar w:fldCharType="end"/>
        </w:r>
      </w:hyperlink>
    </w:p>
    <w:p>
      <w:pPr>
        <w:pStyle w:val="TOC2"/>
        <w:tabs>
          <w:tab w:val="right" w:leader="dot" w:pos="8306"/>
        </w:tabs>
      </w:pPr>
      <w:hyperlink w:anchor="_Toc7272" w:history="1">
        <w:r>
          <w:rPr>
            <w:rFonts w:ascii="仿宋" w:eastAsia="仿宋" w:hAnsi="仿宋" w:cs="仿宋" w:hint="eastAsia"/>
            <w:lang w:eastAsia="zh-CN"/>
          </w:rPr>
          <w:t>(一)、可持续战略与实践</w:t>
        </w:r>
        <w:r>
          <w:tab/>
        </w:r>
        <w:r>
          <w:fldChar w:fldCharType="begin"/>
        </w:r>
        <w:r>
          <w:instrText xml:space="preserve"> PAGEREF _Toc7272 \h </w:instrText>
        </w:r>
        <w:r>
          <w:fldChar w:fldCharType="separate"/>
        </w:r>
        <w:r>
          <w:t>10</w:t>
        </w:r>
        <w:r>
          <w:fldChar w:fldCharType="end"/>
        </w:r>
      </w:hyperlink>
    </w:p>
    <w:p>
      <w:pPr>
        <w:pStyle w:val="TOC2"/>
        <w:tabs>
          <w:tab w:val="right" w:leader="dot" w:pos="8306"/>
        </w:tabs>
      </w:pPr>
      <w:hyperlink w:anchor="_Toc32256" w:history="1">
        <w:r>
          <w:rPr>
            <w:rFonts w:ascii="仿宋" w:eastAsia="仿宋" w:hAnsi="仿宋" w:cs="仿宋" w:hint="eastAsia"/>
            <w:lang w:eastAsia="zh-CN"/>
          </w:rPr>
          <w:t>(二)、环保与社会责任</w:t>
        </w:r>
        <w:r>
          <w:tab/>
        </w:r>
        <w:r>
          <w:fldChar w:fldCharType="begin"/>
        </w:r>
        <w:r>
          <w:instrText xml:space="preserve"> PAGEREF _Toc32256 \h </w:instrText>
        </w:r>
        <w:r>
          <w:fldChar w:fldCharType="separate"/>
        </w:r>
        <w:r>
          <w:t>11</w:t>
        </w:r>
        <w:r>
          <w:fldChar w:fldCharType="end"/>
        </w:r>
      </w:hyperlink>
    </w:p>
    <w:p>
      <w:pPr>
        <w:pStyle w:val="TOC1"/>
        <w:tabs>
          <w:tab w:val="right" w:leader="dot" w:pos="8306"/>
        </w:tabs>
      </w:pPr>
      <w:hyperlink w:anchor="_Toc21549" w:history="1">
        <w:r>
          <w:rPr>
            <w:rFonts w:ascii="仿宋" w:eastAsia="仿宋" w:hAnsi="仿宋" w:cs="仿宋" w:hint="eastAsia"/>
            <w:lang w:eastAsia="zh-CN"/>
          </w:rPr>
          <w:t>四、地热热泵空调系统项目选址可行性分析</w:t>
        </w:r>
        <w:r>
          <w:tab/>
        </w:r>
        <w:r>
          <w:fldChar w:fldCharType="begin"/>
        </w:r>
        <w:r>
          <w:instrText xml:space="preserve"> PAGEREF _Toc21549 \h </w:instrText>
        </w:r>
        <w:r>
          <w:fldChar w:fldCharType="separate"/>
        </w:r>
        <w:r>
          <w:t>12</w:t>
        </w:r>
        <w:r>
          <w:fldChar w:fldCharType="end"/>
        </w:r>
      </w:hyperlink>
    </w:p>
    <w:p>
      <w:pPr>
        <w:pStyle w:val="TOC2"/>
        <w:tabs>
          <w:tab w:val="right" w:leader="dot" w:pos="8306"/>
        </w:tabs>
      </w:pPr>
      <w:hyperlink w:anchor="_Toc26550" w:history="1">
        <w:r>
          <w:rPr>
            <w:rFonts w:ascii="仿宋" w:eastAsia="仿宋" w:hAnsi="仿宋" w:cs="仿宋" w:hint="eastAsia"/>
            <w:lang w:eastAsia="zh-CN"/>
          </w:rPr>
          <w:t>(一)、地热热泵空调系统项目选址</w:t>
        </w:r>
        <w:r>
          <w:tab/>
        </w:r>
        <w:r>
          <w:fldChar w:fldCharType="begin"/>
        </w:r>
        <w:r>
          <w:instrText xml:space="preserve"> PAGEREF _Toc26550 \h </w:instrText>
        </w:r>
        <w:r>
          <w:fldChar w:fldCharType="separate"/>
        </w:r>
        <w:r>
          <w:t>12</w:t>
        </w:r>
        <w:r>
          <w:fldChar w:fldCharType="end"/>
        </w:r>
      </w:hyperlink>
    </w:p>
    <w:p>
      <w:pPr>
        <w:pStyle w:val="TOC2"/>
        <w:tabs>
          <w:tab w:val="right" w:leader="dot" w:pos="8306"/>
        </w:tabs>
      </w:pPr>
      <w:hyperlink w:anchor="_Toc5656" w:history="1">
        <w:r>
          <w:rPr>
            <w:rFonts w:ascii="仿宋" w:eastAsia="仿宋" w:hAnsi="仿宋" w:cs="仿宋" w:hint="eastAsia"/>
            <w:lang w:eastAsia="zh-CN"/>
          </w:rPr>
          <w:t>(二)、用地控制指标</w:t>
        </w:r>
        <w:r>
          <w:tab/>
        </w:r>
        <w:r>
          <w:fldChar w:fldCharType="begin"/>
        </w:r>
        <w:r>
          <w:instrText xml:space="preserve"> PAGEREF _Toc5656 \h </w:instrText>
        </w:r>
        <w:r>
          <w:fldChar w:fldCharType="separate"/>
        </w:r>
        <w:r>
          <w:t>12</w:t>
        </w:r>
        <w:r>
          <w:fldChar w:fldCharType="end"/>
        </w:r>
      </w:hyperlink>
    </w:p>
    <w:p>
      <w:pPr>
        <w:pStyle w:val="TOC2"/>
        <w:tabs>
          <w:tab w:val="right" w:leader="dot" w:pos="8306"/>
        </w:tabs>
      </w:pPr>
      <w:hyperlink w:anchor="_Toc3692" w:history="1">
        <w:r>
          <w:rPr>
            <w:rFonts w:ascii="仿宋" w:eastAsia="仿宋" w:hAnsi="仿宋" w:cs="仿宋" w:hint="eastAsia"/>
            <w:lang w:eastAsia="zh-CN"/>
          </w:rPr>
          <w:t>(三)、节约用地措施</w:t>
        </w:r>
        <w:r>
          <w:tab/>
        </w:r>
        <w:r>
          <w:fldChar w:fldCharType="begin"/>
        </w:r>
        <w:r>
          <w:instrText xml:space="preserve"> PAGEREF _Toc3692 \h </w:instrText>
        </w:r>
        <w:r>
          <w:fldChar w:fldCharType="separate"/>
        </w:r>
        <w:r>
          <w:t>14</w:t>
        </w:r>
        <w:r>
          <w:fldChar w:fldCharType="end"/>
        </w:r>
      </w:hyperlink>
    </w:p>
    <w:p>
      <w:pPr>
        <w:pStyle w:val="TOC2"/>
        <w:tabs>
          <w:tab w:val="right" w:leader="dot" w:pos="8306"/>
        </w:tabs>
      </w:pPr>
      <w:hyperlink w:anchor="_Toc8116" w:history="1">
        <w:r>
          <w:rPr>
            <w:rFonts w:ascii="仿宋" w:eastAsia="仿宋" w:hAnsi="仿宋" w:cs="仿宋" w:hint="eastAsia"/>
            <w:lang w:eastAsia="zh-CN"/>
          </w:rPr>
          <w:t>(四)、总图布置方案</w:t>
        </w:r>
        <w:r>
          <w:tab/>
        </w:r>
        <w:r>
          <w:fldChar w:fldCharType="begin"/>
        </w:r>
        <w:r>
          <w:instrText xml:space="preserve"> PAGEREF _Toc8116 \h </w:instrText>
        </w:r>
        <w:r>
          <w:fldChar w:fldCharType="separate"/>
        </w:r>
        <w:r>
          <w:t>15</w:t>
        </w:r>
        <w:r>
          <w:fldChar w:fldCharType="end"/>
        </w:r>
      </w:hyperlink>
    </w:p>
    <w:p>
      <w:pPr>
        <w:pStyle w:val="TOC2"/>
        <w:tabs>
          <w:tab w:val="right" w:leader="dot" w:pos="8306"/>
        </w:tabs>
      </w:pPr>
      <w:hyperlink w:anchor="_Toc12033" w:history="1">
        <w:r>
          <w:rPr>
            <w:rFonts w:ascii="仿宋" w:eastAsia="仿宋" w:hAnsi="仿宋" w:cs="仿宋" w:hint="eastAsia"/>
            <w:lang w:eastAsia="zh-CN"/>
          </w:rPr>
          <w:t>(五)、选址综合评价</w:t>
        </w:r>
        <w:r>
          <w:tab/>
        </w:r>
        <w:r>
          <w:fldChar w:fldCharType="begin"/>
        </w:r>
        <w:r>
          <w:instrText xml:space="preserve"> PAGEREF _Toc12033 \h </w:instrText>
        </w:r>
        <w:r>
          <w:fldChar w:fldCharType="separate"/>
        </w:r>
        <w:r>
          <w:t>16</w:t>
        </w:r>
        <w:r>
          <w:fldChar w:fldCharType="end"/>
        </w:r>
      </w:hyperlink>
    </w:p>
    <w:p>
      <w:pPr>
        <w:pStyle w:val="TOC1"/>
        <w:tabs>
          <w:tab w:val="right" w:leader="dot" w:pos="8306"/>
        </w:tabs>
      </w:pPr>
      <w:hyperlink w:anchor="_Toc25052" w:history="1">
        <w:r>
          <w:rPr>
            <w:rFonts w:ascii="仿宋" w:eastAsia="仿宋" w:hAnsi="仿宋" w:cs="仿宋" w:hint="eastAsia"/>
            <w:lang w:eastAsia="zh-CN"/>
          </w:rPr>
          <w:t>五、地热热泵空调系统项目危机管理</w:t>
        </w:r>
        <w:r>
          <w:tab/>
        </w:r>
        <w:r>
          <w:fldChar w:fldCharType="begin"/>
        </w:r>
        <w:r>
          <w:instrText xml:space="preserve"> PAGEREF _Toc25052 \h </w:instrText>
        </w:r>
        <w:r>
          <w:fldChar w:fldCharType="separate"/>
        </w:r>
        <w:r>
          <w:t>17</w:t>
        </w:r>
        <w:r>
          <w:fldChar w:fldCharType="end"/>
        </w:r>
      </w:hyperlink>
    </w:p>
    <w:p>
      <w:pPr>
        <w:pStyle w:val="TOC2"/>
        <w:tabs>
          <w:tab w:val="right" w:leader="dot" w:pos="8306"/>
        </w:tabs>
      </w:pPr>
      <w:hyperlink w:anchor="_Toc26741" w:history="1">
        <w:r>
          <w:rPr>
            <w:rFonts w:ascii="仿宋" w:eastAsia="仿宋" w:hAnsi="仿宋" w:cs="仿宋" w:hint="eastAsia"/>
            <w:lang w:eastAsia="zh-CN"/>
          </w:rPr>
          <w:t>(一)、危机预警与识别</w:t>
        </w:r>
        <w:r>
          <w:tab/>
        </w:r>
        <w:r>
          <w:fldChar w:fldCharType="begin"/>
        </w:r>
        <w:r>
          <w:instrText xml:space="preserve"> PAGEREF _Toc26741 \h </w:instrText>
        </w:r>
        <w:r>
          <w:fldChar w:fldCharType="separate"/>
        </w:r>
        <w:r>
          <w:t>17</w:t>
        </w:r>
        <w:r>
          <w:fldChar w:fldCharType="end"/>
        </w:r>
      </w:hyperlink>
    </w:p>
    <w:p>
      <w:pPr>
        <w:pStyle w:val="TOC2"/>
        <w:tabs>
          <w:tab w:val="right" w:leader="dot" w:pos="8306"/>
        </w:tabs>
      </w:pPr>
      <w:hyperlink w:anchor="_Toc29402" w:history="1">
        <w:r>
          <w:rPr>
            <w:rFonts w:ascii="仿宋" w:eastAsia="仿宋" w:hAnsi="仿宋" w:cs="仿宋" w:hint="eastAsia"/>
            <w:lang w:eastAsia="zh-CN"/>
          </w:rPr>
          <w:t>(二)、危机应对与恢复</w:t>
        </w:r>
        <w:r>
          <w:tab/>
        </w:r>
        <w:r>
          <w:fldChar w:fldCharType="begin"/>
        </w:r>
        <w:r>
          <w:instrText xml:space="preserve"> PAGEREF _Toc29402 \h </w:instrText>
        </w:r>
        <w:r>
          <w:fldChar w:fldCharType="separate"/>
        </w:r>
        <w:r>
          <w:t>18</w:t>
        </w:r>
        <w:r>
          <w:fldChar w:fldCharType="end"/>
        </w:r>
      </w:hyperlink>
    </w:p>
    <w:p>
      <w:pPr>
        <w:pStyle w:val="TOC1"/>
        <w:tabs>
          <w:tab w:val="right" w:leader="dot" w:pos="8306"/>
        </w:tabs>
      </w:pPr>
      <w:hyperlink w:anchor="_Toc17935" w:history="1">
        <w:r>
          <w:rPr>
            <w:rFonts w:ascii="仿宋" w:eastAsia="仿宋" w:hAnsi="仿宋" w:cs="仿宋" w:hint="eastAsia"/>
            <w:lang w:eastAsia="zh-CN"/>
          </w:rPr>
          <w:t>六、产品规划分析</w:t>
        </w:r>
        <w:r>
          <w:tab/>
        </w:r>
        <w:r>
          <w:fldChar w:fldCharType="begin"/>
        </w:r>
        <w:r>
          <w:instrText xml:space="preserve"> PAGEREF _Toc17935 \h </w:instrText>
        </w:r>
        <w:r>
          <w:fldChar w:fldCharType="separate"/>
        </w:r>
        <w:r>
          <w:t>20</w:t>
        </w:r>
        <w:r>
          <w:fldChar w:fldCharType="end"/>
        </w:r>
      </w:hyperlink>
    </w:p>
    <w:p>
      <w:pPr>
        <w:pStyle w:val="TOC2"/>
        <w:tabs>
          <w:tab w:val="right" w:leader="dot" w:pos="8306"/>
        </w:tabs>
      </w:pPr>
      <w:hyperlink w:anchor="_Toc20083" w:history="1">
        <w:r>
          <w:rPr>
            <w:rFonts w:ascii="仿宋" w:eastAsia="仿宋" w:hAnsi="仿宋" w:cs="仿宋" w:hint="eastAsia"/>
            <w:lang w:eastAsia="zh-CN"/>
          </w:rPr>
          <w:t>(一)、产品规划</w:t>
        </w:r>
        <w:r>
          <w:tab/>
        </w:r>
        <w:r>
          <w:fldChar w:fldCharType="begin"/>
        </w:r>
        <w:r>
          <w:instrText xml:space="preserve"> PAGEREF _Toc20083 \h </w:instrText>
        </w:r>
        <w:r>
          <w:fldChar w:fldCharType="separate"/>
        </w:r>
        <w:r>
          <w:t>20</w:t>
        </w:r>
        <w:r>
          <w:fldChar w:fldCharType="end"/>
        </w:r>
      </w:hyperlink>
    </w:p>
    <w:p>
      <w:pPr>
        <w:pStyle w:val="TOC2"/>
        <w:tabs>
          <w:tab w:val="right" w:leader="dot" w:pos="8306"/>
        </w:tabs>
      </w:pPr>
      <w:hyperlink w:anchor="_Toc25518" w:history="1">
        <w:r>
          <w:rPr>
            <w:rFonts w:ascii="仿宋" w:eastAsia="仿宋" w:hAnsi="仿宋" w:cs="仿宋" w:hint="eastAsia"/>
            <w:lang w:eastAsia="zh-CN"/>
          </w:rPr>
          <w:t>(二)、建设规模</w:t>
        </w:r>
        <w:r>
          <w:tab/>
        </w:r>
        <w:r>
          <w:fldChar w:fldCharType="begin"/>
        </w:r>
        <w:r>
          <w:instrText xml:space="preserve"> PAGEREF _Toc25518 \h </w:instrText>
        </w:r>
        <w:r>
          <w:fldChar w:fldCharType="separate"/>
        </w:r>
        <w:r>
          <w:t>21</w:t>
        </w:r>
        <w:r>
          <w:fldChar w:fldCharType="end"/>
        </w:r>
      </w:hyperlink>
    </w:p>
    <w:p>
      <w:pPr>
        <w:pStyle w:val="TOC1"/>
        <w:tabs>
          <w:tab w:val="right" w:leader="dot" w:pos="8306"/>
        </w:tabs>
      </w:pPr>
      <w:hyperlink w:anchor="_Toc15220" w:history="1">
        <w:r>
          <w:rPr>
            <w:rFonts w:ascii="仿宋" w:eastAsia="仿宋" w:hAnsi="仿宋" w:cs="仿宋" w:hint="eastAsia"/>
            <w:lang w:eastAsia="zh-CN"/>
          </w:rPr>
          <w:t>七、地热热泵空调系统项目技术管理</w:t>
        </w:r>
        <w:r>
          <w:tab/>
        </w:r>
        <w:r>
          <w:fldChar w:fldCharType="begin"/>
        </w:r>
        <w:r>
          <w:instrText xml:space="preserve"> PAGEREF _Toc15220 \h </w:instrText>
        </w:r>
        <w:r>
          <w:fldChar w:fldCharType="separate"/>
        </w:r>
        <w:r>
          <w:t>22</w:t>
        </w:r>
        <w:r>
          <w:fldChar w:fldCharType="end"/>
        </w:r>
      </w:hyperlink>
    </w:p>
    <w:p>
      <w:pPr>
        <w:pStyle w:val="TOC2"/>
        <w:tabs>
          <w:tab w:val="right" w:leader="dot" w:pos="8306"/>
        </w:tabs>
      </w:pPr>
      <w:hyperlink w:anchor="_Toc17843" w:history="1">
        <w:r>
          <w:rPr>
            <w:rFonts w:ascii="仿宋" w:eastAsia="仿宋" w:hAnsi="仿宋" w:cs="仿宋" w:hint="eastAsia"/>
            <w:lang w:eastAsia="zh-CN"/>
          </w:rPr>
          <w:t>(一)、技术方案选用方向</w:t>
        </w:r>
        <w:r>
          <w:tab/>
        </w:r>
        <w:r>
          <w:fldChar w:fldCharType="begin"/>
        </w:r>
        <w:r>
          <w:instrText xml:space="preserve"> PAGEREF _Toc17843 \h </w:instrText>
        </w:r>
        <w:r>
          <w:fldChar w:fldCharType="separate"/>
        </w:r>
        <w:r>
          <w:t>22</w:t>
        </w:r>
        <w:r>
          <w:fldChar w:fldCharType="end"/>
        </w:r>
      </w:hyperlink>
    </w:p>
    <w:p>
      <w:pPr>
        <w:pStyle w:val="TOC2"/>
        <w:tabs>
          <w:tab w:val="right" w:leader="dot" w:pos="8306"/>
        </w:tabs>
      </w:pPr>
      <w:hyperlink w:anchor="_Toc10868" w:history="1">
        <w:r>
          <w:rPr>
            <w:rFonts w:ascii="仿宋" w:eastAsia="仿宋" w:hAnsi="仿宋" w:cs="仿宋" w:hint="eastAsia"/>
            <w:lang w:eastAsia="zh-CN"/>
          </w:rPr>
          <w:t>(二)、工艺技术方案选用原则</w:t>
        </w:r>
        <w:r>
          <w:tab/>
        </w:r>
        <w:r>
          <w:fldChar w:fldCharType="begin"/>
        </w:r>
        <w:r>
          <w:instrText xml:space="preserve"> PAGEREF _Toc10868 \h </w:instrText>
        </w:r>
        <w:r>
          <w:fldChar w:fldCharType="separate"/>
        </w:r>
        <w:r>
          <w:t>24</w:t>
        </w:r>
        <w:r>
          <w:fldChar w:fldCharType="end"/>
        </w:r>
      </w:hyperlink>
    </w:p>
    <w:p>
      <w:pPr>
        <w:pStyle w:val="TOC2"/>
        <w:tabs>
          <w:tab w:val="right" w:leader="dot" w:pos="8306"/>
        </w:tabs>
      </w:pPr>
      <w:hyperlink w:anchor="_Toc2339" w:history="1">
        <w:r>
          <w:rPr>
            <w:rFonts w:ascii="仿宋" w:eastAsia="仿宋" w:hAnsi="仿宋" w:cs="仿宋" w:hint="eastAsia"/>
            <w:lang w:eastAsia="zh-CN"/>
          </w:rPr>
          <w:t>(三)、工艺技术方案要求</w:t>
        </w:r>
        <w:r>
          <w:tab/>
        </w:r>
        <w:r>
          <w:fldChar w:fldCharType="begin"/>
        </w:r>
        <w:r>
          <w:instrText xml:space="preserve"> PAGEREF _Toc2339 \h </w:instrText>
        </w:r>
        <w:r>
          <w:fldChar w:fldCharType="separate"/>
        </w:r>
        <w:r>
          <w:t>26</w:t>
        </w:r>
        <w:r>
          <w:fldChar w:fldCharType="end"/>
        </w:r>
      </w:hyperlink>
    </w:p>
    <w:p>
      <w:pPr>
        <w:pStyle w:val="TOC1"/>
        <w:tabs>
          <w:tab w:val="right" w:leader="dot" w:pos="8306"/>
        </w:tabs>
      </w:pPr>
      <w:hyperlink w:anchor="_Toc16367" w:history="1">
        <w:r>
          <w:rPr>
            <w:rFonts w:ascii="仿宋" w:eastAsia="仿宋" w:hAnsi="仿宋" w:cs="仿宋" w:hint="eastAsia"/>
            <w:lang w:eastAsia="zh-CN"/>
          </w:rPr>
          <w:t>八、地热热泵空调系统项目风险管理</w:t>
        </w:r>
        <w:r>
          <w:tab/>
        </w:r>
        <w:r>
          <w:fldChar w:fldCharType="begin"/>
        </w:r>
        <w:r>
          <w:instrText xml:space="preserve"> PAGEREF _Toc16367 \h </w:instrText>
        </w:r>
        <w:r>
          <w:fldChar w:fldCharType="separate"/>
        </w:r>
        <w:r>
          <w:t>28</w:t>
        </w:r>
        <w:r>
          <w:fldChar w:fldCharType="end"/>
        </w:r>
      </w:hyperlink>
    </w:p>
    <w:p>
      <w:pPr>
        <w:pStyle w:val="TOC2"/>
        <w:tabs>
          <w:tab w:val="right" w:leader="dot" w:pos="8306"/>
        </w:tabs>
      </w:pPr>
      <w:hyperlink w:anchor="_Toc30194" w:history="1">
        <w:r>
          <w:rPr>
            <w:rFonts w:ascii="仿宋" w:eastAsia="仿宋" w:hAnsi="仿宋" w:cs="仿宋" w:hint="eastAsia"/>
            <w:lang w:eastAsia="zh-CN"/>
          </w:rPr>
          <w:t>(一)、风险识别与评估</w:t>
        </w:r>
        <w:r>
          <w:tab/>
        </w:r>
        <w:r>
          <w:fldChar w:fldCharType="begin"/>
        </w:r>
        <w:r>
          <w:instrText xml:space="preserve"> PAGEREF _Toc30194 \h </w:instrText>
        </w:r>
        <w:r>
          <w:fldChar w:fldCharType="separate"/>
        </w:r>
        <w:r>
          <w:t>28</w:t>
        </w:r>
        <w:r>
          <w:fldChar w:fldCharType="end"/>
        </w:r>
      </w:hyperlink>
    </w:p>
    <w:p>
      <w:pPr>
        <w:pStyle w:val="TOC2"/>
        <w:tabs>
          <w:tab w:val="right" w:leader="dot" w:pos="8306"/>
        </w:tabs>
      </w:pPr>
      <w:hyperlink w:anchor="_Toc3042" w:history="1">
        <w:r>
          <w:rPr>
            <w:rFonts w:ascii="仿宋" w:eastAsia="仿宋" w:hAnsi="仿宋" w:cs="仿宋" w:hint="eastAsia"/>
            <w:lang w:eastAsia="zh-CN"/>
          </w:rPr>
          <w:t>(二)、风险应对策略</w:t>
        </w:r>
        <w:r>
          <w:tab/>
        </w:r>
        <w:r>
          <w:fldChar w:fldCharType="begin"/>
        </w:r>
        <w:r>
          <w:instrText xml:space="preserve"> PAGEREF _Toc3042 \h </w:instrText>
        </w:r>
        <w:r>
          <w:fldChar w:fldCharType="separate"/>
        </w:r>
        <w:r>
          <w:t>29</w:t>
        </w:r>
        <w:r>
          <w:fldChar w:fldCharType="end"/>
        </w:r>
      </w:hyperlink>
    </w:p>
    <w:p>
      <w:pPr>
        <w:pStyle w:val="TOC2"/>
        <w:tabs>
          <w:tab w:val="right" w:leader="dot" w:pos="8306"/>
        </w:tabs>
      </w:pPr>
      <w:hyperlink w:anchor="_Toc3226" w:history="1">
        <w:r>
          <w:rPr>
            <w:rFonts w:ascii="仿宋" w:eastAsia="仿宋" w:hAnsi="仿宋" w:cs="仿宋" w:hint="eastAsia"/>
            <w:lang w:eastAsia="zh-CN"/>
          </w:rPr>
          <w:t>(三)、风险监控与控制</w:t>
        </w:r>
        <w:r>
          <w:tab/>
        </w:r>
        <w:r>
          <w:fldChar w:fldCharType="begin"/>
        </w:r>
        <w:r>
          <w:instrText xml:space="preserve"> PAGEREF _Toc3226 \h </w:instrText>
        </w:r>
        <w:r>
          <w:fldChar w:fldCharType="separate"/>
        </w:r>
        <w:r>
          <w:t>31</w:t>
        </w:r>
        <w:r>
          <w:fldChar w:fldCharType="end"/>
        </w:r>
      </w:hyperlink>
    </w:p>
    <w:p>
      <w:pPr>
        <w:pStyle w:val="TOC1"/>
        <w:tabs>
          <w:tab w:val="right" w:leader="dot" w:pos="8306"/>
        </w:tabs>
      </w:pPr>
      <w:hyperlink w:anchor="_Toc17290" w:history="1">
        <w:r>
          <w:rPr>
            <w:rFonts w:ascii="仿宋" w:eastAsia="仿宋" w:hAnsi="仿宋" w:cs="仿宋" w:hint="eastAsia"/>
            <w:lang w:eastAsia="zh-CN"/>
          </w:rPr>
          <w:t>九、地热热泵空调系统项目创新与研发</w:t>
        </w:r>
        <w:r>
          <w:tab/>
        </w:r>
        <w:r>
          <w:fldChar w:fldCharType="begin"/>
        </w:r>
        <w:r>
          <w:instrText xml:space="preserve"> PAGEREF _Toc17290 \h </w:instrText>
        </w:r>
        <w:r>
          <w:fldChar w:fldCharType="separate"/>
        </w:r>
        <w:r>
          <w:t>32</w:t>
        </w:r>
        <w:r>
          <w:fldChar w:fldCharType="end"/>
        </w:r>
      </w:hyperlink>
    </w:p>
    <w:p>
      <w:pPr>
        <w:pStyle w:val="TOC2"/>
        <w:tabs>
          <w:tab w:val="right" w:leader="dot" w:pos="8306"/>
        </w:tabs>
      </w:pPr>
      <w:hyperlink w:anchor="_Toc12645" w:history="1">
        <w:r>
          <w:rPr>
            <w:rFonts w:ascii="仿宋" w:eastAsia="仿宋" w:hAnsi="仿宋" w:cs="仿宋" w:hint="eastAsia"/>
            <w:lang w:eastAsia="zh-CN"/>
          </w:rPr>
          <w:t>(一)、创新策略与方向</w:t>
        </w:r>
        <w:r>
          <w:tab/>
        </w:r>
        <w:r>
          <w:fldChar w:fldCharType="begin"/>
        </w:r>
        <w:r>
          <w:instrText xml:space="preserve"> PAGEREF _Toc12645 \h </w:instrText>
        </w:r>
        <w:r>
          <w:fldChar w:fldCharType="separate"/>
        </w:r>
        <w:r>
          <w:t>32</w:t>
        </w:r>
        <w:r>
          <w:fldChar w:fldCharType="end"/>
        </w:r>
      </w:hyperlink>
    </w:p>
    <w:p>
      <w:pPr>
        <w:pStyle w:val="TOC2"/>
        <w:tabs>
          <w:tab w:val="right" w:leader="dot" w:pos="8306"/>
        </w:tabs>
      </w:pPr>
      <w:hyperlink w:anchor="_Toc13824" w:history="1">
        <w:r>
          <w:rPr>
            <w:rFonts w:ascii="仿宋" w:eastAsia="仿宋" w:hAnsi="仿宋" w:cs="仿宋" w:hint="eastAsia"/>
            <w:lang w:eastAsia="zh-CN"/>
          </w:rPr>
          <w:t>(二)、研发规划与投入</w:t>
        </w:r>
        <w:r>
          <w:tab/>
        </w:r>
        <w:r>
          <w:fldChar w:fldCharType="begin"/>
        </w:r>
        <w:r>
          <w:instrText xml:space="preserve"> PAGEREF _Toc13824 \h </w:instrText>
        </w:r>
        <w:r>
          <w:fldChar w:fldCharType="separate"/>
        </w:r>
        <w:r>
          <w:t>34</w:t>
        </w:r>
        <w:r>
          <w:fldChar w:fldCharType="end"/>
        </w:r>
      </w:hyperlink>
    </w:p>
    <w:p>
      <w:pPr>
        <w:pStyle w:val="TOC1"/>
        <w:tabs>
          <w:tab w:val="right" w:leader="dot" w:pos="8306"/>
        </w:tabs>
      </w:pPr>
      <w:hyperlink w:anchor="_Toc27416" w:history="1">
        <w:r>
          <w:rPr>
            <w:rFonts w:ascii="仿宋" w:eastAsia="仿宋" w:hAnsi="仿宋" w:cs="仿宋" w:hint="eastAsia"/>
            <w:lang w:eastAsia="zh-CN"/>
          </w:rPr>
          <w:t>十、地热热泵空调系统项目社会影响</w:t>
        </w:r>
        <w:r>
          <w:tab/>
        </w:r>
        <w:r>
          <w:fldChar w:fldCharType="begin"/>
        </w:r>
        <w:r>
          <w:instrText xml:space="preserve"> PAGEREF _Toc27416 \h </w:instrText>
        </w:r>
        <w:r>
          <w:fldChar w:fldCharType="separate"/>
        </w:r>
        <w:r>
          <w:t>35</w:t>
        </w:r>
        <w:r>
          <w:fldChar w:fldCharType="end"/>
        </w:r>
      </w:hyperlink>
    </w:p>
    <w:p>
      <w:pPr>
        <w:pStyle w:val="TOC2"/>
        <w:tabs>
          <w:tab w:val="right" w:leader="dot" w:pos="8306"/>
        </w:tabs>
      </w:pPr>
      <w:hyperlink w:anchor="_Toc15042" w:history="1">
        <w:r>
          <w:rPr>
            <w:rFonts w:ascii="仿宋" w:eastAsia="仿宋" w:hAnsi="仿宋" w:cs="仿宋" w:hint="eastAsia"/>
            <w:lang w:eastAsia="zh-CN"/>
          </w:rPr>
          <w:t>(一)、社会责任与义务</w:t>
        </w:r>
        <w:r>
          <w:tab/>
        </w:r>
        <w:r>
          <w:fldChar w:fldCharType="begin"/>
        </w:r>
        <w:r>
          <w:instrText xml:space="preserve"> PAGEREF _Toc15042 \h </w:instrText>
        </w:r>
        <w:r>
          <w:fldChar w:fldCharType="separate"/>
        </w:r>
        <w:r>
          <w:t>35</w:t>
        </w:r>
        <w:r>
          <w:fldChar w:fldCharType="end"/>
        </w:r>
      </w:hyperlink>
    </w:p>
    <w:p>
      <w:pPr>
        <w:pStyle w:val="TOC2"/>
        <w:tabs>
          <w:tab w:val="right" w:leader="dot" w:pos="8306"/>
        </w:tabs>
      </w:pPr>
      <w:hyperlink w:anchor="_Toc6111" w:history="1">
        <w:r>
          <w:rPr>
            <w:rFonts w:ascii="仿宋" w:eastAsia="仿宋" w:hAnsi="仿宋" w:cs="仿宋" w:hint="eastAsia"/>
            <w:lang w:eastAsia="zh-CN"/>
          </w:rPr>
          <w:t>(二)、社会参与与沟通</w:t>
        </w:r>
        <w:r>
          <w:tab/>
        </w:r>
        <w:r>
          <w:fldChar w:fldCharType="begin"/>
        </w:r>
        <w:r>
          <w:instrText xml:space="preserve"> PAGEREF _Toc6111 \h </w:instrText>
        </w:r>
        <w:r>
          <w:fldChar w:fldCharType="separate"/>
        </w:r>
        <w:r>
          <w:t>36</w:t>
        </w:r>
        <w:r>
          <w:fldChar w:fldCharType="end"/>
        </w:r>
      </w:hyperlink>
    </w:p>
    <w:p>
      <w:pPr>
        <w:pStyle w:val="TOC1"/>
        <w:tabs>
          <w:tab w:val="right" w:leader="dot" w:pos="8306"/>
        </w:tabs>
      </w:pPr>
      <w:hyperlink w:anchor="_Toc4455" w:history="1">
        <w:r>
          <w:rPr>
            <w:rFonts w:ascii="仿宋" w:eastAsia="仿宋" w:hAnsi="仿宋" w:cs="仿宋" w:hint="eastAsia"/>
            <w:lang w:eastAsia="zh-CN"/>
          </w:rPr>
          <w:t>十一、地热热泵空调系统项目环境影响分析</w:t>
        </w:r>
        <w:r>
          <w:tab/>
        </w:r>
        <w:r>
          <w:fldChar w:fldCharType="begin"/>
        </w:r>
        <w:r>
          <w:instrText xml:space="preserve"> PAGEREF _Toc4455 \h </w:instrText>
        </w:r>
        <w:r>
          <w:fldChar w:fldCharType="separate"/>
        </w:r>
        <w:r>
          <w:t>37</w:t>
        </w:r>
        <w:r>
          <w:fldChar w:fldCharType="end"/>
        </w:r>
      </w:hyperlink>
    </w:p>
    <w:p>
      <w:pPr>
        <w:pStyle w:val="TOC2"/>
        <w:tabs>
          <w:tab w:val="right" w:leader="dot" w:pos="8306"/>
        </w:tabs>
      </w:pPr>
      <w:hyperlink w:anchor="_Toc21159" w:history="1">
        <w:r>
          <w:rPr>
            <w:rFonts w:ascii="仿宋" w:eastAsia="仿宋" w:hAnsi="仿宋" w:cs="仿宋" w:hint="eastAsia"/>
            <w:lang w:eastAsia="zh-CN"/>
          </w:rPr>
          <w:t>(一)、建设区域环境质量现状</w:t>
        </w:r>
        <w:r>
          <w:tab/>
        </w:r>
        <w:r>
          <w:fldChar w:fldCharType="begin"/>
        </w:r>
        <w:r>
          <w:instrText xml:space="preserve"> PAGEREF _Toc21159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230" w:history="1">
        <w:r>
          <w:rPr>
            <w:rFonts w:ascii="仿宋" w:eastAsia="仿宋" w:hAnsi="仿宋" w:cs="仿宋" w:hint="eastAsia"/>
            <w:lang w:eastAsia="zh-CN"/>
          </w:rPr>
          <w:t>(二)、建设期环境保护</w:t>
        </w:r>
        <w:r>
          <w:tab/>
        </w:r>
        <w:r>
          <w:fldChar w:fldCharType="begin"/>
        </w:r>
        <w:r>
          <w:instrText xml:space="preserve"> PAGEREF _Toc9230 \h </w:instrText>
        </w:r>
        <w:r>
          <w:fldChar w:fldCharType="separate"/>
        </w:r>
        <w:r>
          <w:t>39</w:t>
        </w:r>
        <w:r>
          <w:fldChar w:fldCharType="end"/>
        </w:r>
      </w:hyperlink>
    </w:p>
    <w:p>
      <w:pPr>
        <w:pStyle w:val="TOC2"/>
        <w:tabs>
          <w:tab w:val="right" w:leader="dot" w:pos="8306"/>
        </w:tabs>
      </w:pPr>
      <w:hyperlink w:anchor="_Toc21584" w:history="1">
        <w:r>
          <w:rPr>
            <w:rFonts w:ascii="仿宋" w:eastAsia="仿宋" w:hAnsi="仿宋" w:cs="仿宋" w:hint="eastAsia"/>
            <w:lang w:eastAsia="zh-CN"/>
          </w:rPr>
          <w:t>(三)、运营期环境保护</w:t>
        </w:r>
        <w:r>
          <w:tab/>
        </w:r>
        <w:r>
          <w:fldChar w:fldCharType="begin"/>
        </w:r>
        <w:r>
          <w:instrText xml:space="preserve"> PAGEREF _Toc21584 \h </w:instrText>
        </w:r>
        <w:r>
          <w:fldChar w:fldCharType="separate"/>
        </w:r>
        <w:r>
          <w:t>40</w:t>
        </w:r>
        <w:r>
          <w:fldChar w:fldCharType="end"/>
        </w:r>
      </w:hyperlink>
    </w:p>
    <w:p>
      <w:pPr>
        <w:pStyle w:val="TOC2"/>
        <w:tabs>
          <w:tab w:val="right" w:leader="dot" w:pos="8306"/>
        </w:tabs>
      </w:pPr>
      <w:hyperlink w:anchor="_Toc27221" w:history="1">
        <w:r>
          <w:rPr>
            <w:rFonts w:ascii="仿宋" w:eastAsia="仿宋" w:hAnsi="仿宋" w:cs="仿宋" w:hint="eastAsia"/>
            <w:lang w:eastAsia="zh-CN"/>
          </w:rPr>
          <w:t>(四)、地热热泵空调系统项目建设对区域经济的影响</w:t>
        </w:r>
        <w:r>
          <w:tab/>
        </w:r>
        <w:r>
          <w:fldChar w:fldCharType="begin"/>
        </w:r>
        <w:r>
          <w:instrText xml:space="preserve"> PAGEREF _Toc27221 \h </w:instrText>
        </w:r>
        <w:r>
          <w:fldChar w:fldCharType="separate"/>
        </w:r>
        <w:r>
          <w:t>41</w:t>
        </w:r>
        <w:r>
          <w:fldChar w:fldCharType="end"/>
        </w:r>
      </w:hyperlink>
    </w:p>
    <w:p>
      <w:pPr>
        <w:pStyle w:val="TOC2"/>
        <w:tabs>
          <w:tab w:val="right" w:leader="dot" w:pos="8306"/>
        </w:tabs>
      </w:pPr>
      <w:hyperlink w:anchor="_Toc14167" w:history="1">
        <w:r>
          <w:rPr>
            <w:rFonts w:ascii="仿宋" w:eastAsia="仿宋" w:hAnsi="仿宋" w:cs="仿宋" w:hint="eastAsia"/>
            <w:lang w:eastAsia="zh-CN"/>
          </w:rPr>
          <w:t>(五)、废弃物处理</w:t>
        </w:r>
        <w:r>
          <w:tab/>
        </w:r>
        <w:r>
          <w:fldChar w:fldCharType="begin"/>
        </w:r>
        <w:r>
          <w:instrText xml:space="preserve"> PAGEREF _Toc14167 \h </w:instrText>
        </w:r>
        <w:r>
          <w:fldChar w:fldCharType="separate"/>
        </w:r>
        <w:r>
          <w:t>43</w:t>
        </w:r>
        <w:r>
          <w:fldChar w:fldCharType="end"/>
        </w:r>
      </w:hyperlink>
    </w:p>
    <w:p>
      <w:pPr>
        <w:pStyle w:val="TOC2"/>
        <w:tabs>
          <w:tab w:val="right" w:leader="dot" w:pos="8306"/>
        </w:tabs>
      </w:pPr>
      <w:hyperlink w:anchor="_Toc22733" w:history="1">
        <w:r>
          <w:rPr>
            <w:rFonts w:ascii="仿宋" w:eastAsia="仿宋" w:hAnsi="仿宋" w:cs="仿宋" w:hint="eastAsia"/>
            <w:lang w:eastAsia="zh-CN"/>
          </w:rPr>
          <w:t>(六)、特殊环境影响分析</w:t>
        </w:r>
        <w:r>
          <w:tab/>
        </w:r>
        <w:r>
          <w:fldChar w:fldCharType="begin"/>
        </w:r>
        <w:r>
          <w:instrText xml:space="preserve"> PAGEREF _Toc22733 \h </w:instrText>
        </w:r>
        <w:r>
          <w:fldChar w:fldCharType="separate"/>
        </w:r>
        <w:r>
          <w:t>45</w:t>
        </w:r>
        <w:r>
          <w:fldChar w:fldCharType="end"/>
        </w:r>
      </w:hyperlink>
    </w:p>
    <w:p>
      <w:pPr>
        <w:pStyle w:val="TOC2"/>
        <w:tabs>
          <w:tab w:val="right" w:leader="dot" w:pos="8306"/>
        </w:tabs>
      </w:pPr>
      <w:hyperlink w:anchor="_Toc31209" w:history="1">
        <w:r>
          <w:rPr>
            <w:rFonts w:ascii="仿宋" w:eastAsia="仿宋" w:hAnsi="仿宋" w:cs="仿宋" w:hint="eastAsia"/>
            <w:lang w:eastAsia="zh-CN"/>
          </w:rPr>
          <w:t>(七)、清洁生产</w:t>
        </w:r>
        <w:r>
          <w:tab/>
        </w:r>
        <w:r>
          <w:fldChar w:fldCharType="begin"/>
        </w:r>
        <w:r>
          <w:instrText xml:space="preserve"> PAGEREF _Toc31209 \h </w:instrText>
        </w:r>
        <w:r>
          <w:fldChar w:fldCharType="separate"/>
        </w:r>
        <w:r>
          <w:t>46</w:t>
        </w:r>
        <w:r>
          <w:fldChar w:fldCharType="end"/>
        </w:r>
      </w:hyperlink>
    </w:p>
    <w:p>
      <w:pPr>
        <w:pStyle w:val="TOC2"/>
        <w:tabs>
          <w:tab w:val="right" w:leader="dot" w:pos="8306"/>
        </w:tabs>
      </w:pPr>
      <w:hyperlink w:anchor="_Toc26952" w:history="1">
        <w:r>
          <w:rPr>
            <w:rFonts w:ascii="仿宋" w:eastAsia="仿宋" w:hAnsi="仿宋" w:cs="仿宋" w:hint="eastAsia"/>
            <w:lang w:eastAsia="zh-CN"/>
          </w:rPr>
          <w:t>(八)、环境保护综合评价</w:t>
        </w:r>
        <w:r>
          <w:tab/>
        </w:r>
        <w:r>
          <w:fldChar w:fldCharType="begin"/>
        </w:r>
        <w:r>
          <w:instrText xml:space="preserve"> PAGEREF _Toc26952 \h </w:instrText>
        </w:r>
        <w:r>
          <w:fldChar w:fldCharType="separate"/>
        </w:r>
        <w:r>
          <w:t>47</w:t>
        </w:r>
        <w:r>
          <w:fldChar w:fldCharType="end"/>
        </w:r>
      </w:hyperlink>
    </w:p>
    <w:p>
      <w:pPr>
        <w:pStyle w:val="TOC1"/>
        <w:tabs>
          <w:tab w:val="right" w:leader="dot" w:pos="8306"/>
        </w:tabs>
      </w:pPr>
      <w:hyperlink w:anchor="_Toc14723" w:history="1">
        <w:r>
          <w:rPr>
            <w:rFonts w:ascii="仿宋" w:eastAsia="仿宋" w:hAnsi="仿宋" w:cs="仿宋" w:hint="eastAsia"/>
            <w:lang w:eastAsia="zh-CN"/>
          </w:rPr>
          <w:t>十二、地热热泵空调系统项目投资规划</w:t>
        </w:r>
        <w:r>
          <w:tab/>
        </w:r>
        <w:r>
          <w:fldChar w:fldCharType="begin"/>
        </w:r>
        <w:r>
          <w:instrText xml:space="preserve"> PAGEREF _Toc14723 \h </w:instrText>
        </w:r>
        <w:r>
          <w:fldChar w:fldCharType="separate"/>
        </w:r>
        <w:r>
          <w:t>48</w:t>
        </w:r>
        <w:r>
          <w:fldChar w:fldCharType="end"/>
        </w:r>
      </w:hyperlink>
    </w:p>
    <w:p>
      <w:pPr>
        <w:pStyle w:val="TOC2"/>
        <w:tabs>
          <w:tab w:val="right" w:leader="dot" w:pos="8306"/>
        </w:tabs>
      </w:pPr>
      <w:hyperlink w:anchor="_Toc27261" w:history="1">
        <w:r>
          <w:rPr>
            <w:rFonts w:ascii="仿宋" w:eastAsia="仿宋" w:hAnsi="仿宋" w:cs="仿宋" w:hint="eastAsia"/>
            <w:lang w:eastAsia="zh-CN"/>
          </w:rPr>
          <w:t>(一)、地热热泵空调系统项目总投资估算</w:t>
        </w:r>
        <w:r>
          <w:tab/>
        </w:r>
        <w:r>
          <w:fldChar w:fldCharType="begin"/>
        </w:r>
        <w:r>
          <w:instrText xml:space="preserve"> PAGEREF _Toc27261 \h </w:instrText>
        </w:r>
        <w:r>
          <w:fldChar w:fldCharType="separate"/>
        </w:r>
        <w:r>
          <w:t>48</w:t>
        </w:r>
        <w:r>
          <w:fldChar w:fldCharType="end"/>
        </w:r>
      </w:hyperlink>
    </w:p>
    <w:p>
      <w:pPr>
        <w:pStyle w:val="TOC2"/>
        <w:tabs>
          <w:tab w:val="right" w:leader="dot" w:pos="8306"/>
        </w:tabs>
      </w:pPr>
      <w:hyperlink w:anchor="_Toc15489" w:history="1">
        <w:r>
          <w:rPr>
            <w:rFonts w:ascii="仿宋" w:eastAsia="仿宋" w:hAnsi="仿宋" w:cs="仿宋" w:hint="eastAsia"/>
            <w:lang w:eastAsia="zh-CN"/>
          </w:rPr>
          <w:t>(二)、资金筹措</w:t>
        </w:r>
        <w:r>
          <w:tab/>
        </w:r>
        <w:r>
          <w:fldChar w:fldCharType="begin"/>
        </w:r>
        <w:r>
          <w:instrText xml:space="preserve"> PAGEREF _Toc15489 \h </w:instrText>
        </w:r>
        <w:r>
          <w:fldChar w:fldCharType="separate"/>
        </w:r>
        <w:r>
          <w:t>50</w:t>
        </w:r>
        <w:r>
          <w:fldChar w:fldCharType="end"/>
        </w:r>
      </w:hyperlink>
    </w:p>
    <w:p>
      <w:pPr>
        <w:pStyle w:val="TOC1"/>
        <w:tabs>
          <w:tab w:val="right" w:leader="dot" w:pos="8306"/>
        </w:tabs>
      </w:pPr>
      <w:hyperlink w:anchor="_Toc31180" w:history="1">
        <w:r>
          <w:rPr>
            <w:rFonts w:ascii="仿宋" w:eastAsia="仿宋" w:hAnsi="仿宋" w:cs="仿宋" w:hint="eastAsia"/>
            <w:lang w:eastAsia="zh-CN"/>
          </w:rPr>
          <w:t>十三、供应链管理</w:t>
        </w:r>
        <w:r>
          <w:tab/>
        </w:r>
        <w:r>
          <w:fldChar w:fldCharType="begin"/>
        </w:r>
        <w:r>
          <w:instrText xml:space="preserve"> PAGEREF _Toc31180 \h </w:instrText>
        </w:r>
        <w:r>
          <w:fldChar w:fldCharType="separate"/>
        </w:r>
        <w:r>
          <w:t>50</w:t>
        </w:r>
        <w:r>
          <w:fldChar w:fldCharType="end"/>
        </w:r>
      </w:hyperlink>
    </w:p>
    <w:p>
      <w:pPr>
        <w:pStyle w:val="TOC2"/>
        <w:tabs>
          <w:tab w:val="right" w:leader="dot" w:pos="8306"/>
        </w:tabs>
      </w:pPr>
      <w:hyperlink w:anchor="_Toc16725" w:history="1">
        <w:r>
          <w:rPr>
            <w:rFonts w:ascii="仿宋" w:eastAsia="仿宋" w:hAnsi="仿宋" w:cs="仿宋" w:hint="eastAsia"/>
            <w:lang w:eastAsia="zh-CN"/>
          </w:rPr>
          <w:t>(一)、供应链战略规划</w:t>
        </w:r>
        <w:r>
          <w:tab/>
        </w:r>
        <w:r>
          <w:fldChar w:fldCharType="begin"/>
        </w:r>
        <w:r>
          <w:instrText xml:space="preserve"> PAGEREF _Toc16725 \h </w:instrText>
        </w:r>
        <w:r>
          <w:fldChar w:fldCharType="separate"/>
        </w:r>
        <w:r>
          <w:t>50</w:t>
        </w:r>
        <w:r>
          <w:fldChar w:fldCharType="end"/>
        </w:r>
      </w:hyperlink>
    </w:p>
    <w:p>
      <w:pPr>
        <w:pStyle w:val="TOC2"/>
        <w:tabs>
          <w:tab w:val="right" w:leader="dot" w:pos="8306"/>
        </w:tabs>
      </w:pPr>
      <w:hyperlink w:anchor="_Toc24621" w:history="1">
        <w:r>
          <w:rPr>
            <w:rFonts w:ascii="仿宋" w:eastAsia="仿宋" w:hAnsi="仿宋" w:cs="仿宋" w:hint="eastAsia"/>
            <w:lang w:eastAsia="zh-CN"/>
          </w:rPr>
          <w:t>(二)、供应商选择与合作</w:t>
        </w:r>
        <w:r>
          <w:tab/>
        </w:r>
        <w:r>
          <w:fldChar w:fldCharType="begin"/>
        </w:r>
        <w:r>
          <w:instrText xml:space="preserve"> PAGEREF _Toc24621 \h </w:instrText>
        </w:r>
        <w:r>
          <w:fldChar w:fldCharType="separate"/>
        </w:r>
        <w:r>
          <w:t>52</w:t>
        </w:r>
        <w:r>
          <w:fldChar w:fldCharType="end"/>
        </w:r>
      </w:hyperlink>
    </w:p>
    <w:p>
      <w:pPr>
        <w:pStyle w:val="TOC2"/>
        <w:tabs>
          <w:tab w:val="right" w:leader="dot" w:pos="8306"/>
        </w:tabs>
      </w:pPr>
      <w:hyperlink w:anchor="_Toc2104" w:history="1">
        <w:r>
          <w:rPr>
            <w:rFonts w:ascii="仿宋" w:eastAsia="仿宋" w:hAnsi="仿宋" w:cs="仿宋" w:hint="eastAsia"/>
            <w:lang w:eastAsia="zh-CN"/>
          </w:rPr>
          <w:t>(三)、物流与库存管理</w:t>
        </w:r>
        <w:r>
          <w:tab/>
        </w:r>
        <w:r>
          <w:fldChar w:fldCharType="begin"/>
        </w:r>
        <w:r>
          <w:instrText xml:space="preserve"> PAGEREF _Toc2104 \h </w:instrText>
        </w:r>
        <w:r>
          <w:fldChar w:fldCharType="separate"/>
        </w:r>
        <w:r>
          <w:t>53</w:t>
        </w:r>
        <w:r>
          <w:fldChar w:fldCharType="end"/>
        </w:r>
      </w:hyperlink>
    </w:p>
    <w:p>
      <w:pPr>
        <w:pStyle w:val="TOC1"/>
        <w:tabs>
          <w:tab w:val="right" w:leader="dot" w:pos="8306"/>
        </w:tabs>
      </w:pPr>
      <w:hyperlink w:anchor="_Toc5009" w:history="1">
        <w:r>
          <w:rPr>
            <w:rFonts w:ascii="仿宋" w:eastAsia="仿宋" w:hAnsi="仿宋" w:cs="仿宋" w:hint="eastAsia"/>
            <w:lang w:eastAsia="zh-CN"/>
          </w:rPr>
          <w:t>十四、地热热泵空调系统项目实施时间节点</w:t>
        </w:r>
        <w:r>
          <w:tab/>
        </w:r>
        <w:r>
          <w:fldChar w:fldCharType="begin"/>
        </w:r>
        <w:r>
          <w:instrText xml:space="preserve"> PAGEREF _Toc5009 \h </w:instrText>
        </w:r>
        <w:r>
          <w:fldChar w:fldCharType="separate"/>
        </w:r>
        <w:r>
          <w:t>55</w:t>
        </w:r>
        <w:r>
          <w:fldChar w:fldCharType="end"/>
        </w:r>
      </w:hyperlink>
    </w:p>
    <w:p>
      <w:pPr>
        <w:pStyle w:val="TOC2"/>
        <w:tabs>
          <w:tab w:val="right" w:leader="dot" w:pos="8306"/>
        </w:tabs>
      </w:pPr>
      <w:hyperlink w:anchor="_Toc29580" w:history="1">
        <w:r>
          <w:rPr>
            <w:rFonts w:ascii="仿宋" w:eastAsia="仿宋" w:hAnsi="仿宋" w:cs="仿宋" w:hint="eastAsia"/>
            <w:lang w:eastAsia="zh-CN"/>
          </w:rPr>
          <w:t>(一)、地热热泵空调系统项目启动阶段时间节点</w:t>
        </w:r>
        <w:r>
          <w:tab/>
        </w:r>
        <w:r>
          <w:fldChar w:fldCharType="begin"/>
        </w:r>
        <w:r>
          <w:instrText xml:space="preserve"> PAGEREF _Toc29580 \h </w:instrText>
        </w:r>
        <w:r>
          <w:fldChar w:fldCharType="separate"/>
        </w:r>
        <w:r>
          <w:t>55</w:t>
        </w:r>
        <w:r>
          <w:fldChar w:fldCharType="end"/>
        </w:r>
      </w:hyperlink>
    </w:p>
    <w:p>
      <w:pPr>
        <w:pStyle w:val="TOC2"/>
        <w:tabs>
          <w:tab w:val="right" w:leader="dot" w:pos="8306"/>
        </w:tabs>
      </w:pPr>
      <w:hyperlink w:anchor="_Toc26677" w:history="1">
        <w:r>
          <w:rPr>
            <w:rFonts w:ascii="仿宋" w:eastAsia="仿宋" w:hAnsi="仿宋" w:cs="仿宋" w:hint="eastAsia"/>
            <w:lang w:eastAsia="zh-CN"/>
          </w:rPr>
          <w:t>(二)、地热热泵空调系统项目执行阶段时间节点</w:t>
        </w:r>
        <w:r>
          <w:tab/>
        </w:r>
        <w:r>
          <w:fldChar w:fldCharType="begin"/>
        </w:r>
        <w:r>
          <w:instrText xml:space="preserve"> PAGEREF _Toc26677 \h </w:instrText>
        </w:r>
        <w:r>
          <w:fldChar w:fldCharType="separate"/>
        </w:r>
        <w:r>
          <w:t>56</w:t>
        </w:r>
        <w:r>
          <w:fldChar w:fldCharType="end"/>
        </w:r>
      </w:hyperlink>
    </w:p>
    <w:p>
      <w:pPr>
        <w:pStyle w:val="TOC2"/>
        <w:tabs>
          <w:tab w:val="right" w:leader="dot" w:pos="8306"/>
        </w:tabs>
      </w:pPr>
      <w:hyperlink w:anchor="_Toc15450" w:history="1">
        <w:r>
          <w:rPr>
            <w:rFonts w:ascii="仿宋" w:eastAsia="仿宋" w:hAnsi="仿宋" w:cs="仿宋" w:hint="eastAsia"/>
            <w:lang w:eastAsia="zh-CN"/>
          </w:rPr>
          <w:t>(三)、地热热泵空调系统项目完成阶段时间节点</w:t>
        </w:r>
        <w:r>
          <w:tab/>
        </w:r>
        <w:r>
          <w:fldChar w:fldCharType="begin"/>
        </w:r>
        <w:r>
          <w:instrText xml:space="preserve"> PAGEREF _Toc15450 \h </w:instrText>
        </w:r>
        <w:r>
          <w:fldChar w:fldCharType="separate"/>
        </w:r>
        <w:r>
          <w:t>57</w:t>
        </w:r>
        <w:r>
          <w:fldChar w:fldCharType="end"/>
        </w:r>
      </w:hyperlink>
    </w:p>
    <w:p>
      <w:pPr>
        <w:pStyle w:val="TOC1"/>
        <w:tabs>
          <w:tab w:val="right" w:leader="dot" w:pos="8306"/>
        </w:tabs>
      </w:pPr>
      <w:hyperlink w:anchor="_Toc6592" w:history="1">
        <w:r>
          <w:rPr>
            <w:rFonts w:ascii="仿宋" w:eastAsia="仿宋" w:hAnsi="仿宋" w:cs="仿宋" w:hint="eastAsia"/>
            <w:lang w:eastAsia="zh-CN"/>
          </w:rPr>
          <w:t>十五、地热热泵空调系统项目工程方案分析</w:t>
        </w:r>
        <w:r>
          <w:tab/>
        </w:r>
        <w:r>
          <w:fldChar w:fldCharType="begin"/>
        </w:r>
        <w:r>
          <w:instrText xml:space="preserve"> PAGEREF _Toc6592 \h </w:instrText>
        </w:r>
        <w:r>
          <w:fldChar w:fldCharType="separate"/>
        </w:r>
        <w:r>
          <w:t>58</w:t>
        </w:r>
        <w:r>
          <w:fldChar w:fldCharType="end"/>
        </w:r>
      </w:hyperlink>
    </w:p>
    <w:p>
      <w:pPr>
        <w:pStyle w:val="TOC2"/>
        <w:tabs>
          <w:tab w:val="right" w:leader="dot" w:pos="8306"/>
        </w:tabs>
      </w:pPr>
      <w:hyperlink w:anchor="_Toc25469" w:history="1">
        <w:r>
          <w:rPr>
            <w:rFonts w:ascii="仿宋" w:eastAsia="仿宋" w:hAnsi="仿宋" w:cs="仿宋" w:hint="eastAsia"/>
            <w:lang w:eastAsia="zh-CN"/>
          </w:rPr>
          <w:t>(一)、建筑工程设计原则</w:t>
        </w:r>
        <w:r>
          <w:tab/>
        </w:r>
        <w:r>
          <w:fldChar w:fldCharType="begin"/>
        </w:r>
        <w:r>
          <w:instrText xml:space="preserve"> PAGEREF _Toc25469 \h </w:instrText>
        </w:r>
        <w:r>
          <w:fldChar w:fldCharType="separate"/>
        </w:r>
        <w:r>
          <w:t>58</w:t>
        </w:r>
        <w:r>
          <w:fldChar w:fldCharType="end"/>
        </w:r>
      </w:hyperlink>
    </w:p>
    <w:p>
      <w:pPr>
        <w:pStyle w:val="TOC2"/>
        <w:tabs>
          <w:tab w:val="right" w:leader="dot" w:pos="8306"/>
        </w:tabs>
      </w:pPr>
      <w:hyperlink w:anchor="_Toc21028" w:history="1">
        <w:r>
          <w:rPr>
            <w:rFonts w:ascii="仿宋" w:eastAsia="仿宋" w:hAnsi="仿宋" w:cs="仿宋" w:hint="eastAsia"/>
            <w:lang w:eastAsia="zh-CN"/>
          </w:rPr>
          <w:t>(二)、土建工程建设指标</w:t>
        </w:r>
        <w:r>
          <w:tab/>
        </w:r>
        <w:r>
          <w:fldChar w:fldCharType="begin"/>
        </w:r>
        <w:r>
          <w:instrText xml:space="preserve"> PAGEREF _Toc21028 \h </w:instrText>
        </w:r>
        <w:r>
          <w:fldChar w:fldCharType="separate"/>
        </w:r>
        <w:r>
          <w:t>61</w:t>
        </w:r>
        <w:r>
          <w:fldChar w:fldCharType="end"/>
        </w:r>
      </w:hyperlink>
    </w:p>
    <w:p>
      <w:pPr>
        <w:pStyle w:val="TOC1"/>
        <w:tabs>
          <w:tab w:val="right" w:leader="dot" w:pos="8306"/>
        </w:tabs>
      </w:pPr>
      <w:hyperlink w:anchor="_Toc3462" w:history="1">
        <w:r>
          <w:rPr>
            <w:rFonts w:ascii="仿宋" w:eastAsia="仿宋" w:hAnsi="仿宋" w:cs="仿宋" w:hint="eastAsia"/>
            <w:lang w:eastAsia="zh-CN"/>
          </w:rPr>
          <w:t>十六、利益相关者分析与沟通计划</w:t>
        </w:r>
        <w:r>
          <w:tab/>
        </w:r>
        <w:r>
          <w:fldChar w:fldCharType="begin"/>
        </w:r>
        <w:r>
          <w:instrText xml:space="preserve"> PAGEREF _Toc3462 \h </w:instrText>
        </w:r>
        <w:r>
          <w:fldChar w:fldCharType="separate"/>
        </w:r>
        <w:r>
          <w:t>63</w:t>
        </w:r>
        <w:r>
          <w:fldChar w:fldCharType="end"/>
        </w:r>
      </w:hyperlink>
    </w:p>
    <w:p>
      <w:pPr>
        <w:pStyle w:val="TOC2"/>
        <w:tabs>
          <w:tab w:val="right" w:leader="dot" w:pos="8306"/>
        </w:tabs>
      </w:pPr>
      <w:hyperlink w:anchor="_Toc17551" w:history="1">
        <w:r>
          <w:rPr>
            <w:rFonts w:ascii="仿宋" w:eastAsia="仿宋" w:hAnsi="仿宋" w:cs="仿宋" w:hint="eastAsia"/>
            <w:lang w:eastAsia="zh-CN"/>
          </w:rPr>
          <w:t>(一)、利益相关者分析</w:t>
        </w:r>
        <w:r>
          <w:tab/>
        </w:r>
        <w:r>
          <w:fldChar w:fldCharType="begin"/>
        </w:r>
        <w:r>
          <w:instrText xml:space="preserve"> PAGEREF _Toc17551 \h </w:instrText>
        </w:r>
        <w:r>
          <w:fldChar w:fldCharType="separate"/>
        </w:r>
        <w:r>
          <w:t>63</w:t>
        </w:r>
        <w:r>
          <w:fldChar w:fldCharType="end"/>
        </w:r>
      </w:hyperlink>
    </w:p>
    <w:p>
      <w:pPr>
        <w:pStyle w:val="TOC2"/>
        <w:tabs>
          <w:tab w:val="right" w:leader="dot" w:pos="8306"/>
        </w:tabs>
      </w:pPr>
      <w:hyperlink w:anchor="_Toc9816" w:history="1">
        <w:r>
          <w:rPr>
            <w:rFonts w:ascii="仿宋" w:eastAsia="仿宋" w:hAnsi="仿宋" w:cs="仿宋" w:hint="eastAsia"/>
            <w:lang w:eastAsia="zh-CN"/>
          </w:rPr>
          <w:t>(二)、沟通计划</w:t>
        </w:r>
        <w:r>
          <w:tab/>
        </w:r>
        <w:r>
          <w:fldChar w:fldCharType="begin"/>
        </w:r>
        <w:r>
          <w:instrText xml:space="preserve"> PAGEREF _Toc9816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74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7615"/>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8636"/>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热热泵空调系统项目的技术管理特点体现在其创新导向。通过引入最先进的技术趋势和解决方案，地热热泵空调系统项目致力于提升科技含量、提高质量和效率水平。这意味着我们将采用最新的工具和方法，确保地热热泵空调系统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地热热泵空调系统项目技术管理的显著特征。通过整合不同领域的技术资源，我们实现了跨学科的协同工作。这有助于优化技术架构，提高整体效能。此外，整合性策略还促进了不同技术团队之间的紧密沟通和高效合作，确保地热热泵空调系统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地热热泵空调系统项目所采用的技术。通过不断优化技术方案，地热热泵空调系统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地热热泵空调系统项目团队将在地热热泵空调系统项目初期识别可能的技术风险，并采取相应的预防和应对措施。通过建立健全的风险评估机制，地热热泵空调系统项目能够在实施过程中及时发现并解决潜在的技术问题，保障地热热泵空调系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地热热泵空调系统项目中，技术将成为地热热泵空调系统项目成功的有力支持。这一深度剖析揭示了技术管理在地热热泵空调系统项目实施中的关键作用，为地热热泵空调系统项目的技术基础奠定了坚实的基础。</w:t>
      </w:r>
    </w:p>
    <w:p>
      <w:pPr>
        <w:pStyle w:val="Heading2"/>
        <w:ind w:firstLine="560" w:firstLineChars="200"/>
        <w:rPr>
          <w:rFonts w:ascii="仿宋" w:eastAsia="仿宋" w:hAnsi="仿宋" w:cs="仿宋" w:hint="eastAsia"/>
          <w:sz w:val="28"/>
          <w:lang w:eastAsia="zh-CN"/>
        </w:rPr>
      </w:pPr>
      <w:bookmarkStart w:id="4" w:name="_Toc10699"/>
      <w:r>
        <w:rPr>
          <w:rFonts w:ascii="仿宋" w:eastAsia="仿宋" w:hAnsi="仿宋" w:cs="仿宋" w:hint="eastAsia"/>
          <w:sz w:val="28"/>
          <w:lang w:eastAsia="zh-CN"/>
        </w:rPr>
        <w:t>(二)、地热热泵空调系统项目工艺技术设计方案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地热热泵空调系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地热热泵空调系统项目将严格按照相关行业规范要求进行组织。通过有效控制产品质量，地热热泵空调系统项目将致力于为顾客提供优质的地热热泵空调系统项目产品和良好的服务。这体现了地热热泵空调系统项目对于生产活动合规性和质量标准的高度重视，为地热热泵空调系统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地热热泵空调系统项目注重生态效益和清洁生产原则。地热热泵空调系统项目建设将紧密结合地方特色经济发展，与社会经济发展规划和区域环境保护规划方案相协调一致。通过与当地区域自然生态系统的结合，地热热泵空调系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地热热泵空调系统项目产品具有多样化的客户需求和个性化的特点。因此，地热热泵空调系统项目产品规格品种多样，且单批生产数量较小。为满足这一特点，地热热泵空调系统项目承办单位将建设先进的柔性制造生产线。通过广泛应用柔性制造技术，地热热泵空调系统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地热热泵空调系统项目采用的技术具有较高的技术含量和自动化水平，处于国内先进水平。这一技术选用不仅体现了对生产效率、质量和环境友好性的高标准要求，同时为地热热泵空调系统项目的可持续发展奠定了坚实的基础。</w:t>
      </w:r>
    </w:p>
    <w:p>
      <w:pPr>
        <w:pStyle w:val="Heading2"/>
        <w:ind w:firstLine="560" w:firstLineChars="200"/>
        <w:rPr>
          <w:rFonts w:ascii="仿宋" w:eastAsia="仿宋" w:hAnsi="仿宋" w:cs="仿宋" w:hint="eastAsia"/>
          <w:sz w:val="28"/>
          <w:lang w:eastAsia="zh-CN"/>
        </w:rPr>
      </w:pPr>
      <w:bookmarkStart w:id="5" w:name="_Toc8234"/>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为确保地热热泵空调系统项目的高效生产和技术实施，我们制定了一套精心设计的设备选型方案，以满足地热热泵空调系统项目生产、质量和环保的要求。该方案的主要特点如下：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地热热泵空调系统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针对地热热泵空调系统项目产品的多样性和小批量生产的特点，我们将建设柔性制造生产线。通过在设备选型中考虑柔性制造技术，可以灵活应对不同产品规格和生产需求，实现生产线的高度灵活性和适应性。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4151"/>
      <w:r>
        <w:rPr>
          <w:rFonts w:ascii="仿宋" w:eastAsia="仿宋" w:hAnsi="仿宋" w:cs="仿宋" w:hint="eastAsia"/>
          <w:sz w:val="28"/>
          <w:lang w:eastAsia="zh-CN"/>
        </w:rPr>
        <w:t>二、地热热泵空调系统项目土建工程</w:t>
      </w:r>
      <w:bookmarkEnd w:id="6"/>
    </w:p>
    <w:p>
      <w:pPr>
        <w:pStyle w:val="Heading2"/>
        <w:rPr>
          <w:rFonts w:ascii="仿宋" w:eastAsia="仿宋" w:hAnsi="仿宋" w:cs="仿宋" w:hint="eastAsia"/>
          <w:lang w:eastAsia="zh-CN"/>
        </w:rPr>
      </w:pPr>
      <w:bookmarkStart w:id="7" w:name="_Toc18302"/>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在地热热泵空调系统项目的建筑工程设计中，我们将秉承一系列重要的设计原则，以确保地热热泵空调系统项目建筑在功能、美观、可持续性等方面达到最佳效果。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首要原则是确保建筑的功能性得到最大化的发挥。我们将充分理解地热热泵空调系统项目的实际需求，合理布局各个功能区域，保证建筑在满足业务需求的同时，提供高效的工作环境。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在建筑设计中，我们将综合考虑建设和运营成本。通过精细的经济效益分析，确保设计方案在高效利用资源的同时，对地热热泵空调系统项目的长期盈利能力有积极的贡献。</w:t>
      </w:r>
    </w:p>
    <w:p>
      <w:pPr>
        <w:pStyle w:val="Heading2"/>
        <w:ind w:firstLine="560" w:firstLineChars="200"/>
        <w:rPr>
          <w:rFonts w:ascii="仿宋" w:eastAsia="仿宋" w:hAnsi="仿宋" w:cs="仿宋" w:hint="eastAsia"/>
          <w:sz w:val="28"/>
          <w:lang w:eastAsia="zh-CN"/>
        </w:rPr>
      </w:pPr>
      <w:bookmarkStart w:id="8" w:name="_Toc18578"/>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地热热泵空调系统项目的土建工程设计中，我们将精准设定设计年限，结合地热热泵空调系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地热热泵空调系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22800"/>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地热热泵空调系统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地热热泵空调系统项目的设计在符合法规的同时，达到最高的安全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地热热泵空调系统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4888"/>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本期工程地热热泵空调系统项目预计总建筑面积XXX平方米，其中：计容建筑面积XXX平方米，计划建筑工程投资XX万元，占地热热泵空调系统项目总投资的XX%。</w:t>
      </w:r>
    </w:p>
    <w:p>
      <w:pPr>
        <w:pStyle w:val="Heading1"/>
        <w:ind w:firstLine="560" w:firstLineChars="200"/>
        <w:rPr>
          <w:rFonts w:ascii="仿宋" w:eastAsia="仿宋" w:hAnsi="仿宋" w:cs="仿宋" w:hint="eastAsia"/>
          <w:sz w:val="28"/>
          <w:lang w:eastAsia="zh-CN"/>
        </w:rPr>
      </w:pPr>
      <w:bookmarkStart w:id="11" w:name="_Toc28266"/>
      <w:r>
        <w:rPr>
          <w:rFonts w:ascii="仿宋" w:eastAsia="仿宋" w:hAnsi="仿宋" w:cs="仿宋" w:hint="eastAsia"/>
          <w:sz w:val="28"/>
          <w:lang w:eastAsia="zh-CN"/>
        </w:rPr>
        <w:t>三、地热热泵空调系统项目可持续发展</w:t>
      </w:r>
      <w:bookmarkEnd w:id="11"/>
    </w:p>
    <w:p>
      <w:pPr>
        <w:pStyle w:val="Heading2"/>
        <w:rPr>
          <w:rFonts w:ascii="仿宋" w:eastAsia="仿宋" w:hAnsi="仿宋" w:cs="仿宋" w:hint="eastAsia"/>
          <w:lang w:eastAsia="zh-CN"/>
        </w:rPr>
      </w:pPr>
      <w:bookmarkStart w:id="12" w:name="_Toc7272"/>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地热热泵空调系统项目中，地热热泵空调系统项目团队着眼于未来，明确了可持续发展的战略方向。制定的具体可持续发展目标包括降低资源使用、采用环保技术、最大化社会效益等。这一步骤不仅有助于地热热泵空调系统项目在环保和社会责任方面达到最高标准，也为未来提供了明确的指引，确保地热热泵空调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可持续实践的融入地热热泵空调系统项目管理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地热热泵空调系统项目管理周期。从地热热泵空调系统项目规划开始，地热热泵空调系统项目团队就考虑了环境和社会的因素。在执行阶段，地热热泵空调系统项目团队积极推动绿色技术的应用，优化资源利用。此外，关注员工的社会责任，通过培训和沟通活动提高员工对可持续发展的认知，使他们能够在日常工作中践行可持续实践。这些举措不仅为地热热泵空调系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32256"/>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地热热泵空调系统项目的可持续发展理念，我们深信环保与社会责任是地热热泵空调系统项目成功的关键支柱。在地热热泵空调系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地热热泵空调系统项目团队通过引入先进的环保技术、建立高效的废物处理系统以及推动能源节约措施，积极履行环保责任。定期的环保监测和评估确保地热热泵空调系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热热泵空调系统项目不仅致力于自身可持续发展，还注重对社会的回馈。通过支持社区地热热泵空调系统项目、参与慈善事业、提供培训机会等方式，地热热泵空调系统项目积极履行社会责任。与当地社区建立积极互动，关注员工的工作与生活平衡，以及员工的身心健康，是地热热泵空调系统项目在社会责任层面的关键举措。这样的实践不仅增强了地热热泵空调系统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21549"/>
      <w:r>
        <w:rPr>
          <w:rFonts w:ascii="仿宋" w:eastAsia="仿宋" w:hAnsi="仿宋" w:cs="仿宋" w:hint="eastAsia"/>
          <w:sz w:val="28"/>
          <w:lang w:eastAsia="zh-CN"/>
        </w:rPr>
        <w:t>四、地热热泵空调系统项目选址可行性分析</w:t>
      </w:r>
      <w:bookmarkEnd w:id="14"/>
    </w:p>
    <w:p>
      <w:pPr>
        <w:pStyle w:val="Heading2"/>
        <w:rPr>
          <w:rFonts w:ascii="仿宋" w:eastAsia="仿宋" w:hAnsi="仿宋" w:cs="仿宋" w:hint="eastAsia"/>
          <w:lang w:eastAsia="zh-CN"/>
        </w:rPr>
      </w:pPr>
      <w:bookmarkStart w:id="15" w:name="_Toc26550"/>
      <w:r>
        <w:rPr>
          <w:rFonts w:ascii="仿宋" w:eastAsia="仿宋" w:hAnsi="仿宋" w:cs="仿宋" w:hint="eastAsia"/>
          <w:lang w:eastAsia="zh-CN"/>
        </w:rPr>
        <w:t>(一)、地热热泵空调系统项目选址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该地热热泵空调系统项目选址位于XX省XX市XX区XXX街道</w:t>
      </w:r>
    </w:p>
    <w:p>
      <w:pPr>
        <w:pStyle w:val="Heading2"/>
        <w:ind w:firstLine="560" w:firstLineChars="200"/>
        <w:rPr>
          <w:rFonts w:ascii="仿宋" w:eastAsia="仿宋" w:hAnsi="仿宋" w:cs="仿宋" w:hint="eastAsia"/>
          <w:sz w:val="28"/>
          <w:lang w:eastAsia="zh-CN"/>
        </w:rPr>
      </w:pPr>
      <w:bookmarkStart w:id="16" w:name="_Toc5656"/>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地热热泵空调系统项目的征地面积将根据地热热泵空调系统项目的实际规模和需求进行精确规划。具体面积XXX平方米，旨在确保地热热泵空调系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净用地面积是在征地面积基础上去除不可利用面积后的实际可开发用地。具体面积XXX平方米，考虑到环保、交通、安全等多方面因素，以确保地热热泵空调系统项目在整体利用效率上达到最优。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地热热泵空调系统项目计划建设的建筑总规模具体面积XXX平方米。这一规模的确定综合考虑了地热热泵空调系统项目的性质、规模，以及城市规划的相关要求，确保建筑布局与周边环境协调一致。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绿地率是地热热泵空调系统项目用地中被规划为绿地的比例。具体面积XXX平方米，旨在通过合理规划绿地，改善地热热泵空调系统项目周边环境，提升居民生活质量，并符合城市整体绿化规划。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容积率是用地上可以建设的建筑总体积与用地面积之比。具体面积XXX，通过合理的容积率规划，确保地热热泵空调系统项目建筑规模与周边环境和谐共生。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地热热泵空调系统项目选址与当地城市规划相一致，具体面积XXX平方米。通过与城市规划部门深入沟通，确保地热热泵空调系统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地热热泵空调系统项目选址符合当地产业政策，具体面积XXX平方米。这包括地热热泵空调系统项目对当地经济的促进作用，以及对相关产业的带动效应，确保地热热泵空调系统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用地总体要求必须符合环保和可持续发展的原则，具体面积XXX平方米。通过采用绿色建筑设计、节能减排等措施，确保地热热泵空调系统项目在建设和运营过程中对环境的影响最小化，达到可持续发展的要求。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9. 公共设施配套： 确保地热热泵空调系统项目选址具备必要的公共设施配套，具体面积XXX平方米。这包括交通便利性、教育、医疗等基础设施，以提高居民生活品质，使得地热热泵空调系统项目选址更具吸引力。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考虑用地总体要求对当地社会稳定性的影响，具体面积XXX平方米。通过深入了解当地社区反馈，确保地热热泵空调系统项目的选址和建设过程对当地社会和谐稳定产生积极作用。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地热热泵空调系统项目选址不仅符合法规和规划，还在实际操作中具有可行性。这一全面规划将为地热热泵空调系统项目的成功实施提供坚实的基础，确保地热热泵空调系统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3692"/>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地热热泵空调系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地热热泵空调系统项目的设备规划和空间设计中，我们将采取灵活设备布局的措施。设备布局将根据实际需求进行灵活设计，避免不必要的浪费。通过合理规划设备摆放位置，我们将提高设备的利用率，减少设备间距，以确保地热热泵空调系统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地热热泵空调系统项目内部引入共享设施的概念，例如共享会议室、办公区等。通过这种方式，我们可以减少对资源的重复建设，提高资源共享效率，从而减小地热热泵空调系统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8116"/>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地热热泵空调系统项目的总图布置中，我们将不同功能区域进行明确的规划，以最大程度满足地热热泵空调系统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9" w:name="_Toc12033"/>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地热热泵空调系统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https://d.book118.com/256123215201010102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地热热泵空调系统项目规划设计纲要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8177A3"/>
    <w:rsid w:val="4F8177A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5612321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2024-03-04T16:40:00Z</dcterms:created>
  <dcterms:modified xsi:type="dcterms:W3CDTF">2024-03-04T16:40:32Z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397865BFA5E44526B7EB9E19E351B30E_11</vt:lpwstr>
  </property>
  <property fmtid="{D5CDD505-2E9C-101B-9397-08002B2CF9AE}" pid="3" name="KSOProductBuildVer">
    <vt:lpwstr>2052-12.1.0.16388</vt:lpwstr>
  </property>
</Properties>
</file>