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串类制品项目计划设计方案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846" w:history="1">
        <w:r>
          <w:rPr>
            <w:rFonts w:ascii="仿宋" w:eastAsia="仿宋" w:hAnsi="仿宋" w:cs="仿宋" w:hint="eastAsia"/>
            <w:lang w:eastAsia="zh-CN"/>
          </w:rPr>
          <w:t>前言</w:t>
        </w:r>
        <w:r>
          <w:tab/>
        </w:r>
        <w:r>
          <w:fldChar w:fldCharType="begin"/>
        </w:r>
        <w:r>
          <w:instrText xml:space="preserve"> PAGEREF _Toc15846 \h </w:instrText>
        </w:r>
        <w:r>
          <w:fldChar w:fldCharType="separate"/>
        </w:r>
        <w:r>
          <w:t>3</w:t>
        </w:r>
        <w:r>
          <w:fldChar w:fldCharType="end"/>
        </w:r>
      </w:hyperlink>
    </w:p>
    <w:p>
      <w:pPr>
        <w:pStyle w:val="TOC1"/>
        <w:tabs>
          <w:tab w:val="right" w:leader="dot" w:pos="8306"/>
        </w:tabs>
      </w:pPr>
      <w:hyperlink w:anchor="_Toc7914" w:history="1">
        <w:r>
          <w:rPr>
            <w:rFonts w:ascii="仿宋" w:eastAsia="仿宋" w:hAnsi="仿宋" w:cs="仿宋" w:hint="eastAsia"/>
            <w:lang w:eastAsia="zh-CN"/>
          </w:rPr>
          <w:t>一、串类制品项目土建工程</w:t>
        </w:r>
        <w:r>
          <w:tab/>
        </w:r>
        <w:r>
          <w:fldChar w:fldCharType="begin"/>
        </w:r>
        <w:r>
          <w:instrText xml:space="preserve"> PAGEREF _Toc7914 \h </w:instrText>
        </w:r>
        <w:r>
          <w:fldChar w:fldCharType="separate"/>
        </w:r>
        <w:r>
          <w:t>3</w:t>
        </w:r>
        <w:r>
          <w:fldChar w:fldCharType="end"/>
        </w:r>
      </w:hyperlink>
    </w:p>
    <w:p>
      <w:pPr>
        <w:pStyle w:val="TOC2"/>
        <w:tabs>
          <w:tab w:val="right" w:leader="dot" w:pos="8306"/>
        </w:tabs>
      </w:pPr>
      <w:hyperlink w:anchor="_Toc3588" w:history="1">
        <w:r>
          <w:rPr>
            <w:rFonts w:ascii="仿宋" w:eastAsia="仿宋" w:hAnsi="仿宋" w:cs="仿宋" w:hint="eastAsia"/>
            <w:lang w:eastAsia="zh-CN"/>
          </w:rPr>
          <w:t>(一)、建筑工程设计原则</w:t>
        </w:r>
        <w:r>
          <w:tab/>
        </w:r>
        <w:r>
          <w:fldChar w:fldCharType="begin"/>
        </w:r>
        <w:r>
          <w:instrText xml:space="preserve"> PAGEREF _Toc3588 \h </w:instrText>
        </w:r>
        <w:r>
          <w:fldChar w:fldCharType="separate"/>
        </w:r>
        <w:r>
          <w:t>3</w:t>
        </w:r>
        <w:r>
          <w:fldChar w:fldCharType="end"/>
        </w:r>
      </w:hyperlink>
    </w:p>
    <w:p>
      <w:pPr>
        <w:pStyle w:val="TOC2"/>
        <w:tabs>
          <w:tab w:val="right" w:leader="dot" w:pos="8306"/>
        </w:tabs>
      </w:pPr>
      <w:hyperlink w:anchor="_Toc24121" w:history="1">
        <w:r>
          <w:rPr>
            <w:rFonts w:ascii="仿宋" w:eastAsia="仿宋" w:hAnsi="仿宋" w:cs="仿宋" w:hint="eastAsia"/>
            <w:lang w:eastAsia="zh-CN"/>
          </w:rPr>
          <w:t>(二)、土建工程设计年限及安全等级</w:t>
        </w:r>
        <w:r>
          <w:tab/>
        </w:r>
        <w:r>
          <w:fldChar w:fldCharType="begin"/>
        </w:r>
        <w:r>
          <w:instrText xml:space="preserve"> PAGEREF _Toc24121 \h </w:instrText>
        </w:r>
        <w:r>
          <w:fldChar w:fldCharType="separate"/>
        </w:r>
        <w:r>
          <w:t>4</w:t>
        </w:r>
        <w:r>
          <w:fldChar w:fldCharType="end"/>
        </w:r>
      </w:hyperlink>
    </w:p>
    <w:p>
      <w:pPr>
        <w:pStyle w:val="TOC2"/>
        <w:tabs>
          <w:tab w:val="right" w:leader="dot" w:pos="8306"/>
        </w:tabs>
      </w:pPr>
      <w:hyperlink w:anchor="_Toc22848" w:history="1">
        <w:r>
          <w:rPr>
            <w:rFonts w:ascii="仿宋" w:eastAsia="仿宋" w:hAnsi="仿宋" w:cs="仿宋" w:hint="eastAsia"/>
            <w:lang w:eastAsia="zh-CN"/>
          </w:rPr>
          <w:t>(三)、建筑工程设计总体要求</w:t>
        </w:r>
        <w:r>
          <w:tab/>
        </w:r>
        <w:r>
          <w:fldChar w:fldCharType="begin"/>
        </w:r>
        <w:r>
          <w:instrText xml:space="preserve"> PAGEREF _Toc22848 \h </w:instrText>
        </w:r>
        <w:r>
          <w:fldChar w:fldCharType="separate"/>
        </w:r>
        <w:r>
          <w:t>5</w:t>
        </w:r>
        <w:r>
          <w:fldChar w:fldCharType="end"/>
        </w:r>
      </w:hyperlink>
    </w:p>
    <w:p>
      <w:pPr>
        <w:pStyle w:val="TOC2"/>
        <w:tabs>
          <w:tab w:val="right" w:leader="dot" w:pos="8306"/>
        </w:tabs>
      </w:pPr>
      <w:hyperlink w:anchor="_Toc6313" w:history="1">
        <w:r>
          <w:rPr>
            <w:rFonts w:ascii="仿宋" w:eastAsia="仿宋" w:hAnsi="仿宋" w:cs="仿宋" w:hint="eastAsia"/>
            <w:lang w:eastAsia="zh-CN"/>
          </w:rPr>
          <w:t>(四)、土建工程建设指标</w:t>
        </w:r>
        <w:r>
          <w:tab/>
        </w:r>
        <w:r>
          <w:fldChar w:fldCharType="begin"/>
        </w:r>
        <w:r>
          <w:instrText xml:space="preserve"> PAGEREF _Toc6313 \h </w:instrText>
        </w:r>
        <w:r>
          <w:fldChar w:fldCharType="separate"/>
        </w:r>
        <w:r>
          <w:t>6</w:t>
        </w:r>
        <w:r>
          <w:fldChar w:fldCharType="end"/>
        </w:r>
      </w:hyperlink>
    </w:p>
    <w:p>
      <w:pPr>
        <w:pStyle w:val="TOC1"/>
        <w:tabs>
          <w:tab w:val="right" w:leader="dot" w:pos="8306"/>
        </w:tabs>
      </w:pPr>
      <w:hyperlink w:anchor="_Toc11940" w:history="1">
        <w:r>
          <w:rPr>
            <w:rFonts w:ascii="仿宋" w:eastAsia="仿宋" w:hAnsi="仿宋" w:cs="仿宋" w:hint="eastAsia"/>
            <w:lang w:eastAsia="zh-CN"/>
          </w:rPr>
          <w:t>二、串类制品项目危机管理</w:t>
        </w:r>
        <w:r>
          <w:tab/>
        </w:r>
        <w:r>
          <w:fldChar w:fldCharType="begin"/>
        </w:r>
        <w:r>
          <w:instrText xml:space="preserve"> PAGEREF _Toc11940 \h </w:instrText>
        </w:r>
        <w:r>
          <w:fldChar w:fldCharType="separate"/>
        </w:r>
        <w:r>
          <w:t>6</w:t>
        </w:r>
        <w:r>
          <w:fldChar w:fldCharType="end"/>
        </w:r>
      </w:hyperlink>
    </w:p>
    <w:p>
      <w:pPr>
        <w:pStyle w:val="TOC2"/>
        <w:tabs>
          <w:tab w:val="right" w:leader="dot" w:pos="8306"/>
        </w:tabs>
      </w:pPr>
      <w:hyperlink w:anchor="_Toc32510" w:history="1">
        <w:r>
          <w:rPr>
            <w:rFonts w:ascii="仿宋" w:eastAsia="仿宋" w:hAnsi="仿宋" w:cs="仿宋" w:hint="eastAsia"/>
            <w:lang w:eastAsia="zh-CN"/>
          </w:rPr>
          <w:t>(一)、危机预警与识别</w:t>
        </w:r>
        <w:r>
          <w:tab/>
        </w:r>
        <w:r>
          <w:fldChar w:fldCharType="begin"/>
        </w:r>
        <w:r>
          <w:instrText xml:space="preserve"> PAGEREF _Toc32510 \h </w:instrText>
        </w:r>
        <w:r>
          <w:fldChar w:fldCharType="separate"/>
        </w:r>
        <w:r>
          <w:t>6</w:t>
        </w:r>
        <w:r>
          <w:fldChar w:fldCharType="end"/>
        </w:r>
      </w:hyperlink>
    </w:p>
    <w:p>
      <w:pPr>
        <w:pStyle w:val="TOC2"/>
        <w:tabs>
          <w:tab w:val="right" w:leader="dot" w:pos="8306"/>
        </w:tabs>
      </w:pPr>
      <w:hyperlink w:anchor="_Toc27200" w:history="1">
        <w:r>
          <w:rPr>
            <w:rFonts w:ascii="仿宋" w:eastAsia="仿宋" w:hAnsi="仿宋" w:cs="仿宋" w:hint="eastAsia"/>
            <w:lang w:eastAsia="zh-CN"/>
          </w:rPr>
          <w:t>(二)、危机应对与恢复</w:t>
        </w:r>
        <w:r>
          <w:tab/>
        </w:r>
        <w:r>
          <w:fldChar w:fldCharType="begin"/>
        </w:r>
        <w:r>
          <w:instrText xml:space="preserve"> PAGEREF _Toc27200 \h </w:instrText>
        </w:r>
        <w:r>
          <w:fldChar w:fldCharType="separate"/>
        </w:r>
        <w:r>
          <w:t>7</w:t>
        </w:r>
        <w:r>
          <w:fldChar w:fldCharType="end"/>
        </w:r>
      </w:hyperlink>
    </w:p>
    <w:p>
      <w:pPr>
        <w:pStyle w:val="TOC1"/>
        <w:tabs>
          <w:tab w:val="right" w:leader="dot" w:pos="8306"/>
        </w:tabs>
      </w:pPr>
      <w:hyperlink w:anchor="_Toc6654" w:history="1">
        <w:r>
          <w:rPr>
            <w:rFonts w:ascii="仿宋" w:eastAsia="仿宋" w:hAnsi="仿宋" w:cs="仿宋" w:hint="eastAsia"/>
            <w:lang w:eastAsia="zh-CN"/>
          </w:rPr>
          <w:t>三、工艺说明</w:t>
        </w:r>
        <w:r>
          <w:tab/>
        </w:r>
        <w:r>
          <w:fldChar w:fldCharType="begin"/>
        </w:r>
        <w:r>
          <w:instrText xml:space="preserve"> PAGEREF _Toc6654 \h </w:instrText>
        </w:r>
        <w:r>
          <w:fldChar w:fldCharType="separate"/>
        </w:r>
        <w:r>
          <w:t>9</w:t>
        </w:r>
        <w:r>
          <w:fldChar w:fldCharType="end"/>
        </w:r>
      </w:hyperlink>
    </w:p>
    <w:p>
      <w:pPr>
        <w:pStyle w:val="TOC2"/>
        <w:tabs>
          <w:tab w:val="right" w:leader="dot" w:pos="8306"/>
        </w:tabs>
      </w:pPr>
      <w:hyperlink w:anchor="_Toc25321" w:history="1">
        <w:r>
          <w:rPr>
            <w:rFonts w:ascii="仿宋" w:eastAsia="仿宋" w:hAnsi="仿宋" w:cs="仿宋" w:hint="eastAsia"/>
            <w:lang w:eastAsia="zh-CN"/>
          </w:rPr>
          <w:t>(一)、技术管理特点</w:t>
        </w:r>
        <w:r>
          <w:tab/>
        </w:r>
        <w:r>
          <w:fldChar w:fldCharType="begin"/>
        </w:r>
        <w:r>
          <w:instrText xml:space="preserve"> PAGEREF _Toc25321 \h </w:instrText>
        </w:r>
        <w:r>
          <w:fldChar w:fldCharType="separate"/>
        </w:r>
        <w:r>
          <w:t>9</w:t>
        </w:r>
        <w:r>
          <w:fldChar w:fldCharType="end"/>
        </w:r>
      </w:hyperlink>
    </w:p>
    <w:p>
      <w:pPr>
        <w:pStyle w:val="TOC2"/>
        <w:tabs>
          <w:tab w:val="right" w:leader="dot" w:pos="8306"/>
        </w:tabs>
      </w:pPr>
      <w:hyperlink w:anchor="_Toc14757" w:history="1">
        <w:r>
          <w:rPr>
            <w:rFonts w:ascii="仿宋" w:eastAsia="仿宋" w:hAnsi="仿宋" w:cs="仿宋" w:hint="eastAsia"/>
            <w:lang w:eastAsia="zh-CN"/>
          </w:rPr>
          <w:t>(二)、串类制品项目工艺技术设计方案</w:t>
        </w:r>
        <w:r>
          <w:tab/>
        </w:r>
        <w:r>
          <w:fldChar w:fldCharType="begin"/>
        </w:r>
        <w:r>
          <w:instrText xml:space="preserve"> PAGEREF _Toc14757 \h </w:instrText>
        </w:r>
        <w:r>
          <w:fldChar w:fldCharType="separate"/>
        </w:r>
        <w:r>
          <w:t>10</w:t>
        </w:r>
        <w:r>
          <w:fldChar w:fldCharType="end"/>
        </w:r>
      </w:hyperlink>
    </w:p>
    <w:p>
      <w:pPr>
        <w:pStyle w:val="TOC2"/>
        <w:tabs>
          <w:tab w:val="right" w:leader="dot" w:pos="8306"/>
        </w:tabs>
      </w:pPr>
      <w:hyperlink w:anchor="_Toc13095" w:history="1">
        <w:r>
          <w:rPr>
            <w:rFonts w:ascii="仿宋" w:eastAsia="仿宋" w:hAnsi="仿宋" w:cs="仿宋" w:hint="eastAsia"/>
            <w:lang w:eastAsia="zh-CN"/>
          </w:rPr>
          <w:t>(三)、设备选型方案</w:t>
        </w:r>
        <w:r>
          <w:tab/>
        </w:r>
        <w:r>
          <w:fldChar w:fldCharType="begin"/>
        </w:r>
        <w:r>
          <w:instrText xml:space="preserve"> PAGEREF _Toc13095 \h </w:instrText>
        </w:r>
        <w:r>
          <w:fldChar w:fldCharType="separate"/>
        </w:r>
        <w:r>
          <w:t>11</w:t>
        </w:r>
        <w:r>
          <w:fldChar w:fldCharType="end"/>
        </w:r>
      </w:hyperlink>
    </w:p>
    <w:p>
      <w:pPr>
        <w:pStyle w:val="TOC1"/>
        <w:tabs>
          <w:tab w:val="right" w:leader="dot" w:pos="8306"/>
        </w:tabs>
      </w:pPr>
      <w:hyperlink w:anchor="_Toc22262" w:history="1">
        <w:r>
          <w:rPr>
            <w:rFonts w:ascii="仿宋" w:eastAsia="仿宋" w:hAnsi="仿宋" w:cs="仿宋" w:hint="eastAsia"/>
            <w:lang w:eastAsia="zh-CN"/>
          </w:rPr>
          <w:t>四、串类制品项目建设单位说明</w:t>
        </w:r>
        <w:r>
          <w:tab/>
        </w:r>
        <w:r>
          <w:fldChar w:fldCharType="begin"/>
        </w:r>
        <w:r>
          <w:instrText xml:space="preserve"> PAGEREF _Toc22262 \h </w:instrText>
        </w:r>
        <w:r>
          <w:fldChar w:fldCharType="separate"/>
        </w:r>
        <w:r>
          <w:t>12</w:t>
        </w:r>
        <w:r>
          <w:fldChar w:fldCharType="end"/>
        </w:r>
      </w:hyperlink>
    </w:p>
    <w:p>
      <w:pPr>
        <w:pStyle w:val="TOC2"/>
        <w:tabs>
          <w:tab w:val="right" w:leader="dot" w:pos="8306"/>
        </w:tabs>
      </w:pPr>
      <w:hyperlink w:anchor="_Toc24120" w:history="1">
        <w:r>
          <w:rPr>
            <w:rFonts w:ascii="仿宋" w:eastAsia="仿宋" w:hAnsi="仿宋" w:cs="仿宋" w:hint="eastAsia"/>
            <w:lang w:eastAsia="zh-CN"/>
          </w:rPr>
          <w:t>(一)、串类制品项目承办单位基本情况</w:t>
        </w:r>
        <w:r>
          <w:tab/>
        </w:r>
        <w:r>
          <w:fldChar w:fldCharType="begin"/>
        </w:r>
        <w:r>
          <w:instrText xml:space="preserve"> PAGEREF _Toc24120 \h </w:instrText>
        </w:r>
        <w:r>
          <w:fldChar w:fldCharType="separate"/>
        </w:r>
        <w:r>
          <w:t>12</w:t>
        </w:r>
        <w:r>
          <w:fldChar w:fldCharType="end"/>
        </w:r>
      </w:hyperlink>
    </w:p>
    <w:p>
      <w:pPr>
        <w:pStyle w:val="TOC2"/>
        <w:tabs>
          <w:tab w:val="right" w:leader="dot" w:pos="8306"/>
        </w:tabs>
      </w:pPr>
      <w:hyperlink w:anchor="_Toc17745" w:history="1">
        <w:r>
          <w:rPr>
            <w:rFonts w:ascii="仿宋" w:eastAsia="仿宋" w:hAnsi="仿宋" w:cs="仿宋" w:hint="eastAsia"/>
            <w:lang w:eastAsia="zh-CN"/>
          </w:rPr>
          <w:t>(二)、公司经济效益分析</w:t>
        </w:r>
        <w:r>
          <w:tab/>
        </w:r>
        <w:r>
          <w:fldChar w:fldCharType="begin"/>
        </w:r>
        <w:r>
          <w:instrText xml:space="preserve"> PAGEREF _Toc17745 \h </w:instrText>
        </w:r>
        <w:r>
          <w:fldChar w:fldCharType="separate"/>
        </w:r>
        <w:r>
          <w:t>13</w:t>
        </w:r>
        <w:r>
          <w:fldChar w:fldCharType="end"/>
        </w:r>
      </w:hyperlink>
    </w:p>
    <w:p>
      <w:pPr>
        <w:pStyle w:val="TOC1"/>
        <w:tabs>
          <w:tab w:val="right" w:leader="dot" w:pos="8306"/>
        </w:tabs>
      </w:pPr>
      <w:hyperlink w:anchor="_Toc23193" w:history="1">
        <w:r>
          <w:rPr>
            <w:rFonts w:ascii="仿宋" w:eastAsia="仿宋" w:hAnsi="仿宋" w:cs="仿宋" w:hint="eastAsia"/>
            <w:lang w:eastAsia="zh-CN"/>
          </w:rPr>
          <w:t>五、串类制品项目建设背景及必要性分析</w:t>
        </w:r>
        <w:r>
          <w:tab/>
        </w:r>
        <w:r>
          <w:fldChar w:fldCharType="begin"/>
        </w:r>
        <w:r>
          <w:instrText xml:space="preserve"> PAGEREF _Toc23193 \h </w:instrText>
        </w:r>
        <w:r>
          <w:fldChar w:fldCharType="separate"/>
        </w:r>
        <w:r>
          <w:t>14</w:t>
        </w:r>
        <w:r>
          <w:fldChar w:fldCharType="end"/>
        </w:r>
      </w:hyperlink>
    </w:p>
    <w:p>
      <w:pPr>
        <w:pStyle w:val="TOC2"/>
        <w:tabs>
          <w:tab w:val="right" w:leader="dot" w:pos="8306"/>
        </w:tabs>
      </w:pPr>
      <w:hyperlink w:anchor="_Toc14197" w:history="1">
        <w:r>
          <w:rPr>
            <w:rFonts w:ascii="仿宋" w:eastAsia="仿宋" w:hAnsi="仿宋" w:cs="仿宋" w:hint="eastAsia"/>
            <w:lang w:eastAsia="zh-CN"/>
          </w:rPr>
          <w:t>(一)、串类制品项目背景分析</w:t>
        </w:r>
        <w:r>
          <w:tab/>
        </w:r>
        <w:r>
          <w:fldChar w:fldCharType="begin"/>
        </w:r>
        <w:r>
          <w:instrText xml:space="preserve"> PAGEREF _Toc14197 \h </w:instrText>
        </w:r>
        <w:r>
          <w:fldChar w:fldCharType="separate"/>
        </w:r>
        <w:r>
          <w:t>14</w:t>
        </w:r>
        <w:r>
          <w:fldChar w:fldCharType="end"/>
        </w:r>
      </w:hyperlink>
    </w:p>
    <w:p>
      <w:pPr>
        <w:pStyle w:val="TOC2"/>
        <w:tabs>
          <w:tab w:val="right" w:leader="dot" w:pos="8306"/>
        </w:tabs>
      </w:pPr>
      <w:hyperlink w:anchor="_Toc5498" w:history="1">
        <w:r>
          <w:rPr>
            <w:rFonts w:ascii="仿宋" w:eastAsia="仿宋" w:hAnsi="仿宋" w:cs="仿宋" w:hint="eastAsia"/>
            <w:lang w:eastAsia="zh-CN"/>
          </w:rPr>
          <w:t>(二)、串类制品项目建设必要性分析</w:t>
        </w:r>
        <w:r>
          <w:tab/>
        </w:r>
        <w:r>
          <w:fldChar w:fldCharType="begin"/>
        </w:r>
        <w:r>
          <w:instrText xml:space="preserve"> PAGEREF _Toc5498 \h </w:instrText>
        </w:r>
        <w:r>
          <w:fldChar w:fldCharType="separate"/>
        </w:r>
        <w:r>
          <w:t>16</w:t>
        </w:r>
        <w:r>
          <w:fldChar w:fldCharType="end"/>
        </w:r>
      </w:hyperlink>
    </w:p>
    <w:p>
      <w:pPr>
        <w:pStyle w:val="TOC1"/>
        <w:tabs>
          <w:tab w:val="right" w:leader="dot" w:pos="8306"/>
        </w:tabs>
      </w:pPr>
      <w:hyperlink w:anchor="_Toc32149" w:history="1">
        <w:r>
          <w:rPr>
            <w:rFonts w:ascii="仿宋" w:eastAsia="仿宋" w:hAnsi="仿宋" w:cs="仿宋" w:hint="eastAsia"/>
            <w:lang w:eastAsia="zh-CN"/>
          </w:rPr>
          <w:t>六、产品规划分析</w:t>
        </w:r>
        <w:r>
          <w:tab/>
        </w:r>
        <w:r>
          <w:fldChar w:fldCharType="begin"/>
        </w:r>
        <w:r>
          <w:instrText xml:space="preserve"> PAGEREF _Toc32149 \h </w:instrText>
        </w:r>
        <w:r>
          <w:fldChar w:fldCharType="separate"/>
        </w:r>
        <w:r>
          <w:t>17</w:t>
        </w:r>
        <w:r>
          <w:fldChar w:fldCharType="end"/>
        </w:r>
      </w:hyperlink>
    </w:p>
    <w:p>
      <w:pPr>
        <w:pStyle w:val="TOC2"/>
        <w:tabs>
          <w:tab w:val="right" w:leader="dot" w:pos="8306"/>
        </w:tabs>
      </w:pPr>
      <w:hyperlink w:anchor="_Toc24308" w:history="1">
        <w:r>
          <w:rPr>
            <w:rFonts w:ascii="仿宋" w:eastAsia="仿宋" w:hAnsi="仿宋" w:cs="仿宋" w:hint="eastAsia"/>
            <w:lang w:eastAsia="zh-CN"/>
          </w:rPr>
          <w:t>(一)、产品规划</w:t>
        </w:r>
        <w:r>
          <w:tab/>
        </w:r>
        <w:r>
          <w:fldChar w:fldCharType="begin"/>
        </w:r>
        <w:r>
          <w:instrText xml:space="preserve"> PAGEREF _Toc24308 \h </w:instrText>
        </w:r>
        <w:r>
          <w:fldChar w:fldCharType="separate"/>
        </w:r>
        <w:r>
          <w:t>17</w:t>
        </w:r>
        <w:r>
          <w:fldChar w:fldCharType="end"/>
        </w:r>
      </w:hyperlink>
    </w:p>
    <w:p>
      <w:pPr>
        <w:pStyle w:val="TOC2"/>
        <w:tabs>
          <w:tab w:val="right" w:leader="dot" w:pos="8306"/>
        </w:tabs>
      </w:pPr>
      <w:hyperlink w:anchor="_Toc19762" w:history="1">
        <w:r>
          <w:rPr>
            <w:rFonts w:ascii="仿宋" w:eastAsia="仿宋" w:hAnsi="仿宋" w:cs="仿宋" w:hint="eastAsia"/>
            <w:lang w:eastAsia="zh-CN"/>
          </w:rPr>
          <w:t>(二)、建设规模</w:t>
        </w:r>
        <w:r>
          <w:tab/>
        </w:r>
        <w:r>
          <w:fldChar w:fldCharType="begin"/>
        </w:r>
        <w:r>
          <w:instrText xml:space="preserve"> PAGEREF _Toc19762 \h </w:instrText>
        </w:r>
        <w:r>
          <w:fldChar w:fldCharType="separate"/>
        </w:r>
        <w:r>
          <w:t>18</w:t>
        </w:r>
        <w:r>
          <w:fldChar w:fldCharType="end"/>
        </w:r>
      </w:hyperlink>
    </w:p>
    <w:p>
      <w:pPr>
        <w:pStyle w:val="TOC1"/>
        <w:tabs>
          <w:tab w:val="right" w:leader="dot" w:pos="8306"/>
        </w:tabs>
      </w:pPr>
      <w:hyperlink w:anchor="_Toc27923" w:history="1">
        <w:r>
          <w:rPr>
            <w:rFonts w:ascii="仿宋" w:eastAsia="仿宋" w:hAnsi="仿宋" w:cs="仿宋" w:hint="eastAsia"/>
            <w:lang w:eastAsia="zh-CN"/>
          </w:rPr>
          <w:t>七、串类制品项目技术管理</w:t>
        </w:r>
        <w:r>
          <w:tab/>
        </w:r>
        <w:r>
          <w:fldChar w:fldCharType="begin"/>
        </w:r>
        <w:r>
          <w:instrText xml:space="preserve"> PAGEREF _Toc27923 \h </w:instrText>
        </w:r>
        <w:r>
          <w:fldChar w:fldCharType="separate"/>
        </w:r>
        <w:r>
          <w:t>19</w:t>
        </w:r>
        <w:r>
          <w:fldChar w:fldCharType="end"/>
        </w:r>
      </w:hyperlink>
    </w:p>
    <w:p>
      <w:pPr>
        <w:pStyle w:val="TOC2"/>
        <w:tabs>
          <w:tab w:val="right" w:leader="dot" w:pos="8306"/>
        </w:tabs>
      </w:pPr>
      <w:hyperlink w:anchor="_Toc10385" w:history="1">
        <w:r>
          <w:rPr>
            <w:rFonts w:ascii="仿宋" w:eastAsia="仿宋" w:hAnsi="仿宋" w:cs="仿宋" w:hint="eastAsia"/>
            <w:lang w:eastAsia="zh-CN"/>
          </w:rPr>
          <w:t>(一)、技术方案选用方向</w:t>
        </w:r>
        <w:r>
          <w:tab/>
        </w:r>
        <w:r>
          <w:fldChar w:fldCharType="begin"/>
        </w:r>
        <w:r>
          <w:instrText xml:space="preserve"> PAGEREF _Toc10385 \h </w:instrText>
        </w:r>
        <w:r>
          <w:fldChar w:fldCharType="separate"/>
        </w:r>
        <w:r>
          <w:t>19</w:t>
        </w:r>
        <w:r>
          <w:fldChar w:fldCharType="end"/>
        </w:r>
      </w:hyperlink>
    </w:p>
    <w:p>
      <w:pPr>
        <w:pStyle w:val="TOC2"/>
        <w:tabs>
          <w:tab w:val="right" w:leader="dot" w:pos="8306"/>
        </w:tabs>
      </w:pPr>
      <w:hyperlink w:anchor="_Toc21474" w:history="1">
        <w:r>
          <w:rPr>
            <w:rFonts w:ascii="仿宋" w:eastAsia="仿宋" w:hAnsi="仿宋" w:cs="仿宋" w:hint="eastAsia"/>
            <w:lang w:eastAsia="zh-CN"/>
          </w:rPr>
          <w:t>(二)、工艺技术方案选用原则</w:t>
        </w:r>
        <w:r>
          <w:tab/>
        </w:r>
        <w:r>
          <w:fldChar w:fldCharType="begin"/>
        </w:r>
        <w:r>
          <w:instrText xml:space="preserve"> PAGEREF _Toc21474 \h </w:instrText>
        </w:r>
        <w:r>
          <w:fldChar w:fldCharType="separate"/>
        </w:r>
        <w:r>
          <w:t>21</w:t>
        </w:r>
        <w:r>
          <w:fldChar w:fldCharType="end"/>
        </w:r>
      </w:hyperlink>
    </w:p>
    <w:p>
      <w:pPr>
        <w:pStyle w:val="TOC2"/>
        <w:tabs>
          <w:tab w:val="right" w:leader="dot" w:pos="8306"/>
        </w:tabs>
      </w:pPr>
      <w:hyperlink w:anchor="_Toc27395" w:history="1">
        <w:r>
          <w:rPr>
            <w:rFonts w:ascii="仿宋" w:eastAsia="仿宋" w:hAnsi="仿宋" w:cs="仿宋" w:hint="eastAsia"/>
            <w:lang w:eastAsia="zh-CN"/>
          </w:rPr>
          <w:t>(三)、工艺技术方案要求</w:t>
        </w:r>
        <w:r>
          <w:tab/>
        </w:r>
        <w:r>
          <w:fldChar w:fldCharType="begin"/>
        </w:r>
        <w:r>
          <w:instrText xml:space="preserve"> PAGEREF _Toc27395 \h </w:instrText>
        </w:r>
        <w:r>
          <w:fldChar w:fldCharType="separate"/>
        </w:r>
        <w:r>
          <w:t>23</w:t>
        </w:r>
        <w:r>
          <w:fldChar w:fldCharType="end"/>
        </w:r>
      </w:hyperlink>
    </w:p>
    <w:p>
      <w:pPr>
        <w:pStyle w:val="TOC1"/>
        <w:tabs>
          <w:tab w:val="right" w:leader="dot" w:pos="8306"/>
        </w:tabs>
      </w:pPr>
      <w:hyperlink w:anchor="_Toc792" w:history="1">
        <w:r>
          <w:rPr>
            <w:rFonts w:ascii="仿宋" w:eastAsia="仿宋" w:hAnsi="仿宋" w:cs="仿宋" w:hint="eastAsia"/>
            <w:lang w:eastAsia="zh-CN"/>
          </w:rPr>
          <w:t>八、串类制品项目人力资源管理</w:t>
        </w:r>
        <w:r>
          <w:tab/>
        </w:r>
        <w:r>
          <w:fldChar w:fldCharType="begin"/>
        </w:r>
        <w:r>
          <w:instrText xml:space="preserve"> PAGEREF _Toc792 \h </w:instrText>
        </w:r>
        <w:r>
          <w:fldChar w:fldCharType="separate"/>
        </w:r>
        <w:r>
          <w:t>25</w:t>
        </w:r>
        <w:r>
          <w:fldChar w:fldCharType="end"/>
        </w:r>
      </w:hyperlink>
    </w:p>
    <w:p>
      <w:pPr>
        <w:pStyle w:val="TOC2"/>
        <w:tabs>
          <w:tab w:val="right" w:leader="dot" w:pos="8306"/>
        </w:tabs>
      </w:pPr>
      <w:hyperlink w:anchor="_Toc26718" w:history="1">
        <w:r>
          <w:rPr>
            <w:rFonts w:ascii="仿宋" w:eastAsia="仿宋" w:hAnsi="仿宋" w:cs="仿宋" w:hint="eastAsia"/>
            <w:lang w:eastAsia="zh-CN"/>
          </w:rPr>
          <w:t>(一)、建立健全的预算管理制度</w:t>
        </w:r>
        <w:r>
          <w:tab/>
        </w:r>
        <w:r>
          <w:fldChar w:fldCharType="begin"/>
        </w:r>
        <w:r>
          <w:instrText xml:space="preserve"> PAGEREF _Toc26718 \h </w:instrText>
        </w:r>
        <w:r>
          <w:fldChar w:fldCharType="separate"/>
        </w:r>
        <w:r>
          <w:t>25</w:t>
        </w:r>
        <w:r>
          <w:fldChar w:fldCharType="end"/>
        </w:r>
      </w:hyperlink>
    </w:p>
    <w:p>
      <w:pPr>
        <w:pStyle w:val="TOC2"/>
        <w:tabs>
          <w:tab w:val="right" w:leader="dot" w:pos="8306"/>
        </w:tabs>
      </w:pPr>
      <w:hyperlink w:anchor="_Toc7722" w:history="1">
        <w:r>
          <w:rPr>
            <w:rFonts w:ascii="仿宋" w:eastAsia="仿宋" w:hAnsi="仿宋" w:cs="仿宋" w:hint="eastAsia"/>
            <w:lang w:eastAsia="zh-CN"/>
          </w:rPr>
          <w:t>(二)、加强资金流动监控</w:t>
        </w:r>
        <w:r>
          <w:tab/>
        </w:r>
        <w:r>
          <w:fldChar w:fldCharType="begin"/>
        </w:r>
        <w:r>
          <w:instrText xml:space="preserve"> PAGEREF _Toc7722 \h </w:instrText>
        </w:r>
        <w:r>
          <w:fldChar w:fldCharType="separate"/>
        </w:r>
        <w:r>
          <w:t>27</w:t>
        </w:r>
        <w:r>
          <w:fldChar w:fldCharType="end"/>
        </w:r>
      </w:hyperlink>
    </w:p>
    <w:p>
      <w:pPr>
        <w:pStyle w:val="TOC2"/>
        <w:tabs>
          <w:tab w:val="right" w:leader="dot" w:pos="8306"/>
        </w:tabs>
      </w:pPr>
      <w:hyperlink w:anchor="_Toc16731" w:history="1">
        <w:r>
          <w:rPr>
            <w:rFonts w:ascii="仿宋" w:eastAsia="仿宋" w:hAnsi="仿宋" w:cs="仿宋" w:hint="eastAsia"/>
            <w:lang w:eastAsia="zh-CN"/>
          </w:rPr>
          <w:t>(三)、制定完善的风险控制机制</w:t>
        </w:r>
        <w:r>
          <w:tab/>
        </w:r>
        <w:r>
          <w:fldChar w:fldCharType="begin"/>
        </w:r>
        <w:r>
          <w:instrText xml:space="preserve"> PAGEREF _Toc16731 \h </w:instrText>
        </w:r>
        <w:r>
          <w:fldChar w:fldCharType="separate"/>
        </w:r>
        <w:r>
          <w:t>28</w:t>
        </w:r>
        <w:r>
          <w:fldChar w:fldCharType="end"/>
        </w:r>
      </w:hyperlink>
    </w:p>
    <w:p>
      <w:pPr>
        <w:pStyle w:val="TOC2"/>
        <w:tabs>
          <w:tab w:val="right" w:leader="dot" w:pos="8306"/>
        </w:tabs>
      </w:pPr>
      <w:hyperlink w:anchor="_Toc27068" w:history="1">
        <w:r>
          <w:rPr>
            <w:rFonts w:ascii="仿宋" w:eastAsia="仿宋" w:hAnsi="仿宋" w:cs="仿宋" w:hint="eastAsia"/>
            <w:lang w:eastAsia="zh-CN"/>
          </w:rPr>
          <w:t>(四)、优化成本管理</w:t>
        </w:r>
        <w:r>
          <w:tab/>
        </w:r>
        <w:r>
          <w:fldChar w:fldCharType="begin"/>
        </w:r>
        <w:r>
          <w:instrText xml:space="preserve"> PAGEREF _Toc27068 \h </w:instrText>
        </w:r>
        <w:r>
          <w:fldChar w:fldCharType="separate"/>
        </w:r>
        <w:r>
          <w:t>29</w:t>
        </w:r>
        <w:r>
          <w:fldChar w:fldCharType="end"/>
        </w:r>
      </w:hyperlink>
    </w:p>
    <w:p>
      <w:pPr>
        <w:pStyle w:val="TOC1"/>
        <w:tabs>
          <w:tab w:val="right" w:leader="dot" w:pos="8306"/>
        </w:tabs>
      </w:pPr>
      <w:hyperlink w:anchor="_Toc23469" w:history="1">
        <w:r>
          <w:rPr>
            <w:rFonts w:ascii="仿宋" w:eastAsia="仿宋" w:hAnsi="仿宋" w:cs="仿宋" w:hint="eastAsia"/>
            <w:lang w:eastAsia="zh-CN"/>
          </w:rPr>
          <w:t>九、串类制品项目财务管理</w:t>
        </w:r>
        <w:r>
          <w:tab/>
        </w:r>
        <w:r>
          <w:fldChar w:fldCharType="begin"/>
        </w:r>
        <w:r>
          <w:instrText xml:space="preserve"> PAGEREF _Toc23469 \h </w:instrText>
        </w:r>
        <w:r>
          <w:fldChar w:fldCharType="separate"/>
        </w:r>
        <w:r>
          <w:t>30</w:t>
        </w:r>
        <w:r>
          <w:fldChar w:fldCharType="end"/>
        </w:r>
      </w:hyperlink>
    </w:p>
    <w:p>
      <w:pPr>
        <w:pStyle w:val="TOC2"/>
        <w:tabs>
          <w:tab w:val="right" w:leader="dot" w:pos="8306"/>
        </w:tabs>
      </w:pPr>
      <w:hyperlink w:anchor="_Toc8652" w:history="1">
        <w:r>
          <w:rPr>
            <w:rFonts w:ascii="仿宋" w:eastAsia="仿宋" w:hAnsi="仿宋" w:cs="仿宋" w:hint="eastAsia"/>
            <w:lang w:eastAsia="zh-CN"/>
          </w:rPr>
          <w:t>(一)、资金需求大</w:t>
        </w:r>
        <w:r>
          <w:tab/>
        </w:r>
        <w:r>
          <w:fldChar w:fldCharType="begin"/>
        </w:r>
        <w:r>
          <w:instrText xml:space="preserve"> PAGEREF _Toc8652 \h </w:instrText>
        </w:r>
        <w:r>
          <w:fldChar w:fldCharType="separate"/>
        </w:r>
        <w:r>
          <w:t>30</w:t>
        </w:r>
        <w:r>
          <w:fldChar w:fldCharType="end"/>
        </w:r>
      </w:hyperlink>
    </w:p>
    <w:p>
      <w:pPr>
        <w:pStyle w:val="TOC2"/>
        <w:tabs>
          <w:tab w:val="right" w:leader="dot" w:pos="8306"/>
        </w:tabs>
      </w:pPr>
      <w:hyperlink w:anchor="_Toc9232" w:history="1">
        <w:r>
          <w:rPr>
            <w:rFonts w:ascii="仿宋" w:eastAsia="仿宋" w:hAnsi="仿宋" w:cs="仿宋" w:hint="eastAsia"/>
            <w:lang w:eastAsia="zh-CN"/>
          </w:rPr>
          <w:t>(二)、研发周期长</w:t>
        </w:r>
        <w:r>
          <w:tab/>
        </w:r>
        <w:r>
          <w:fldChar w:fldCharType="begin"/>
        </w:r>
        <w:r>
          <w:instrText xml:space="preserve"> PAGEREF _Toc9232 \h </w:instrText>
        </w:r>
        <w:r>
          <w:fldChar w:fldCharType="separate"/>
        </w:r>
        <w:r>
          <w:t>31</w:t>
        </w:r>
        <w:r>
          <w:fldChar w:fldCharType="end"/>
        </w:r>
      </w:hyperlink>
    </w:p>
    <w:p>
      <w:pPr>
        <w:pStyle w:val="TOC2"/>
        <w:tabs>
          <w:tab w:val="right" w:leader="dot" w:pos="8306"/>
        </w:tabs>
      </w:pPr>
      <w:hyperlink w:anchor="_Toc26124" w:history="1">
        <w:r>
          <w:rPr>
            <w:rFonts w:ascii="仿宋" w:eastAsia="仿宋" w:hAnsi="仿宋" w:cs="仿宋" w:hint="eastAsia"/>
            <w:lang w:eastAsia="zh-CN"/>
          </w:rPr>
          <w:t>(三)、市场风险大</w:t>
        </w:r>
        <w:r>
          <w:tab/>
        </w:r>
        <w:r>
          <w:fldChar w:fldCharType="begin"/>
        </w:r>
        <w:r>
          <w:instrText xml:space="preserve"> PAGEREF _Toc26124 \h </w:instrText>
        </w:r>
        <w:r>
          <w:fldChar w:fldCharType="separate"/>
        </w:r>
        <w:r>
          <w:t>32</w:t>
        </w:r>
        <w:r>
          <w:fldChar w:fldCharType="end"/>
        </w:r>
      </w:hyperlink>
    </w:p>
    <w:p>
      <w:pPr>
        <w:pStyle w:val="TOC2"/>
        <w:tabs>
          <w:tab w:val="right" w:leader="dot" w:pos="8306"/>
        </w:tabs>
      </w:pPr>
      <w:hyperlink w:anchor="_Toc12714" w:history="1">
        <w:r>
          <w:rPr>
            <w:rFonts w:ascii="仿宋" w:eastAsia="仿宋" w:hAnsi="仿宋" w:cs="仿宋" w:hint="eastAsia"/>
            <w:lang w:eastAsia="zh-CN"/>
          </w:rPr>
          <w:t>(四)、利润率高</w:t>
        </w:r>
        <w:r>
          <w:tab/>
        </w:r>
        <w:r>
          <w:fldChar w:fldCharType="begin"/>
        </w:r>
        <w:r>
          <w:instrText xml:space="preserve"> PAGEREF _Toc12714 \h </w:instrText>
        </w:r>
        <w:r>
          <w:fldChar w:fldCharType="separate"/>
        </w:r>
        <w:r>
          <w:t>35</w:t>
        </w:r>
        <w:r>
          <w:fldChar w:fldCharType="end"/>
        </w:r>
      </w:hyperlink>
    </w:p>
    <w:p>
      <w:pPr>
        <w:pStyle w:val="TOC1"/>
        <w:tabs>
          <w:tab w:val="right" w:leader="dot" w:pos="8306"/>
        </w:tabs>
      </w:pPr>
      <w:hyperlink w:anchor="_Toc5708" w:history="1">
        <w:r>
          <w:rPr>
            <w:rFonts w:ascii="仿宋" w:eastAsia="仿宋" w:hAnsi="仿宋" w:cs="仿宋" w:hint="eastAsia"/>
            <w:lang w:eastAsia="zh-CN"/>
          </w:rPr>
          <w:t>十、串类制品项目环境影响分析</w:t>
        </w:r>
        <w:r>
          <w:tab/>
        </w:r>
        <w:r>
          <w:fldChar w:fldCharType="begin"/>
        </w:r>
        <w:r>
          <w:instrText xml:space="preserve"> PAGEREF _Toc5708 \h </w:instrText>
        </w:r>
        <w:r>
          <w:fldChar w:fldCharType="separate"/>
        </w:r>
        <w:r>
          <w:t>37</w:t>
        </w:r>
        <w:r>
          <w:fldChar w:fldCharType="end"/>
        </w:r>
      </w:hyperlink>
    </w:p>
    <w:p>
      <w:pPr>
        <w:pStyle w:val="TOC2"/>
        <w:tabs>
          <w:tab w:val="right" w:leader="dot" w:pos="8306"/>
        </w:tabs>
      </w:pPr>
      <w:hyperlink w:anchor="_Toc23906" w:history="1">
        <w:r>
          <w:rPr>
            <w:rFonts w:ascii="仿宋" w:eastAsia="仿宋" w:hAnsi="仿宋" w:cs="仿宋" w:hint="eastAsia"/>
            <w:lang w:eastAsia="zh-CN"/>
          </w:rPr>
          <w:t>(一)、建设区域环境质量现状</w:t>
        </w:r>
        <w:r>
          <w:tab/>
        </w:r>
        <w:r>
          <w:fldChar w:fldCharType="begin"/>
        </w:r>
        <w:r>
          <w:instrText xml:space="preserve"> PAGEREF _Toc23906 \h </w:instrText>
        </w:r>
        <w:r>
          <w:fldChar w:fldCharType="separate"/>
        </w:r>
        <w:r>
          <w:t>37</w:t>
        </w:r>
        <w:r>
          <w:fldChar w:fldCharType="end"/>
        </w:r>
      </w:hyperlink>
    </w:p>
    <w:p>
      <w:pPr>
        <w:pStyle w:val="TOC2"/>
        <w:tabs>
          <w:tab w:val="right" w:leader="dot" w:pos="8306"/>
        </w:tabs>
      </w:pPr>
      <w:hyperlink w:anchor="_Toc1757" w:history="1">
        <w:r>
          <w:rPr>
            <w:rFonts w:ascii="仿宋" w:eastAsia="仿宋" w:hAnsi="仿宋" w:cs="仿宋" w:hint="eastAsia"/>
            <w:lang w:eastAsia="zh-CN"/>
          </w:rPr>
          <w:t>(二)、建设期环境保护</w:t>
        </w:r>
        <w:r>
          <w:tab/>
        </w:r>
        <w:r>
          <w:fldChar w:fldCharType="begin"/>
        </w:r>
        <w:r>
          <w:instrText xml:space="preserve"> PAGEREF _Toc1757 \h </w:instrText>
        </w:r>
        <w:r>
          <w:fldChar w:fldCharType="separate"/>
        </w:r>
        <w:r>
          <w:t>39</w:t>
        </w:r>
        <w:r>
          <w:fldChar w:fldCharType="end"/>
        </w:r>
      </w:hyperlink>
    </w:p>
    <w:p>
      <w:pPr>
        <w:pStyle w:val="TOC2"/>
        <w:tabs>
          <w:tab w:val="right" w:leader="dot" w:pos="8306"/>
        </w:tabs>
      </w:pPr>
      <w:hyperlink w:anchor="_Toc13607" w:history="1">
        <w:r>
          <w:rPr>
            <w:rFonts w:ascii="仿宋" w:eastAsia="仿宋" w:hAnsi="仿宋" w:cs="仿宋" w:hint="eastAsia"/>
            <w:lang w:eastAsia="zh-CN"/>
          </w:rPr>
          <w:t>(三)、运营期环境保护</w:t>
        </w:r>
        <w:r>
          <w:tab/>
        </w:r>
        <w:r>
          <w:fldChar w:fldCharType="begin"/>
        </w:r>
        <w:r>
          <w:instrText xml:space="preserve"> PAGEREF _Toc13607 \h </w:instrText>
        </w:r>
        <w:r>
          <w:fldChar w:fldCharType="separate"/>
        </w:r>
        <w:r>
          <w:t>40</w:t>
        </w:r>
        <w:r>
          <w:fldChar w:fldCharType="end"/>
        </w:r>
      </w:hyperlink>
    </w:p>
    <w:p>
      <w:pPr>
        <w:pStyle w:val="TOC2"/>
        <w:tabs>
          <w:tab w:val="right" w:leader="dot" w:pos="8306"/>
        </w:tabs>
      </w:pPr>
      <w:hyperlink w:anchor="_Toc30030" w:history="1">
        <w:r>
          <w:rPr>
            <w:rFonts w:ascii="仿宋" w:eastAsia="仿宋" w:hAnsi="仿宋" w:cs="仿宋" w:hint="eastAsia"/>
            <w:lang w:eastAsia="zh-CN"/>
          </w:rPr>
          <w:t>(四)、串类制品项目建设对区域经济的影响</w:t>
        </w:r>
        <w:r>
          <w:tab/>
        </w:r>
        <w:r>
          <w:fldChar w:fldCharType="begin"/>
        </w:r>
        <w:r>
          <w:instrText xml:space="preserve"> PAGEREF _Toc30030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858" w:history="1">
        <w:r>
          <w:rPr>
            <w:rFonts w:ascii="仿宋" w:eastAsia="仿宋" w:hAnsi="仿宋" w:cs="仿宋" w:hint="eastAsia"/>
            <w:lang w:eastAsia="zh-CN"/>
          </w:rPr>
          <w:t>(五)、废弃物处理</w:t>
        </w:r>
        <w:r>
          <w:tab/>
        </w:r>
        <w:r>
          <w:fldChar w:fldCharType="begin"/>
        </w:r>
        <w:r>
          <w:instrText xml:space="preserve"> PAGEREF _Toc12858 \h </w:instrText>
        </w:r>
        <w:r>
          <w:fldChar w:fldCharType="separate"/>
        </w:r>
        <w:r>
          <w:t>43</w:t>
        </w:r>
        <w:r>
          <w:fldChar w:fldCharType="end"/>
        </w:r>
      </w:hyperlink>
    </w:p>
    <w:p>
      <w:pPr>
        <w:pStyle w:val="TOC2"/>
        <w:tabs>
          <w:tab w:val="right" w:leader="dot" w:pos="8306"/>
        </w:tabs>
      </w:pPr>
      <w:hyperlink w:anchor="_Toc10242" w:history="1">
        <w:r>
          <w:rPr>
            <w:rFonts w:ascii="仿宋" w:eastAsia="仿宋" w:hAnsi="仿宋" w:cs="仿宋" w:hint="eastAsia"/>
            <w:lang w:eastAsia="zh-CN"/>
          </w:rPr>
          <w:t>(六)、特殊环境影响分析</w:t>
        </w:r>
        <w:r>
          <w:tab/>
        </w:r>
        <w:r>
          <w:fldChar w:fldCharType="begin"/>
        </w:r>
        <w:r>
          <w:instrText xml:space="preserve"> PAGEREF _Toc10242 \h </w:instrText>
        </w:r>
        <w:r>
          <w:fldChar w:fldCharType="separate"/>
        </w:r>
        <w:r>
          <w:t>44</w:t>
        </w:r>
        <w:r>
          <w:fldChar w:fldCharType="end"/>
        </w:r>
      </w:hyperlink>
    </w:p>
    <w:p>
      <w:pPr>
        <w:pStyle w:val="TOC2"/>
        <w:tabs>
          <w:tab w:val="right" w:leader="dot" w:pos="8306"/>
        </w:tabs>
      </w:pPr>
      <w:hyperlink w:anchor="_Toc4854" w:history="1">
        <w:r>
          <w:rPr>
            <w:rFonts w:ascii="仿宋" w:eastAsia="仿宋" w:hAnsi="仿宋" w:cs="仿宋" w:hint="eastAsia"/>
            <w:lang w:eastAsia="zh-CN"/>
          </w:rPr>
          <w:t>(七)、清洁生产</w:t>
        </w:r>
        <w:r>
          <w:tab/>
        </w:r>
        <w:r>
          <w:fldChar w:fldCharType="begin"/>
        </w:r>
        <w:r>
          <w:instrText xml:space="preserve"> PAGEREF _Toc4854 \h </w:instrText>
        </w:r>
        <w:r>
          <w:fldChar w:fldCharType="separate"/>
        </w:r>
        <w:r>
          <w:t>45</w:t>
        </w:r>
        <w:r>
          <w:fldChar w:fldCharType="end"/>
        </w:r>
      </w:hyperlink>
    </w:p>
    <w:p>
      <w:pPr>
        <w:pStyle w:val="TOC2"/>
        <w:tabs>
          <w:tab w:val="right" w:leader="dot" w:pos="8306"/>
        </w:tabs>
      </w:pPr>
      <w:hyperlink w:anchor="_Toc14179" w:history="1">
        <w:r>
          <w:rPr>
            <w:rFonts w:ascii="仿宋" w:eastAsia="仿宋" w:hAnsi="仿宋" w:cs="仿宋" w:hint="eastAsia"/>
            <w:lang w:eastAsia="zh-CN"/>
          </w:rPr>
          <w:t>(八)、环境保护综合评价</w:t>
        </w:r>
        <w:r>
          <w:tab/>
        </w:r>
        <w:r>
          <w:fldChar w:fldCharType="begin"/>
        </w:r>
        <w:r>
          <w:instrText xml:space="preserve"> PAGEREF _Toc14179 \h </w:instrText>
        </w:r>
        <w:r>
          <w:fldChar w:fldCharType="separate"/>
        </w:r>
        <w:r>
          <w:t>47</w:t>
        </w:r>
        <w:r>
          <w:fldChar w:fldCharType="end"/>
        </w:r>
      </w:hyperlink>
    </w:p>
    <w:p>
      <w:pPr>
        <w:pStyle w:val="TOC1"/>
        <w:tabs>
          <w:tab w:val="right" w:leader="dot" w:pos="8306"/>
        </w:tabs>
      </w:pPr>
      <w:hyperlink w:anchor="_Toc31663" w:history="1">
        <w:r>
          <w:rPr>
            <w:rFonts w:ascii="仿宋" w:eastAsia="仿宋" w:hAnsi="仿宋" w:cs="仿宋" w:hint="eastAsia"/>
            <w:lang w:eastAsia="zh-CN"/>
          </w:rPr>
          <w:t>十一、串类制品项目创新与研发</w:t>
        </w:r>
        <w:r>
          <w:tab/>
        </w:r>
        <w:r>
          <w:fldChar w:fldCharType="begin"/>
        </w:r>
        <w:r>
          <w:instrText xml:space="preserve"> PAGEREF _Toc31663 \h </w:instrText>
        </w:r>
        <w:r>
          <w:fldChar w:fldCharType="separate"/>
        </w:r>
        <w:r>
          <w:t>48</w:t>
        </w:r>
        <w:r>
          <w:fldChar w:fldCharType="end"/>
        </w:r>
      </w:hyperlink>
    </w:p>
    <w:p>
      <w:pPr>
        <w:pStyle w:val="TOC2"/>
        <w:tabs>
          <w:tab w:val="right" w:leader="dot" w:pos="8306"/>
        </w:tabs>
      </w:pPr>
      <w:hyperlink w:anchor="_Toc13762" w:history="1">
        <w:r>
          <w:rPr>
            <w:rFonts w:ascii="仿宋" w:eastAsia="仿宋" w:hAnsi="仿宋" w:cs="仿宋" w:hint="eastAsia"/>
            <w:lang w:eastAsia="zh-CN"/>
          </w:rPr>
          <w:t>(一)、创新策略与方向</w:t>
        </w:r>
        <w:r>
          <w:tab/>
        </w:r>
        <w:r>
          <w:fldChar w:fldCharType="begin"/>
        </w:r>
        <w:r>
          <w:instrText xml:space="preserve"> PAGEREF _Toc13762 \h </w:instrText>
        </w:r>
        <w:r>
          <w:fldChar w:fldCharType="separate"/>
        </w:r>
        <w:r>
          <w:t>48</w:t>
        </w:r>
        <w:r>
          <w:fldChar w:fldCharType="end"/>
        </w:r>
      </w:hyperlink>
    </w:p>
    <w:p>
      <w:pPr>
        <w:pStyle w:val="TOC2"/>
        <w:tabs>
          <w:tab w:val="right" w:leader="dot" w:pos="8306"/>
        </w:tabs>
      </w:pPr>
      <w:hyperlink w:anchor="_Toc24470" w:history="1">
        <w:r>
          <w:rPr>
            <w:rFonts w:ascii="仿宋" w:eastAsia="仿宋" w:hAnsi="仿宋" w:cs="仿宋" w:hint="eastAsia"/>
            <w:lang w:eastAsia="zh-CN"/>
          </w:rPr>
          <w:t>(二)、研发规划与投入</w:t>
        </w:r>
        <w:r>
          <w:tab/>
        </w:r>
        <w:r>
          <w:fldChar w:fldCharType="begin"/>
        </w:r>
        <w:r>
          <w:instrText xml:space="preserve"> PAGEREF _Toc24470 \h </w:instrText>
        </w:r>
        <w:r>
          <w:fldChar w:fldCharType="separate"/>
        </w:r>
        <w:r>
          <w:t>49</w:t>
        </w:r>
        <w:r>
          <w:fldChar w:fldCharType="end"/>
        </w:r>
      </w:hyperlink>
    </w:p>
    <w:p>
      <w:pPr>
        <w:pStyle w:val="TOC1"/>
        <w:tabs>
          <w:tab w:val="right" w:leader="dot" w:pos="8306"/>
        </w:tabs>
      </w:pPr>
      <w:hyperlink w:anchor="_Toc21283" w:history="1">
        <w:r>
          <w:rPr>
            <w:rFonts w:ascii="仿宋" w:eastAsia="仿宋" w:hAnsi="仿宋" w:cs="仿宋" w:hint="eastAsia"/>
            <w:lang w:eastAsia="zh-CN"/>
          </w:rPr>
          <w:t>十二、串类制品项目经营效益</w:t>
        </w:r>
        <w:r>
          <w:tab/>
        </w:r>
        <w:r>
          <w:fldChar w:fldCharType="begin"/>
        </w:r>
        <w:r>
          <w:instrText xml:space="preserve"> PAGEREF _Toc21283 \h </w:instrText>
        </w:r>
        <w:r>
          <w:fldChar w:fldCharType="separate"/>
        </w:r>
        <w:r>
          <w:t>51</w:t>
        </w:r>
        <w:r>
          <w:fldChar w:fldCharType="end"/>
        </w:r>
      </w:hyperlink>
    </w:p>
    <w:p>
      <w:pPr>
        <w:pStyle w:val="TOC2"/>
        <w:tabs>
          <w:tab w:val="right" w:leader="dot" w:pos="8306"/>
        </w:tabs>
      </w:pPr>
      <w:hyperlink w:anchor="_Toc31182" w:history="1">
        <w:r>
          <w:rPr>
            <w:rFonts w:ascii="仿宋" w:eastAsia="仿宋" w:hAnsi="仿宋" w:cs="仿宋" w:hint="eastAsia"/>
            <w:lang w:eastAsia="zh-CN"/>
          </w:rPr>
          <w:t>(一)、经济评价财务测算</w:t>
        </w:r>
        <w:r>
          <w:tab/>
        </w:r>
        <w:r>
          <w:fldChar w:fldCharType="begin"/>
        </w:r>
        <w:r>
          <w:instrText xml:space="preserve"> PAGEREF _Toc31182 \h </w:instrText>
        </w:r>
        <w:r>
          <w:fldChar w:fldCharType="separate"/>
        </w:r>
        <w:r>
          <w:t>51</w:t>
        </w:r>
        <w:r>
          <w:fldChar w:fldCharType="end"/>
        </w:r>
      </w:hyperlink>
    </w:p>
    <w:p>
      <w:pPr>
        <w:pStyle w:val="TOC2"/>
        <w:tabs>
          <w:tab w:val="right" w:leader="dot" w:pos="8306"/>
        </w:tabs>
      </w:pPr>
      <w:hyperlink w:anchor="_Toc17545" w:history="1">
        <w:r>
          <w:rPr>
            <w:rFonts w:ascii="仿宋" w:eastAsia="仿宋" w:hAnsi="仿宋" w:cs="仿宋" w:hint="eastAsia"/>
            <w:lang w:eastAsia="zh-CN"/>
          </w:rPr>
          <w:t>(二)、串类制品项目盈利能力分析</w:t>
        </w:r>
        <w:r>
          <w:tab/>
        </w:r>
        <w:r>
          <w:fldChar w:fldCharType="begin"/>
        </w:r>
        <w:r>
          <w:instrText xml:space="preserve"> PAGEREF _Toc17545 \h </w:instrText>
        </w:r>
        <w:r>
          <w:fldChar w:fldCharType="separate"/>
        </w:r>
        <w:r>
          <w:t>52</w:t>
        </w:r>
        <w:r>
          <w:fldChar w:fldCharType="end"/>
        </w:r>
      </w:hyperlink>
    </w:p>
    <w:p>
      <w:pPr>
        <w:pStyle w:val="TOC1"/>
        <w:tabs>
          <w:tab w:val="right" w:leader="dot" w:pos="8306"/>
        </w:tabs>
      </w:pPr>
      <w:hyperlink w:anchor="_Toc8211" w:history="1">
        <w:r>
          <w:rPr>
            <w:rFonts w:ascii="仿宋" w:eastAsia="仿宋" w:hAnsi="仿宋" w:cs="仿宋" w:hint="eastAsia"/>
            <w:lang w:eastAsia="zh-CN"/>
          </w:rPr>
          <w:t>十三、利益相关者分析与沟通计划</w:t>
        </w:r>
        <w:r>
          <w:tab/>
        </w:r>
        <w:r>
          <w:fldChar w:fldCharType="begin"/>
        </w:r>
        <w:r>
          <w:instrText xml:space="preserve"> PAGEREF _Toc8211 \h </w:instrText>
        </w:r>
        <w:r>
          <w:fldChar w:fldCharType="separate"/>
        </w:r>
        <w:r>
          <w:t>53</w:t>
        </w:r>
        <w:r>
          <w:fldChar w:fldCharType="end"/>
        </w:r>
      </w:hyperlink>
    </w:p>
    <w:p>
      <w:pPr>
        <w:pStyle w:val="TOC2"/>
        <w:tabs>
          <w:tab w:val="right" w:leader="dot" w:pos="8306"/>
        </w:tabs>
      </w:pPr>
      <w:hyperlink w:anchor="_Toc12924" w:history="1">
        <w:r>
          <w:rPr>
            <w:rFonts w:ascii="仿宋" w:eastAsia="仿宋" w:hAnsi="仿宋" w:cs="仿宋" w:hint="eastAsia"/>
            <w:lang w:eastAsia="zh-CN"/>
          </w:rPr>
          <w:t>(一)、利益相关者分析</w:t>
        </w:r>
        <w:r>
          <w:tab/>
        </w:r>
        <w:r>
          <w:fldChar w:fldCharType="begin"/>
        </w:r>
        <w:r>
          <w:instrText xml:space="preserve"> PAGEREF _Toc12924 \h </w:instrText>
        </w:r>
        <w:r>
          <w:fldChar w:fldCharType="separate"/>
        </w:r>
        <w:r>
          <w:t>53</w:t>
        </w:r>
        <w:r>
          <w:fldChar w:fldCharType="end"/>
        </w:r>
      </w:hyperlink>
    </w:p>
    <w:p>
      <w:pPr>
        <w:pStyle w:val="TOC2"/>
        <w:tabs>
          <w:tab w:val="right" w:leader="dot" w:pos="8306"/>
        </w:tabs>
      </w:pPr>
      <w:hyperlink w:anchor="_Toc17307" w:history="1">
        <w:r>
          <w:rPr>
            <w:rFonts w:ascii="仿宋" w:eastAsia="仿宋" w:hAnsi="仿宋" w:cs="仿宋" w:hint="eastAsia"/>
            <w:lang w:eastAsia="zh-CN"/>
          </w:rPr>
          <w:t>(二)、沟通计划</w:t>
        </w:r>
        <w:r>
          <w:tab/>
        </w:r>
        <w:r>
          <w:fldChar w:fldCharType="begin"/>
        </w:r>
        <w:r>
          <w:instrText xml:space="preserve"> PAGEREF _Toc17307 \h </w:instrText>
        </w:r>
        <w:r>
          <w:fldChar w:fldCharType="separate"/>
        </w:r>
        <w:r>
          <w:t>54</w:t>
        </w:r>
        <w:r>
          <w:fldChar w:fldCharType="end"/>
        </w:r>
      </w:hyperlink>
    </w:p>
    <w:p>
      <w:pPr>
        <w:pStyle w:val="TOC1"/>
        <w:tabs>
          <w:tab w:val="right" w:leader="dot" w:pos="8306"/>
        </w:tabs>
      </w:pPr>
      <w:hyperlink w:anchor="_Toc20701" w:history="1">
        <w:r>
          <w:rPr>
            <w:rFonts w:ascii="仿宋" w:eastAsia="仿宋" w:hAnsi="仿宋" w:cs="仿宋" w:hint="eastAsia"/>
            <w:lang w:eastAsia="zh-CN"/>
          </w:rPr>
          <w:t>十四、串类制品项目实施保障措施</w:t>
        </w:r>
        <w:r>
          <w:tab/>
        </w:r>
        <w:r>
          <w:fldChar w:fldCharType="begin"/>
        </w:r>
        <w:r>
          <w:instrText xml:space="preserve"> PAGEREF _Toc20701 \h </w:instrText>
        </w:r>
        <w:r>
          <w:fldChar w:fldCharType="separate"/>
        </w:r>
        <w:r>
          <w:t>55</w:t>
        </w:r>
        <w:r>
          <w:fldChar w:fldCharType="end"/>
        </w:r>
      </w:hyperlink>
    </w:p>
    <w:p>
      <w:pPr>
        <w:pStyle w:val="TOC2"/>
        <w:tabs>
          <w:tab w:val="right" w:leader="dot" w:pos="8306"/>
        </w:tabs>
      </w:pPr>
      <w:hyperlink w:anchor="_Toc23079" w:history="1">
        <w:r>
          <w:rPr>
            <w:rFonts w:ascii="仿宋" w:eastAsia="仿宋" w:hAnsi="仿宋" w:cs="仿宋" w:hint="eastAsia"/>
            <w:lang w:eastAsia="zh-CN"/>
          </w:rPr>
          <w:t>(一)、串类制品项目实施保障机制</w:t>
        </w:r>
        <w:r>
          <w:tab/>
        </w:r>
        <w:r>
          <w:fldChar w:fldCharType="begin"/>
        </w:r>
        <w:r>
          <w:instrText xml:space="preserve"> PAGEREF _Toc23079 \h </w:instrText>
        </w:r>
        <w:r>
          <w:fldChar w:fldCharType="separate"/>
        </w:r>
        <w:r>
          <w:t>55</w:t>
        </w:r>
        <w:r>
          <w:fldChar w:fldCharType="end"/>
        </w:r>
      </w:hyperlink>
    </w:p>
    <w:p>
      <w:pPr>
        <w:pStyle w:val="TOC2"/>
        <w:tabs>
          <w:tab w:val="right" w:leader="dot" w:pos="8306"/>
        </w:tabs>
      </w:pPr>
      <w:hyperlink w:anchor="_Toc4681" w:history="1">
        <w:r>
          <w:rPr>
            <w:rFonts w:ascii="仿宋" w:eastAsia="仿宋" w:hAnsi="仿宋" w:cs="仿宋" w:hint="eastAsia"/>
            <w:lang w:eastAsia="zh-CN"/>
          </w:rPr>
          <w:t>(二)、串类制品项目法律合规要求</w:t>
        </w:r>
        <w:r>
          <w:tab/>
        </w:r>
        <w:r>
          <w:fldChar w:fldCharType="begin"/>
        </w:r>
        <w:r>
          <w:instrText xml:space="preserve"> PAGEREF _Toc4681 \h </w:instrText>
        </w:r>
        <w:r>
          <w:fldChar w:fldCharType="separate"/>
        </w:r>
        <w:r>
          <w:t>59</w:t>
        </w:r>
        <w:r>
          <w:fldChar w:fldCharType="end"/>
        </w:r>
      </w:hyperlink>
    </w:p>
    <w:p>
      <w:pPr>
        <w:pStyle w:val="TOC2"/>
        <w:tabs>
          <w:tab w:val="right" w:leader="dot" w:pos="8306"/>
        </w:tabs>
      </w:pPr>
      <w:hyperlink w:anchor="_Toc30803" w:history="1">
        <w:r>
          <w:rPr>
            <w:rFonts w:ascii="仿宋" w:eastAsia="仿宋" w:hAnsi="仿宋" w:cs="仿宋" w:hint="eastAsia"/>
            <w:lang w:eastAsia="zh-CN"/>
          </w:rPr>
          <w:t>(三)、串类制品项目合同管理与法律事务</w:t>
        </w:r>
        <w:r>
          <w:tab/>
        </w:r>
        <w:r>
          <w:fldChar w:fldCharType="begin"/>
        </w:r>
        <w:r>
          <w:instrText xml:space="preserve"> PAGEREF _Toc30803 \h </w:instrText>
        </w:r>
        <w:r>
          <w:fldChar w:fldCharType="separate"/>
        </w:r>
        <w:r>
          <w:t>63</w:t>
        </w:r>
        <w:r>
          <w:fldChar w:fldCharType="end"/>
        </w:r>
      </w:hyperlink>
    </w:p>
    <w:p>
      <w:pPr>
        <w:pStyle w:val="TOC2"/>
        <w:tabs>
          <w:tab w:val="right" w:leader="dot" w:pos="8306"/>
        </w:tabs>
      </w:pPr>
      <w:hyperlink w:anchor="_Toc15252" w:history="1">
        <w:r>
          <w:rPr>
            <w:rFonts w:ascii="仿宋" w:eastAsia="仿宋" w:hAnsi="仿宋" w:cs="仿宋" w:hint="eastAsia"/>
            <w:lang w:eastAsia="zh-CN"/>
          </w:rPr>
          <w:t>(四)、串类制品项目知识产权保护策略</w:t>
        </w:r>
        <w:r>
          <w:tab/>
        </w:r>
        <w:r>
          <w:fldChar w:fldCharType="begin"/>
        </w:r>
        <w:r>
          <w:instrText xml:space="preserve"> PAGEREF _Toc15252 \h </w:instrText>
        </w:r>
        <w:r>
          <w:fldChar w:fldCharType="separate"/>
        </w:r>
        <w:r>
          <w:t>69</w:t>
        </w:r>
        <w:r>
          <w:fldChar w:fldCharType="end"/>
        </w:r>
      </w:hyperlink>
    </w:p>
    <w:p>
      <w:pPr>
        <w:pStyle w:val="TOC1"/>
        <w:tabs>
          <w:tab w:val="right" w:leader="dot" w:pos="8306"/>
        </w:tabs>
      </w:pPr>
      <w:hyperlink w:anchor="_Toc28581" w:history="1">
        <w:r>
          <w:rPr>
            <w:rFonts w:ascii="仿宋" w:eastAsia="仿宋" w:hAnsi="仿宋" w:cs="仿宋" w:hint="eastAsia"/>
            <w:lang w:eastAsia="zh-CN"/>
          </w:rPr>
          <w:t>十五、串类制品项目实施时间节点</w:t>
        </w:r>
        <w:r>
          <w:tab/>
        </w:r>
        <w:r>
          <w:fldChar w:fldCharType="begin"/>
        </w:r>
        <w:r>
          <w:instrText xml:space="preserve"> PAGEREF _Toc28581 \h </w:instrText>
        </w:r>
        <w:r>
          <w:fldChar w:fldCharType="separate"/>
        </w:r>
        <w:r>
          <w:t>72</w:t>
        </w:r>
        <w:r>
          <w:fldChar w:fldCharType="end"/>
        </w:r>
      </w:hyperlink>
    </w:p>
    <w:p>
      <w:pPr>
        <w:pStyle w:val="TOC2"/>
        <w:tabs>
          <w:tab w:val="right" w:leader="dot" w:pos="8306"/>
        </w:tabs>
      </w:pPr>
      <w:hyperlink w:anchor="_Toc38" w:history="1">
        <w:r>
          <w:rPr>
            <w:rFonts w:ascii="仿宋" w:eastAsia="仿宋" w:hAnsi="仿宋" w:cs="仿宋" w:hint="eastAsia"/>
            <w:lang w:eastAsia="zh-CN"/>
          </w:rPr>
          <w:t>(一)、串类制品项目启动阶段时间节点</w:t>
        </w:r>
        <w:r>
          <w:tab/>
        </w:r>
        <w:r>
          <w:fldChar w:fldCharType="begin"/>
        </w:r>
        <w:r>
          <w:instrText xml:space="preserve"> PAGEREF _Toc38 \h </w:instrText>
        </w:r>
        <w:r>
          <w:fldChar w:fldCharType="separate"/>
        </w:r>
        <w:r>
          <w:t>72</w:t>
        </w:r>
        <w:r>
          <w:fldChar w:fldCharType="end"/>
        </w:r>
      </w:hyperlink>
    </w:p>
    <w:p>
      <w:pPr>
        <w:pStyle w:val="TOC2"/>
        <w:tabs>
          <w:tab w:val="right" w:leader="dot" w:pos="8306"/>
        </w:tabs>
      </w:pPr>
      <w:hyperlink w:anchor="_Toc5620" w:history="1">
        <w:r>
          <w:rPr>
            <w:rFonts w:ascii="仿宋" w:eastAsia="仿宋" w:hAnsi="仿宋" w:cs="仿宋" w:hint="eastAsia"/>
            <w:lang w:eastAsia="zh-CN"/>
          </w:rPr>
          <w:t>(二)、串类制品项目执行阶段时间节点</w:t>
        </w:r>
        <w:r>
          <w:tab/>
        </w:r>
        <w:r>
          <w:fldChar w:fldCharType="begin"/>
        </w:r>
        <w:r>
          <w:instrText xml:space="preserve"> PAGEREF _Toc5620 \h </w:instrText>
        </w:r>
        <w:r>
          <w:fldChar w:fldCharType="separate"/>
        </w:r>
        <w:r>
          <w:t>73</w:t>
        </w:r>
        <w:r>
          <w:fldChar w:fldCharType="end"/>
        </w:r>
      </w:hyperlink>
    </w:p>
    <w:p>
      <w:pPr>
        <w:pStyle w:val="TOC2"/>
        <w:tabs>
          <w:tab w:val="right" w:leader="dot" w:pos="8306"/>
        </w:tabs>
      </w:pPr>
      <w:hyperlink w:anchor="_Toc22084" w:history="1">
        <w:r>
          <w:rPr>
            <w:rFonts w:ascii="仿宋" w:eastAsia="仿宋" w:hAnsi="仿宋" w:cs="仿宋" w:hint="eastAsia"/>
            <w:lang w:eastAsia="zh-CN"/>
          </w:rPr>
          <w:t>(三)、串类制品项目完成阶段时间节点</w:t>
        </w:r>
        <w:r>
          <w:tab/>
        </w:r>
        <w:r>
          <w:fldChar w:fldCharType="begin"/>
        </w:r>
        <w:r>
          <w:instrText xml:space="preserve"> PAGEREF _Toc22084 \h </w:instrText>
        </w:r>
        <w:r>
          <w:fldChar w:fldCharType="separate"/>
        </w:r>
        <w:r>
          <w:t>74</w:t>
        </w:r>
        <w:r>
          <w:fldChar w:fldCharType="end"/>
        </w:r>
      </w:hyperlink>
    </w:p>
    <w:p>
      <w:pPr>
        <w:pStyle w:val="TOC1"/>
        <w:tabs>
          <w:tab w:val="right" w:leader="dot" w:pos="8306"/>
        </w:tabs>
      </w:pPr>
      <w:hyperlink w:anchor="_Toc18711" w:history="1">
        <w:r>
          <w:rPr>
            <w:rFonts w:ascii="仿宋" w:eastAsia="仿宋" w:hAnsi="仿宋" w:cs="仿宋" w:hint="eastAsia"/>
            <w:lang w:eastAsia="zh-CN"/>
          </w:rPr>
          <w:t>十六、串类制品项目治理与监督</w:t>
        </w:r>
        <w:r>
          <w:tab/>
        </w:r>
        <w:r>
          <w:fldChar w:fldCharType="begin"/>
        </w:r>
        <w:r>
          <w:instrText xml:space="preserve"> PAGEREF _Toc18711 \h </w:instrText>
        </w:r>
        <w:r>
          <w:fldChar w:fldCharType="separate"/>
        </w:r>
        <w:r>
          <w:t>75</w:t>
        </w:r>
        <w:r>
          <w:fldChar w:fldCharType="end"/>
        </w:r>
      </w:hyperlink>
    </w:p>
    <w:p>
      <w:pPr>
        <w:pStyle w:val="TOC2"/>
        <w:tabs>
          <w:tab w:val="right" w:leader="dot" w:pos="8306"/>
        </w:tabs>
      </w:pPr>
      <w:hyperlink w:anchor="_Toc27267" w:history="1">
        <w:r>
          <w:rPr>
            <w:rFonts w:ascii="仿宋" w:eastAsia="仿宋" w:hAnsi="仿宋" w:cs="仿宋" w:hint="eastAsia"/>
            <w:lang w:eastAsia="zh-CN"/>
          </w:rPr>
          <w:t>(一)、串类制品项目治理结构</w:t>
        </w:r>
        <w:r>
          <w:tab/>
        </w:r>
        <w:r>
          <w:fldChar w:fldCharType="begin"/>
        </w:r>
        <w:r>
          <w:instrText xml:space="preserve"> PAGEREF _Toc27267 \h </w:instrText>
        </w:r>
        <w:r>
          <w:fldChar w:fldCharType="separate"/>
        </w:r>
        <w:r>
          <w:t>75</w:t>
        </w:r>
        <w:r>
          <w:fldChar w:fldCharType="end"/>
        </w:r>
      </w:hyperlink>
    </w:p>
    <w:p>
      <w:pPr>
        <w:pStyle w:val="TOC2"/>
        <w:tabs>
          <w:tab w:val="right" w:leader="dot" w:pos="8306"/>
        </w:tabs>
      </w:pPr>
      <w:hyperlink w:anchor="_Toc6399" w:history="1">
        <w:r>
          <w:rPr>
            <w:rFonts w:ascii="仿宋" w:eastAsia="仿宋" w:hAnsi="仿宋" w:cs="仿宋" w:hint="eastAsia"/>
            <w:lang w:eastAsia="zh-CN"/>
          </w:rPr>
          <w:t>(二)、监督与审计</w:t>
        </w:r>
        <w:r>
          <w:tab/>
        </w:r>
        <w:r>
          <w:fldChar w:fldCharType="begin"/>
        </w:r>
        <w:r>
          <w:instrText xml:space="preserve"> PAGEREF _Toc6399 \h </w:instrText>
        </w:r>
        <w:r>
          <w:fldChar w:fldCharType="separate"/>
        </w:r>
        <w:r>
          <w:t>76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846"/>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7914"/>
      <w:r>
        <w:rPr>
          <w:rFonts w:ascii="仿宋" w:eastAsia="仿宋" w:hAnsi="仿宋" w:cs="仿宋" w:hint="eastAsia"/>
          <w:sz w:val="28"/>
          <w:lang w:eastAsia="zh-CN"/>
        </w:rPr>
        <w:t>一、串类制品项目土建工程</w:t>
      </w:r>
      <w:bookmarkEnd w:id="2"/>
    </w:p>
    <w:p>
      <w:pPr>
        <w:pStyle w:val="Heading2"/>
        <w:rPr>
          <w:rFonts w:ascii="仿宋" w:eastAsia="仿宋" w:hAnsi="仿宋" w:cs="仿宋" w:hint="eastAsia"/>
          <w:lang w:eastAsia="zh-CN"/>
        </w:rPr>
      </w:pPr>
      <w:bookmarkStart w:id="3" w:name="_Toc3588"/>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在串类制品项目的建筑工程设计中，我们将秉承一系列重要的设计原则，以确保串类制品项目建筑在功能、美观、可持续性等方面达到最佳效果。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首要原则是确保建筑的功能性得到最大化的发挥。我们将充分理解串类制品项目的实际需求，合理布局各个功能区域，保证建筑在满足业务需求的同时，提供高效的工作环境。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在建筑设计中，我们将综合考虑建设和运营成本。通过精细的经济效益分析，确保设计方案在高效利用资源的同时，对串类制品项目的长期盈利能力有积极的贡献。</w:t>
      </w:r>
    </w:p>
    <w:p>
      <w:pPr>
        <w:pStyle w:val="Heading2"/>
        <w:ind w:firstLine="560" w:firstLineChars="200"/>
        <w:rPr>
          <w:rFonts w:ascii="仿宋" w:eastAsia="仿宋" w:hAnsi="仿宋" w:cs="仿宋" w:hint="eastAsia"/>
          <w:sz w:val="28"/>
          <w:lang w:eastAsia="zh-CN"/>
        </w:rPr>
      </w:pPr>
      <w:bookmarkStart w:id="4" w:name="_Toc24121"/>
      <w:r>
        <w:rPr>
          <w:rFonts w:ascii="仿宋" w:eastAsia="仿宋" w:hAnsi="仿宋" w:cs="仿宋" w:hint="eastAsia"/>
          <w:sz w:val="28"/>
          <w:lang w:eastAsia="zh-CN"/>
        </w:rPr>
        <w:t>(二)、土建工程设计年限及安全等级</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串类制品项目的土建工程设计中，我们将精准设定设计年限，结合串类制品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串类制品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5" w:name="_Toc22848"/>
      <w:r>
        <w:rPr>
          <w:rFonts w:ascii="仿宋" w:eastAsia="仿宋" w:hAnsi="仿宋" w:cs="仿宋" w:hint="eastAsia"/>
          <w:sz w:val="28"/>
          <w:lang w:eastAsia="zh-CN"/>
        </w:rPr>
        <w:t>(三)、建筑工程设计总体要求</w:t>
      </w:r>
      <w:bookmarkEnd w:id="5"/>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串类制品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串类制品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串类制品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6" w:name="_Toc6313"/>
      <w:r>
        <w:rPr>
          <w:rFonts w:ascii="仿宋" w:eastAsia="仿宋" w:hAnsi="仿宋" w:cs="仿宋" w:hint="eastAsia"/>
          <w:sz w:val="28"/>
          <w:lang w:eastAsia="zh-CN"/>
        </w:rPr>
        <w:t>(四)、土建工程建设指标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本期工程串类制品项目预计总建筑面积XXX平方米，其中：计容建筑面积XXX平方米，计划建筑工程投资XX万元，占串类制品项目总投资的XX%。</w:t>
      </w:r>
    </w:p>
    <w:p>
      <w:pPr>
        <w:pStyle w:val="Heading1"/>
        <w:ind w:firstLine="560" w:firstLineChars="200"/>
        <w:rPr>
          <w:rFonts w:ascii="仿宋" w:eastAsia="仿宋" w:hAnsi="仿宋" w:cs="仿宋" w:hint="eastAsia"/>
          <w:sz w:val="28"/>
          <w:lang w:eastAsia="zh-CN"/>
        </w:rPr>
      </w:pPr>
      <w:bookmarkStart w:id="7" w:name="_Toc11940"/>
      <w:r>
        <w:rPr>
          <w:rFonts w:ascii="仿宋" w:eastAsia="仿宋" w:hAnsi="仿宋" w:cs="仿宋" w:hint="eastAsia"/>
          <w:sz w:val="28"/>
          <w:lang w:eastAsia="zh-CN"/>
        </w:rPr>
        <w:t>二、串类制品项目危机管理</w:t>
      </w:r>
      <w:bookmarkEnd w:id="7"/>
    </w:p>
    <w:p>
      <w:pPr>
        <w:pStyle w:val="Heading2"/>
        <w:rPr>
          <w:rFonts w:ascii="仿宋" w:eastAsia="仿宋" w:hAnsi="仿宋" w:cs="仿宋" w:hint="eastAsia"/>
          <w:lang w:eastAsia="zh-CN"/>
        </w:rPr>
      </w:pPr>
      <w:bookmarkStart w:id="8" w:name="_Toc32510"/>
      <w:r>
        <w:rPr>
          <w:rFonts w:ascii="仿宋" w:eastAsia="仿宋" w:hAnsi="仿宋" w:cs="仿宋" w:hint="eastAsia"/>
          <w:lang w:eastAsia="zh-CN"/>
        </w:rPr>
        <w:t>(一)、危机预警与识别</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在串类制品项目危机管理中，危机预警与识别是确保串类制品项目稳健运行的核心步骤。通过建立全面的监测机制，串类制品项目团队旨在及时发现和理解潜在的风险和危机因素，以便采取及时的预防和应对措施，确保串类制品项目持续处于可控状态。</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首先，通过深入的风险评估，串类制品项目团队全面分析了整个串类制品项目和各个阶段可能存在的威胁。这包括准确评估每个潜在风险的发生概率和可能影响的程度，为后续危机预警提供了有力支持。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串类制品项目团队着重于明确定义串类制品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串类制品项目进展的持续监控，团队能够及时发现潜在问题并作出迅速反应。串类制品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在这一阶段，团队的专业素养和反应速度将发挥至关重要的作用，以确保潜在危机能够在初期得到有效的处理，最大程度地减轻负面影响。通过危机预警与识别，串类制品项目得以更有序、可控地推进。</w:t>
      </w:r>
    </w:p>
    <w:p>
      <w:pPr>
        <w:pStyle w:val="Heading2"/>
        <w:ind w:firstLine="560" w:firstLineChars="200"/>
        <w:rPr>
          <w:rFonts w:ascii="仿宋" w:eastAsia="仿宋" w:hAnsi="仿宋" w:cs="仿宋" w:hint="eastAsia"/>
          <w:sz w:val="28"/>
          <w:lang w:eastAsia="zh-CN"/>
        </w:rPr>
      </w:pPr>
      <w:bookmarkStart w:id="9" w:name="_Toc27200"/>
      <w:r>
        <w:rPr>
          <w:rFonts w:ascii="仿宋" w:eastAsia="仿宋" w:hAnsi="仿宋" w:cs="仿宋" w:hint="eastAsia"/>
          <w:sz w:val="28"/>
          <w:lang w:eastAsia="zh-CN"/>
        </w:rPr>
        <w:t>(二)、危机应对与恢复</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在危机发生时，串类制品项目团队立即行动，成立了应急小组。该小组的任务是迅速制定并实施紧急应对措施，以最小化潜在损失。以下是采取的主要措施：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暂停串类制品项目进度：为遏制危机蔓延，串类制品项目暂时停止进行，以便全面评估当前状况。</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资源重新分配：重新评估串类制品项目资源的分配，确保最大限度地减小损失。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实时沟通：与关键利益相关者建立实时沟通机制，向他们传递串类制品项目危机的实际状况，保障串类制品项目核心利益。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在紧急应对的同时，串类制品项目团队强调了团队协作和有效沟通的重要性。以下是团队协作的关键举措：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信息共享机制：建立了信息共享平台，确保团队成员能够及时获取串类制品项目危机的实时信息。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领导者沟通：串类制品项目领导者通过定期会议和即时沟通工具，指导团队应对危机，保持团队稳定运行。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随着危机得到初步控制，串类制品项目团队转向制定恢复计划，以确保串类制品项目能够从中迅速恢复。主要恢复计划包括：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修复受损的进度计划：重新评估串类制品项目进度，制定修复计划，确保串类制品项目尽快回归正常进程。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重新调整资源分配：优化资源分配，确保串类制品项目在有限资源下高效运转。</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风险管理机制加强：对串类制品项目风险进行全面评估，制定更强化的风险管理策略，以预防未来可能的危机。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0" w:name="_Toc6654"/>
      <w:r>
        <w:rPr>
          <w:rFonts w:ascii="仿宋" w:eastAsia="仿宋" w:hAnsi="仿宋" w:cs="仿宋" w:hint="eastAsia"/>
          <w:sz w:val="28"/>
          <w:lang w:eastAsia="zh-CN"/>
        </w:rPr>
        <w:t>三、工艺说明</w:t>
      </w:r>
      <w:bookmarkEnd w:id="10"/>
    </w:p>
    <w:p>
      <w:pPr>
        <w:pStyle w:val="Heading2"/>
        <w:rPr>
          <w:rFonts w:ascii="仿宋" w:eastAsia="仿宋" w:hAnsi="仿宋" w:cs="仿宋" w:hint="eastAsia"/>
          <w:lang w:eastAsia="zh-CN"/>
        </w:rPr>
      </w:pPr>
      <w:bookmarkStart w:id="11" w:name="_Toc25321"/>
      <w:r>
        <w:rPr>
          <w:rFonts w:ascii="仿宋" w:eastAsia="仿宋" w:hAnsi="仿宋" w:cs="仿宋" w:hint="eastAsia"/>
          <w:lang w:eastAsia="zh-CN"/>
        </w:rPr>
        <w:t>(一)、技术管理特点</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串类制品项目的技术管理特点体现在其创新导向。通过引入最先进的技术趋势和解决方案，串类制品项目致力于提升科技含量、提高质量和效率水平。这意味着我们将采用最新的工具和方法，确保串类制品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串类制品项目技术管理的显著特征。通过整合不同领域的技术资源，我们实现了跨学科的协同工作。这有助于优化技术架构，提高整体效能。此外，整合性策略还促进了不同技术团队之间的紧密沟通和高效合作，确保串类制品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串类制品项目所采用的技术。通过不断优化技术方案，串类制品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串类制品项目团队将在串类制品项目初期识别可能的技术风险，并采取相应的预防和应对措施。通过建立健全的风险评估机制，串类制品项目能够在实施过程中及时发现并解决潜在的技术问题，保障串类制品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串类制品项目中，技术将成为串类制品项目成功的有力支持。这一深度剖析揭示了技术管理在串类制品项目实施中的关键作用，为串类制品项目的技术基础奠定了坚实的基础。</w:t>
      </w:r>
    </w:p>
    <w:p>
      <w:pPr>
        <w:pStyle w:val="Heading2"/>
        <w:ind w:firstLine="560" w:firstLineChars="200"/>
        <w:rPr>
          <w:rFonts w:ascii="仿宋" w:eastAsia="仿宋" w:hAnsi="仿宋" w:cs="仿宋" w:hint="eastAsia"/>
          <w:sz w:val="28"/>
          <w:lang w:eastAsia="zh-CN"/>
        </w:rPr>
      </w:pPr>
      <w:bookmarkStart w:id="12" w:name="_Toc14757"/>
      <w:r>
        <w:rPr>
          <w:rFonts w:ascii="仿宋" w:eastAsia="仿宋" w:hAnsi="仿宋" w:cs="仿宋" w:hint="eastAsia"/>
          <w:sz w:val="28"/>
          <w:lang w:eastAsia="zh-CN"/>
        </w:rPr>
        <w:t>(二)、串类制品项目工艺技术设计方案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串类制品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串类制品项目将严格按照相关行业规范要求进行组织。通过有效控制产品质量，串类制品项目将致力于为顾客提供优质的串类制品项目产品和良好的服务。这体现了串类制品项目对于生产活动合规性和质量标准的高度重视，为串类制品项目的可持续发展和顾客满意度奠定了基础。</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在工艺技术方面，串类制品项目注重生态效益和清洁生产原则。串类制品项目建设将紧密结合地方特色经济发展，与社会经济发展规划和区域环境保护规划方案相协调一致。通过与当地区域自然生态系统的结合，串类制品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串类制品项目产品具有多样化的客户需求和个性化的特点。因此，串类制品项目产品规格品种多样，且单批生产数量较小。为满足这一特点，串类制品项目承办单位将建设先进的柔性制造生产线。通过广泛应用柔性制造技术，串类制品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串类制品项目采用的技术具有较高的技术含量和自动化水平，处于国内先进水平。这一技术选用不仅体现了对生产效率、质量和环境友好性的高标准要求，同时为串类制品项目的可持续发展奠定了坚实的基础。</w:t>
      </w:r>
    </w:p>
    <w:p>
      <w:pPr>
        <w:pStyle w:val="Heading2"/>
        <w:ind w:firstLine="560" w:firstLineChars="200"/>
        <w:rPr>
          <w:rFonts w:ascii="仿宋" w:eastAsia="仿宋" w:hAnsi="仿宋" w:cs="仿宋" w:hint="eastAsia"/>
          <w:sz w:val="28"/>
          <w:lang w:eastAsia="zh-CN"/>
        </w:rPr>
      </w:pPr>
      <w:bookmarkStart w:id="13" w:name="_Toc13095"/>
      <w:r>
        <w:rPr>
          <w:rFonts w:ascii="仿宋" w:eastAsia="仿宋" w:hAnsi="仿宋" w:cs="仿宋" w:hint="eastAsia"/>
          <w:sz w:val="28"/>
          <w:lang w:eastAsia="zh-CN"/>
        </w:rPr>
        <w:t>(三)、设备选型方案</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为确保串类制品项目的高效生产和技术实施，我们制定了一套精心设计的设备选型方案，以满足串类制品项目生产、质量和环保的要求。该方案的主要特点如下：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串类制品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针对串类制品项目产品的多样性和小批量生产的特点，我们将建设柔性制造生产线。通过在设备选型中考虑柔性制造技术，可以灵活应对不同产品规格和生产需求，实现生产线的高度灵活性和适应性。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4" w:name="_Toc22262"/>
      <w:r>
        <w:rPr>
          <w:rFonts w:ascii="仿宋" w:eastAsia="仿宋" w:hAnsi="仿宋" w:cs="仿宋" w:hint="eastAsia"/>
          <w:sz w:val="28"/>
          <w:lang w:eastAsia="zh-CN"/>
        </w:rPr>
        <w:t>四、串类制品项目建设单位说明</w:t>
      </w:r>
      <w:bookmarkEnd w:id="14"/>
    </w:p>
    <w:p>
      <w:pPr>
        <w:pStyle w:val="Heading2"/>
        <w:rPr>
          <w:rFonts w:ascii="仿宋" w:eastAsia="仿宋" w:hAnsi="仿宋" w:cs="仿宋" w:hint="eastAsia"/>
          <w:lang w:eastAsia="zh-CN"/>
        </w:rPr>
      </w:pPr>
      <w:bookmarkStart w:id="15" w:name="_Toc24120"/>
      <w:r>
        <w:rPr>
          <w:rFonts w:ascii="仿宋" w:eastAsia="仿宋" w:hAnsi="仿宋" w:cs="仿宋" w:hint="eastAsia"/>
          <w:lang w:eastAsia="zh-CN"/>
        </w:rPr>
        <w:t>(一)、串类制品项目承办单位基本情况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6" w:name="_Toc17745"/>
      <w:r>
        <w:rPr>
          <w:rFonts w:ascii="仿宋" w:eastAsia="仿宋" w:hAnsi="仿宋" w:cs="仿宋" w:hint="eastAsia"/>
          <w:sz w:val="28"/>
          <w:lang w:eastAsia="zh-CN"/>
        </w:rPr>
        <w:t>(二)、公司经济效益分析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串类制品项目承办单位的XXXX，我们着眼于实现可持续的经济效益。通过技术创新和解决方案的提供，公司预计在串类制品项目执行期间将获得可观的收入增长。这一收入来源主要包括串类制品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同时，我们注重成本控制和效率提升，以确保串类制品项目的可持续盈利。透过精细的管理和资源优化，公司期望实现串类制品项目利润最大化。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串类制品项目实施进行全面的投资评估，包括串类制品项目启动阶段的资金投入和后续运营成本。通过对串类制品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串类制品项目实施过程中具备足够的资金流动性，公司将进行详尽的现金流分析。这包括资金需求的合理预测、串类制品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7" w:name="_Toc23193"/>
      <w:r>
        <w:rPr>
          <w:rFonts w:ascii="仿宋" w:eastAsia="仿宋" w:hAnsi="仿宋" w:cs="仿宋" w:hint="eastAsia"/>
          <w:sz w:val="28"/>
          <w:lang w:eastAsia="zh-CN"/>
        </w:rPr>
        <w:t>五、串类制品项目建设背景及必要性分析</w:t>
      </w:r>
      <w:bookmarkEnd w:id="17"/>
    </w:p>
    <w:p>
      <w:pPr>
        <w:pStyle w:val="Heading2"/>
        <w:rPr>
          <w:rFonts w:ascii="仿宋" w:eastAsia="仿宋" w:hAnsi="仿宋" w:cs="仿宋" w:hint="eastAsia"/>
          <w:lang w:eastAsia="zh-CN"/>
        </w:rPr>
      </w:pPr>
      <w:bookmarkStart w:id="18" w:name="_Toc14197"/>
      <w:r>
        <w:rPr>
          <w:rFonts w:ascii="仿宋" w:eastAsia="仿宋" w:hAnsi="仿宋" w:cs="仿宋" w:hint="eastAsia"/>
          <w:lang w:eastAsia="zh-CN"/>
        </w:rPr>
        <w:t>(一)、串类制品项目背景分析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串类制品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串类制品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串类制品项目在这个潮流中的定位。同时，我们将关注行业内涌现的新兴机遇，以便串类制品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串类制品项目提供了强大的发展动力。我们将聚焦于行业内最新的技术发展趋势，包括但不限于人工智能、大数据分析、物联网等领域。通过深度的技术研究，我们将确保串类制品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串类制品项目发展的源泉。我们将投入更多的精力对市场需求进行深入剖析，超越表面的需求，深入挖掘潜在的市场痛点和机遇。通过对市场需求的细致了解，串类制品项目将更有针对性地设计解决方案，满足市场的多样化需求，从而更好地促进串类制品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串类制品项目战略至关重要。我们将对竞争态势进行更为深入的分析，包括但不限于市场份额、产品特点、客户满意度等多个维度。通过深度的竞争分析，串类制品项目将能够更准确地把握市场脉搏，制定具有竞争力的串类制品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行业内的法规和政策环境对串类制品项目的发展具有直接的影响。我们将进行更为全面的法规和政策分析，了解行业发展中的潜在法律风险和合规挑战。通过充分了解和遵守相关法规，串类制品项目将确保在法律框架内合法合规运营，为串类制品项目的稳健发展提供有力支持。</w:t>
      </w:r>
    </w:p>
    <w:p>
      <w:pPr>
        <w:pStyle w:val="Heading2"/>
        <w:ind w:firstLine="560" w:firstLineChars="200"/>
        <w:rPr>
          <w:rFonts w:ascii="仿宋" w:eastAsia="仿宋" w:hAnsi="仿宋" w:cs="仿宋" w:hint="eastAsia"/>
          <w:sz w:val="28"/>
          <w:lang w:eastAsia="zh-CN"/>
        </w:rPr>
      </w:pPr>
      <w:bookmarkStart w:id="19" w:name="_Toc5498"/>
      <w:r>
        <w:rPr>
          <w:rFonts w:ascii="仿宋" w:eastAsia="仿宋" w:hAnsi="仿宋" w:cs="仿宋" w:hint="eastAsia"/>
          <w:sz w:val="28"/>
          <w:lang w:eastAsia="zh-CN"/>
        </w:rPr>
        <w:t>(二)、串类制品项目建设必要性分析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串类制品项目建设的迫切性源于对行业发展趋势的深刻洞察。我们正处于一个行业变革的时代，科技创新、数字化转型成为企业发展的关键动力。串类制品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串类制品项目建设不仅仅是为了跟上潮流，更是为了通过技术创新推动企业的持续发展。通过引入先进的技术和解决方案，串类制品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串类制品项目的建设成为必然选择，通过提高产品质量、拓展服务领域，从而在竞争中获得更多的机会。串类制品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串类制品项目建设的必要性体现在对客户需求更精准的满足。通过串类制品项目建设，企业将更好地理解客户的期望，调整和优化产品和服务，提供更符合市场需求的解决方案，从而赢得客户的信任和忠诚度。</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https://d.book118.com/256134153032010044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串类制品项目计划设计方案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串类制品项目计划设计方案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串类制品项目计划设计方案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串类制品项目计划设计方案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串类制品项目计划设计方案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串类制品项目计划设计方案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串类制品项目计划设计方案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串类制品项目计划设计方案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串类制品项目计划设计方案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串类制品项目计划设计方案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串类制品项目计划设计方案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串类制品项目计划设计方案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串类制品项目计划设计方案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串类制品项目计划设计方案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串类制品项目计划设计方案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串类制品项目计划设计方案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串类制品项目计划设计方案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717907"/>
    <w:rsid w:val="3971790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56134153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2024-02-01T20:31:00Z</dcterms:created>
  <dcterms:modified xsi:type="dcterms:W3CDTF">2024-02-01T20:32:02Z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74035C565F3D42E19D42D5480095DB4A_11</vt:lpwstr>
  </property>
  <property fmtid="{D5CDD505-2E9C-101B-9397-08002B2CF9AE}" pid="3" name="KSOProductBuildVer">
    <vt:lpwstr>2052-12.1.0.16250</vt:lpwstr>
  </property>
</Properties>
</file>