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杀鼠剂行业商业计划书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04" w:history="1">
        <w:r>
          <w:rPr>
            <w:rFonts w:ascii="仿宋" w:eastAsia="仿宋" w:hAnsi="仿宋" w:cs="仿宋" w:hint="eastAsia"/>
            <w:lang w:eastAsia="zh-CN"/>
          </w:rPr>
          <w:t>概论</w:t>
        </w:r>
        <w:r>
          <w:tab/>
        </w:r>
        <w:r>
          <w:fldChar w:fldCharType="begin"/>
        </w:r>
        <w:r>
          <w:instrText xml:space="preserve"> PAGEREF _Toc25004 \h </w:instrText>
        </w:r>
        <w:r>
          <w:fldChar w:fldCharType="separate"/>
        </w:r>
        <w:r>
          <w:t>4</w:t>
        </w:r>
        <w:r>
          <w:fldChar w:fldCharType="end"/>
        </w:r>
      </w:hyperlink>
    </w:p>
    <w:p>
      <w:pPr>
        <w:pStyle w:val="TOC1"/>
        <w:tabs>
          <w:tab w:val="right" w:leader="dot" w:pos="8306"/>
        </w:tabs>
      </w:pPr>
      <w:hyperlink w:anchor="_Toc13957" w:history="1">
        <w:r>
          <w:rPr>
            <w:rFonts w:ascii="仿宋" w:eastAsia="仿宋" w:hAnsi="仿宋" w:cs="仿宋" w:hint="eastAsia"/>
            <w:lang w:eastAsia="zh-CN"/>
          </w:rPr>
          <w:t>一、SWOT分析</w:t>
        </w:r>
        <w:r>
          <w:tab/>
        </w:r>
        <w:r>
          <w:fldChar w:fldCharType="begin"/>
        </w:r>
        <w:r>
          <w:instrText xml:space="preserve"> PAGEREF _Toc13957 \h </w:instrText>
        </w:r>
        <w:r>
          <w:fldChar w:fldCharType="separate"/>
        </w:r>
        <w:r>
          <w:t>4</w:t>
        </w:r>
        <w:r>
          <w:fldChar w:fldCharType="end"/>
        </w:r>
      </w:hyperlink>
    </w:p>
    <w:p>
      <w:pPr>
        <w:pStyle w:val="TOC2"/>
        <w:tabs>
          <w:tab w:val="right" w:leader="dot" w:pos="8306"/>
        </w:tabs>
      </w:pPr>
      <w:hyperlink w:anchor="_Toc12221" w:history="1">
        <w:r>
          <w:rPr>
            <w:rFonts w:ascii="仿宋" w:eastAsia="仿宋" w:hAnsi="仿宋" w:cs="仿宋" w:hint="eastAsia"/>
            <w:lang w:eastAsia="zh-CN"/>
          </w:rPr>
          <w:t>(一)、优势分析(S)</w:t>
        </w:r>
        <w:r>
          <w:tab/>
        </w:r>
        <w:r>
          <w:fldChar w:fldCharType="begin"/>
        </w:r>
        <w:r>
          <w:instrText xml:space="preserve"> PAGEREF _Toc12221 \h </w:instrText>
        </w:r>
        <w:r>
          <w:fldChar w:fldCharType="separate"/>
        </w:r>
        <w:r>
          <w:t>4</w:t>
        </w:r>
        <w:r>
          <w:fldChar w:fldCharType="end"/>
        </w:r>
      </w:hyperlink>
    </w:p>
    <w:p>
      <w:pPr>
        <w:pStyle w:val="TOC2"/>
        <w:tabs>
          <w:tab w:val="right" w:leader="dot" w:pos="8306"/>
        </w:tabs>
      </w:pPr>
      <w:hyperlink w:anchor="_Toc11130" w:history="1">
        <w:r>
          <w:rPr>
            <w:rFonts w:ascii="仿宋" w:eastAsia="仿宋" w:hAnsi="仿宋" w:cs="仿宋" w:hint="eastAsia"/>
            <w:lang w:eastAsia="zh-CN"/>
          </w:rPr>
          <w:t>(二)、劣势分析(W)</w:t>
        </w:r>
        <w:r>
          <w:tab/>
        </w:r>
        <w:r>
          <w:fldChar w:fldCharType="begin"/>
        </w:r>
        <w:r>
          <w:instrText xml:space="preserve"> PAGEREF _Toc11130 \h </w:instrText>
        </w:r>
        <w:r>
          <w:fldChar w:fldCharType="separate"/>
        </w:r>
        <w:r>
          <w:t>5</w:t>
        </w:r>
        <w:r>
          <w:fldChar w:fldCharType="end"/>
        </w:r>
      </w:hyperlink>
    </w:p>
    <w:p>
      <w:pPr>
        <w:pStyle w:val="TOC2"/>
        <w:tabs>
          <w:tab w:val="right" w:leader="dot" w:pos="8306"/>
        </w:tabs>
      </w:pPr>
      <w:hyperlink w:anchor="_Toc22022" w:history="1">
        <w:r>
          <w:rPr>
            <w:rFonts w:ascii="仿宋" w:eastAsia="仿宋" w:hAnsi="仿宋" w:cs="仿宋" w:hint="eastAsia"/>
            <w:lang w:eastAsia="zh-CN"/>
          </w:rPr>
          <w:t>(三)、机会分析(O)</w:t>
        </w:r>
        <w:r>
          <w:tab/>
        </w:r>
        <w:r>
          <w:fldChar w:fldCharType="begin"/>
        </w:r>
        <w:r>
          <w:instrText xml:space="preserve"> PAGEREF _Toc22022 \h </w:instrText>
        </w:r>
        <w:r>
          <w:fldChar w:fldCharType="separate"/>
        </w:r>
        <w:r>
          <w:t>7</w:t>
        </w:r>
        <w:r>
          <w:fldChar w:fldCharType="end"/>
        </w:r>
      </w:hyperlink>
    </w:p>
    <w:p>
      <w:pPr>
        <w:pStyle w:val="TOC2"/>
        <w:tabs>
          <w:tab w:val="right" w:leader="dot" w:pos="8306"/>
        </w:tabs>
      </w:pPr>
      <w:hyperlink w:anchor="_Toc16712" w:history="1">
        <w:r>
          <w:rPr>
            <w:rFonts w:ascii="仿宋" w:eastAsia="仿宋" w:hAnsi="仿宋" w:cs="仿宋" w:hint="eastAsia"/>
            <w:lang w:eastAsia="zh-CN"/>
          </w:rPr>
          <w:t>(四)、威胁分析(T)</w:t>
        </w:r>
        <w:r>
          <w:tab/>
        </w:r>
        <w:r>
          <w:fldChar w:fldCharType="begin"/>
        </w:r>
        <w:r>
          <w:instrText xml:space="preserve"> PAGEREF _Toc16712 \h </w:instrText>
        </w:r>
        <w:r>
          <w:fldChar w:fldCharType="separate"/>
        </w:r>
        <w:r>
          <w:t>8</w:t>
        </w:r>
        <w:r>
          <w:fldChar w:fldCharType="end"/>
        </w:r>
      </w:hyperlink>
    </w:p>
    <w:p>
      <w:pPr>
        <w:pStyle w:val="TOC1"/>
        <w:tabs>
          <w:tab w:val="right" w:leader="dot" w:pos="8306"/>
        </w:tabs>
      </w:pPr>
      <w:hyperlink w:anchor="_Toc12863" w:history="1">
        <w:r>
          <w:rPr>
            <w:rFonts w:ascii="仿宋" w:eastAsia="仿宋" w:hAnsi="仿宋" w:cs="仿宋" w:hint="eastAsia"/>
            <w:lang w:eastAsia="zh-CN"/>
          </w:rPr>
          <w:t>二、地理位置与选址分析</w:t>
        </w:r>
        <w:r>
          <w:tab/>
        </w:r>
        <w:r>
          <w:fldChar w:fldCharType="begin"/>
        </w:r>
        <w:r>
          <w:instrText xml:space="preserve"> PAGEREF _Toc12863 \h </w:instrText>
        </w:r>
        <w:r>
          <w:fldChar w:fldCharType="separate"/>
        </w:r>
        <w:r>
          <w:t>9</w:t>
        </w:r>
        <w:r>
          <w:fldChar w:fldCharType="end"/>
        </w:r>
      </w:hyperlink>
    </w:p>
    <w:p>
      <w:pPr>
        <w:pStyle w:val="TOC2"/>
        <w:tabs>
          <w:tab w:val="right" w:leader="dot" w:pos="8306"/>
        </w:tabs>
      </w:pPr>
      <w:hyperlink w:anchor="_Toc11474" w:history="1">
        <w:r>
          <w:rPr>
            <w:rFonts w:ascii="仿宋" w:eastAsia="仿宋" w:hAnsi="仿宋" w:cs="仿宋" w:hint="eastAsia"/>
            <w:lang w:eastAsia="zh-CN"/>
          </w:rPr>
          <w:t>(一)、选址原则与考虑因素</w:t>
        </w:r>
        <w:r>
          <w:tab/>
        </w:r>
        <w:r>
          <w:fldChar w:fldCharType="begin"/>
        </w:r>
        <w:r>
          <w:instrText xml:space="preserve"> PAGEREF _Toc11474 \h </w:instrText>
        </w:r>
        <w:r>
          <w:fldChar w:fldCharType="separate"/>
        </w:r>
        <w:r>
          <w:t>9</w:t>
        </w:r>
        <w:r>
          <w:fldChar w:fldCharType="end"/>
        </w:r>
      </w:hyperlink>
    </w:p>
    <w:p>
      <w:pPr>
        <w:pStyle w:val="TOC2"/>
        <w:tabs>
          <w:tab w:val="right" w:leader="dot" w:pos="8306"/>
        </w:tabs>
      </w:pPr>
      <w:hyperlink w:anchor="_Toc25508" w:history="1">
        <w:r>
          <w:rPr>
            <w:rFonts w:ascii="仿宋" w:eastAsia="仿宋" w:hAnsi="仿宋" w:cs="仿宋" w:hint="eastAsia"/>
            <w:lang w:eastAsia="zh-CN"/>
          </w:rPr>
          <w:t>(二)、地区概况</w:t>
        </w:r>
        <w:r>
          <w:tab/>
        </w:r>
        <w:r>
          <w:fldChar w:fldCharType="begin"/>
        </w:r>
        <w:r>
          <w:instrText xml:space="preserve"> PAGEREF _Toc25508 \h </w:instrText>
        </w:r>
        <w:r>
          <w:fldChar w:fldCharType="separate"/>
        </w:r>
        <w:r>
          <w:t>10</w:t>
        </w:r>
        <w:r>
          <w:fldChar w:fldCharType="end"/>
        </w:r>
      </w:hyperlink>
    </w:p>
    <w:p>
      <w:pPr>
        <w:pStyle w:val="TOC2"/>
        <w:tabs>
          <w:tab w:val="right" w:leader="dot" w:pos="8306"/>
        </w:tabs>
      </w:pPr>
      <w:hyperlink w:anchor="_Toc24254" w:history="1">
        <w:r>
          <w:rPr>
            <w:rFonts w:ascii="仿宋" w:eastAsia="仿宋" w:hAnsi="仿宋" w:cs="仿宋" w:hint="eastAsia"/>
            <w:lang w:eastAsia="zh-CN"/>
          </w:rPr>
          <w:t>(三)、创新与社会经济发展</w:t>
        </w:r>
        <w:r>
          <w:tab/>
        </w:r>
        <w:r>
          <w:fldChar w:fldCharType="begin"/>
        </w:r>
        <w:r>
          <w:instrText xml:space="preserve"> PAGEREF _Toc24254 \h </w:instrText>
        </w:r>
        <w:r>
          <w:fldChar w:fldCharType="separate"/>
        </w:r>
        <w:r>
          <w:t>10</w:t>
        </w:r>
        <w:r>
          <w:fldChar w:fldCharType="end"/>
        </w:r>
      </w:hyperlink>
    </w:p>
    <w:p>
      <w:pPr>
        <w:pStyle w:val="TOC2"/>
        <w:tabs>
          <w:tab w:val="right" w:leader="dot" w:pos="8306"/>
        </w:tabs>
      </w:pPr>
      <w:hyperlink w:anchor="_Toc5426" w:history="1">
        <w:r>
          <w:rPr>
            <w:rFonts w:ascii="仿宋" w:eastAsia="仿宋" w:hAnsi="仿宋" w:cs="仿宋" w:hint="eastAsia"/>
            <w:lang w:eastAsia="zh-CN"/>
          </w:rPr>
          <w:t>(四)、目标市场和产业导向</w:t>
        </w:r>
        <w:r>
          <w:tab/>
        </w:r>
        <w:r>
          <w:fldChar w:fldCharType="begin"/>
        </w:r>
        <w:r>
          <w:instrText xml:space="preserve"> PAGEREF _Toc5426 \h </w:instrText>
        </w:r>
        <w:r>
          <w:fldChar w:fldCharType="separate"/>
        </w:r>
        <w:r>
          <w:t>10</w:t>
        </w:r>
        <w:r>
          <w:fldChar w:fldCharType="end"/>
        </w:r>
      </w:hyperlink>
    </w:p>
    <w:p>
      <w:pPr>
        <w:pStyle w:val="TOC2"/>
        <w:tabs>
          <w:tab w:val="right" w:leader="dot" w:pos="8306"/>
        </w:tabs>
      </w:pPr>
      <w:hyperlink w:anchor="_Toc10043" w:history="1">
        <w:r>
          <w:rPr>
            <w:rFonts w:ascii="仿宋" w:eastAsia="仿宋" w:hAnsi="仿宋" w:cs="仿宋" w:hint="eastAsia"/>
            <w:lang w:eastAsia="zh-CN"/>
          </w:rPr>
          <w:t>(五)、选址方案综合评估</w:t>
        </w:r>
        <w:r>
          <w:tab/>
        </w:r>
        <w:r>
          <w:fldChar w:fldCharType="begin"/>
        </w:r>
        <w:r>
          <w:instrText xml:space="preserve"> PAGEREF _Toc10043 \h </w:instrText>
        </w:r>
        <w:r>
          <w:fldChar w:fldCharType="separate"/>
        </w:r>
        <w:r>
          <w:t>11</w:t>
        </w:r>
        <w:r>
          <w:fldChar w:fldCharType="end"/>
        </w:r>
      </w:hyperlink>
    </w:p>
    <w:p>
      <w:pPr>
        <w:pStyle w:val="TOC1"/>
        <w:tabs>
          <w:tab w:val="right" w:leader="dot" w:pos="8306"/>
        </w:tabs>
      </w:pPr>
      <w:hyperlink w:anchor="_Toc2783" w:history="1">
        <w:r>
          <w:rPr>
            <w:rFonts w:ascii="仿宋" w:eastAsia="仿宋" w:hAnsi="仿宋" w:cs="仿宋" w:hint="eastAsia"/>
            <w:lang w:eastAsia="zh-CN"/>
          </w:rPr>
          <w:t>三、杀鼠剂项目选址可行性分析</w:t>
        </w:r>
        <w:r>
          <w:tab/>
        </w:r>
        <w:r>
          <w:fldChar w:fldCharType="begin"/>
        </w:r>
        <w:r>
          <w:instrText xml:space="preserve"> PAGEREF _Toc2783 \h </w:instrText>
        </w:r>
        <w:r>
          <w:fldChar w:fldCharType="separate"/>
        </w:r>
        <w:r>
          <w:t>11</w:t>
        </w:r>
        <w:r>
          <w:fldChar w:fldCharType="end"/>
        </w:r>
      </w:hyperlink>
    </w:p>
    <w:p>
      <w:pPr>
        <w:pStyle w:val="TOC2"/>
        <w:tabs>
          <w:tab w:val="right" w:leader="dot" w:pos="8306"/>
        </w:tabs>
      </w:pPr>
      <w:hyperlink w:anchor="_Toc9447" w:history="1">
        <w:r>
          <w:rPr>
            <w:rFonts w:ascii="仿宋" w:eastAsia="仿宋" w:hAnsi="仿宋" w:cs="仿宋" w:hint="eastAsia"/>
            <w:lang w:eastAsia="zh-CN"/>
          </w:rPr>
          <w:t>(一)、杀鼠剂项目选址</w:t>
        </w:r>
        <w:r>
          <w:tab/>
        </w:r>
        <w:r>
          <w:fldChar w:fldCharType="begin"/>
        </w:r>
        <w:r>
          <w:instrText xml:space="preserve"> PAGEREF _Toc9447 \h </w:instrText>
        </w:r>
        <w:r>
          <w:fldChar w:fldCharType="separate"/>
        </w:r>
        <w:r>
          <w:t>11</w:t>
        </w:r>
        <w:r>
          <w:fldChar w:fldCharType="end"/>
        </w:r>
      </w:hyperlink>
    </w:p>
    <w:p>
      <w:pPr>
        <w:pStyle w:val="TOC2"/>
        <w:tabs>
          <w:tab w:val="right" w:leader="dot" w:pos="8306"/>
        </w:tabs>
      </w:pPr>
      <w:hyperlink w:anchor="_Toc4454" w:history="1">
        <w:r>
          <w:rPr>
            <w:rFonts w:ascii="仿宋" w:eastAsia="仿宋" w:hAnsi="仿宋" w:cs="仿宋" w:hint="eastAsia"/>
            <w:lang w:eastAsia="zh-CN"/>
          </w:rPr>
          <w:t>(二)、用地控制指标</w:t>
        </w:r>
        <w:r>
          <w:tab/>
        </w:r>
        <w:r>
          <w:fldChar w:fldCharType="begin"/>
        </w:r>
        <w:r>
          <w:instrText xml:space="preserve"> PAGEREF _Toc4454 \h </w:instrText>
        </w:r>
        <w:r>
          <w:fldChar w:fldCharType="separate"/>
        </w:r>
        <w:r>
          <w:t>11</w:t>
        </w:r>
        <w:r>
          <w:fldChar w:fldCharType="end"/>
        </w:r>
      </w:hyperlink>
    </w:p>
    <w:p>
      <w:pPr>
        <w:pStyle w:val="TOC2"/>
        <w:tabs>
          <w:tab w:val="right" w:leader="dot" w:pos="8306"/>
        </w:tabs>
      </w:pPr>
      <w:hyperlink w:anchor="_Toc16345" w:history="1">
        <w:r>
          <w:rPr>
            <w:rFonts w:ascii="仿宋" w:eastAsia="仿宋" w:hAnsi="仿宋" w:cs="仿宋" w:hint="eastAsia"/>
            <w:lang w:eastAsia="zh-CN"/>
          </w:rPr>
          <w:t>(三)、节约用地措施</w:t>
        </w:r>
        <w:r>
          <w:tab/>
        </w:r>
        <w:r>
          <w:fldChar w:fldCharType="begin"/>
        </w:r>
        <w:r>
          <w:instrText xml:space="preserve"> PAGEREF _Toc16345 \h </w:instrText>
        </w:r>
        <w:r>
          <w:fldChar w:fldCharType="separate"/>
        </w:r>
        <w:r>
          <w:t>12</w:t>
        </w:r>
        <w:r>
          <w:fldChar w:fldCharType="end"/>
        </w:r>
      </w:hyperlink>
    </w:p>
    <w:p>
      <w:pPr>
        <w:pStyle w:val="TOC2"/>
        <w:tabs>
          <w:tab w:val="right" w:leader="dot" w:pos="8306"/>
        </w:tabs>
      </w:pPr>
      <w:hyperlink w:anchor="_Toc11677" w:history="1">
        <w:r>
          <w:rPr>
            <w:rFonts w:ascii="仿宋" w:eastAsia="仿宋" w:hAnsi="仿宋" w:cs="仿宋" w:hint="eastAsia"/>
            <w:lang w:eastAsia="zh-CN"/>
          </w:rPr>
          <w:t>(四)、总图布置方案</w:t>
        </w:r>
        <w:r>
          <w:tab/>
        </w:r>
        <w:r>
          <w:fldChar w:fldCharType="begin"/>
        </w:r>
        <w:r>
          <w:instrText xml:space="preserve"> PAGEREF _Toc11677 \h </w:instrText>
        </w:r>
        <w:r>
          <w:fldChar w:fldCharType="separate"/>
        </w:r>
        <w:r>
          <w:t>14</w:t>
        </w:r>
        <w:r>
          <w:fldChar w:fldCharType="end"/>
        </w:r>
      </w:hyperlink>
    </w:p>
    <w:p>
      <w:pPr>
        <w:pStyle w:val="TOC2"/>
        <w:tabs>
          <w:tab w:val="right" w:leader="dot" w:pos="8306"/>
        </w:tabs>
      </w:pPr>
      <w:hyperlink w:anchor="_Toc14887" w:history="1">
        <w:r>
          <w:rPr>
            <w:rFonts w:ascii="仿宋" w:eastAsia="仿宋" w:hAnsi="仿宋" w:cs="仿宋" w:hint="eastAsia"/>
            <w:lang w:eastAsia="zh-CN"/>
          </w:rPr>
          <w:t>(五)、选址综合评价</w:t>
        </w:r>
        <w:r>
          <w:tab/>
        </w:r>
        <w:r>
          <w:fldChar w:fldCharType="begin"/>
        </w:r>
        <w:r>
          <w:instrText xml:space="preserve"> PAGEREF _Toc14887 \h </w:instrText>
        </w:r>
        <w:r>
          <w:fldChar w:fldCharType="separate"/>
        </w:r>
        <w:r>
          <w:t>15</w:t>
        </w:r>
        <w:r>
          <w:fldChar w:fldCharType="end"/>
        </w:r>
      </w:hyperlink>
    </w:p>
    <w:p>
      <w:pPr>
        <w:pStyle w:val="TOC1"/>
        <w:tabs>
          <w:tab w:val="right" w:leader="dot" w:pos="8306"/>
        </w:tabs>
      </w:pPr>
      <w:hyperlink w:anchor="_Toc3963" w:history="1">
        <w:r>
          <w:rPr>
            <w:rFonts w:ascii="仿宋" w:eastAsia="仿宋" w:hAnsi="仿宋" w:cs="仿宋" w:hint="eastAsia"/>
            <w:lang w:eastAsia="zh-CN"/>
          </w:rPr>
          <w:t>四、市场分析预测</w:t>
        </w:r>
        <w:r>
          <w:tab/>
        </w:r>
        <w:r>
          <w:fldChar w:fldCharType="begin"/>
        </w:r>
        <w:r>
          <w:instrText xml:space="preserve"> PAGEREF _Toc3963 \h </w:instrText>
        </w:r>
        <w:r>
          <w:fldChar w:fldCharType="separate"/>
        </w:r>
        <w:r>
          <w:t>16</w:t>
        </w:r>
        <w:r>
          <w:fldChar w:fldCharType="end"/>
        </w:r>
      </w:hyperlink>
    </w:p>
    <w:p>
      <w:pPr>
        <w:pStyle w:val="TOC2"/>
        <w:tabs>
          <w:tab w:val="right" w:leader="dot" w:pos="8306"/>
        </w:tabs>
      </w:pPr>
      <w:hyperlink w:anchor="_Toc26967" w:history="1">
        <w:r>
          <w:rPr>
            <w:rFonts w:ascii="仿宋" w:eastAsia="仿宋" w:hAnsi="仿宋" w:cs="仿宋" w:hint="eastAsia"/>
            <w:lang w:eastAsia="zh-CN"/>
          </w:rPr>
          <w:t>(一)、杀鼠剂行业分析</w:t>
        </w:r>
        <w:r>
          <w:tab/>
        </w:r>
        <w:r>
          <w:fldChar w:fldCharType="begin"/>
        </w:r>
        <w:r>
          <w:instrText xml:space="preserve"> PAGEREF _Toc26967 \h </w:instrText>
        </w:r>
        <w:r>
          <w:fldChar w:fldCharType="separate"/>
        </w:r>
        <w:r>
          <w:t>16</w:t>
        </w:r>
        <w:r>
          <w:fldChar w:fldCharType="end"/>
        </w:r>
      </w:hyperlink>
    </w:p>
    <w:p>
      <w:pPr>
        <w:pStyle w:val="TOC2"/>
        <w:tabs>
          <w:tab w:val="right" w:leader="dot" w:pos="8306"/>
        </w:tabs>
      </w:pPr>
      <w:hyperlink w:anchor="_Toc11821" w:history="1">
        <w:r>
          <w:rPr>
            <w:rFonts w:ascii="仿宋" w:eastAsia="仿宋" w:hAnsi="仿宋" w:cs="仿宋" w:hint="eastAsia"/>
            <w:lang w:eastAsia="zh-CN"/>
          </w:rPr>
          <w:t>(二)、杀鼠剂市场分析预测</w:t>
        </w:r>
        <w:r>
          <w:tab/>
        </w:r>
        <w:r>
          <w:fldChar w:fldCharType="begin"/>
        </w:r>
        <w:r>
          <w:instrText xml:space="preserve"> PAGEREF _Toc11821 \h </w:instrText>
        </w:r>
        <w:r>
          <w:fldChar w:fldCharType="separate"/>
        </w:r>
        <w:r>
          <w:t>16</w:t>
        </w:r>
        <w:r>
          <w:fldChar w:fldCharType="end"/>
        </w:r>
      </w:hyperlink>
    </w:p>
    <w:p>
      <w:pPr>
        <w:pStyle w:val="TOC1"/>
        <w:tabs>
          <w:tab w:val="right" w:leader="dot" w:pos="8306"/>
        </w:tabs>
      </w:pPr>
      <w:hyperlink w:anchor="_Toc2204" w:history="1">
        <w:r>
          <w:rPr>
            <w:rFonts w:ascii="仿宋" w:eastAsia="仿宋" w:hAnsi="仿宋" w:cs="仿宋" w:hint="eastAsia"/>
            <w:lang w:eastAsia="zh-CN"/>
          </w:rPr>
          <w:t>五、杀鼠剂项目概况</w:t>
        </w:r>
        <w:r>
          <w:tab/>
        </w:r>
        <w:r>
          <w:fldChar w:fldCharType="begin"/>
        </w:r>
        <w:r>
          <w:instrText xml:space="preserve"> PAGEREF _Toc2204 \h </w:instrText>
        </w:r>
        <w:r>
          <w:fldChar w:fldCharType="separate"/>
        </w:r>
        <w:r>
          <w:t>17</w:t>
        </w:r>
        <w:r>
          <w:fldChar w:fldCharType="end"/>
        </w:r>
      </w:hyperlink>
    </w:p>
    <w:p>
      <w:pPr>
        <w:pStyle w:val="TOC2"/>
        <w:tabs>
          <w:tab w:val="right" w:leader="dot" w:pos="8306"/>
        </w:tabs>
      </w:pPr>
      <w:hyperlink w:anchor="_Toc24043" w:history="1">
        <w:r>
          <w:rPr>
            <w:rFonts w:ascii="仿宋" w:eastAsia="仿宋" w:hAnsi="仿宋" w:cs="仿宋" w:hint="eastAsia"/>
            <w:lang w:eastAsia="zh-CN"/>
          </w:rPr>
          <w:t>(一)、杀鼠剂项目承办单位基本情况</w:t>
        </w:r>
        <w:r>
          <w:tab/>
        </w:r>
        <w:r>
          <w:fldChar w:fldCharType="begin"/>
        </w:r>
        <w:r>
          <w:instrText xml:space="preserve"> PAGEREF _Toc24043 \h </w:instrText>
        </w:r>
        <w:r>
          <w:fldChar w:fldCharType="separate"/>
        </w:r>
        <w:r>
          <w:t>17</w:t>
        </w:r>
        <w:r>
          <w:fldChar w:fldCharType="end"/>
        </w:r>
      </w:hyperlink>
    </w:p>
    <w:p>
      <w:pPr>
        <w:pStyle w:val="TOC2"/>
        <w:tabs>
          <w:tab w:val="right" w:leader="dot" w:pos="8306"/>
        </w:tabs>
      </w:pPr>
      <w:hyperlink w:anchor="_Toc20952" w:history="1">
        <w:r>
          <w:rPr>
            <w:rFonts w:ascii="仿宋" w:eastAsia="仿宋" w:hAnsi="仿宋" w:cs="仿宋" w:hint="eastAsia"/>
            <w:lang w:eastAsia="zh-CN"/>
          </w:rPr>
          <w:t>(二)、杀鼠剂项目建设符合性</w:t>
        </w:r>
        <w:r>
          <w:tab/>
        </w:r>
        <w:r>
          <w:fldChar w:fldCharType="begin"/>
        </w:r>
        <w:r>
          <w:instrText xml:space="preserve"> PAGEREF _Toc20952 \h </w:instrText>
        </w:r>
        <w:r>
          <w:fldChar w:fldCharType="separate"/>
        </w:r>
        <w:r>
          <w:t>18</w:t>
        </w:r>
        <w:r>
          <w:fldChar w:fldCharType="end"/>
        </w:r>
      </w:hyperlink>
    </w:p>
    <w:p>
      <w:pPr>
        <w:pStyle w:val="TOC2"/>
        <w:tabs>
          <w:tab w:val="right" w:leader="dot" w:pos="8306"/>
        </w:tabs>
      </w:pPr>
      <w:hyperlink w:anchor="_Toc30066" w:history="1">
        <w:r>
          <w:rPr>
            <w:rFonts w:ascii="仿宋" w:eastAsia="仿宋" w:hAnsi="仿宋" w:cs="仿宋" w:hint="eastAsia"/>
            <w:lang w:eastAsia="zh-CN"/>
          </w:rPr>
          <w:t>(三)、杀鼠剂项目概况</w:t>
        </w:r>
        <w:r>
          <w:tab/>
        </w:r>
        <w:r>
          <w:fldChar w:fldCharType="begin"/>
        </w:r>
        <w:r>
          <w:instrText xml:space="preserve"> PAGEREF _Toc30066 \h </w:instrText>
        </w:r>
        <w:r>
          <w:fldChar w:fldCharType="separate"/>
        </w:r>
        <w:r>
          <w:t>20</w:t>
        </w:r>
        <w:r>
          <w:fldChar w:fldCharType="end"/>
        </w:r>
      </w:hyperlink>
    </w:p>
    <w:p>
      <w:pPr>
        <w:pStyle w:val="TOC2"/>
        <w:tabs>
          <w:tab w:val="right" w:leader="dot" w:pos="8306"/>
        </w:tabs>
      </w:pPr>
      <w:hyperlink w:anchor="_Toc15279" w:history="1">
        <w:r>
          <w:rPr>
            <w:rFonts w:ascii="仿宋" w:eastAsia="仿宋" w:hAnsi="仿宋" w:cs="仿宋" w:hint="eastAsia"/>
            <w:lang w:eastAsia="zh-CN"/>
          </w:rPr>
          <w:t>(四)、杀鼠剂项目评价</w:t>
        </w:r>
        <w:r>
          <w:tab/>
        </w:r>
        <w:r>
          <w:fldChar w:fldCharType="begin"/>
        </w:r>
        <w:r>
          <w:instrText xml:space="preserve"> PAGEREF _Toc15279 \h </w:instrText>
        </w:r>
        <w:r>
          <w:fldChar w:fldCharType="separate"/>
        </w:r>
        <w:r>
          <w:t>22</w:t>
        </w:r>
        <w:r>
          <w:fldChar w:fldCharType="end"/>
        </w:r>
      </w:hyperlink>
    </w:p>
    <w:p>
      <w:pPr>
        <w:pStyle w:val="TOC2"/>
        <w:tabs>
          <w:tab w:val="right" w:leader="dot" w:pos="8306"/>
        </w:tabs>
      </w:pPr>
      <w:hyperlink w:anchor="_Toc2123" w:history="1">
        <w:r>
          <w:rPr>
            <w:rFonts w:ascii="仿宋" w:eastAsia="仿宋" w:hAnsi="仿宋" w:cs="仿宋" w:hint="eastAsia"/>
            <w:lang w:eastAsia="zh-CN"/>
          </w:rPr>
          <w:t>(五)、主要经济指标</w:t>
        </w:r>
        <w:r>
          <w:tab/>
        </w:r>
        <w:r>
          <w:fldChar w:fldCharType="begin"/>
        </w:r>
        <w:r>
          <w:instrText xml:space="preserve"> PAGEREF _Toc2123 \h </w:instrText>
        </w:r>
        <w:r>
          <w:fldChar w:fldCharType="separate"/>
        </w:r>
        <w:r>
          <w:t>23</w:t>
        </w:r>
        <w:r>
          <w:fldChar w:fldCharType="end"/>
        </w:r>
      </w:hyperlink>
    </w:p>
    <w:p>
      <w:pPr>
        <w:pStyle w:val="TOC1"/>
        <w:tabs>
          <w:tab w:val="right" w:leader="dot" w:pos="8306"/>
        </w:tabs>
      </w:pPr>
      <w:hyperlink w:anchor="_Toc27953" w:history="1">
        <w:r>
          <w:rPr>
            <w:rFonts w:ascii="仿宋" w:eastAsia="仿宋" w:hAnsi="仿宋" w:cs="仿宋" w:hint="eastAsia"/>
            <w:lang w:eastAsia="zh-CN"/>
          </w:rPr>
          <w:t>六、工艺说明</w:t>
        </w:r>
        <w:r>
          <w:tab/>
        </w:r>
        <w:r>
          <w:fldChar w:fldCharType="begin"/>
        </w:r>
        <w:r>
          <w:instrText xml:space="preserve"> PAGEREF _Toc27953 \h </w:instrText>
        </w:r>
        <w:r>
          <w:fldChar w:fldCharType="separate"/>
        </w:r>
        <w:r>
          <w:t>24</w:t>
        </w:r>
        <w:r>
          <w:fldChar w:fldCharType="end"/>
        </w:r>
      </w:hyperlink>
    </w:p>
    <w:p>
      <w:pPr>
        <w:pStyle w:val="TOC2"/>
        <w:tabs>
          <w:tab w:val="right" w:leader="dot" w:pos="8306"/>
        </w:tabs>
      </w:pPr>
      <w:hyperlink w:anchor="_Toc9284" w:history="1">
        <w:r>
          <w:rPr>
            <w:rFonts w:ascii="仿宋" w:eastAsia="仿宋" w:hAnsi="仿宋" w:cs="仿宋" w:hint="eastAsia"/>
            <w:lang w:eastAsia="zh-CN"/>
          </w:rPr>
          <w:t>(一)、技术管理特点</w:t>
        </w:r>
        <w:r>
          <w:tab/>
        </w:r>
        <w:r>
          <w:fldChar w:fldCharType="begin"/>
        </w:r>
        <w:r>
          <w:instrText xml:space="preserve"> PAGEREF _Toc9284 \h </w:instrText>
        </w:r>
        <w:r>
          <w:fldChar w:fldCharType="separate"/>
        </w:r>
        <w:r>
          <w:t>24</w:t>
        </w:r>
        <w:r>
          <w:fldChar w:fldCharType="end"/>
        </w:r>
      </w:hyperlink>
    </w:p>
    <w:p>
      <w:pPr>
        <w:pStyle w:val="TOC2"/>
        <w:tabs>
          <w:tab w:val="right" w:leader="dot" w:pos="8306"/>
        </w:tabs>
      </w:pPr>
      <w:hyperlink w:anchor="_Toc15337" w:history="1">
        <w:r>
          <w:rPr>
            <w:rFonts w:ascii="仿宋" w:eastAsia="仿宋" w:hAnsi="仿宋" w:cs="仿宋" w:hint="eastAsia"/>
            <w:lang w:eastAsia="zh-CN"/>
          </w:rPr>
          <w:t>(二)、杀鼠剂项目工艺技术设计方案</w:t>
        </w:r>
        <w:r>
          <w:tab/>
        </w:r>
        <w:r>
          <w:fldChar w:fldCharType="begin"/>
        </w:r>
        <w:r>
          <w:instrText xml:space="preserve"> PAGEREF _Toc15337 \h </w:instrText>
        </w:r>
        <w:r>
          <w:fldChar w:fldCharType="separate"/>
        </w:r>
        <w:r>
          <w:t>26</w:t>
        </w:r>
        <w:r>
          <w:fldChar w:fldCharType="end"/>
        </w:r>
      </w:hyperlink>
    </w:p>
    <w:p>
      <w:pPr>
        <w:pStyle w:val="TOC2"/>
        <w:tabs>
          <w:tab w:val="right" w:leader="dot" w:pos="8306"/>
        </w:tabs>
      </w:pPr>
      <w:hyperlink w:anchor="_Toc13261" w:history="1">
        <w:r>
          <w:rPr>
            <w:rFonts w:ascii="仿宋" w:eastAsia="仿宋" w:hAnsi="仿宋" w:cs="仿宋" w:hint="eastAsia"/>
            <w:lang w:eastAsia="zh-CN"/>
          </w:rPr>
          <w:t>(三)、设备选型方案</w:t>
        </w:r>
        <w:r>
          <w:tab/>
        </w:r>
        <w:r>
          <w:fldChar w:fldCharType="begin"/>
        </w:r>
        <w:r>
          <w:instrText xml:space="preserve"> PAGEREF _Toc13261 \h </w:instrText>
        </w:r>
        <w:r>
          <w:fldChar w:fldCharType="separate"/>
        </w:r>
        <w:r>
          <w:t>27</w:t>
        </w:r>
        <w:r>
          <w:fldChar w:fldCharType="end"/>
        </w:r>
      </w:hyperlink>
    </w:p>
    <w:p>
      <w:pPr>
        <w:pStyle w:val="TOC1"/>
        <w:tabs>
          <w:tab w:val="right" w:leader="dot" w:pos="8306"/>
        </w:tabs>
      </w:pPr>
      <w:hyperlink w:anchor="_Toc28501" w:history="1">
        <w:r>
          <w:rPr>
            <w:rFonts w:ascii="仿宋" w:eastAsia="仿宋" w:hAnsi="仿宋" w:cs="仿宋" w:hint="eastAsia"/>
            <w:lang w:eastAsia="zh-CN"/>
          </w:rPr>
          <w:t>七、杀鼠剂质量管理方案</w:t>
        </w:r>
        <w:r>
          <w:tab/>
        </w:r>
        <w:r>
          <w:fldChar w:fldCharType="begin"/>
        </w:r>
        <w:r>
          <w:instrText xml:space="preserve"> PAGEREF _Toc28501 \h </w:instrText>
        </w:r>
        <w:r>
          <w:fldChar w:fldCharType="separate"/>
        </w:r>
        <w:r>
          <w:t>28</w:t>
        </w:r>
        <w:r>
          <w:fldChar w:fldCharType="end"/>
        </w:r>
      </w:hyperlink>
    </w:p>
    <w:p>
      <w:pPr>
        <w:pStyle w:val="TOC2"/>
        <w:tabs>
          <w:tab w:val="right" w:leader="dot" w:pos="8306"/>
        </w:tabs>
      </w:pPr>
      <w:hyperlink w:anchor="_Toc29715" w:history="1">
        <w:r>
          <w:rPr>
            <w:rFonts w:ascii="仿宋" w:eastAsia="仿宋" w:hAnsi="仿宋" w:cs="仿宋" w:hint="eastAsia"/>
            <w:lang w:eastAsia="zh-CN"/>
          </w:rPr>
          <w:t>(一)、杀鼠剂质量管理要求</w:t>
        </w:r>
        <w:r>
          <w:tab/>
        </w:r>
        <w:r>
          <w:fldChar w:fldCharType="begin"/>
        </w:r>
        <w:r>
          <w:instrText xml:space="preserve"> PAGEREF _Toc29715 \h </w:instrText>
        </w:r>
        <w:r>
          <w:fldChar w:fldCharType="separate"/>
        </w:r>
        <w:r>
          <w:t>28</w:t>
        </w:r>
        <w:r>
          <w:fldChar w:fldCharType="end"/>
        </w:r>
      </w:hyperlink>
    </w:p>
    <w:p>
      <w:pPr>
        <w:pStyle w:val="TOC2"/>
        <w:tabs>
          <w:tab w:val="right" w:leader="dot" w:pos="8306"/>
        </w:tabs>
      </w:pPr>
      <w:hyperlink w:anchor="_Toc7433" w:history="1">
        <w:r>
          <w:rPr>
            <w:rFonts w:ascii="仿宋" w:eastAsia="仿宋" w:hAnsi="仿宋" w:cs="仿宋" w:hint="eastAsia"/>
            <w:lang w:eastAsia="zh-CN"/>
          </w:rPr>
          <w:t>(二)、杀鼠剂服务质量管理方案</w:t>
        </w:r>
        <w:r>
          <w:tab/>
        </w:r>
        <w:r>
          <w:fldChar w:fldCharType="begin"/>
        </w:r>
        <w:r>
          <w:instrText xml:space="preserve"> PAGEREF _Toc7433 \h </w:instrText>
        </w:r>
        <w:r>
          <w:fldChar w:fldCharType="separate"/>
        </w:r>
        <w:r>
          <w:t>29</w:t>
        </w:r>
        <w:r>
          <w:fldChar w:fldCharType="end"/>
        </w:r>
      </w:hyperlink>
    </w:p>
    <w:p>
      <w:pPr>
        <w:pStyle w:val="TOC2"/>
        <w:tabs>
          <w:tab w:val="right" w:leader="dot" w:pos="8306"/>
        </w:tabs>
      </w:pPr>
      <w:hyperlink w:anchor="_Toc9482" w:history="1">
        <w:r>
          <w:rPr>
            <w:rFonts w:ascii="仿宋" w:eastAsia="仿宋" w:hAnsi="仿宋" w:cs="仿宋" w:hint="eastAsia"/>
            <w:lang w:eastAsia="zh-CN"/>
          </w:rPr>
          <w:t>(三)、杀鼠剂质量成本管理方案</w:t>
        </w:r>
        <w:r>
          <w:tab/>
        </w:r>
        <w:r>
          <w:fldChar w:fldCharType="begin"/>
        </w:r>
        <w:r>
          <w:instrText xml:space="preserve"> PAGEREF _Toc9482 \h </w:instrText>
        </w:r>
        <w:r>
          <w:fldChar w:fldCharType="separate"/>
        </w:r>
        <w:r>
          <w:t>30</w:t>
        </w:r>
        <w:r>
          <w:fldChar w:fldCharType="end"/>
        </w:r>
      </w:hyperlink>
    </w:p>
    <w:p>
      <w:pPr>
        <w:pStyle w:val="TOC1"/>
        <w:tabs>
          <w:tab w:val="right" w:leader="dot" w:pos="8306"/>
        </w:tabs>
      </w:pPr>
      <w:hyperlink w:anchor="_Toc19216" w:history="1">
        <w:r>
          <w:rPr>
            <w:rFonts w:ascii="仿宋" w:eastAsia="仿宋" w:hAnsi="仿宋" w:cs="仿宋" w:hint="eastAsia"/>
            <w:lang w:eastAsia="zh-CN"/>
          </w:rPr>
          <w:t>八、发展规划</w:t>
        </w:r>
        <w:r>
          <w:tab/>
        </w:r>
        <w:r>
          <w:fldChar w:fldCharType="begin"/>
        </w:r>
        <w:r>
          <w:instrText xml:space="preserve"> PAGEREF _Toc19216 \h </w:instrText>
        </w:r>
        <w:r>
          <w:fldChar w:fldCharType="separate"/>
        </w:r>
        <w:r>
          <w:t>30</w:t>
        </w:r>
        <w:r>
          <w:fldChar w:fldCharType="end"/>
        </w:r>
      </w:hyperlink>
    </w:p>
    <w:p>
      <w:pPr>
        <w:pStyle w:val="TOC2"/>
        <w:tabs>
          <w:tab w:val="right" w:leader="dot" w:pos="8306"/>
        </w:tabs>
      </w:pPr>
      <w:hyperlink w:anchor="_Toc2765" w:history="1">
        <w:r>
          <w:rPr>
            <w:rFonts w:ascii="仿宋" w:eastAsia="仿宋" w:hAnsi="仿宋" w:cs="仿宋" w:hint="eastAsia"/>
            <w:lang w:eastAsia="zh-CN"/>
          </w:rPr>
          <w:t>(一)、远景与战略</w:t>
        </w:r>
        <w:r>
          <w:tab/>
        </w:r>
        <w:r>
          <w:fldChar w:fldCharType="begin"/>
        </w:r>
        <w:r>
          <w:instrText xml:space="preserve"> PAGEREF _Toc2765 \h </w:instrText>
        </w:r>
        <w:r>
          <w:fldChar w:fldCharType="separate"/>
        </w:r>
        <w:r>
          <w:t>30</w:t>
        </w:r>
        <w:r>
          <w:fldChar w:fldCharType="end"/>
        </w:r>
      </w:hyperlink>
    </w:p>
    <w:p>
      <w:pPr>
        <w:pStyle w:val="TOC2"/>
        <w:tabs>
          <w:tab w:val="right" w:leader="dot" w:pos="8306"/>
        </w:tabs>
      </w:pPr>
      <w:hyperlink w:anchor="_Toc12883" w:history="1">
        <w:r>
          <w:rPr>
            <w:rFonts w:ascii="仿宋" w:eastAsia="仿宋" w:hAnsi="仿宋" w:cs="仿宋" w:hint="eastAsia"/>
            <w:lang w:eastAsia="zh-CN"/>
          </w:rPr>
          <w:t>(二)、五年发展目标规划</w:t>
        </w:r>
        <w:r>
          <w:tab/>
        </w:r>
        <w:r>
          <w:fldChar w:fldCharType="begin"/>
        </w:r>
        <w:r>
          <w:instrText xml:space="preserve"> PAGEREF _Toc12883 \h </w:instrText>
        </w:r>
        <w:r>
          <w:fldChar w:fldCharType="separate"/>
        </w:r>
        <w:r>
          <w:t>32</w:t>
        </w:r>
        <w:r>
          <w:fldChar w:fldCharType="end"/>
        </w:r>
      </w:hyperlink>
    </w:p>
    <w:p>
      <w:pPr>
        <w:pStyle w:val="TOC2"/>
        <w:tabs>
          <w:tab w:val="right" w:leader="dot" w:pos="8306"/>
        </w:tabs>
      </w:pPr>
      <w:hyperlink w:anchor="_Toc21246" w:history="1">
        <w:r>
          <w:rPr>
            <w:rFonts w:ascii="仿宋" w:eastAsia="仿宋" w:hAnsi="仿宋" w:cs="仿宋" w:hint="eastAsia"/>
            <w:lang w:eastAsia="zh-CN"/>
          </w:rPr>
          <w:t>(三)、计划与实施</w:t>
        </w:r>
        <w:r>
          <w:tab/>
        </w:r>
        <w:r>
          <w:fldChar w:fldCharType="begin"/>
        </w:r>
        <w:r>
          <w:instrText xml:space="preserve"> PAGEREF _Toc21246 \h </w:instrText>
        </w:r>
        <w:r>
          <w:fldChar w:fldCharType="separate"/>
        </w:r>
        <w:r>
          <w:t>34</w:t>
        </w:r>
        <w:r>
          <w:fldChar w:fldCharType="end"/>
        </w:r>
      </w:hyperlink>
    </w:p>
    <w:p>
      <w:pPr>
        <w:pStyle w:val="TOC1"/>
        <w:tabs>
          <w:tab w:val="right" w:leader="dot" w:pos="8306"/>
        </w:tabs>
      </w:pPr>
      <w:hyperlink w:anchor="_Toc2297" w:history="1">
        <w:r>
          <w:rPr>
            <w:rFonts w:ascii="仿宋" w:eastAsia="仿宋" w:hAnsi="仿宋" w:cs="仿宋" w:hint="eastAsia"/>
            <w:lang w:eastAsia="zh-CN"/>
          </w:rPr>
          <w:t>九、杀鼠剂项目可行性研究</w:t>
        </w:r>
        <w:r>
          <w:tab/>
        </w:r>
        <w:r>
          <w:fldChar w:fldCharType="begin"/>
        </w:r>
        <w:r>
          <w:instrText xml:space="preserve"> PAGEREF _Toc2297 \h </w:instrText>
        </w:r>
        <w:r>
          <w:fldChar w:fldCharType="separate"/>
        </w:r>
        <w:r>
          <w:t>35</w:t>
        </w:r>
        <w:r>
          <w:fldChar w:fldCharType="end"/>
        </w:r>
      </w:hyperlink>
    </w:p>
    <w:p>
      <w:pPr>
        <w:pStyle w:val="TOC2"/>
        <w:tabs>
          <w:tab w:val="right" w:leader="dot" w:pos="8306"/>
        </w:tabs>
      </w:pPr>
      <w:hyperlink w:anchor="_Toc17922" w:history="1">
        <w:r>
          <w:rPr>
            <w:rFonts w:ascii="仿宋" w:eastAsia="仿宋" w:hAnsi="仿宋" w:cs="仿宋" w:hint="eastAsia"/>
            <w:lang w:eastAsia="zh-CN"/>
          </w:rPr>
          <w:t>(一)、市场需求与竞争分析</w:t>
        </w:r>
        <w:r>
          <w:tab/>
        </w:r>
        <w:r>
          <w:fldChar w:fldCharType="begin"/>
        </w:r>
        <w:r>
          <w:instrText xml:space="preserve"> PAGEREF _Toc17922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58" w:history="1">
        <w:r>
          <w:rPr>
            <w:rFonts w:ascii="仿宋" w:eastAsia="仿宋" w:hAnsi="仿宋" w:cs="仿宋" w:hint="eastAsia"/>
            <w:lang w:eastAsia="zh-CN"/>
          </w:rPr>
          <w:t>(二)、技术可行性与创新</w:t>
        </w:r>
        <w:r>
          <w:tab/>
        </w:r>
        <w:r>
          <w:fldChar w:fldCharType="begin"/>
        </w:r>
        <w:r>
          <w:instrText xml:space="preserve"> PAGEREF _Toc15658 \h </w:instrText>
        </w:r>
        <w:r>
          <w:fldChar w:fldCharType="separate"/>
        </w:r>
        <w:r>
          <w:t>37</w:t>
        </w:r>
        <w:r>
          <w:fldChar w:fldCharType="end"/>
        </w:r>
      </w:hyperlink>
    </w:p>
    <w:p>
      <w:pPr>
        <w:pStyle w:val="TOC2"/>
        <w:tabs>
          <w:tab w:val="right" w:leader="dot" w:pos="8306"/>
        </w:tabs>
      </w:pPr>
      <w:hyperlink w:anchor="_Toc11092" w:history="1">
        <w:r>
          <w:rPr>
            <w:rFonts w:ascii="仿宋" w:eastAsia="仿宋" w:hAnsi="仿宋" w:cs="仿宋" w:hint="eastAsia"/>
            <w:lang w:eastAsia="zh-CN"/>
          </w:rPr>
          <w:t>(三)、环境影响与可持续性评估</w:t>
        </w:r>
        <w:r>
          <w:tab/>
        </w:r>
        <w:r>
          <w:fldChar w:fldCharType="begin"/>
        </w:r>
        <w:r>
          <w:instrText xml:space="preserve"> PAGEREF _Toc11092 \h </w:instrText>
        </w:r>
        <w:r>
          <w:fldChar w:fldCharType="separate"/>
        </w:r>
        <w:r>
          <w:t>38</w:t>
        </w:r>
        <w:r>
          <w:fldChar w:fldCharType="end"/>
        </w:r>
      </w:hyperlink>
    </w:p>
    <w:p>
      <w:pPr>
        <w:pStyle w:val="TOC1"/>
        <w:tabs>
          <w:tab w:val="right" w:leader="dot" w:pos="8306"/>
        </w:tabs>
      </w:pPr>
      <w:hyperlink w:anchor="_Toc2722" w:history="1">
        <w:r>
          <w:rPr>
            <w:rFonts w:ascii="仿宋" w:eastAsia="仿宋" w:hAnsi="仿宋" w:cs="仿宋" w:hint="eastAsia"/>
            <w:lang w:eastAsia="zh-CN"/>
          </w:rPr>
          <w:t>十、杀鼠剂项目人力资源培养与发展</w:t>
        </w:r>
        <w:r>
          <w:tab/>
        </w:r>
        <w:r>
          <w:fldChar w:fldCharType="begin"/>
        </w:r>
        <w:r>
          <w:instrText xml:space="preserve"> PAGEREF _Toc2722 \h </w:instrText>
        </w:r>
        <w:r>
          <w:fldChar w:fldCharType="separate"/>
        </w:r>
        <w:r>
          <w:t>38</w:t>
        </w:r>
        <w:r>
          <w:fldChar w:fldCharType="end"/>
        </w:r>
      </w:hyperlink>
    </w:p>
    <w:p>
      <w:pPr>
        <w:pStyle w:val="TOC2"/>
        <w:tabs>
          <w:tab w:val="right" w:leader="dot" w:pos="8306"/>
        </w:tabs>
      </w:pPr>
      <w:hyperlink w:anchor="_Toc16711" w:history="1">
        <w:r>
          <w:rPr>
            <w:rFonts w:ascii="仿宋" w:eastAsia="仿宋" w:hAnsi="仿宋" w:cs="仿宋" w:hint="eastAsia"/>
            <w:lang w:eastAsia="zh-CN"/>
          </w:rPr>
          <w:t>(一)、人才需求与规划</w:t>
        </w:r>
        <w:r>
          <w:tab/>
        </w:r>
        <w:r>
          <w:fldChar w:fldCharType="begin"/>
        </w:r>
        <w:r>
          <w:instrText xml:space="preserve"> PAGEREF _Toc16711 \h </w:instrText>
        </w:r>
        <w:r>
          <w:fldChar w:fldCharType="separate"/>
        </w:r>
        <w:r>
          <w:t>38</w:t>
        </w:r>
        <w:r>
          <w:fldChar w:fldCharType="end"/>
        </w:r>
      </w:hyperlink>
    </w:p>
    <w:p>
      <w:pPr>
        <w:pStyle w:val="TOC2"/>
        <w:tabs>
          <w:tab w:val="right" w:leader="dot" w:pos="8306"/>
        </w:tabs>
      </w:pPr>
      <w:hyperlink w:anchor="_Toc27105" w:history="1">
        <w:r>
          <w:rPr>
            <w:rFonts w:ascii="仿宋" w:eastAsia="仿宋" w:hAnsi="仿宋" w:cs="仿宋" w:hint="eastAsia"/>
            <w:lang w:eastAsia="zh-CN"/>
          </w:rPr>
          <w:t>(二)、培训与发展计划</w:t>
        </w:r>
        <w:r>
          <w:tab/>
        </w:r>
        <w:r>
          <w:fldChar w:fldCharType="begin"/>
        </w:r>
        <w:r>
          <w:instrText xml:space="preserve"> PAGEREF _Toc27105 \h </w:instrText>
        </w:r>
        <w:r>
          <w:fldChar w:fldCharType="separate"/>
        </w:r>
        <w:r>
          <w:t>39</w:t>
        </w:r>
        <w:r>
          <w:fldChar w:fldCharType="end"/>
        </w:r>
      </w:hyperlink>
    </w:p>
    <w:p>
      <w:pPr>
        <w:pStyle w:val="TOC1"/>
        <w:tabs>
          <w:tab w:val="right" w:leader="dot" w:pos="8306"/>
        </w:tabs>
      </w:pPr>
      <w:hyperlink w:anchor="_Toc27620" w:history="1">
        <w:r>
          <w:rPr>
            <w:rFonts w:ascii="仿宋" w:eastAsia="仿宋" w:hAnsi="仿宋" w:cs="仿宋" w:hint="eastAsia"/>
            <w:lang w:eastAsia="zh-CN"/>
          </w:rPr>
          <w:t>十一、资源开发及综合利用分析</w:t>
        </w:r>
        <w:r>
          <w:tab/>
        </w:r>
        <w:r>
          <w:fldChar w:fldCharType="begin"/>
        </w:r>
        <w:r>
          <w:instrText xml:space="preserve"> PAGEREF _Toc27620 \h </w:instrText>
        </w:r>
        <w:r>
          <w:fldChar w:fldCharType="separate"/>
        </w:r>
        <w:r>
          <w:t>40</w:t>
        </w:r>
        <w:r>
          <w:fldChar w:fldCharType="end"/>
        </w:r>
      </w:hyperlink>
    </w:p>
    <w:p>
      <w:pPr>
        <w:pStyle w:val="TOC2"/>
        <w:tabs>
          <w:tab w:val="right" w:leader="dot" w:pos="8306"/>
        </w:tabs>
      </w:pPr>
      <w:hyperlink w:anchor="_Toc3601" w:history="1">
        <w:r>
          <w:rPr>
            <w:rFonts w:ascii="仿宋" w:eastAsia="仿宋" w:hAnsi="仿宋" w:cs="仿宋" w:hint="eastAsia"/>
            <w:lang w:eastAsia="zh-CN"/>
          </w:rPr>
          <w:t>(一)、资源开发方案</w:t>
        </w:r>
        <w:r>
          <w:tab/>
        </w:r>
        <w:r>
          <w:fldChar w:fldCharType="begin"/>
        </w:r>
        <w:r>
          <w:instrText xml:space="preserve"> PAGEREF _Toc3601 \h </w:instrText>
        </w:r>
        <w:r>
          <w:fldChar w:fldCharType="separate"/>
        </w:r>
        <w:r>
          <w:t>40</w:t>
        </w:r>
        <w:r>
          <w:fldChar w:fldCharType="end"/>
        </w:r>
      </w:hyperlink>
    </w:p>
    <w:p>
      <w:pPr>
        <w:pStyle w:val="TOC2"/>
        <w:tabs>
          <w:tab w:val="right" w:leader="dot" w:pos="8306"/>
        </w:tabs>
      </w:pPr>
      <w:hyperlink w:anchor="_Toc7128" w:history="1">
        <w:r>
          <w:rPr>
            <w:rFonts w:ascii="仿宋" w:eastAsia="仿宋" w:hAnsi="仿宋" w:cs="仿宋" w:hint="eastAsia"/>
            <w:lang w:eastAsia="zh-CN"/>
          </w:rPr>
          <w:t>(二)、资源利用方案</w:t>
        </w:r>
        <w:r>
          <w:tab/>
        </w:r>
        <w:r>
          <w:fldChar w:fldCharType="begin"/>
        </w:r>
        <w:r>
          <w:instrText xml:space="preserve"> PAGEREF _Toc7128 \h </w:instrText>
        </w:r>
        <w:r>
          <w:fldChar w:fldCharType="separate"/>
        </w:r>
        <w:r>
          <w:t>41</w:t>
        </w:r>
        <w:r>
          <w:fldChar w:fldCharType="end"/>
        </w:r>
      </w:hyperlink>
    </w:p>
    <w:p>
      <w:pPr>
        <w:pStyle w:val="TOC2"/>
        <w:tabs>
          <w:tab w:val="right" w:leader="dot" w:pos="8306"/>
        </w:tabs>
      </w:pPr>
      <w:hyperlink w:anchor="_Toc3791" w:history="1">
        <w:r>
          <w:rPr>
            <w:rFonts w:ascii="仿宋" w:eastAsia="仿宋" w:hAnsi="仿宋" w:cs="仿宋" w:hint="eastAsia"/>
            <w:lang w:eastAsia="zh-CN"/>
          </w:rPr>
          <w:t>(三)、资源节约措施</w:t>
        </w:r>
        <w:r>
          <w:tab/>
        </w:r>
        <w:r>
          <w:fldChar w:fldCharType="begin"/>
        </w:r>
        <w:r>
          <w:instrText xml:space="preserve"> PAGEREF _Toc3791 \h </w:instrText>
        </w:r>
        <w:r>
          <w:fldChar w:fldCharType="separate"/>
        </w:r>
        <w:r>
          <w:t>43</w:t>
        </w:r>
        <w:r>
          <w:fldChar w:fldCharType="end"/>
        </w:r>
      </w:hyperlink>
    </w:p>
    <w:p>
      <w:pPr>
        <w:pStyle w:val="TOC1"/>
        <w:tabs>
          <w:tab w:val="right" w:leader="dot" w:pos="8306"/>
        </w:tabs>
      </w:pPr>
      <w:hyperlink w:anchor="_Toc13691" w:history="1">
        <w:r>
          <w:rPr>
            <w:rFonts w:ascii="仿宋" w:eastAsia="仿宋" w:hAnsi="仿宋" w:cs="仿宋" w:hint="eastAsia"/>
            <w:lang w:eastAsia="zh-CN"/>
          </w:rPr>
          <w:t>十二、市场营销策略</w:t>
        </w:r>
        <w:r>
          <w:tab/>
        </w:r>
        <w:r>
          <w:fldChar w:fldCharType="begin"/>
        </w:r>
        <w:r>
          <w:instrText xml:space="preserve"> PAGEREF _Toc13691 \h </w:instrText>
        </w:r>
        <w:r>
          <w:fldChar w:fldCharType="separate"/>
        </w:r>
        <w:r>
          <w:t>45</w:t>
        </w:r>
        <w:r>
          <w:fldChar w:fldCharType="end"/>
        </w:r>
      </w:hyperlink>
    </w:p>
    <w:p>
      <w:pPr>
        <w:pStyle w:val="TOC2"/>
        <w:tabs>
          <w:tab w:val="right" w:leader="dot" w:pos="8306"/>
        </w:tabs>
      </w:pPr>
      <w:hyperlink w:anchor="_Toc1396" w:history="1">
        <w:r>
          <w:rPr>
            <w:rFonts w:ascii="仿宋" w:eastAsia="仿宋" w:hAnsi="仿宋" w:cs="仿宋" w:hint="eastAsia"/>
            <w:lang w:eastAsia="zh-CN"/>
          </w:rPr>
          <w:t>(一)、目标市场分析</w:t>
        </w:r>
        <w:r>
          <w:tab/>
        </w:r>
        <w:r>
          <w:fldChar w:fldCharType="begin"/>
        </w:r>
        <w:r>
          <w:instrText xml:space="preserve"> PAGEREF _Toc1396 \h </w:instrText>
        </w:r>
        <w:r>
          <w:fldChar w:fldCharType="separate"/>
        </w:r>
        <w:r>
          <w:t>45</w:t>
        </w:r>
        <w:r>
          <w:fldChar w:fldCharType="end"/>
        </w:r>
      </w:hyperlink>
    </w:p>
    <w:p>
      <w:pPr>
        <w:pStyle w:val="TOC2"/>
        <w:tabs>
          <w:tab w:val="right" w:leader="dot" w:pos="8306"/>
        </w:tabs>
      </w:pPr>
      <w:hyperlink w:anchor="_Toc16769" w:history="1">
        <w:r>
          <w:rPr>
            <w:rFonts w:ascii="仿宋" w:eastAsia="仿宋" w:hAnsi="仿宋" w:cs="仿宋" w:hint="eastAsia"/>
            <w:lang w:eastAsia="zh-CN"/>
          </w:rPr>
          <w:t>(二)、市场定位策略</w:t>
        </w:r>
        <w:r>
          <w:tab/>
        </w:r>
        <w:r>
          <w:fldChar w:fldCharType="begin"/>
        </w:r>
        <w:r>
          <w:instrText xml:space="preserve"> PAGEREF _Toc16769 \h </w:instrText>
        </w:r>
        <w:r>
          <w:fldChar w:fldCharType="separate"/>
        </w:r>
        <w:r>
          <w:t>45</w:t>
        </w:r>
        <w:r>
          <w:fldChar w:fldCharType="end"/>
        </w:r>
      </w:hyperlink>
    </w:p>
    <w:p>
      <w:pPr>
        <w:pStyle w:val="TOC2"/>
        <w:tabs>
          <w:tab w:val="right" w:leader="dot" w:pos="8306"/>
        </w:tabs>
      </w:pPr>
      <w:hyperlink w:anchor="_Toc24993" w:history="1">
        <w:r>
          <w:rPr>
            <w:rFonts w:ascii="仿宋" w:eastAsia="仿宋" w:hAnsi="仿宋" w:cs="仿宋" w:hint="eastAsia"/>
            <w:lang w:eastAsia="zh-CN"/>
          </w:rPr>
          <w:t>(三)、产品定价策略</w:t>
        </w:r>
        <w:r>
          <w:tab/>
        </w:r>
        <w:r>
          <w:fldChar w:fldCharType="begin"/>
        </w:r>
        <w:r>
          <w:instrText xml:space="preserve"> PAGEREF _Toc24993 \h </w:instrText>
        </w:r>
        <w:r>
          <w:fldChar w:fldCharType="separate"/>
        </w:r>
        <w:r>
          <w:t>45</w:t>
        </w:r>
        <w:r>
          <w:fldChar w:fldCharType="end"/>
        </w:r>
      </w:hyperlink>
    </w:p>
    <w:p>
      <w:pPr>
        <w:pStyle w:val="TOC2"/>
        <w:tabs>
          <w:tab w:val="right" w:leader="dot" w:pos="8306"/>
        </w:tabs>
      </w:pPr>
      <w:hyperlink w:anchor="_Toc15322" w:history="1">
        <w:r>
          <w:rPr>
            <w:rFonts w:ascii="仿宋" w:eastAsia="仿宋" w:hAnsi="仿宋" w:cs="仿宋" w:hint="eastAsia"/>
            <w:lang w:eastAsia="zh-CN"/>
          </w:rPr>
          <w:t>(四)、促销与广告策略</w:t>
        </w:r>
        <w:r>
          <w:tab/>
        </w:r>
        <w:r>
          <w:fldChar w:fldCharType="begin"/>
        </w:r>
        <w:r>
          <w:instrText xml:space="preserve"> PAGEREF _Toc15322 \h </w:instrText>
        </w:r>
        <w:r>
          <w:fldChar w:fldCharType="separate"/>
        </w:r>
        <w:r>
          <w:t>46</w:t>
        </w:r>
        <w:r>
          <w:fldChar w:fldCharType="end"/>
        </w:r>
      </w:hyperlink>
    </w:p>
    <w:p>
      <w:pPr>
        <w:pStyle w:val="TOC2"/>
        <w:tabs>
          <w:tab w:val="right" w:leader="dot" w:pos="8306"/>
        </w:tabs>
      </w:pPr>
      <w:hyperlink w:anchor="_Toc5904" w:history="1">
        <w:r>
          <w:rPr>
            <w:rFonts w:ascii="仿宋" w:eastAsia="仿宋" w:hAnsi="仿宋" w:cs="仿宋" w:hint="eastAsia"/>
            <w:lang w:eastAsia="zh-CN"/>
          </w:rPr>
          <w:t>(五)、分销渠道策略</w:t>
        </w:r>
        <w:r>
          <w:tab/>
        </w:r>
        <w:r>
          <w:fldChar w:fldCharType="begin"/>
        </w:r>
        <w:r>
          <w:instrText xml:space="preserve"> PAGEREF _Toc5904 \h </w:instrText>
        </w:r>
        <w:r>
          <w:fldChar w:fldCharType="separate"/>
        </w:r>
        <w:r>
          <w:t>46</w:t>
        </w:r>
        <w:r>
          <w:fldChar w:fldCharType="end"/>
        </w:r>
      </w:hyperlink>
    </w:p>
    <w:p>
      <w:pPr>
        <w:pStyle w:val="TOC2"/>
        <w:tabs>
          <w:tab w:val="right" w:leader="dot" w:pos="8306"/>
        </w:tabs>
      </w:pPr>
      <w:hyperlink w:anchor="_Toc15038" w:history="1">
        <w:r>
          <w:rPr>
            <w:rFonts w:ascii="仿宋" w:eastAsia="仿宋" w:hAnsi="仿宋" w:cs="仿宋" w:hint="eastAsia"/>
            <w:lang w:eastAsia="zh-CN"/>
          </w:rPr>
          <w:t>(六)、市场份额预测</w:t>
        </w:r>
        <w:r>
          <w:tab/>
        </w:r>
        <w:r>
          <w:fldChar w:fldCharType="begin"/>
        </w:r>
        <w:r>
          <w:instrText xml:space="preserve"> PAGEREF _Toc15038 \h </w:instrText>
        </w:r>
        <w:r>
          <w:fldChar w:fldCharType="separate"/>
        </w:r>
        <w:r>
          <w:t>47</w:t>
        </w:r>
        <w:r>
          <w:fldChar w:fldCharType="end"/>
        </w:r>
      </w:hyperlink>
    </w:p>
    <w:p>
      <w:pPr>
        <w:pStyle w:val="TOC1"/>
        <w:tabs>
          <w:tab w:val="right" w:leader="dot" w:pos="8306"/>
        </w:tabs>
      </w:pPr>
      <w:hyperlink w:anchor="_Toc5876" w:history="1">
        <w:r>
          <w:rPr>
            <w:rFonts w:ascii="仿宋" w:eastAsia="仿宋" w:hAnsi="仿宋" w:cs="仿宋" w:hint="eastAsia"/>
            <w:lang w:eastAsia="zh-CN"/>
          </w:rPr>
          <w:t>十三、可持续发展和社会责任</w:t>
        </w:r>
        <w:r>
          <w:tab/>
        </w:r>
        <w:r>
          <w:fldChar w:fldCharType="begin"/>
        </w:r>
        <w:r>
          <w:instrText xml:space="preserve"> PAGEREF _Toc5876 \h </w:instrText>
        </w:r>
        <w:r>
          <w:fldChar w:fldCharType="separate"/>
        </w:r>
        <w:r>
          <w:t>48</w:t>
        </w:r>
        <w:r>
          <w:fldChar w:fldCharType="end"/>
        </w:r>
      </w:hyperlink>
    </w:p>
    <w:p>
      <w:pPr>
        <w:pStyle w:val="TOC2"/>
        <w:tabs>
          <w:tab w:val="right" w:leader="dot" w:pos="8306"/>
        </w:tabs>
      </w:pPr>
      <w:hyperlink w:anchor="_Toc14081" w:history="1">
        <w:r>
          <w:rPr>
            <w:rFonts w:ascii="仿宋" w:eastAsia="仿宋" w:hAnsi="仿宋" w:cs="仿宋" w:hint="eastAsia"/>
            <w:lang w:eastAsia="zh-CN"/>
          </w:rPr>
          <w:t>(一)、环境保护和可持续性策略</w:t>
        </w:r>
        <w:r>
          <w:tab/>
        </w:r>
        <w:r>
          <w:fldChar w:fldCharType="begin"/>
        </w:r>
        <w:r>
          <w:instrText xml:space="preserve"> PAGEREF _Toc14081 \h </w:instrText>
        </w:r>
        <w:r>
          <w:fldChar w:fldCharType="separate"/>
        </w:r>
        <w:r>
          <w:t>48</w:t>
        </w:r>
        <w:r>
          <w:fldChar w:fldCharType="end"/>
        </w:r>
      </w:hyperlink>
    </w:p>
    <w:p>
      <w:pPr>
        <w:pStyle w:val="TOC2"/>
        <w:tabs>
          <w:tab w:val="right" w:leader="dot" w:pos="8306"/>
        </w:tabs>
      </w:pPr>
      <w:hyperlink w:anchor="_Toc22907" w:history="1">
        <w:r>
          <w:rPr>
            <w:rFonts w:ascii="仿宋" w:eastAsia="仿宋" w:hAnsi="仿宋" w:cs="仿宋" w:hint="eastAsia"/>
            <w:lang w:eastAsia="zh-CN"/>
          </w:rPr>
          <w:t>(二)、社会责任和慈善活动</w:t>
        </w:r>
        <w:r>
          <w:tab/>
        </w:r>
        <w:r>
          <w:fldChar w:fldCharType="begin"/>
        </w:r>
        <w:r>
          <w:instrText xml:space="preserve"> PAGEREF _Toc22907 \h </w:instrText>
        </w:r>
        <w:r>
          <w:fldChar w:fldCharType="separate"/>
        </w:r>
        <w:r>
          <w:t>49</w:t>
        </w:r>
        <w:r>
          <w:fldChar w:fldCharType="end"/>
        </w:r>
      </w:hyperlink>
    </w:p>
    <w:p>
      <w:pPr>
        <w:pStyle w:val="TOC2"/>
        <w:tabs>
          <w:tab w:val="right" w:leader="dot" w:pos="8306"/>
        </w:tabs>
      </w:pPr>
      <w:hyperlink w:anchor="_Toc18465" w:history="1">
        <w:r>
          <w:rPr>
            <w:rFonts w:ascii="仿宋" w:eastAsia="仿宋" w:hAnsi="仿宋" w:cs="仿宋" w:hint="eastAsia"/>
            <w:lang w:eastAsia="zh-CN"/>
          </w:rPr>
          <w:t>(三)、企业伦理和道德准则</w:t>
        </w:r>
        <w:r>
          <w:tab/>
        </w:r>
        <w:r>
          <w:fldChar w:fldCharType="begin"/>
        </w:r>
        <w:r>
          <w:instrText xml:space="preserve"> PAGEREF _Toc18465 \h </w:instrText>
        </w:r>
        <w:r>
          <w:fldChar w:fldCharType="separate"/>
        </w:r>
        <w:r>
          <w:t>51</w:t>
        </w:r>
        <w:r>
          <w:fldChar w:fldCharType="end"/>
        </w:r>
      </w:hyperlink>
    </w:p>
    <w:p>
      <w:pPr>
        <w:pStyle w:val="TOC2"/>
        <w:tabs>
          <w:tab w:val="right" w:leader="dot" w:pos="8306"/>
        </w:tabs>
      </w:pPr>
      <w:hyperlink w:anchor="_Toc8228" w:history="1">
        <w:r>
          <w:rPr>
            <w:rFonts w:ascii="仿宋" w:eastAsia="仿宋" w:hAnsi="仿宋" w:cs="仿宋" w:hint="eastAsia"/>
            <w:lang w:eastAsia="zh-CN"/>
          </w:rPr>
          <w:t>(四)、社会影响评估</w:t>
        </w:r>
        <w:r>
          <w:tab/>
        </w:r>
        <w:r>
          <w:fldChar w:fldCharType="begin"/>
        </w:r>
        <w:r>
          <w:instrText xml:space="preserve"> PAGEREF _Toc8228 \h </w:instrText>
        </w:r>
        <w:r>
          <w:fldChar w:fldCharType="separate"/>
        </w:r>
        <w:r>
          <w:t>53</w:t>
        </w:r>
        <w:r>
          <w:fldChar w:fldCharType="end"/>
        </w:r>
      </w:hyperlink>
    </w:p>
    <w:p>
      <w:pPr>
        <w:pStyle w:val="TOC2"/>
        <w:tabs>
          <w:tab w:val="right" w:leader="dot" w:pos="8306"/>
        </w:tabs>
      </w:pPr>
      <w:hyperlink w:anchor="_Toc31149" w:history="1">
        <w:r>
          <w:rPr>
            <w:rFonts w:ascii="仿宋" w:eastAsia="仿宋" w:hAnsi="仿宋" w:cs="仿宋" w:hint="eastAsia"/>
            <w:lang w:eastAsia="zh-CN"/>
          </w:rPr>
          <w:t>(五)、可持续发展目标和计划</w:t>
        </w:r>
        <w:r>
          <w:tab/>
        </w:r>
        <w:r>
          <w:fldChar w:fldCharType="begin"/>
        </w:r>
        <w:r>
          <w:instrText xml:space="preserve"> PAGEREF _Toc31149 \h </w:instrText>
        </w:r>
        <w:r>
          <w:fldChar w:fldCharType="separate"/>
        </w:r>
        <w:r>
          <w:t>55</w:t>
        </w:r>
        <w:r>
          <w:fldChar w:fldCharType="end"/>
        </w:r>
      </w:hyperlink>
    </w:p>
    <w:p>
      <w:pPr>
        <w:pStyle w:val="TOC1"/>
        <w:tabs>
          <w:tab w:val="right" w:leader="dot" w:pos="8306"/>
        </w:tabs>
      </w:pPr>
      <w:hyperlink w:anchor="_Toc8203" w:history="1">
        <w:r>
          <w:rPr>
            <w:rFonts w:ascii="仿宋" w:eastAsia="仿宋" w:hAnsi="仿宋" w:cs="仿宋" w:hint="eastAsia"/>
            <w:lang w:eastAsia="zh-CN"/>
          </w:rPr>
          <w:t>十四、杀鼠剂市场地位与竞争战略</w:t>
        </w:r>
        <w:r>
          <w:tab/>
        </w:r>
        <w:r>
          <w:fldChar w:fldCharType="begin"/>
        </w:r>
        <w:r>
          <w:instrText xml:space="preserve"> PAGEREF _Toc8203 \h </w:instrText>
        </w:r>
        <w:r>
          <w:fldChar w:fldCharType="separate"/>
        </w:r>
        <w:r>
          <w:t>56</w:t>
        </w:r>
        <w:r>
          <w:fldChar w:fldCharType="end"/>
        </w:r>
      </w:hyperlink>
    </w:p>
    <w:p>
      <w:pPr>
        <w:pStyle w:val="TOC2"/>
        <w:tabs>
          <w:tab w:val="right" w:leader="dot" w:pos="8306"/>
        </w:tabs>
      </w:pPr>
      <w:hyperlink w:anchor="_Toc19700" w:history="1">
        <w:r>
          <w:rPr>
            <w:rFonts w:ascii="仿宋" w:eastAsia="仿宋" w:hAnsi="仿宋" w:cs="仿宋" w:hint="eastAsia"/>
            <w:lang w:eastAsia="zh-CN"/>
          </w:rPr>
          <w:t>(一)、公司市场地位</w:t>
        </w:r>
        <w:r>
          <w:tab/>
        </w:r>
        <w:r>
          <w:fldChar w:fldCharType="begin"/>
        </w:r>
        <w:r>
          <w:instrText xml:space="preserve"> PAGEREF _Toc19700 \h </w:instrText>
        </w:r>
        <w:r>
          <w:fldChar w:fldCharType="separate"/>
        </w:r>
        <w:r>
          <w:t>56</w:t>
        </w:r>
        <w:r>
          <w:fldChar w:fldCharType="end"/>
        </w:r>
      </w:hyperlink>
    </w:p>
    <w:p>
      <w:pPr>
        <w:pStyle w:val="TOC2"/>
        <w:tabs>
          <w:tab w:val="right" w:leader="dot" w:pos="8306"/>
        </w:tabs>
      </w:pPr>
      <w:hyperlink w:anchor="_Toc31582" w:history="1">
        <w:r>
          <w:rPr>
            <w:rFonts w:ascii="仿宋" w:eastAsia="仿宋" w:hAnsi="仿宋" w:cs="仿宋" w:hint="eastAsia"/>
            <w:lang w:eastAsia="zh-CN"/>
          </w:rPr>
          <w:t>(二)、竞争对手分析</w:t>
        </w:r>
        <w:r>
          <w:tab/>
        </w:r>
        <w:r>
          <w:fldChar w:fldCharType="begin"/>
        </w:r>
        <w:r>
          <w:instrText xml:space="preserve"> PAGEREF _Toc31582 \h </w:instrText>
        </w:r>
        <w:r>
          <w:fldChar w:fldCharType="separate"/>
        </w:r>
        <w:r>
          <w:t>57</w:t>
        </w:r>
        <w:r>
          <w:fldChar w:fldCharType="end"/>
        </w:r>
      </w:hyperlink>
    </w:p>
    <w:p>
      <w:pPr>
        <w:pStyle w:val="TOC2"/>
        <w:tabs>
          <w:tab w:val="right" w:leader="dot" w:pos="8306"/>
        </w:tabs>
      </w:pPr>
      <w:hyperlink w:anchor="_Toc20767" w:history="1">
        <w:r>
          <w:rPr>
            <w:rFonts w:ascii="仿宋" w:eastAsia="仿宋" w:hAnsi="仿宋" w:cs="仿宋" w:hint="eastAsia"/>
            <w:lang w:eastAsia="zh-CN"/>
          </w:rPr>
          <w:t>(三)、竞争战略</w:t>
        </w:r>
        <w:r>
          <w:tab/>
        </w:r>
        <w:r>
          <w:fldChar w:fldCharType="begin"/>
        </w:r>
        <w:r>
          <w:instrText xml:space="preserve"> PAGEREF _Toc20767 \h </w:instrText>
        </w:r>
        <w:r>
          <w:fldChar w:fldCharType="separate"/>
        </w:r>
        <w:r>
          <w:t>58</w:t>
        </w:r>
        <w:r>
          <w:fldChar w:fldCharType="end"/>
        </w:r>
      </w:hyperlink>
    </w:p>
    <w:p>
      <w:pPr>
        <w:pStyle w:val="TOC2"/>
        <w:tabs>
          <w:tab w:val="right" w:leader="dot" w:pos="8306"/>
        </w:tabs>
      </w:pPr>
      <w:hyperlink w:anchor="_Toc27534" w:history="1">
        <w:r>
          <w:rPr>
            <w:rFonts w:ascii="仿宋" w:eastAsia="仿宋" w:hAnsi="仿宋" w:cs="仿宋" w:hint="eastAsia"/>
            <w:lang w:eastAsia="zh-CN"/>
          </w:rPr>
          <w:t>(四)、市场定位</w:t>
        </w:r>
        <w:r>
          <w:tab/>
        </w:r>
        <w:r>
          <w:fldChar w:fldCharType="begin"/>
        </w:r>
        <w:r>
          <w:instrText xml:space="preserve"> PAGEREF _Toc27534 \h </w:instrText>
        </w:r>
        <w:r>
          <w:fldChar w:fldCharType="separate"/>
        </w:r>
        <w:r>
          <w:t>59</w:t>
        </w:r>
        <w:r>
          <w:fldChar w:fldCharType="end"/>
        </w:r>
      </w:hyperlink>
    </w:p>
    <w:p>
      <w:pPr>
        <w:pStyle w:val="TOC1"/>
        <w:tabs>
          <w:tab w:val="right" w:leader="dot" w:pos="8306"/>
        </w:tabs>
      </w:pPr>
      <w:hyperlink w:anchor="_Toc19744" w:history="1">
        <w:r>
          <w:rPr>
            <w:rFonts w:ascii="仿宋" w:eastAsia="仿宋" w:hAnsi="仿宋" w:cs="仿宋" w:hint="eastAsia"/>
            <w:lang w:eastAsia="zh-CN"/>
          </w:rPr>
          <w:t>十五、库存控制</w:t>
        </w:r>
        <w:r>
          <w:tab/>
        </w:r>
        <w:r>
          <w:fldChar w:fldCharType="begin"/>
        </w:r>
        <w:r>
          <w:instrText xml:space="preserve"> PAGEREF _Toc19744 \h </w:instrText>
        </w:r>
        <w:r>
          <w:fldChar w:fldCharType="separate"/>
        </w:r>
        <w:r>
          <w:t>60</w:t>
        </w:r>
        <w:r>
          <w:fldChar w:fldCharType="end"/>
        </w:r>
      </w:hyperlink>
    </w:p>
    <w:p>
      <w:pPr>
        <w:pStyle w:val="TOC2"/>
        <w:tabs>
          <w:tab w:val="right" w:leader="dot" w:pos="8306"/>
        </w:tabs>
      </w:pPr>
      <w:hyperlink w:anchor="_Toc18941" w:history="1">
        <w:r>
          <w:rPr>
            <w:rFonts w:ascii="仿宋" w:eastAsia="仿宋" w:hAnsi="仿宋" w:cs="仿宋" w:hint="eastAsia"/>
            <w:lang w:eastAsia="zh-CN"/>
          </w:rPr>
          <w:t>(一)、库存控制的概念</w:t>
        </w:r>
        <w:r>
          <w:tab/>
        </w:r>
        <w:r>
          <w:fldChar w:fldCharType="begin"/>
        </w:r>
        <w:r>
          <w:instrText xml:space="preserve"> PAGEREF _Toc18941 \h </w:instrText>
        </w:r>
        <w:r>
          <w:fldChar w:fldCharType="separate"/>
        </w:r>
        <w:r>
          <w:t>60</w:t>
        </w:r>
        <w:r>
          <w:fldChar w:fldCharType="end"/>
        </w:r>
      </w:hyperlink>
    </w:p>
    <w:p>
      <w:pPr>
        <w:pStyle w:val="TOC2"/>
        <w:tabs>
          <w:tab w:val="right" w:leader="dot" w:pos="8306"/>
        </w:tabs>
      </w:pPr>
      <w:hyperlink w:anchor="_Toc4639" w:history="1">
        <w:r>
          <w:rPr>
            <w:rFonts w:ascii="仿宋" w:eastAsia="仿宋" w:hAnsi="仿宋" w:cs="仿宋" w:hint="eastAsia"/>
            <w:lang w:eastAsia="zh-CN"/>
          </w:rPr>
          <w:t>(二)、库存的合理控制</w:t>
        </w:r>
        <w:r>
          <w:tab/>
        </w:r>
        <w:r>
          <w:fldChar w:fldCharType="begin"/>
        </w:r>
        <w:r>
          <w:instrText xml:space="preserve"> PAGEREF _Toc4639 \h </w:instrText>
        </w:r>
        <w:r>
          <w:fldChar w:fldCharType="separate"/>
        </w:r>
        <w:r>
          <w:t>62</w:t>
        </w:r>
        <w:r>
          <w:fldChar w:fldCharType="end"/>
        </w:r>
      </w:hyperlink>
    </w:p>
    <w:p>
      <w:pPr>
        <w:pStyle w:val="TOC1"/>
        <w:tabs>
          <w:tab w:val="right" w:leader="dot" w:pos="8306"/>
        </w:tabs>
      </w:pPr>
      <w:hyperlink w:anchor="_Toc21307" w:history="1">
        <w:r>
          <w:rPr>
            <w:rFonts w:ascii="仿宋" w:eastAsia="仿宋" w:hAnsi="仿宋" w:cs="仿宋" w:hint="eastAsia"/>
            <w:lang w:eastAsia="zh-CN"/>
          </w:rPr>
          <w:t>十六、法人治理结构</w:t>
        </w:r>
        <w:r>
          <w:tab/>
        </w:r>
        <w:r>
          <w:fldChar w:fldCharType="begin"/>
        </w:r>
        <w:r>
          <w:instrText xml:space="preserve"> PAGEREF _Toc21307 \h </w:instrText>
        </w:r>
        <w:r>
          <w:fldChar w:fldCharType="separate"/>
        </w:r>
        <w:r>
          <w:t>63</w:t>
        </w:r>
        <w:r>
          <w:fldChar w:fldCharType="end"/>
        </w:r>
      </w:hyperlink>
    </w:p>
    <w:p>
      <w:pPr>
        <w:pStyle w:val="TOC2"/>
        <w:tabs>
          <w:tab w:val="right" w:leader="dot" w:pos="8306"/>
        </w:tabs>
      </w:pPr>
      <w:hyperlink w:anchor="_Toc589" w:history="1">
        <w:r>
          <w:rPr>
            <w:rFonts w:ascii="仿宋" w:eastAsia="仿宋" w:hAnsi="仿宋" w:cs="仿宋" w:hint="eastAsia"/>
            <w:lang w:eastAsia="zh-CN"/>
          </w:rPr>
          <w:t>(一)、股东权利与责任</w:t>
        </w:r>
        <w:r>
          <w:tab/>
        </w:r>
        <w:r>
          <w:fldChar w:fldCharType="begin"/>
        </w:r>
        <w:r>
          <w:instrText xml:space="preserve"> PAGEREF _Toc589 \h </w:instrText>
        </w:r>
        <w:r>
          <w:fldChar w:fldCharType="separate"/>
        </w:r>
        <w:r>
          <w:t>63</w:t>
        </w:r>
        <w:r>
          <w:fldChar w:fldCharType="end"/>
        </w:r>
      </w:hyperlink>
    </w:p>
    <w:p>
      <w:pPr>
        <w:pStyle w:val="TOC2"/>
        <w:tabs>
          <w:tab w:val="right" w:leader="dot" w:pos="8306"/>
        </w:tabs>
      </w:pPr>
      <w:hyperlink w:anchor="_Toc8467" w:history="1">
        <w:r>
          <w:rPr>
            <w:rFonts w:ascii="仿宋" w:eastAsia="仿宋" w:hAnsi="仿宋" w:cs="仿宋" w:hint="eastAsia"/>
            <w:lang w:eastAsia="zh-CN"/>
          </w:rPr>
          <w:t>(二)、董事角色与责任</w:t>
        </w:r>
        <w:r>
          <w:tab/>
        </w:r>
        <w:r>
          <w:fldChar w:fldCharType="begin"/>
        </w:r>
        <w:r>
          <w:instrText xml:space="preserve"> PAGEREF _Toc8467 \h </w:instrText>
        </w:r>
        <w:r>
          <w:fldChar w:fldCharType="separate"/>
        </w:r>
        <w:r>
          <w:t>64</w:t>
        </w:r>
        <w:r>
          <w:fldChar w:fldCharType="end"/>
        </w:r>
      </w:hyperlink>
    </w:p>
    <w:p>
      <w:pPr>
        <w:pStyle w:val="TOC2"/>
        <w:tabs>
          <w:tab w:val="right" w:leader="dot" w:pos="8306"/>
        </w:tabs>
      </w:pPr>
      <w:hyperlink w:anchor="_Toc30529" w:history="1">
        <w:r>
          <w:rPr>
            <w:rFonts w:ascii="仿宋" w:eastAsia="仿宋" w:hAnsi="仿宋" w:cs="仿宋" w:hint="eastAsia"/>
            <w:lang w:eastAsia="zh-CN"/>
          </w:rPr>
          <w:t>(三)、高级管理人员的角色和职责</w:t>
        </w:r>
        <w:r>
          <w:tab/>
        </w:r>
        <w:r>
          <w:fldChar w:fldCharType="begin"/>
        </w:r>
        <w:r>
          <w:instrText xml:space="preserve"> PAGEREF _Toc30529 \h </w:instrText>
        </w:r>
        <w:r>
          <w:fldChar w:fldCharType="separate"/>
        </w:r>
        <w:r>
          <w:t>65</w:t>
        </w:r>
        <w:r>
          <w:fldChar w:fldCharType="end"/>
        </w:r>
      </w:hyperlink>
    </w:p>
    <w:p>
      <w:pPr>
        <w:pStyle w:val="TOC2"/>
        <w:tabs>
          <w:tab w:val="right" w:leader="dot" w:pos="8306"/>
        </w:tabs>
      </w:pPr>
      <w:hyperlink w:anchor="_Toc31209" w:history="1">
        <w:r>
          <w:rPr>
            <w:rFonts w:ascii="仿宋" w:eastAsia="仿宋" w:hAnsi="仿宋" w:cs="仿宋" w:hint="eastAsia"/>
            <w:lang w:eastAsia="zh-CN"/>
          </w:rPr>
          <w:t>(四)、监事的角色和职责</w:t>
        </w:r>
        <w:r>
          <w:tab/>
        </w:r>
        <w:r>
          <w:fldChar w:fldCharType="begin"/>
        </w:r>
        <w:r>
          <w:instrText xml:space="preserve"> PAGEREF _Toc31209 \h </w:instrText>
        </w:r>
        <w:r>
          <w:fldChar w:fldCharType="separate"/>
        </w:r>
        <w:r>
          <w:t>66</w:t>
        </w:r>
        <w:r>
          <w:fldChar w:fldCharType="end"/>
        </w:r>
      </w:hyperlink>
    </w:p>
    <w:p>
      <w:pPr>
        <w:pStyle w:val="TOC1"/>
        <w:tabs>
          <w:tab w:val="right" w:leader="dot" w:pos="8306"/>
        </w:tabs>
      </w:pPr>
      <w:hyperlink w:anchor="_Toc19531" w:history="1">
        <w:r>
          <w:rPr>
            <w:rFonts w:ascii="仿宋" w:eastAsia="仿宋" w:hAnsi="仿宋" w:cs="仿宋" w:hint="eastAsia"/>
            <w:lang w:eastAsia="zh-CN"/>
          </w:rPr>
          <w:t>十七、社会影响与可持续性报告</w:t>
        </w:r>
        <w:r>
          <w:tab/>
        </w:r>
        <w:r>
          <w:fldChar w:fldCharType="begin"/>
        </w:r>
        <w:r>
          <w:instrText xml:space="preserve"> PAGEREF _Toc19531 \h </w:instrText>
        </w:r>
        <w:r>
          <w:fldChar w:fldCharType="separate"/>
        </w:r>
        <w:r>
          <w:t>67</w:t>
        </w:r>
        <w:r>
          <w:fldChar w:fldCharType="end"/>
        </w:r>
      </w:hyperlink>
    </w:p>
    <w:p>
      <w:pPr>
        <w:pStyle w:val="TOC2"/>
        <w:tabs>
          <w:tab w:val="right" w:leader="dot" w:pos="8306"/>
        </w:tabs>
      </w:pPr>
      <w:hyperlink w:anchor="_Toc18501" w:history="1">
        <w:r>
          <w:rPr>
            <w:rFonts w:ascii="仿宋" w:eastAsia="仿宋" w:hAnsi="仿宋" w:cs="仿宋" w:hint="eastAsia"/>
            <w:lang w:eastAsia="zh-CN"/>
          </w:rPr>
          <w:t>(一)、社会责任与可持续性</w:t>
        </w:r>
        <w:r>
          <w:tab/>
        </w:r>
        <w:r>
          <w:fldChar w:fldCharType="begin"/>
        </w:r>
        <w:r>
          <w:instrText xml:space="preserve"> PAGEREF _Toc18501 \h </w:instrText>
        </w:r>
        <w:r>
          <w:fldChar w:fldCharType="separate"/>
        </w:r>
        <w:r>
          <w:t>67</w:t>
        </w:r>
        <w:r>
          <w:fldChar w:fldCharType="end"/>
        </w:r>
      </w:hyperlink>
    </w:p>
    <w:p>
      <w:pPr>
        <w:pStyle w:val="TOC2"/>
        <w:tabs>
          <w:tab w:val="right" w:leader="dot" w:pos="8306"/>
        </w:tabs>
      </w:pPr>
      <w:hyperlink w:anchor="_Toc13415" w:history="1">
        <w:r>
          <w:rPr>
            <w:rFonts w:ascii="仿宋" w:eastAsia="仿宋" w:hAnsi="仿宋" w:cs="仿宋" w:hint="eastAsia"/>
            <w:lang w:eastAsia="zh-CN"/>
          </w:rPr>
          <w:t>(二)、社会影响评估</w:t>
        </w:r>
        <w:r>
          <w:tab/>
        </w:r>
        <w:r>
          <w:fldChar w:fldCharType="begin"/>
        </w:r>
        <w:r>
          <w:instrText xml:space="preserve"> PAGEREF _Toc13415 \h </w:instrText>
        </w:r>
        <w:r>
          <w:fldChar w:fldCharType="separate"/>
        </w:r>
        <w:r>
          <w:t>67</w:t>
        </w:r>
        <w:r>
          <w:fldChar w:fldCharType="end"/>
        </w:r>
      </w:hyperlink>
    </w:p>
    <w:p>
      <w:pPr>
        <w:pStyle w:val="TOC2"/>
        <w:tabs>
          <w:tab w:val="right" w:leader="dot" w:pos="8306"/>
        </w:tabs>
      </w:pPr>
      <w:hyperlink w:anchor="_Toc25471" w:history="1">
        <w:r>
          <w:rPr>
            <w:rFonts w:ascii="仿宋" w:eastAsia="仿宋" w:hAnsi="仿宋" w:cs="仿宋" w:hint="eastAsia"/>
            <w:lang w:eastAsia="zh-CN"/>
          </w:rPr>
          <w:t>(三)、可持续性报告与透明度</w:t>
        </w:r>
        <w:r>
          <w:tab/>
        </w:r>
        <w:r>
          <w:fldChar w:fldCharType="begin"/>
        </w:r>
        <w:r>
          <w:instrText xml:space="preserve"> PAGEREF _Toc25471 \h </w:instrText>
        </w:r>
        <w:r>
          <w:fldChar w:fldCharType="separate"/>
        </w:r>
        <w:r>
          <w:t>67</w:t>
        </w:r>
        <w:r>
          <w:fldChar w:fldCharType="end"/>
        </w:r>
      </w:hyperlink>
    </w:p>
    <w:p>
      <w:pPr>
        <w:pStyle w:val="TOC1"/>
        <w:tabs>
          <w:tab w:val="right" w:leader="dot" w:pos="8306"/>
        </w:tabs>
      </w:pPr>
      <w:hyperlink w:anchor="_Toc176" w:history="1">
        <w:r>
          <w:rPr>
            <w:rFonts w:ascii="仿宋" w:eastAsia="仿宋" w:hAnsi="仿宋" w:cs="仿宋" w:hint="eastAsia"/>
            <w:lang w:eastAsia="zh-CN"/>
          </w:rPr>
          <w:t>十八、杀鼠剂项目节能分析</w:t>
        </w:r>
        <w:r>
          <w:tab/>
        </w:r>
        <w:r>
          <w:fldChar w:fldCharType="begin"/>
        </w:r>
        <w:r>
          <w:instrText xml:space="preserve"> PAGEREF _Toc176 \h </w:instrText>
        </w:r>
        <w:r>
          <w:fldChar w:fldCharType="separate"/>
        </w:r>
        <w:r>
          <w:t>68</w:t>
        </w:r>
        <w:r>
          <w:fldChar w:fldCharType="end"/>
        </w:r>
      </w:hyperlink>
    </w:p>
    <w:p>
      <w:pPr>
        <w:pStyle w:val="TOC2"/>
        <w:tabs>
          <w:tab w:val="right" w:leader="dot" w:pos="8306"/>
        </w:tabs>
      </w:pPr>
      <w:hyperlink w:anchor="_Toc23261" w:history="1">
        <w:r>
          <w:rPr>
            <w:rFonts w:ascii="仿宋" w:eastAsia="仿宋" w:hAnsi="仿宋" w:cs="仿宋" w:hint="eastAsia"/>
            <w:lang w:eastAsia="zh-CN"/>
          </w:rPr>
          <w:t>(一)、能源消费种类和数量分析</w:t>
        </w:r>
        <w:r>
          <w:tab/>
        </w:r>
        <w:r>
          <w:fldChar w:fldCharType="begin"/>
        </w:r>
        <w:r>
          <w:instrText xml:space="preserve"> PAGEREF _Toc23261 \h </w:instrText>
        </w:r>
        <w:r>
          <w:fldChar w:fldCharType="separate"/>
        </w:r>
        <w:r>
          <w:t>68</w:t>
        </w:r>
        <w:r>
          <w:fldChar w:fldCharType="end"/>
        </w:r>
      </w:hyperlink>
    </w:p>
    <w:p>
      <w:pPr>
        <w:pStyle w:val="TOC2"/>
        <w:tabs>
          <w:tab w:val="right" w:leader="dot" w:pos="8306"/>
        </w:tabs>
      </w:pPr>
      <w:hyperlink w:anchor="_Toc25479" w:history="1">
        <w:r>
          <w:rPr>
            <w:rFonts w:ascii="仿宋" w:eastAsia="仿宋" w:hAnsi="仿宋" w:cs="仿宋" w:hint="eastAsia"/>
            <w:lang w:eastAsia="zh-CN"/>
          </w:rPr>
          <w:t>(二)、杀鼠剂项目预期节能综合评价</w:t>
        </w:r>
        <w:r>
          <w:tab/>
        </w:r>
        <w:r>
          <w:fldChar w:fldCharType="begin"/>
        </w:r>
        <w:r>
          <w:instrText xml:space="preserve"> PAGEREF _Toc25479 \h </w:instrText>
        </w:r>
        <w:r>
          <w:fldChar w:fldCharType="separate"/>
        </w:r>
        <w:r>
          <w:t>68</w:t>
        </w:r>
        <w:r>
          <w:fldChar w:fldCharType="end"/>
        </w:r>
      </w:hyperlink>
    </w:p>
    <w:p>
      <w:pPr>
        <w:pStyle w:val="TOC2"/>
        <w:tabs>
          <w:tab w:val="right" w:leader="dot" w:pos="8306"/>
        </w:tabs>
      </w:pPr>
      <w:hyperlink w:anchor="_Toc16044" w:history="1">
        <w:r>
          <w:rPr>
            <w:rFonts w:ascii="仿宋" w:eastAsia="仿宋" w:hAnsi="仿宋" w:cs="仿宋" w:hint="eastAsia"/>
            <w:lang w:eastAsia="zh-CN"/>
          </w:rPr>
          <w:t>(三)、杀鼠剂项目节能设计</w:t>
        </w:r>
        <w:r>
          <w:tab/>
        </w:r>
        <w:r>
          <w:fldChar w:fldCharType="begin"/>
        </w:r>
        <w:r>
          <w:instrText xml:space="preserve"> PAGEREF _Toc16044 \h </w:instrText>
        </w:r>
        <w:r>
          <w:fldChar w:fldCharType="separate"/>
        </w:r>
        <w:r>
          <w:t>68</w:t>
        </w:r>
        <w:r>
          <w:fldChar w:fldCharType="end"/>
        </w:r>
      </w:hyperlink>
    </w:p>
    <w:p>
      <w:pPr>
        <w:pStyle w:val="TOC2"/>
        <w:tabs>
          <w:tab w:val="right" w:leader="dot" w:pos="8306"/>
        </w:tabs>
      </w:pPr>
      <w:hyperlink w:anchor="_Toc24003" w:history="1">
        <w:r>
          <w:rPr>
            <w:rFonts w:ascii="仿宋" w:eastAsia="仿宋" w:hAnsi="仿宋" w:cs="仿宋" w:hint="eastAsia"/>
            <w:lang w:eastAsia="zh-CN"/>
          </w:rPr>
          <w:t>(四)、节能措施</w:t>
        </w:r>
        <w:r>
          <w:tab/>
        </w:r>
        <w:r>
          <w:fldChar w:fldCharType="begin"/>
        </w:r>
        <w:r>
          <w:instrText xml:space="preserve"> PAGEREF _Toc24003 \h </w:instrText>
        </w:r>
        <w:r>
          <w:fldChar w:fldCharType="separate"/>
        </w:r>
        <w:r>
          <w:t>69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538" w:history="1">
        <w:r>
          <w:rPr>
            <w:rFonts w:ascii="仿宋" w:eastAsia="仿宋" w:hAnsi="仿宋" w:cs="仿宋" w:hint="eastAsia"/>
            <w:lang w:eastAsia="zh-CN"/>
          </w:rPr>
          <w:t>十九、生产调度</w:t>
        </w:r>
        <w:r>
          <w:tab/>
        </w:r>
        <w:r>
          <w:fldChar w:fldCharType="begin"/>
        </w:r>
        <w:r>
          <w:instrText xml:space="preserve"> PAGEREF _Toc32538 \h </w:instrText>
        </w:r>
        <w:r>
          <w:fldChar w:fldCharType="separate"/>
        </w:r>
        <w:r>
          <w:t>71</w:t>
        </w:r>
        <w:r>
          <w:fldChar w:fldCharType="end"/>
        </w:r>
      </w:hyperlink>
    </w:p>
    <w:p>
      <w:pPr>
        <w:pStyle w:val="TOC2"/>
        <w:tabs>
          <w:tab w:val="right" w:leader="dot" w:pos="8306"/>
        </w:tabs>
      </w:pPr>
      <w:hyperlink w:anchor="_Toc11950" w:history="1">
        <w:r>
          <w:rPr>
            <w:rFonts w:ascii="仿宋" w:eastAsia="仿宋" w:hAnsi="仿宋" w:cs="仿宋" w:hint="eastAsia"/>
            <w:lang w:eastAsia="zh-CN"/>
          </w:rPr>
          <w:t>(一)、生产调度的概念</w:t>
        </w:r>
        <w:r>
          <w:tab/>
        </w:r>
        <w:r>
          <w:fldChar w:fldCharType="begin"/>
        </w:r>
        <w:r>
          <w:instrText xml:space="preserve"> PAGEREF _Toc11950 \h </w:instrText>
        </w:r>
        <w:r>
          <w:fldChar w:fldCharType="separate"/>
        </w:r>
        <w:r>
          <w:t>71</w:t>
        </w:r>
        <w:r>
          <w:fldChar w:fldCharType="end"/>
        </w:r>
      </w:hyperlink>
    </w:p>
    <w:p>
      <w:pPr>
        <w:pStyle w:val="TOC2"/>
        <w:tabs>
          <w:tab w:val="right" w:leader="dot" w:pos="8306"/>
        </w:tabs>
      </w:pPr>
      <w:hyperlink w:anchor="_Toc30424" w:history="1">
        <w:r>
          <w:rPr>
            <w:rFonts w:ascii="仿宋" w:eastAsia="仿宋" w:hAnsi="仿宋" w:cs="仿宋" w:hint="eastAsia"/>
            <w:lang w:eastAsia="zh-CN"/>
          </w:rPr>
          <w:t>(二)、生产调度工作的主要内容与基本要求</w:t>
        </w:r>
        <w:r>
          <w:tab/>
        </w:r>
        <w:r>
          <w:fldChar w:fldCharType="begin"/>
        </w:r>
        <w:r>
          <w:instrText xml:space="preserve"> PAGEREF _Toc30424 \h </w:instrText>
        </w:r>
        <w:r>
          <w:fldChar w:fldCharType="separate"/>
        </w:r>
        <w:r>
          <w:t>71</w:t>
        </w:r>
        <w:r>
          <w:fldChar w:fldCharType="end"/>
        </w:r>
      </w:hyperlink>
    </w:p>
    <w:p>
      <w:pPr>
        <w:pStyle w:val="TOC2"/>
        <w:tabs>
          <w:tab w:val="right" w:leader="dot" w:pos="8306"/>
        </w:tabs>
      </w:pPr>
      <w:hyperlink w:anchor="_Toc9369" w:history="1">
        <w:r>
          <w:rPr>
            <w:rFonts w:ascii="仿宋" w:eastAsia="仿宋" w:hAnsi="仿宋" w:cs="仿宋" w:hint="eastAsia"/>
            <w:lang w:eastAsia="zh-CN"/>
          </w:rPr>
          <w:t>(三)、生产调度系统的组织</w:t>
        </w:r>
        <w:r>
          <w:tab/>
        </w:r>
        <w:r>
          <w:fldChar w:fldCharType="begin"/>
        </w:r>
        <w:r>
          <w:instrText xml:space="preserve"> PAGEREF _Toc9369 \h </w:instrText>
        </w:r>
        <w:r>
          <w:fldChar w:fldCharType="separate"/>
        </w:r>
        <w:r>
          <w:t>73</w:t>
        </w:r>
        <w:r>
          <w:fldChar w:fldCharType="end"/>
        </w:r>
      </w:hyperlink>
    </w:p>
    <w:p>
      <w:pPr>
        <w:pStyle w:val="TOC2"/>
        <w:tabs>
          <w:tab w:val="right" w:leader="dot" w:pos="8306"/>
        </w:tabs>
      </w:pPr>
      <w:hyperlink w:anchor="_Toc10186" w:history="1">
        <w:r>
          <w:rPr>
            <w:rFonts w:ascii="仿宋" w:eastAsia="仿宋" w:hAnsi="仿宋" w:cs="仿宋" w:hint="eastAsia"/>
            <w:lang w:eastAsia="zh-CN"/>
          </w:rPr>
          <w:t>(四)、调度工作制度</w:t>
        </w:r>
        <w:r>
          <w:tab/>
        </w:r>
        <w:r>
          <w:fldChar w:fldCharType="begin"/>
        </w:r>
        <w:r>
          <w:instrText xml:space="preserve"> PAGEREF _Toc10186 \h </w:instrText>
        </w:r>
        <w:r>
          <w:fldChar w:fldCharType="separate"/>
        </w:r>
        <w:r>
          <w:t>73</w:t>
        </w:r>
        <w:r>
          <w:fldChar w:fldCharType="end"/>
        </w:r>
      </w:hyperlink>
    </w:p>
    <w:p>
      <w:pPr>
        <w:pStyle w:val="TOC1"/>
        <w:tabs>
          <w:tab w:val="right" w:leader="dot" w:pos="8306"/>
        </w:tabs>
      </w:pPr>
      <w:hyperlink w:anchor="_Toc23365" w:history="1">
        <w:r>
          <w:rPr>
            <w:rFonts w:ascii="仿宋" w:eastAsia="仿宋" w:hAnsi="仿宋" w:cs="仿宋" w:hint="eastAsia"/>
            <w:lang w:eastAsia="zh-CN"/>
          </w:rPr>
          <w:t>二十、法律和合规事项</w:t>
        </w:r>
        <w:r>
          <w:tab/>
        </w:r>
        <w:r>
          <w:fldChar w:fldCharType="begin"/>
        </w:r>
        <w:r>
          <w:instrText xml:space="preserve"> PAGEREF _Toc23365 \h </w:instrText>
        </w:r>
        <w:r>
          <w:fldChar w:fldCharType="separate"/>
        </w:r>
        <w:r>
          <w:t>74</w:t>
        </w:r>
        <w:r>
          <w:fldChar w:fldCharType="end"/>
        </w:r>
      </w:hyperlink>
    </w:p>
    <w:p>
      <w:pPr>
        <w:pStyle w:val="TOC2"/>
        <w:tabs>
          <w:tab w:val="right" w:leader="dot" w:pos="8306"/>
        </w:tabs>
      </w:pPr>
      <w:hyperlink w:anchor="_Toc8794" w:history="1">
        <w:r>
          <w:rPr>
            <w:rFonts w:ascii="仿宋" w:eastAsia="仿宋" w:hAnsi="仿宋" w:cs="仿宋" w:hint="eastAsia"/>
            <w:lang w:eastAsia="zh-CN"/>
          </w:rPr>
          <w:t>(一)、公司注册和法律地位</w:t>
        </w:r>
        <w:r>
          <w:tab/>
        </w:r>
        <w:r>
          <w:fldChar w:fldCharType="begin"/>
        </w:r>
        <w:r>
          <w:instrText xml:space="preserve"> PAGEREF _Toc8794 \h </w:instrText>
        </w:r>
        <w:r>
          <w:fldChar w:fldCharType="separate"/>
        </w:r>
        <w:r>
          <w:t>74</w:t>
        </w:r>
        <w:r>
          <w:fldChar w:fldCharType="end"/>
        </w:r>
      </w:hyperlink>
    </w:p>
    <w:p>
      <w:pPr>
        <w:pStyle w:val="TOC2"/>
        <w:tabs>
          <w:tab w:val="right" w:leader="dot" w:pos="8306"/>
        </w:tabs>
      </w:pPr>
      <w:hyperlink w:anchor="_Toc7806" w:history="1">
        <w:r>
          <w:rPr>
            <w:rFonts w:ascii="仿宋" w:eastAsia="仿宋" w:hAnsi="仿宋" w:cs="仿宋" w:hint="eastAsia"/>
            <w:lang w:eastAsia="zh-CN"/>
          </w:rPr>
          <w:t>(二)、专业许可与许可证</w:t>
        </w:r>
        <w:r>
          <w:tab/>
        </w:r>
        <w:r>
          <w:fldChar w:fldCharType="begin"/>
        </w:r>
        <w:r>
          <w:instrText xml:space="preserve"> PAGEREF _Toc7806 \h </w:instrText>
        </w:r>
        <w:r>
          <w:fldChar w:fldCharType="separate"/>
        </w:r>
        <w:r>
          <w:t>75</w:t>
        </w:r>
        <w:r>
          <w:fldChar w:fldCharType="end"/>
        </w:r>
      </w:hyperlink>
    </w:p>
    <w:p>
      <w:pPr>
        <w:pStyle w:val="TOC2"/>
        <w:tabs>
          <w:tab w:val="right" w:leader="dot" w:pos="8306"/>
        </w:tabs>
      </w:pPr>
      <w:hyperlink w:anchor="_Toc5147" w:history="1">
        <w:r>
          <w:rPr>
            <w:rFonts w:ascii="仿宋" w:eastAsia="仿宋" w:hAnsi="仿宋" w:cs="仿宋" w:hint="eastAsia"/>
            <w:lang w:eastAsia="zh-CN"/>
          </w:rPr>
          <w:t>(三)、知识产权</w:t>
        </w:r>
        <w:r>
          <w:tab/>
        </w:r>
        <w:r>
          <w:fldChar w:fldCharType="begin"/>
        </w:r>
        <w:r>
          <w:instrText xml:space="preserve"> PAGEREF _Toc5147 \h </w:instrText>
        </w:r>
        <w:r>
          <w:fldChar w:fldCharType="separate"/>
        </w:r>
        <w:r>
          <w:t>75</w:t>
        </w:r>
        <w:r>
          <w:fldChar w:fldCharType="end"/>
        </w:r>
      </w:hyperlink>
    </w:p>
    <w:p>
      <w:pPr>
        <w:pStyle w:val="TOC2"/>
        <w:tabs>
          <w:tab w:val="right" w:leader="dot" w:pos="8306"/>
        </w:tabs>
      </w:pPr>
      <w:hyperlink w:anchor="_Toc6804" w:history="1">
        <w:r>
          <w:rPr>
            <w:rFonts w:ascii="仿宋" w:eastAsia="仿宋" w:hAnsi="仿宋" w:cs="仿宋" w:hint="eastAsia"/>
            <w:lang w:eastAsia="zh-CN"/>
          </w:rPr>
          <w:t>(四)、合同与法律义务</w:t>
        </w:r>
        <w:r>
          <w:tab/>
        </w:r>
        <w:r>
          <w:fldChar w:fldCharType="begin"/>
        </w:r>
        <w:r>
          <w:instrText xml:space="preserve"> PAGEREF _Toc6804 \h </w:instrText>
        </w:r>
        <w:r>
          <w:fldChar w:fldCharType="separate"/>
        </w:r>
        <w:r>
          <w:t>75</w:t>
        </w:r>
        <w:r>
          <w:fldChar w:fldCharType="end"/>
        </w:r>
      </w:hyperlink>
    </w:p>
    <w:p>
      <w:pPr>
        <w:pStyle w:val="TOC1"/>
        <w:tabs>
          <w:tab w:val="right" w:leader="dot" w:pos="8306"/>
        </w:tabs>
      </w:pPr>
      <w:hyperlink w:anchor="_Toc8427" w:history="1">
        <w:r>
          <w:rPr>
            <w:rFonts w:ascii="仿宋" w:eastAsia="仿宋" w:hAnsi="仿宋" w:cs="仿宋" w:hint="eastAsia"/>
            <w:lang w:eastAsia="zh-CN"/>
          </w:rPr>
          <w:t>二十一、竞争分析</w:t>
        </w:r>
        <w:r>
          <w:tab/>
        </w:r>
        <w:r>
          <w:fldChar w:fldCharType="begin"/>
        </w:r>
        <w:r>
          <w:instrText xml:space="preserve"> PAGEREF _Toc8427 \h </w:instrText>
        </w:r>
        <w:r>
          <w:fldChar w:fldCharType="separate"/>
        </w:r>
        <w:r>
          <w:t>76</w:t>
        </w:r>
        <w:r>
          <w:fldChar w:fldCharType="end"/>
        </w:r>
      </w:hyperlink>
    </w:p>
    <w:p>
      <w:pPr>
        <w:pStyle w:val="TOC2"/>
        <w:tabs>
          <w:tab w:val="right" w:leader="dot" w:pos="8306"/>
        </w:tabs>
      </w:pPr>
      <w:hyperlink w:anchor="_Toc4503" w:history="1">
        <w:r>
          <w:rPr>
            <w:rFonts w:ascii="仿宋" w:eastAsia="仿宋" w:hAnsi="仿宋" w:cs="仿宋" w:hint="eastAsia"/>
            <w:lang w:eastAsia="zh-CN"/>
          </w:rPr>
          <w:t>(一)、主要竞争对手概述</w:t>
        </w:r>
        <w:r>
          <w:tab/>
        </w:r>
        <w:r>
          <w:fldChar w:fldCharType="begin"/>
        </w:r>
        <w:r>
          <w:instrText xml:space="preserve"> PAGEREF _Toc4503 \h </w:instrText>
        </w:r>
        <w:r>
          <w:fldChar w:fldCharType="separate"/>
        </w:r>
        <w:r>
          <w:t>76</w:t>
        </w:r>
        <w:r>
          <w:fldChar w:fldCharType="end"/>
        </w:r>
      </w:hyperlink>
    </w:p>
    <w:p>
      <w:pPr>
        <w:pStyle w:val="TOC2"/>
        <w:tabs>
          <w:tab w:val="right" w:leader="dot" w:pos="8306"/>
        </w:tabs>
      </w:pPr>
      <w:hyperlink w:anchor="_Toc431" w:history="1">
        <w:r>
          <w:rPr>
            <w:rFonts w:ascii="仿宋" w:eastAsia="仿宋" w:hAnsi="仿宋" w:cs="仿宋" w:hint="eastAsia"/>
            <w:lang w:eastAsia="zh-CN"/>
          </w:rPr>
          <w:t>(二)、竞争对手优势和劣势分析</w:t>
        </w:r>
        <w:r>
          <w:tab/>
        </w:r>
        <w:r>
          <w:fldChar w:fldCharType="begin"/>
        </w:r>
        <w:r>
          <w:instrText xml:space="preserve"> PAGEREF _Toc431 \h </w:instrText>
        </w:r>
        <w:r>
          <w:fldChar w:fldCharType="separate"/>
        </w:r>
        <w:r>
          <w:t>77</w:t>
        </w:r>
        <w:r>
          <w:fldChar w:fldCharType="end"/>
        </w:r>
      </w:hyperlink>
    </w:p>
    <w:p>
      <w:pPr>
        <w:pStyle w:val="TOC2"/>
        <w:tabs>
          <w:tab w:val="right" w:leader="dot" w:pos="8306"/>
        </w:tabs>
      </w:pPr>
      <w:hyperlink w:anchor="_Toc17284" w:history="1">
        <w:r>
          <w:rPr>
            <w:rFonts w:ascii="仿宋" w:eastAsia="仿宋" w:hAnsi="仿宋" w:cs="仿宋" w:hint="eastAsia"/>
            <w:lang w:eastAsia="zh-CN"/>
          </w:rPr>
          <w:t>(三)、市场份额和竞争定位</w:t>
        </w:r>
        <w:r>
          <w:tab/>
        </w:r>
        <w:r>
          <w:fldChar w:fldCharType="begin"/>
        </w:r>
        <w:r>
          <w:instrText xml:space="preserve"> PAGEREF _Toc17284 \h </w:instrText>
        </w:r>
        <w:r>
          <w:fldChar w:fldCharType="separate"/>
        </w:r>
        <w:r>
          <w:t>80</w:t>
        </w:r>
        <w:r>
          <w:fldChar w:fldCharType="end"/>
        </w:r>
      </w:hyperlink>
    </w:p>
    <w:p>
      <w:pPr>
        <w:pStyle w:val="TOC2"/>
        <w:tabs>
          <w:tab w:val="right" w:leader="dot" w:pos="8306"/>
        </w:tabs>
      </w:pPr>
      <w:hyperlink w:anchor="_Toc32346" w:history="1">
        <w:r>
          <w:rPr>
            <w:rFonts w:ascii="仿宋" w:eastAsia="仿宋" w:hAnsi="仿宋" w:cs="仿宋" w:hint="eastAsia"/>
            <w:lang w:eastAsia="zh-CN"/>
          </w:rPr>
          <w:t>(四)、竞争策略和反应计划</w:t>
        </w:r>
        <w:r>
          <w:tab/>
        </w:r>
        <w:r>
          <w:fldChar w:fldCharType="begin"/>
        </w:r>
        <w:r>
          <w:instrText xml:space="preserve"> PAGEREF _Toc32346 \h </w:instrText>
        </w:r>
        <w:r>
          <w:fldChar w:fldCharType="separate"/>
        </w:r>
        <w:r>
          <w:t>81</w:t>
        </w:r>
        <w:r>
          <w:fldChar w:fldCharType="end"/>
        </w:r>
      </w:hyperlink>
    </w:p>
    <w:p>
      <w:pPr>
        <w:pStyle w:val="TOC2"/>
        <w:tabs>
          <w:tab w:val="right" w:leader="dot" w:pos="8306"/>
        </w:tabs>
      </w:pPr>
      <w:hyperlink w:anchor="_Toc26821" w:history="1">
        <w:r>
          <w:rPr>
            <w:rFonts w:ascii="仿宋" w:eastAsia="仿宋" w:hAnsi="仿宋" w:cs="仿宋" w:hint="eastAsia"/>
            <w:lang w:eastAsia="zh-CN"/>
          </w:rPr>
          <w:t>(五)、创新和差异化战略</w:t>
        </w:r>
        <w:r>
          <w:tab/>
        </w:r>
        <w:r>
          <w:fldChar w:fldCharType="begin"/>
        </w:r>
        <w:r>
          <w:instrText xml:space="preserve"> PAGEREF _Toc26821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957"/>
      <w:r>
        <w:rPr>
          <w:rFonts w:ascii="仿宋" w:eastAsia="仿宋" w:hAnsi="仿宋" w:cs="仿宋" w:hint="eastAsia"/>
          <w:sz w:val="28"/>
          <w:lang w:eastAsia="zh-CN"/>
        </w:rPr>
        <w:t>一、SWOT分析</w:t>
      </w:r>
      <w:bookmarkEnd w:id="2"/>
    </w:p>
    <w:p>
      <w:pPr>
        <w:pStyle w:val="Heading2"/>
        <w:rPr>
          <w:rFonts w:ascii="仿宋" w:eastAsia="仿宋" w:hAnsi="仿宋" w:cs="仿宋" w:hint="eastAsia"/>
          <w:lang w:eastAsia="zh-CN"/>
        </w:rPr>
      </w:pPr>
      <w:bookmarkStart w:id="3" w:name="_Toc12221"/>
      <w:r>
        <w:rPr>
          <w:rFonts w:ascii="仿宋" w:eastAsia="仿宋" w:hAnsi="仿宋" w:cs="仿宋" w:hint="eastAsia"/>
          <w:lang w:eastAsia="zh-CN"/>
        </w:rPr>
        <w:t>(一)、优势分析(S)</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自主技术独特</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深耕各领域，充分整合各个平台的优势，构建起全系列产品，持续升级产品结构，适应行业一体化和集成创新的发展趋势。公司在技术创新方面积累多年经验，不断改进和优化产品性能，使得产品处于国内领先水平。公司注重自主研发，并注重保护自主知识产权，展现持续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强大的工艺和质量控制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https://d.book118.com/256144115145010053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杀鼠剂行业商业计划书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5121B7"/>
    <w:rsid w:val="4593521B"/>
    <w:rsid w:val="4C5121B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6144115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2024-03-01T10:59:00Z</dcterms:created>
  <dcterms:modified xsi:type="dcterms:W3CDTF">2024-03-01T10:59:29Z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2D8BCAAC16024627AB4E5F7D8D02E87D_11</vt:lpwstr>
  </property>
  <property fmtid="{D5CDD505-2E9C-101B-9397-08002B2CF9AE}" pid="3" name="KSOProductBuildVer">
    <vt:lpwstr>2052-12.1.0.16399</vt:lpwstr>
  </property>
</Properties>
</file>