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滚齿机项目策划方案报告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40" w:history="1">
        <w:r>
          <w:rPr>
            <w:rFonts w:ascii="仿宋" w:eastAsia="仿宋" w:hAnsi="仿宋" w:cs="仿宋" w:hint="eastAsia"/>
            <w:lang w:eastAsia="zh-CN"/>
          </w:rPr>
          <w:t>概论</w:t>
        </w:r>
        <w:r>
          <w:tab/>
        </w:r>
        <w:r>
          <w:fldChar w:fldCharType="begin"/>
        </w:r>
        <w:r>
          <w:instrText xml:space="preserve"> PAGEREF _Toc14740 \h </w:instrText>
        </w:r>
        <w:r>
          <w:fldChar w:fldCharType="separate"/>
        </w:r>
        <w:r>
          <w:t>4</w:t>
        </w:r>
        <w:r>
          <w:fldChar w:fldCharType="end"/>
        </w:r>
      </w:hyperlink>
    </w:p>
    <w:p>
      <w:pPr>
        <w:pStyle w:val="TOC1"/>
        <w:tabs>
          <w:tab w:val="right" w:leader="dot" w:pos="8306"/>
        </w:tabs>
      </w:pPr>
      <w:hyperlink w:anchor="_Toc15524" w:history="1">
        <w:r>
          <w:rPr>
            <w:rFonts w:ascii="仿宋" w:eastAsia="仿宋" w:hAnsi="仿宋" w:cs="仿宋" w:hint="eastAsia"/>
            <w:lang w:eastAsia="zh-CN"/>
          </w:rPr>
          <w:t>一、法人治理</w:t>
        </w:r>
        <w:r>
          <w:tab/>
        </w:r>
        <w:r>
          <w:fldChar w:fldCharType="begin"/>
        </w:r>
        <w:r>
          <w:instrText xml:space="preserve"> PAGEREF _Toc15524 \h </w:instrText>
        </w:r>
        <w:r>
          <w:fldChar w:fldCharType="separate"/>
        </w:r>
        <w:r>
          <w:t>4</w:t>
        </w:r>
        <w:r>
          <w:fldChar w:fldCharType="end"/>
        </w:r>
      </w:hyperlink>
    </w:p>
    <w:p>
      <w:pPr>
        <w:pStyle w:val="TOC2"/>
        <w:tabs>
          <w:tab w:val="right" w:leader="dot" w:pos="8306"/>
        </w:tabs>
      </w:pPr>
      <w:hyperlink w:anchor="_Toc29482" w:history="1">
        <w:r>
          <w:rPr>
            <w:rFonts w:ascii="仿宋" w:eastAsia="仿宋" w:hAnsi="仿宋" w:cs="仿宋" w:hint="eastAsia"/>
            <w:lang w:eastAsia="zh-CN"/>
          </w:rPr>
          <w:t>(一)、股东权利及义务</w:t>
        </w:r>
        <w:r>
          <w:tab/>
        </w:r>
        <w:r>
          <w:fldChar w:fldCharType="begin"/>
        </w:r>
        <w:r>
          <w:instrText xml:space="preserve"> PAGEREF _Toc29482 \h </w:instrText>
        </w:r>
        <w:r>
          <w:fldChar w:fldCharType="separate"/>
        </w:r>
        <w:r>
          <w:t>4</w:t>
        </w:r>
        <w:r>
          <w:fldChar w:fldCharType="end"/>
        </w:r>
      </w:hyperlink>
    </w:p>
    <w:p>
      <w:pPr>
        <w:pStyle w:val="TOC2"/>
        <w:tabs>
          <w:tab w:val="right" w:leader="dot" w:pos="8306"/>
        </w:tabs>
      </w:pPr>
      <w:hyperlink w:anchor="_Toc8679" w:history="1">
        <w:r>
          <w:rPr>
            <w:rFonts w:ascii="仿宋" w:eastAsia="仿宋" w:hAnsi="仿宋" w:cs="仿宋" w:hint="eastAsia"/>
            <w:lang w:eastAsia="zh-CN"/>
          </w:rPr>
          <w:t>(二)、董事</w:t>
        </w:r>
        <w:r>
          <w:tab/>
        </w:r>
        <w:r>
          <w:fldChar w:fldCharType="begin"/>
        </w:r>
        <w:r>
          <w:instrText xml:space="preserve"> PAGEREF _Toc8679 \h </w:instrText>
        </w:r>
        <w:r>
          <w:fldChar w:fldCharType="separate"/>
        </w:r>
        <w:r>
          <w:t>6</w:t>
        </w:r>
        <w:r>
          <w:fldChar w:fldCharType="end"/>
        </w:r>
      </w:hyperlink>
    </w:p>
    <w:p>
      <w:pPr>
        <w:pStyle w:val="TOC2"/>
        <w:tabs>
          <w:tab w:val="right" w:leader="dot" w:pos="8306"/>
        </w:tabs>
      </w:pPr>
      <w:hyperlink w:anchor="_Toc10867" w:history="1">
        <w:r>
          <w:rPr>
            <w:rFonts w:ascii="仿宋" w:eastAsia="仿宋" w:hAnsi="仿宋" w:cs="仿宋" w:hint="eastAsia"/>
            <w:lang w:eastAsia="zh-CN"/>
          </w:rPr>
          <w:t>(三)、高级管理人员</w:t>
        </w:r>
        <w:r>
          <w:tab/>
        </w:r>
        <w:r>
          <w:fldChar w:fldCharType="begin"/>
        </w:r>
        <w:r>
          <w:instrText xml:space="preserve"> PAGEREF _Toc10867 \h </w:instrText>
        </w:r>
        <w:r>
          <w:fldChar w:fldCharType="separate"/>
        </w:r>
        <w:r>
          <w:t>8</w:t>
        </w:r>
        <w:r>
          <w:fldChar w:fldCharType="end"/>
        </w:r>
      </w:hyperlink>
    </w:p>
    <w:p>
      <w:pPr>
        <w:pStyle w:val="TOC2"/>
        <w:tabs>
          <w:tab w:val="right" w:leader="dot" w:pos="8306"/>
        </w:tabs>
      </w:pPr>
      <w:hyperlink w:anchor="_Toc28536" w:history="1">
        <w:r>
          <w:rPr>
            <w:rFonts w:ascii="仿宋" w:eastAsia="仿宋" w:hAnsi="仿宋" w:cs="仿宋" w:hint="eastAsia"/>
            <w:lang w:eastAsia="zh-CN"/>
          </w:rPr>
          <w:t>(四)、监事</w:t>
        </w:r>
        <w:r>
          <w:tab/>
        </w:r>
        <w:r>
          <w:fldChar w:fldCharType="begin"/>
        </w:r>
        <w:r>
          <w:instrText xml:space="preserve"> PAGEREF _Toc28536 \h </w:instrText>
        </w:r>
        <w:r>
          <w:fldChar w:fldCharType="separate"/>
        </w:r>
        <w:r>
          <w:t>10</w:t>
        </w:r>
        <w:r>
          <w:fldChar w:fldCharType="end"/>
        </w:r>
      </w:hyperlink>
    </w:p>
    <w:p>
      <w:pPr>
        <w:pStyle w:val="TOC1"/>
        <w:tabs>
          <w:tab w:val="right" w:leader="dot" w:pos="8306"/>
        </w:tabs>
      </w:pPr>
      <w:hyperlink w:anchor="_Toc28061" w:history="1">
        <w:r>
          <w:rPr>
            <w:rFonts w:ascii="仿宋" w:eastAsia="仿宋" w:hAnsi="仿宋" w:cs="仿宋" w:hint="eastAsia"/>
            <w:lang w:eastAsia="zh-CN"/>
          </w:rPr>
          <w:t>二、滚齿机行业企业业务流程管理</w:t>
        </w:r>
        <w:r>
          <w:tab/>
        </w:r>
        <w:r>
          <w:fldChar w:fldCharType="begin"/>
        </w:r>
        <w:r>
          <w:instrText xml:space="preserve"> PAGEREF _Toc28061 \h </w:instrText>
        </w:r>
        <w:r>
          <w:fldChar w:fldCharType="separate"/>
        </w:r>
        <w:r>
          <w:t>11</w:t>
        </w:r>
        <w:r>
          <w:fldChar w:fldCharType="end"/>
        </w:r>
      </w:hyperlink>
    </w:p>
    <w:p>
      <w:pPr>
        <w:pStyle w:val="TOC2"/>
        <w:tabs>
          <w:tab w:val="right" w:leader="dot" w:pos="8306"/>
        </w:tabs>
      </w:pPr>
      <w:hyperlink w:anchor="_Toc4091" w:history="1">
        <w:r>
          <w:rPr>
            <w:rFonts w:ascii="仿宋" w:eastAsia="仿宋" w:hAnsi="仿宋" w:cs="仿宋" w:hint="eastAsia"/>
            <w:lang w:eastAsia="zh-CN"/>
          </w:rPr>
          <w:t>(一)、业务流程的建立</w:t>
        </w:r>
        <w:r>
          <w:tab/>
        </w:r>
        <w:r>
          <w:fldChar w:fldCharType="begin"/>
        </w:r>
        <w:r>
          <w:instrText xml:space="preserve"> PAGEREF _Toc4091 \h </w:instrText>
        </w:r>
        <w:r>
          <w:fldChar w:fldCharType="separate"/>
        </w:r>
        <w:r>
          <w:t>11</w:t>
        </w:r>
        <w:r>
          <w:fldChar w:fldCharType="end"/>
        </w:r>
      </w:hyperlink>
    </w:p>
    <w:p>
      <w:pPr>
        <w:pStyle w:val="TOC2"/>
        <w:tabs>
          <w:tab w:val="right" w:leader="dot" w:pos="8306"/>
        </w:tabs>
      </w:pPr>
      <w:hyperlink w:anchor="_Toc1323" w:history="1">
        <w:r>
          <w:rPr>
            <w:rFonts w:ascii="仿宋" w:eastAsia="仿宋" w:hAnsi="仿宋" w:cs="仿宋" w:hint="eastAsia"/>
            <w:lang w:eastAsia="zh-CN"/>
          </w:rPr>
          <w:t>(二)、业务流程的优化</w:t>
        </w:r>
        <w:r>
          <w:tab/>
        </w:r>
        <w:r>
          <w:fldChar w:fldCharType="begin"/>
        </w:r>
        <w:r>
          <w:instrText xml:space="preserve"> PAGEREF _Toc1323 \h </w:instrText>
        </w:r>
        <w:r>
          <w:fldChar w:fldCharType="separate"/>
        </w:r>
        <w:r>
          <w:t>12</w:t>
        </w:r>
        <w:r>
          <w:fldChar w:fldCharType="end"/>
        </w:r>
      </w:hyperlink>
    </w:p>
    <w:p>
      <w:pPr>
        <w:pStyle w:val="TOC2"/>
        <w:tabs>
          <w:tab w:val="right" w:leader="dot" w:pos="8306"/>
        </w:tabs>
      </w:pPr>
      <w:hyperlink w:anchor="_Toc14511" w:history="1">
        <w:r>
          <w:rPr>
            <w:rFonts w:ascii="仿宋" w:eastAsia="仿宋" w:hAnsi="仿宋" w:cs="仿宋" w:hint="eastAsia"/>
            <w:lang w:eastAsia="zh-CN"/>
          </w:rPr>
          <w:t>(三)、业务流程的重组</w:t>
        </w:r>
        <w:r>
          <w:tab/>
        </w:r>
        <w:r>
          <w:fldChar w:fldCharType="begin"/>
        </w:r>
        <w:r>
          <w:instrText xml:space="preserve"> PAGEREF _Toc14511 \h </w:instrText>
        </w:r>
        <w:r>
          <w:fldChar w:fldCharType="separate"/>
        </w:r>
        <w:r>
          <w:t>13</w:t>
        </w:r>
        <w:r>
          <w:fldChar w:fldCharType="end"/>
        </w:r>
      </w:hyperlink>
    </w:p>
    <w:p>
      <w:pPr>
        <w:pStyle w:val="TOC1"/>
        <w:tabs>
          <w:tab w:val="right" w:leader="dot" w:pos="8306"/>
        </w:tabs>
      </w:pPr>
      <w:hyperlink w:anchor="_Toc11543" w:history="1">
        <w:r>
          <w:rPr>
            <w:rFonts w:ascii="仿宋" w:eastAsia="仿宋" w:hAnsi="仿宋" w:cs="仿宋" w:hint="eastAsia"/>
            <w:lang w:eastAsia="zh-CN"/>
          </w:rPr>
          <w:t>三、投资估算与资金筹措</w:t>
        </w:r>
        <w:r>
          <w:tab/>
        </w:r>
        <w:r>
          <w:fldChar w:fldCharType="begin"/>
        </w:r>
        <w:r>
          <w:instrText xml:space="preserve"> PAGEREF _Toc11543 \h </w:instrText>
        </w:r>
        <w:r>
          <w:fldChar w:fldCharType="separate"/>
        </w:r>
        <w:r>
          <w:t>14</w:t>
        </w:r>
        <w:r>
          <w:fldChar w:fldCharType="end"/>
        </w:r>
      </w:hyperlink>
    </w:p>
    <w:p>
      <w:pPr>
        <w:pStyle w:val="TOC2"/>
        <w:tabs>
          <w:tab w:val="right" w:leader="dot" w:pos="8306"/>
        </w:tabs>
      </w:pPr>
      <w:hyperlink w:anchor="_Toc2677" w:history="1">
        <w:r>
          <w:rPr>
            <w:rFonts w:ascii="仿宋" w:eastAsia="仿宋" w:hAnsi="仿宋" w:cs="仿宋" w:hint="eastAsia"/>
            <w:lang w:eastAsia="zh-CN"/>
          </w:rPr>
          <w:t>(一)、投资估算依据及范围</w:t>
        </w:r>
        <w:r>
          <w:tab/>
        </w:r>
        <w:r>
          <w:fldChar w:fldCharType="begin"/>
        </w:r>
        <w:r>
          <w:instrText xml:space="preserve"> PAGEREF _Toc2677 \h </w:instrText>
        </w:r>
        <w:r>
          <w:fldChar w:fldCharType="separate"/>
        </w:r>
        <w:r>
          <w:t>14</w:t>
        </w:r>
        <w:r>
          <w:fldChar w:fldCharType="end"/>
        </w:r>
      </w:hyperlink>
    </w:p>
    <w:p>
      <w:pPr>
        <w:pStyle w:val="TOC2"/>
        <w:tabs>
          <w:tab w:val="right" w:leader="dot" w:pos="8306"/>
        </w:tabs>
      </w:pPr>
      <w:hyperlink w:anchor="_Toc19529" w:history="1">
        <w:r>
          <w:rPr>
            <w:rFonts w:ascii="仿宋" w:eastAsia="仿宋" w:hAnsi="仿宋" w:cs="仿宋" w:hint="eastAsia"/>
            <w:lang w:eastAsia="zh-CN"/>
          </w:rPr>
          <w:t>(二)、固定资产投资总额</w:t>
        </w:r>
        <w:r>
          <w:tab/>
        </w:r>
        <w:r>
          <w:fldChar w:fldCharType="begin"/>
        </w:r>
        <w:r>
          <w:instrText xml:space="preserve"> PAGEREF _Toc19529 \h </w:instrText>
        </w:r>
        <w:r>
          <w:fldChar w:fldCharType="separate"/>
        </w:r>
        <w:r>
          <w:t>16</w:t>
        </w:r>
        <w:r>
          <w:fldChar w:fldCharType="end"/>
        </w:r>
      </w:hyperlink>
    </w:p>
    <w:p>
      <w:pPr>
        <w:pStyle w:val="TOC2"/>
        <w:tabs>
          <w:tab w:val="right" w:leader="dot" w:pos="8306"/>
        </w:tabs>
      </w:pPr>
      <w:hyperlink w:anchor="_Toc7160" w:history="1">
        <w:r>
          <w:rPr>
            <w:rFonts w:ascii="仿宋" w:eastAsia="仿宋" w:hAnsi="仿宋" w:cs="仿宋" w:hint="eastAsia"/>
            <w:lang w:eastAsia="zh-CN"/>
          </w:rPr>
          <w:t>(三)、铺底流动资金和建设期利息</w:t>
        </w:r>
        <w:r>
          <w:tab/>
        </w:r>
        <w:r>
          <w:fldChar w:fldCharType="begin"/>
        </w:r>
        <w:r>
          <w:instrText xml:space="preserve"> PAGEREF _Toc7160 \h </w:instrText>
        </w:r>
        <w:r>
          <w:fldChar w:fldCharType="separate"/>
        </w:r>
        <w:r>
          <w:t>18</w:t>
        </w:r>
        <w:r>
          <w:fldChar w:fldCharType="end"/>
        </w:r>
      </w:hyperlink>
    </w:p>
    <w:p>
      <w:pPr>
        <w:pStyle w:val="TOC2"/>
        <w:tabs>
          <w:tab w:val="right" w:leader="dot" w:pos="8306"/>
        </w:tabs>
      </w:pPr>
      <w:hyperlink w:anchor="_Toc17559" w:history="1">
        <w:r>
          <w:rPr>
            <w:rFonts w:ascii="仿宋" w:eastAsia="仿宋" w:hAnsi="仿宋" w:cs="仿宋" w:hint="eastAsia"/>
            <w:lang w:eastAsia="zh-CN"/>
          </w:rPr>
          <w:t>(四)、资金筹措</w:t>
        </w:r>
        <w:r>
          <w:tab/>
        </w:r>
        <w:r>
          <w:fldChar w:fldCharType="begin"/>
        </w:r>
        <w:r>
          <w:instrText xml:space="preserve"> PAGEREF _Toc17559 \h </w:instrText>
        </w:r>
        <w:r>
          <w:fldChar w:fldCharType="separate"/>
        </w:r>
        <w:r>
          <w:t>19</w:t>
        </w:r>
        <w:r>
          <w:fldChar w:fldCharType="end"/>
        </w:r>
      </w:hyperlink>
    </w:p>
    <w:p>
      <w:pPr>
        <w:pStyle w:val="TOC1"/>
        <w:tabs>
          <w:tab w:val="right" w:leader="dot" w:pos="8306"/>
        </w:tabs>
      </w:pPr>
      <w:hyperlink w:anchor="_Toc15910" w:history="1">
        <w:r>
          <w:rPr>
            <w:rFonts w:ascii="仿宋" w:eastAsia="仿宋" w:hAnsi="仿宋" w:cs="仿宋" w:hint="eastAsia"/>
            <w:lang w:eastAsia="zh-CN"/>
          </w:rPr>
          <w:t>四、滚齿机项目建设地分析</w:t>
        </w:r>
        <w:r>
          <w:tab/>
        </w:r>
        <w:r>
          <w:fldChar w:fldCharType="begin"/>
        </w:r>
        <w:r>
          <w:instrText xml:space="preserve"> PAGEREF _Toc15910 \h </w:instrText>
        </w:r>
        <w:r>
          <w:fldChar w:fldCharType="separate"/>
        </w:r>
        <w:r>
          <w:t>20</w:t>
        </w:r>
        <w:r>
          <w:fldChar w:fldCharType="end"/>
        </w:r>
      </w:hyperlink>
    </w:p>
    <w:p>
      <w:pPr>
        <w:pStyle w:val="TOC2"/>
        <w:tabs>
          <w:tab w:val="right" w:leader="dot" w:pos="8306"/>
        </w:tabs>
      </w:pPr>
      <w:hyperlink w:anchor="_Toc2020" w:history="1">
        <w:r>
          <w:rPr>
            <w:rFonts w:ascii="仿宋" w:eastAsia="仿宋" w:hAnsi="仿宋" w:cs="仿宋" w:hint="eastAsia"/>
            <w:lang w:eastAsia="zh-CN"/>
          </w:rPr>
          <w:t>(一)、滚齿机项目选址原则</w:t>
        </w:r>
        <w:r>
          <w:tab/>
        </w:r>
        <w:r>
          <w:fldChar w:fldCharType="begin"/>
        </w:r>
        <w:r>
          <w:instrText xml:space="preserve"> PAGEREF _Toc2020 \h </w:instrText>
        </w:r>
        <w:r>
          <w:fldChar w:fldCharType="separate"/>
        </w:r>
        <w:r>
          <w:t>20</w:t>
        </w:r>
        <w:r>
          <w:fldChar w:fldCharType="end"/>
        </w:r>
      </w:hyperlink>
    </w:p>
    <w:p>
      <w:pPr>
        <w:pStyle w:val="TOC2"/>
        <w:tabs>
          <w:tab w:val="right" w:leader="dot" w:pos="8306"/>
        </w:tabs>
      </w:pPr>
      <w:hyperlink w:anchor="_Toc5465" w:history="1">
        <w:r>
          <w:rPr>
            <w:rFonts w:ascii="仿宋" w:eastAsia="仿宋" w:hAnsi="仿宋" w:cs="仿宋" w:hint="eastAsia"/>
            <w:lang w:eastAsia="zh-CN"/>
          </w:rPr>
          <w:t>(二)、滚齿机项目选址</w:t>
        </w:r>
        <w:r>
          <w:tab/>
        </w:r>
        <w:r>
          <w:fldChar w:fldCharType="begin"/>
        </w:r>
        <w:r>
          <w:instrText xml:space="preserve"> PAGEREF _Toc5465 \h </w:instrText>
        </w:r>
        <w:r>
          <w:fldChar w:fldCharType="separate"/>
        </w:r>
        <w:r>
          <w:t>20</w:t>
        </w:r>
        <w:r>
          <w:fldChar w:fldCharType="end"/>
        </w:r>
      </w:hyperlink>
    </w:p>
    <w:p>
      <w:pPr>
        <w:pStyle w:val="TOC2"/>
        <w:tabs>
          <w:tab w:val="right" w:leader="dot" w:pos="8306"/>
        </w:tabs>
      </w:pPr>
      <w:hyperlink w:anchor="_Toc17180" w:history="1">
        <w:r>
          <w:rPr>
            <w:rFonts w:ascii="仿宋" w:eastAsia="仿宋" w:hAnsi="仿宋" w:cs="仿宋" w:hint="eastAsia"/>
            <w:lang w:eastAsia="zh-CN"/>
          </w:rPr>
          <w:t>(三)、建设条件分析</w:t>
        </w:r>
        <w:r>
          <w:tab/>
        </w:r>
        <w:r>
          <w:fldChar w:fldCharType="begin"/>
        </w:r>
        <w:r>
          <w:instrText xml:space="preserve"> PAGEREF _Toc17180 \h </w:instrText>
        </w:r>
        <w:r>
          <w:fldChar w:fldCharType="separate"/>
        </w:r>
        <w:r>
          <w:t>21</w:t>
        </w:r>
        <w:r>
          <w:fldChar w:fldCharType="end"/>
        </w:r>
      </w:hyperlink>
    </w:p>
    <w:p>
      <w:pPr>
        <w:pStyle w:val="TOC2"/>
        <w:tabs>
          <w:tab w:val="right" w:leader="dot" w:pos="8306"/>
        </w:tabs>
      </w:pPr>
      <w:hyperlink w:anchor="_Toc13537" w:history="1">
        <w:r>
          <w:rPr>
            <w:rFonts w:ascii="仿宋" w:eastAsia="仿宋" w:hAnsi="仿宋" w:cs="仿宋" w:hint="eastAsia"/>
            <w:lang w:eastAsia="zh-CN"/>
          </w:rPr>
          <w:t>(四)、用地控制指标</w:t>
        </w:r>
        <w:r>
          <w:tab/>
        </w:r>
        <w:r>
          <w:fldChar w:fldCharType="begin"/>
        </w:r>
        <w:r>
          <w:instrText xml:space="preserve"> PAGEREF _Toc13537 \h </w:instrText>
        </w:r>
        <w:r>
          <w:fldChar w:fldCharType="separate"/>
        </w:r>
        <w:r>
          <w:t>22</w:t>
        </w:r>
        <w:r>
          <w:fldChar w:fldCharType="end"/>
        </w:r>
      </w:hyperlink>
    </w:p>
    <w:p>
      <w:pPr>
        <w:pStyle w:val="TOC2"/>
        <w:tabs>
          <w:tab w:val="right" w:leader="dot" w:pos="8306"/>
        </w:tabs>
      </w:pPr>
      <w:hyperlink w:anchor="_Toc13848" w:history="1">
        <w:r>
          <w:rPr>
            <w:rFonts w:ascii="仿宋" w:eastAsia="仿宋" w:hAnsi="仿宋" w:cs="仿宋" w:hint="eastAsia"/>
            <w:lang w:eastAsia="zh-CN"/>
          </w:rPr>
          <w:t>(五)、用地总体要求</w:t>
        </w:r>
        <w:r>
          <w:tab/>
        </w:r>
        <w:r>
          <w:fldChar w:fldCharType="begin"/>
        </w:r>
        <w:r>
          <w:instrText xml:space="preserve"> PAGEREF _Toc13848 \h </w:instrText>
        </w:r>
        <w:r>
          <w:fldChar w:fldCharType="separate"/>
        </w:r>
        <w:r>
          <w:t>23</w:t>
        </w:r>
        <w:r>
          <w:fldChar w:fldCharType="end"/>
        </w:r>
      </w:hyperlink>
    </w:p>
    <w:p>
      <w:pPr>
        <w:pStyle w:val="TOC2"/>
        <w:tabs>
          <w:tab w:val="right" w:leader="dot" w:pos="8306"/>
        </w:tabs>
      </w:pPr>
      <w:hyperlink w:anchor="_Toc6096" w:history="1">
        <w:r>
          <w:rPr>
            <w:rFonts w:ascii="仿宋" w:eastAsia="仿宋" w:hAnsi="仿宋" w:cs="仿宋" w:hint="eastAsia"/>
            <w:lang w:eastAsia="zh-CN"/>
          </w:rPr>
          <w:t>(六)、节约用地措施</w:t>
        </w:r>
        <w:r>
          <w:tab/>
        </w:r>
        <w:r>
          <w:fldChar w:fldCharType="begin"/>
        </w:r>
        <w:r>
          <w:instrText xml:space="preserve"> PAGEREF _Toc6096 \h </w:instrText>
        </w:r>
        <w:r>
          <w:fldChar w:fldCharType="separate"/>
        </w:r>
        <w:r>
          <w:t>24</w:t>
        </w:r>
        <w:r>
          <w:fldChar w:fldCharType="end"/>
        </w:r>
      </w:hyperlink>
    </w:p>
    <w:p>
      <w:pPr>
        <w:pStyle w:val="TOC2"/>
        <w:tabs>
          <w:tab w:val="right" w:leader="dot" w:pos="8306"/>
        </w:tabs>
      </w:pPr>
      <w:hyperlink w:anchor="_Toc18362" w:history="1">
        <w:r>
          <w:rPr>
            <w:rFonts w:ascii="仿宋" w:eastAsia="仿宋" w:hAnsi="仿宋" w:cs="仿宋" w:hint="eastAsia"/>
            <w:lang w:eastAsia="zh-CN"/>
          </w:rPr>
          <w:t>(七)、总图布置方案</w:t>
        </w:r>
        <w:r>
          <w:tab/>
        </w:r>
        <w:r>
          <w:fldChar w:fldCharType="begin"/>
        </w:r>
        <w:r>
          <w:instrText xml:space="preserve"> PAGEREF _Toc18362 \h </w:instrText>
        </w:r>
        <w:r>
          <w:fldChar w:fldCharType="separate"/>
        </w:r>
        <w:r>
          <w:t>25</w:t>
        </w:r>
        <w:r>
          <w:fldChar w:fldCharType="end"/>
        </w:r>
      </w:hyperlink>
    </w:p>
    <w:p>
      <w:pPr>
        <w:pStyle w:val="TOC2"/>
        <w:tabs>
          <w:tab w:val="right" w:leader="dot" w:pos="8306"/>
        </w:tabs>
      </w:pPr>
      <w:hyperlink w:anchor="_Toc26937" w:history="1">
        <w:r>
          <w:rPr>
            <w:rFonts w:ascii="仿宋" w:eastAsia="仿宋" w:hAnsi="仿宋" w:cs="仿宋" w:hint="eastAsia"/>
            <w:lang w:eastAsia="zh-CN"/>
          </w:rPr>
          <w:t>(八)、运输组成</w:t>
        </w:r>
        <w:r>
          <w:tab/>
        </w:r>
        <w:r>
          <w:fldChar w:fldCharType="begin"/>
        </w:r>
        <w:r>
          <w:instrText xml:space="preserve"> PAGEREF _Toc26937 \h </w:instrText>
        </w:r>
        <w:r>
          <w:fldChar w:fldCharType="separate"/>
        </w:r>
        <w:r>
          <w:t>26</w:t>
        </w:r>
        <w:r>
          <w:fldChar w:fldCharType="end"/>
        </w:r>
      </w:hyperlink>
    </w:p>
    <w:p>
      <w:pPr>
        <w:pStyle w:val="TOC2"/>
        <w:tabs>
          <w:tab w:val="right" w:leader="dot" w:pos="8306"/>
        </w:tabs>
      </w:pPr>
      <w:hyperlink w:anchor="_Toc8119" w:history="1">
        <w:r>
          <w:rPr>
            <w:rFonts w:ascii="仿宋" w:eastAsia="仿宋" w:hAnsi="仿宋" w:cs="仿宋" w:hint="eastAsia"/>
            <w:lang w:eastAsia="zh-CN"/>
          </w:rPr>
          <w:t>(九)、选址综合评价</w:t>
        </w:r>
        <w:r>
          <w:tab/>
        </w:r>
        <w:r>
          <w:fldChar w:fldCharType="begin"/>
        </w:r>
        <w:r>
          <w:instrText xml:space="preserve"> PAGEREF _Toc8119 \h </w:instrText>
        </w:r>
        <w:r>
          <w:fldChar w:fldCharType="separate"/>
        </w:r>
        <w:r>
          <w:t>29</w:t>
        </w:r>
        <w:r>
          <w:fldChar w:fldCharType="end"/>
        </w:r>
      </w:hyperlink>
    </w:p>
    <w:p>
      <w:pPr>
        <w:pStyle w:val="TOC1"/>
        <w:tabs>
          <w:tab w:val="right" w:leader="dot" w:pos="8306"/>
        </w:tabs>
      </w:pPr>
      <w:hyperlink w:anchor="_Toc24379" w:history="1">
        <w:r>
          <w:rPr>
            <w:rFonts w:ascii="仿宋" w:eastAsia="仿宋" w:hAnsi="仿宋" w:cs="仿宋" w:hint="eastAsia"/>
            <w:lang w:eastAsia="zh-CN"/>
          </w:rPr>
          <w:t>五、选址分析</w:t>
        </w:r>
        <w:r>
          <w:tab/>
        </w:r>
        <w:r>
          <w:fldChar w:fldCharType="begin"/>
        </w:r>
        <w:r>
          <w:instrText xml:space="preserve"> PAGEREF _Toc24379 \h </w:instrText>
        </w:r>
        <w:r>
          <w:fldChar w:fldCharType="separate"/>
        </w:r>
        <w:r>
          <w:t>29</w:t>
        </w:r>
        <w:r>
          <w:fldChar w:fldCharType="end"/>
        </w:r>
      </w:hyperlink>
    </w:p>
    <w:p>
      <w:pPr>
        <w:pStyle w:val="TOC2"/>
        <w:tabs>
          <w:tab w:val="right" w:leader="dot" w:pos="8306"/>
        </w:tabs>
      </w:pPr>
      <w:hyperlink w:anchor="_Toc7148" w:history="1">
        <w:r>
          <w:rPr>
            <w:rFonts w:ascii="仿宋" w:eastAsia="仿宋" w:hAnsi="仿宋" w:cs="仿宋" w:hint="eastAsia"/>
            <w:lang w:eastAsia="zh-CN"/>
          </w:rPr>
          <w:t>(一)、滚齿机项目选址原则</w:t>
        </w:r>
        <w:r>
          <w:tab/>
        </w:r>
        <w:r>
          <w:fldChar w:fldCharType="begin"/>
        </w:r>
        <w:r>
          <w:instrText xml:space="preserve"> PAGEREF _Toc7148 \h </w:instrText>
        </w:r>
        <w:r>
          <w:fldChar w:fldCharType="separate"/>
        </w:r>
        <w:r>
          <w:t>29</w:t>
        </w:r>
        <w:r>
          <w:fldChar w:fldCharType="end"/>
        </w:r>
      </w:hyperlink>
    </w:p>
    <w:p>
      <w:pPr>
        <w:pStyle w:val="TOC2"/>
        <w:tabs>
          <w:tab w:val="right" w:leader="dot" w:pos="8306"/>
        </w:tabs>
      </w:pPr>
      <w:hyperlink w:anchor="_Toc18317" w:history="1">
        <w:r>
          <w:rPr>
            <w:rFonts w:ascii="仿宋" w:eastAsia="仿宋" w:hAnsi="仿宋" w:cs="仿宋" w:hint="eastAsia"/>
            <w:lang w:eastAsia="zh-CN"/>
          </w:rPr>
          <w:t>(二)、建设区基本情况</w:t>
        </w:r>
        <w:r>
          <w:tab/>
        </w:r>
        <w:r>
          <w:fldChar w:fldCharType="begin"/>
        </w:r>
        <w:r>
          <w:instrText xml:space="preserve"> PAGEREF _Toc18317 \h </w:instrText>
        </w:r>
        <w:r>
          <w:fldChar w:fldCharType="separate"/>
        </w:r>
        <w:r>
          <w:t>30</w:t>
        </w:r>
        <w:r>
          <w:fldChar w:fldCharType="end"/>
        </w:r>
      </w:hyperlink>
    </w:p>
    <w:p>
      <w:pPr>
        <w:pStyle w:val="TOC2"/>
        <w:tabs>
          <w:tab w:val="right" w:leader="dot" w:pos="8306"/>
        </w:tabs>
      </w:pPr>
      <w:hyperlink w:anchor="_Toc25914" w:history="1">
        <w:r>
          <w:rPr>
            <w:rFonts w:ascii="仿宋" w:eastAsia="仿宋" w:hAnsi="仿宋" w:cs="仿宋" w:hint="eastAsia"/>
            <w:lang w:eastAsia="zh-CN"/>
          </w:rPr>
          <w:t>(三)、发展目标</w:t>
        </w:r>
        <w:r>
          <w:tab/>
        </w:r>
        <w:r>
          <w:fldChar w:fldCharType="begin"/>
        </w:r>
        <w:r>
          <w:instrText xml:space="preserve"> PAGEREF _Toc25914 \h </w:instrText>
        </w:r>
        <w:r>
          <w:fldChar w:fldCharType="separate"/>
        </w:r>
        <w:r>
          <w:t>31</w:t>
        </w:r>
        <w:r>
          <w:fldChar w:fldCharType="end"/>
        </w:r>
      </w:hyperlink>
    </w:p>
    <w:p>
      <w:pPr>
        <w:pStyle w:val="TOC2"/>
        <w:tabs>
          <w:tab w:val="right" w:leader="dot" w:pos="8306"/>
        </w:tabs>
      </w:pPr>
      <w:hyperlink w:anchor="_Toc6517" w:history="1">
        <w:r>
          <w:rPr>
            <w:rFonts w:ascii="仿宋" w:eastAsia="仿宋" w:hAnsi="仿宋" w:cs="仿宋" w:hint="eastAsia"/>
            <w:lang w:eastAsia="zh-CN"/>
          </w:rPr>
          <w:t>(四)、产业发展方向</w:t>
        </w:r>
        <w:r>
          <w:tab/>
        </w:r>
        <w:r>
          <w:fldChar w:fldCharType="begin"/>
        </w:r>
        <w:r>
          <w:instrText xml:space="preserve"> PAGEREF _Toc6517 \h </w:instrText>
        </w:r>
        <w:r>
          <w:fldChar w:fldCharType="separate"/>
        </w:r>
        <w:r>
          <w:t>32</w:t>
        </w:r>
        <w:r>
          <w:fldChar w:fldCharType="end"/>
        </w:r>
      </w:hyperlink>
    </w:p>
    <w:p>
      <w:pPr>
        <w:pStyle w:val="TOC2"/>
        <w:tabs>
          <w:tab w:val="right" w:leader="dot" w:pos="8306"/>
        </w:tabs>
      </w:pPr>
      <w:hyperlink w:anchor="_Toc18476" w:history="1">
        <w:r>
          <w:rPr>
            <w:rFonts w:ascii="仿宋" w:eastAsia="仿宋" w:hAnsi="仿宋" w:cs="仿宋" w:hint="eastAsia"/>
            <w:lang w:eastAsia="zh-CN"/>
          </w:rPr>
          <w:t>(五)、滚齿机项目选址综合评价</w:t>
        </w:r>
        <w:r>
          <w:tab/>
        </w:r>
        <w:r>
          <w:fldChar w:fldCharType="begin"/>
        </w:r>
        <w:r>
          <w:instrText xml:space="preserve"> PAGEREF _Toc18476 \h </w:instrText>
        </w:r>
        <w:r>
          <w:fldChar w:fldCharType="separate"/>
        </w:r>
        <w:r>
          <w:t>34</w:t>
        </w:r>
        <w:r>
          <w:fldChar w:fldCharType="end"/>
        </w:r>
      </w:hyperlink>
    </w:p>
    <w:p>
      <w:pPr>
        <w:pStyle w:val="TOC1"/>
        <w:tabs>
          <w:tab w:val="right" w:leader="dot" w:pos="8306"/>
        </w:tabs>
      </w:pPr>
      <w:hyperlink w:anchor="_Toc16450" w:history="1">
        <w:r>
          <w:rPr>
            <w:rFonts w:ascii="仿宋" w:eastAsia="仿宋" w:hAnsi="仿宋" w:cs="仿宋" w:hint="eastAsia"/>
            <w:lang w:eastAsia="zh-CN"/>
          </w:rPr>
          <w:t>六、人才队伍建设</w:t>
        </w:r>
        <w:r>
          <w:tab/>
        </w:r>
        <w:r>
          <w:fldChar w:fldCharType="begin"/>
        </w:r>
        <w:r>
          <w:instrText xml:space="preserve"> PAGEREF _Toc16450 \h </w:instrText>
        </w:r>
        <w:r>
          <w:fldChar w:fldCharType="separate"/>
        </w:r>
        <w:r>
          <w:t>34</w:t>
        </w:r>
        <w:r>
          <w:fldChar w:fldCharType="end"/>
        </w:r>
      </w:hyperlink>
    </w:p>
    <w:p>
      <w:pPr>
        <w:pStyle w:val="TOC2"/>
        <w:tabs>
          <w:tab w:val="right" w:leader="dot" w:pos="8306"/>
        </w:tabs>
      </w:pPr>
      <w:hyperlink w:anchor="_Toc22526" w:history="1">
        <w:r>
          <w:rPr>
            <w:rFonts w:ascii="仿宋" w:eastAsia="仿宋" w:hAnsi="仿宋" w:cs="仿宋" w:hint="eastAsia"/>
            <w:lang w:eastAsia="zh-CN"/>
          </w:rPr>
          <w:t>(一)、人才引进与培养计划</w:t>
        </w:r>
        <w:r>
          <w:tab/>
        </w:r>
        <w:r>
          <w:fldChar w:fldCharType="begin"/>
        </w:r>
        <w:r>
          <w:instrText xml:space="preserve"> PAGEREF _Toc22526 \h </w:instrText>
        </w:r>
        <w:r>
          <w:fldChar w:fldCharType="separate"/>
        </w:r>
        <w:r>
          <w:t>34</w:t>
        </w:r>
        <w:r>
          <w:fldChar w:fldCharType="end"/>
        </w:r>
      </w:hyperlink>
    </w:p>
    <w:p>
      <w:pPr>
        <w:pStyle w:val="TOC2"/>
        <w:tabs>
          <w:tab w:val="right" w:leader="dot" w:pos="8306"/>
        </w:tabs>
      </w:pPr>
      <w:hyperlink w:anchor="_Toc10946" w:history="1">
        <w:r>
          <w:rPr>
            <w:rFonts w:ascii="仿宋" w:eastAsia="仿宋" w:hAnsi="仿宋" w:cs="仿宋" w:hint="eastAsia"/>
            <w:lang w:eastAsia="zh-CN"/>
          </w:rPr>
          <w:t>(二)、员工激励与福利政策</w:t>
        </w:r>
        <w:r>
          <w:tab/>
        </w:r>
        <w:r>
          <w:fldChar w:fldCharType="begin"/>
        </w:r>
        <w:r>
          <w:instrText xml:space="preserve"> PAGEREF _Toc10946 \h </w:instrText>
        </w:r>
        <w:r>
          <w:fldChar w:fldCharType="separate"/>
        </w:r>
        <w:r>
          <w:t>35</w:t>
        </w:r>
        <w:r>
          <w:fldChar w:fldCharType="end"/>
        </w:r>
      </w:hyperlink>
    </w:p>
    <w:p>
      <w:pPr>
        <w:pStyle w:val="TOC2"/>
        <w:tabs>
          <w:tab w:val="right" w:leader="dot" w:pos="8306"/>
        </w:tabs>
      </w:pPr>
      <w:hyperlink w:anchor="_Toc22209" w:history="1">
        <w:r>
          <w:rPr>
            <w:rFonts w:ascii="仿宋" w:eastAsia="仿宋" w:hAnsi="仿宋" w:cs="仿宋" w:hint="eastAsia"/>
            <w:lang w:eastAsia="zh-CN"/>
          </w:rPr>
          <w:t>(三)、团队建设与管理</w:t>
        </w:r>
        <w:r>
          <w:tab/>
        </w:r>
        <w:r>
          <w:fldChar w:fldCharType="begin"/>
        </w:r>
        <w:r>
          <w:instrText xml:space="preserve"> PAGEREF _Toc22209 \h </w:instrText>
        </w:r>
        <w:r>
          <w:fldChar w:fldCharType="separate"/>
        </w:r>
        <w:r>
          <w:t>36</w:t>
        </w:r>
        <w:r>
          <w:fldChar w:fldCharType="end"/>
        </w:r>
      </w:hyperlink>
    </w:p>
    <w:p>
      <w:pPr>
        <w:pStyle w:val="TOC1"/>
        <w:tabs>
          <w:tab w:val="right" w:leader="dot" w:pos="8306"/>
        </w:tabs>
      </w:pPr>
      <w:hyperlink w:anchor="_Toc20304" w:history="1">
        <w:r>
          <w:rPr>
            <w:rFonts w:ascii="仿宋" w:eastAsia="仿宋" w:hAnsi="仿宋" w:cs="仿宋" w:hint="eastAsia"/>
            <w:lang w:eastAsia="zh-CN"/>
          </w:rPr>
          <w:t>七、滚齿机生产控制的概念</w:t>
        </w:r>
        <w:r>
          <w:tab/>
        </w:r>
        <w:r>
          <w:fldChar w:fldCharType="begin"/>
        </w:r>
        <w:r>
          <w:instrText xml:space="preserve"> PAGEREF _Toc20304 \h </w:instrText>
        </w:r>
        <w:r>
          <w:fldChar w:fldCharType="separate"/>
        </w:r>
        <w:r>
          <w:t>37</w:t>
        </w:r>
        <w:r>
          <w:fldChar w:fldCharType="end"/>
        </w:r>
      </w:hyperlink>
    </w:p>
    <w:p>
      <w:pPr>
        <w:pStyle w:val="TOC2"/>
        <w:tabs>
          <w:tab w:val="right" w:leader="dot" w:pos="8306"/>
        </w:tabs>
      </w:pPr>
      <w:hyperlink w:anchor="_Toc29613" w:history="1">
        <w:r>
          <w:rPr>
            <w:rFonts w:ascii="仿宋" w:eastAsia="仿宋" w:hAnsi="仿宋" w:cs="仿宋" w:hint="eastAsia"/>
            <w:lang w:eastAsia="zh-CN"/>
          </w:rPr>
          <w:t>(一)、滚齿机生产控制的概念</w:t>
        </w:r>
        <w:r>
          <w:tab/>
        </w:r>
        <w:r>
          <w:fldChar w:fldCharType="begin"/>
        </w:r>
        <w:r>
          <w:instrText xml:space="preserve"> PAGEREF _Toc29613 \h </w:instrText>
        </w:r>
        <w:r>
          <w:fldChar w:fldCharType="separate"/>
        </w:r>
        <w:r>
          <w:t>37</w:t>
        </w:r>
        <w:r>
          <w:fldChar w:fldCharType="end"/>
        </w:r>
      </w:hyperlink>
    </w:p>
    <w:p>
      <w:pPr>
        <w:pStyle w:val="TOC1"/>
        <w:tabs>
          <w:tab w:val="right" w:leader="dot" w:pos="8306"/>
        </w:tabs>
      </w:pPr>
      <w:hyperlink w:anchor="_Toc4461" w:history="1">
        <w:r>
          <w:rPr>
            <w:rFonts w:ascii="仿宋" w:eastAsia="仿宋" w:hAnsi="仿宋" w:cs="仿宋" w:hint="eastAsia"/>
            <w:lang w:eastAsia="zh-CN"/>
          </w:rPr>
          <w:t>八、组织机构及人力资源</w:t>
        </w:r>
        <w:r>
          <w:tab/>
        </w:r>
        <w:r>
          <w:fldChar w:fldCharType="begin"/>
        </w:r>
        <w:r>
          <w:instrText xml:space="preserve"> PAGEREF _Toc4461 \h </w:instrText>
        </w:r>
        <w:r>
          <w:fldChar w:fldCharType="separate"/>
        </w:r>
        <w:r>
          <w:t>38</w:t>
        </w:r>
        <w:r>
          <w:fldChar w:fldCharType="end"/>
        </w:r>
      </w:hyperlink>
    </w:p>
    <w:p>
      <w:pPr>
        <w:pStyle w:val="TOC2"/>
        <w:tabs>
          <w:tab w:val="right" w:leader="dot" w:pos="8306"/>
        </w:tabs>
      </w:pPr>
      <w:hyperlink w:anchor="_Toc14553" w:history="1">
        <w:r>
          <w:rPr>
            <w:rFonts w:ascii="仿宋" w:eastAsia="仿宋" w:hAnsi="仿宋" w:cs="仿宋" w:hint="eastAsia"/>
            <w:lang w:eastAsia="zh-CN"/>
          </w:rPr>
          <w:t>(一)、人力资源配置</w:t>
        </w:r>
        <w:r>
          <w:tab/>
        </w:r>
        <w:r>
          <w:fldChar w:fldCharType="begin"/>
        </w:r>
        <w:r>
          <w:instrText xml:space="preserve"> PAGEREF _Toc14553 \h </w:instrText>
        </w:r>
        <w:r>
          <w:fldChar w:fldCharType="separate"/>
        </w:r>
        <w:r>
          <w:t>38</w:t>
        </w:r>
        <w:r>
          <w:fldChar w:fldCharType="end"/>
        </w:r>
      </w:hyperlink>
    </w:p>
    <w:p>
      <w:pPr>
        <w:pStyle w:val="TOC2"/>
        <w:tabs>
          <w:tab w:val="right" w:leader="dot" w:pos="8306"/>
        </w:tabs>
      </w:pPr>
      <w:hyperlink w:anchor="_Toc7424" w:history="1">
        <w:r>
          <w:rPr>
            <w:rFonts w:ascii="仿宋" w:eastAsia="仿宋" w:hAnsi="仿宋" w:cs="仿宋" w:hint="eastAsia"/>
            <w:lang w:eastAsia="zh-CN"/>
          </w:rPr>
          <w:t>(二)、员工技能培训</w:t>
        </w:r>
        <w:r>
          <w:tab/>
        </w:r>
        <w:r>
          <w:fldChar w:fldCharType="begin"/>
        </w:r>
        <w:r>
          <w:instrText xml:space="preserve"> PAGEREF _Toc7424 \h </w:instrText>
        </w:r>
        <w:r>
          <w:fldChar w:fldCharType="separate"/>
        </w:r>
        <w:r>
          <w:t>39</w:t>
        </w:r>
        <w:r>
          <w:fldChar w:fldCharType="end"/>
        </w:r>
      </w:hyperlink>
    </w:p>
    <w:p>
      <w:pPr>
        <w:pStyle w:val="TOC1"/>
        <w:tabs>
          <w:tab w:val="right" w:leader="dot" w:pos="8306"/>
        </w:tabs>
      </w:pPr>
      <w:hyperlink w:anchor="_Toc3065" w:history="1">
        <w:r>
          <w:rPr>
            <w:rFonts w:ascii="仿宋" w:eastAsia="仿宋" w:hAnsi="仿宋" w:cs="仿宋" w:hint="eastAsia"/>
            <w:lang w:eastAsia="zh-CN"/>
          </w:rPr>
          <w:t>九、法律与合规事项</w:t>
        </w:r>
        <w:r>
          <w:tab/>
        </w:r>
        <w:r>
          <w:fldChar w:fldCharType="begin"/>
        </w:r>
        <w:r>
          <w:instrText xml:space="preserve"> PAGEREF _Toc3065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39" w:history="1">
        <w:r>
          <w:rPr>
            <w:rFonts w:ascii="仿宋" w:eastAsia="仿宋" w:hAnsi="仿宋" w:cs="仿宋" w:hint="eastAsia"/>
            <w:lang w:eastAsia="zh-CN"/>
          </w:rPr>
          <w:t>(一)、法律法规概述</w:t>
        </w:r>
        <w:r>
          <w:tab/>
        </w:r>
        <w:r>
          <w:fldChar w:fldCharType="begin"/>
        </w:r>
        <w:r>
          <w:instrText xml:space="preserve"> PAGEREF _Toc11439 \h </w:instrText>
        </w:r>
        <w:r>
          <w:fldChar w:fldCharType="separate"/>
        </w:r>
        <w:r>
          <w:t>40</w:t>
        </w:r>
        <w:r>
          <w:fldChar w:fldCharType="end"/>
        </w:r>
      </w:hyperlink>
    </w:p>
    <w:p>
      <w:pPr>
        <w:pStyle w:val="TOC2"/>
        <w:tabs>
          <w:tab w:val="right" w:leader="dot" w:pos="8306"/>
        </w:tabs>
      </w:pPr>
      <w:hyperlink w:anchor="_Toc471" w:history="1">
        <w:r>
          <w:rPr>
            <w:rFonts w:ascii="仿宋" w:eastAsia="仿宋" w:hAnsi="仿宋" w:cs="仿宋" w:hint="eastAsia"/>
            <w:lang w:eastAsia="zh-CN"/>
          </w:rPr>
          <w:t>(二)、知识产权</w:t>
        </w:r>
        <w:r>
          <w:tab/>
        </w:r>
        <w:r>
          <w:fldChar w:fldCharType="begin"/>
        </w:r>
        <w:r>
          <w:instrText xml:space="preserve"> PAGEREF _Toc471 \h </w:instrText>
        </w:r>
        <w:r>
          <w:fldChar w:fldCharType="separate"/>
        </w:r>
        <w:r>
          <w:t>40</w:t>
        </w:r>
        <w:r>
          <w:fldChar w:fldCharType="end"/>
        </w:r>
      </w:hyperlink>
    </w:p>
    <w:p>
      <w:pPr>
        <w:pStyle w:val="TOC2"/>
        <w:tabs>
          <w:tab w:val="right" w:leader="dot" w:pos="8306"/>
        </w:tabs>
      </w:pPr>
      <w:hyperlink w:anchor="_Toc7156" w:history="1">
        <w:r>
          <w:rPr>
            <w:rFonts w:ascii="仿宋" w:eastAsia="仿宋" w:hAnsi="仿宋" w:cs="仿宋" w:hint="eastAsia"/>
            <w:lang w:eastAsia="zh-CN"/>
          </w:rPr>
          <w:t>(三)、税务合规</w:t>
        </w:r>
        <w:r>
          <w:tab/>
        </w:r>
        <w:r>
          <w:fldChar w:fldCharType="begin"/>
        </w:r>
        <w:r>
          <w:instrText xml:space="preserve"> PAGEREF _Toc7156 \h </w:instrText>
        </w:r>
        <w:r>
          <w:fldChar w:fldCharType="separate"/>
        </w:r>
        <w:r>
          <w:t>41</w:t>
        </w:r>
        <w:r>
          <w:fldChar w:fldCharType="end"/>
        </w:r>
      </w:hyperlink>
    </w:p>
    <w:p>
      <w:pPr>
        <w:pStyle w:val="TOC2"/>
        <w:tabs>
          <w:tab w:val="right" w:leader="dot" w:pos="8306"/>
        </w:tabs>
      </w:pPr>
      <w:hyperlink w:anchor="_Toc657" w:history="1">
        <w:r>
          <w:rPr>
            <w:rFonts w:ascii="仿宋" w:eastAsia="仿宋" w:hAnsi="仿宋" w:cs="仿宋" w:hint="eastAsia"/>
            <w:lang w:eastAsia="zh-CN"/>
          </w:rPr>
          <w:t>(四)、合同与法律责任</w:t>
        </w:r>
        <w:r>
          <w:tab/>
        </w:r>
        <w:r>
          <w:fldChar w:fldCharType="begin"/>
        </w:r>
        <w:r>
          <w:instrText xml:space="preserve"> PAGEREF _Toc657 \h </w:instrText>
        </w:r>
        <w:r>
          <w:fldChar w:fldCharType="separate"/>
        </w:r>
        <w:r>
          <w:t>41</w:t>
        </w:r>
        <w:r>
          <w:fldChar w:fldCharType="end"/>
        </w:r>
      </w:hyperlink>
    </w:p>
    <w:p>
      <w:pPr>
        <w:pStyle w:val="TOC2"/>
        <w:tabs>
          <w:tab w:val="right" w:leader="dot" w:pos="8306"/>
        </w:tabs>
      </w:pPr>
      <w:hyperlink w:anchor="_Toc27347" w:history="1">
        <w:r>
          <w:rPr>
            <w:rFonts w:ascii="仿宋" w:eastAsia="仿宋" w:hAnsi="仿宋" w:cs="仿宋" w:hint="eastAsia"/>
            <w:lang w:eastAsia="zh-CN"/>
          </w:rPr>
          <w:t>(五)、风险与合规管理</w:t>
        </w:r>
        <w:r>
          <w:tab/>
        </w:r>
        <w:r>
          <w:fldChar w:fldCharType="begin"/>
        </w:r>
        <w:r>
          <w:instrText xml:space="preserve"> PAGEREF _Toc27347 \h </w:instrText>
        </w:r>
        <w:r>
          <w:fldChar w:fldCharType="separate"/>
        </w:r>
        <w:r>
          <w:t>41</w:t>
        </w:r>
        <w:r>
          <w:fldChar w:fldCharType="end"/>
        </w:r>
      </w:hyperlink>
    </w:p>
    <w:p>
      <w:pPr>
        <w:pStyle w:val="TOC1"/>
        <w:tabs>
          <w:tab w:val="right" w:leader="dot" w:pos="8306"/>
        </w:tabs>
      </w:pPr>
      <w:hyperlink w:anchor="_Toc27886" w:history="1">
        <w:r>
          <w:rPr>
            <w:rFonts w:ascii="仿宋" w:eastAsia="仿宋" w:hAnsi="仿宋" w:cs="仿宋" w:hint="eastAsia"/>
            <w:lang w:eastAsia="zh-CN"/>
          </w:rPr>
          <w:t>十、滚齿机项目投资规划</w:t>
        </w:r>
        <w:r>
          <w:tab/>
        </w:r>
        <w:r>
          <w:fldChar w:fldCharType="begin"/>
        </w:r>
        <w:r>
          <w:instrText xml:space="preserve"> PAGEREF _Toc27886 \h </w:instrText>
        </w:r>
        <w:r>
          <w:fldChar w:fldCharType="separate"/>
        </w:r>
        <w:r>
          <w:t>42</w:t>
        </w:r>
        <w:r>
          <w:fldChar w:fldCharType="end"/>
        </w:r>
      </w:hyperlink>
    </w:p>
    <w:p>
      <w:pPr>
        <w:pStyle w:val="TOC2"/>
        <w:tabs>
          <w:tab w:val="right" w:leader="dot" w:pos="8306"/>
        </w:tabs>
      </w:pPr>
      <w:hyperlink w:anchor="_Toc18535" w:history="1">
        <w:r>
          <w:rPr>
            <w:rFonts w:ascii="仿宋" w:eastAsia="仿宋" w:hAnsi="仿宋" w:cs="仿宋" w:hint="eastAsia"/>
            <w:lang w:eastAsia="zh-CN"/>
          </w:rPr>
          <w:t>(一)、滚齿机项目总投资估算</w:t>
        </w:r>
        <w:r>
          <w:tab/>
        </w:r>
        <w:r>
          <w:fldChar w:fldCharType="begin"/>
        </w:r>
        <w:r>
          <w:instrText xml:space="preserve"> PAGEREF _Toc18535 \h </w:instrText>
        </w:r>
        <w:r>
          <w:fldChar w:fldCharType="separate"/>
        </w:r>
        <w:r>
          <w:t>42</w:t>
        </w:r>
        <w:r>
          <w:fldChar w:fldCharType="end"/>
        </w:r>
      </w:hyperlink>
    </w:p>
    <w:p>
      <w:pPr>
        <w:pStyle w:val="TOC2"/>
        <w:tabs>
          <w:tab w:val="right" w:leader="dot" w:pos="8306"/>
        </w:tabs>
      </w:pPr>
      <w:hyperlink w:anchor="_Toc6477" w:history="1">
        <w:r>
          <w:rPr>
            <w:rFonts w:ascii="仿宋" w:eastAsia="仿宋" w:hAnsi="仿宋" w:cs="仿宋" w:hint="eastAsia"/>
            <w:lang w:eastAsia="zh-CN"/>
          </w:rPr>
          <w:t>(二)、资金筹措</w:t>
        </w:r>
        <w:r>
          <w:tab/>
        </w:r>
        <w:r>
          <w:fldChar w:fldCharType="begin"/>
        </w:r>
        <w:r>
          <w:instrText xml:space="preserve"> PAGEREF _Toc6477 \h </w:instrText>
        </w:r>
        <w:r>
          <w:fldChar w:fldCharType="separate"/>
        </w:r>
        <w:r>
          <w:t>43</w:t>
        </w:r>
        <w:r>
          <w:fldChar w:fldCharType="end"/>
        </w:r>
      </w:hyperlink>
    </w:p>
    <w:p>
      <w:pPr>
        <w:pStyle w:val="TOC1"/>
        <w:tabs>
          <w:tab w:val="right" w:leader="dot" w:pos="8306"/>
        </w:tabs>
      </w:pPr>
      <w:hyperlink w:anchor="_Toc8856" w:history="1">
        <w:r>
          <w:rPr>
            <w:rFonts w:ascii="仿宋" w:eastAsia="仿宋" w:hAnsi="仿宋" w:cs="仿宋" w:hint="eastAsia"/>
            <w:lang w:eastAsia="zh-CN"/>
          </w:rPr>
          <w:t>十一、滚齿机项目风险分析</w:t>
        </w:r>
        <w:r>
          <w:tab/>
        </w:r>
        <w:r>
          <w:fldChar w:fldCharType="begin"/>
        </w:r>
        <w:r>
          <w:instrText xml:space="preserve"> PAGEREF _Toc8856 \h </w:instrText>
        </w:r>
        <w:r>
          <w:fldChar w:fldCharType="separate"/>
        </w:r>
        <w:r>
          <w:t>44</w:t>
        </w:r>
        <w:r>
          <w:fldChar w:fldCharType="end"/>
        </w:r>
      </w:hyperlink>
    </w:p>
    <w:p>
      <w:pPr>
        <w:pStyle w:val="TOC2"/>
        <w:tabs>
          <w:tab w:val="right" w:leader="dot" w:pos="8306"/>
        </w:tabs>
      </w:pPr>
      <w:hyperlink w:anchor="_Toc24815" w:history="1">
        <w:r>
          <w:rPr>
            <w:rFonts w:ascii="仿宋" w:eastAsia="仿宋" w:hAnsi="仿宋" w:cs="仿宋" w:hint="eastAsia"/>
            <w:lang w:eastAsia="zh-CN"/>
          </w:rPr>
          <w:t>(一)、滚齿机项目风险分析</w:t>
        </w:r>
        <w:r>
          <w:tab/>
        </w:r>
        <w:r>
          <w:fldChar w:fldCharType="begin"/>
        </w:r>
        <w:r>
          <w:instrText xml:space="preserve"> PAGEREF _Toc24815 \h </w:instrText>
        </w:r>
        <w:r>
          <w:fldChar w:fldCharType="separate"/>
        </w:r>
        <w:r>
          <w:t>44</w:t>
        </w:r>
        <w:r>
          <w:fldChar w:fldCharType="end"/>
        </w:r>
      </w:hyperlink>
    </w:p>
    <w:p>
      <w:pPr>
        <w:pStyle w:val="TOC2"/>
        <w:tabs>
          <w:tab w:val="right" w:leader="dot" w:pos="8306"/>
        </w:tabs>
      </w:pPr>
      <w:hyperlink w:anchor="_Toc27830" w:history="1">
        <w:r>
          <w:rPr>
            <w:rFonts w:ascii="仿宋" w:eastAsia="仿宋" w:hAnsi="仿宋" w:cs="仿宋" w:hint="eastAsia"/>
            <w:lang w:eastAsia="zh-CN"/>
          </w:rPr>
          <w:t>(二)、滚齿机项目风险对策</w:t>
        </w:r>
        <w:r>
          <w:tab/>
        </w:r>
        <w:r>
          <w:fldChar w:fldCharType="begin"/>
        </w:r>
        <w:r>
          <w:instrText xml:space="preserve"> PAGEREF _Toc27830 \h </w:instrText>
        </w:r>
        <w:r>
          <w:fldChar w:fldCharType="separate"/>
        </w:r>
        <w:r>
          <w:t>45</w:t>
        </w:r>
        <w:r>
          <w:fldChar w:fldCharType="end"/>
        </w:r>
      </w:hyperlink>
    </w:p>
    <w:p>
      <w:pPr>
        <w:pStyle w:val="TOC1"/>
        <w:tabs>
          <w:tab w:val="right" w:leader="dot" w:pos="8306"/>
        </w:tabs>
      </w:pPr>
      <w:hyperlink w:anchor="_Toc13484" w:history="1">
        <w:r>
          <w:rPr>
            <w:rFonts w:ascii="仿宋" w:eastAsia="仿宋" w:hAnsi="仿宋" w:cs="仿宋" w:hint="eastAsia"/>
            <w:lang w:eastAsia="zh-CN"/>
          </w:rPr>
          <w:t>十二、滚齿机项目人力资源培养与发展</w:t>
        </w:r>
        <w:r>
          <w:tab/>
        </w:r>
        <w:r>
          <w:fldChar w:fldCharType="begin"/>
        </w:r>
        <w:r>
          <w:instrText xml:space="preserve"> PAGEREF _Toc13484 \h </w:instrText>
        </w:r>
        <w:r>
          <w:fldChar w:fldCharType="separate"/>
        </w:r>
        <w:r>
          <w:t>46</w:t>
        </w:r>
        <w:r>
          <w:fldChar w:fldCharType="end"/>
        </w:r>
      </w:hyperlink>
    </w:p>
    <w:p>
      <w:pPr>
        <w:pStyle w:val="TOC2"/>
        <w:tabs>
          <w:tab w:val="right" w:leader="dot" w:pos="8306"/>
        </w:tabs>
      </w:pPr>
      <w:hyperlink w:anchor="_Toc7127" w:history="1">
        <w:r>
          <w:rPr>
            <w:rFonts w:ascii="仿宋" w:eastAsia="仿宋" w:hAnsi="仿宋" w:cs="仿宋" w:hint="eastAsia"/>
            <w:lang w:eastAsia="zh-CN"/>
          </w:rPr>
          <w:t>(一)、人才需求与规划</w:t>
        </w:r>
        <w:r>
          <w:tab/>
        </w:r>
        <w:r>
          <w:fldChar w:fldCharType="begin"/>
        </w:r>
        <w:r>
          <w:instrText xml:space="preserve"> PAGEREF _Toc7127 \h </w:instrText>
        </w:r>
        <w:r>
          <w:fldChar w:fldCharType="separate"/>
        </w:r>
        <w:r>
          <w:t>46</w:t>
        </w:r>
        <w:r>
          <w:fldChar w:fldCharType="end"/>
        </w:r>
      </w:hyperlink>
    </w:p>
    <w:p>
      <w:pPr>
        <w:pStyle w:val="TOC2"/>
        <w:tabs>
          <w:tab w:val="right" w:leader="dot" w:pos="8306"/>
        </w:tabs>
      </w:pPr>
      <w:hyperlink w:anchor="_Toc26207" w:history="1">
        <w:r>
          <w:rPr>
            <w:rFonts w:ascii="仿宋" w:eastAsia="仿宋" w:hAnsi="仿宋" w:cs="仿宋" w:hint="eastAsia"/>
            <w:lang w:eastAsia="zh-CN"/>
          </w:rPr>
          <w:t>(二)、培训与发展计划</w:t>
        </w:r>
        <w:r>
          <w:tab/>
        </w:r>
        <w:r>
          <w:fldChar w:fldCharType="begin"/>
        </w:r>
        <w:r>
          <w:instrText xml:space="preserve"> PAGEREF _Toc26207 \h </w:instrText>
        </w:r>
        <w:r>
          <w:fldChar w:fldCharType="separate"/>
        </w:r>
        <w:r>
          <w:t>46</w:t>
        </w:r>
        <w:r>
          <w:fldChar w:fldCharType="end"/>
        </w:r>
      </w:hyperlink>
    </w:p>
    <w:p>
      <w:pPr>
        <w:pStyle w:val="TOC1"/>
        <w:tabs>
          <w:tab w:val="right" w:leader="dot" w:pos="8306"/>
        </w:tabs>
      </w:pPr>
      <w:hyperlink w:anchor="_Toc3871" w:history="1">
        <w:r>
          <w:rPr>
            <w:rFonts w:ascii="仿宋" w:eastAsia="仿宋" w:hAnsi="仿宋" w:cs="仿宋" w:hint="eastAsia"/>
            <w:lang w:eastAsia="zh-CN"/>
          </w:rPr>
          <w:t>十三、滚齿机项目进展与里程碑</w:t>
        </w:r>
        <w:r>
          <w:tab/>
        </w:r>
        <w:r>
          <w:fldChar w:fldCharType="begin"/>
        </w:r>
        <w:r>
          <w:instrText xml:space="preserve"> PAGEREF _Toc3871 \h </w:instrText>
        </w:r>
        <w:r>
          <w:fldChar w:fldCharType="separate"/>
        </w:r>
        <w:r>
          <w:t>47</w:t>
        </w:r>
        <w:r>
          <w:fldChar w:fldCharType="end"/>
        </w:r>
      </w:hyperlink>
    </w:p>
    <w:p>
      <w:pPr>
        <w:pStyle w:val="TOC2"/>
        <w:tabs>
          <w:tab w:val="right" w:leader="dot" w:pos="8306"/>
        </w:tabs>
      </w:pPr>
      <w:hyperlink w:anchor="_Toc8833" w:history="1">
        <w:r>
          <w:rPr>
            <w:rFonts w:ascii="仿宋" w:eastAsia="仿宋" w:hAnsi="仿宋" w:cs="仿宋" w:hint="eastAsia"/>
            <w:lang w:eastAsia="zh-CN"/>
          </w:rPr>
          <w:t>(一)、滚齿机项目进展</w:t>
        </w:r>
        <w:r>
          <w:tab/>
        </w:r>
        <w:r>
          <w:fldChar w:fldCharType="begin"/>
        </w:r>
        <w:r>
          <w:instrText xml:space="preserve"> PAGEREF _Toc8833 \h </w:instrText>
        </w:r>
        <w:r>
          <w:fldChar w:fldCharType="separate"/>
        </w:r>
        <w:r>
          <w:t>47</w:t>
        </w:r>
        <w:r>
          <w:fldChar w:fldCharType="end"/>
        </w:r>
      </w:hyperlink>
    </w:p>
    <w:p>
      <w:pPr>
        <w:pStyle w:val="TOC2"/>
        <w:tabs>
          <w:tab w:val="right" w:leader="dot" w:pos="8306"/>
        </w:tabs>
      </w:pPr>
      <w:hyperlink w:anchor="_Toc2917" w:history="1">
        <w:r>
          <w:rPr>
            <w:rFonts w:ascii="仿宋" w:eastAsia="仿宋" w:hAnsi="仿宋" w:cs="仿宋" w:hint="eastAsia"/>
            <w:lang w:eastAsia="zh-CN"/>
          </w:rPr>
          <w:t>(二)、重要里程碑与进度控制</w:t>
        </w:r>
        <w:r>
          <w:tab/>
        </w:r>
        <w:r>
          <w:fldChar w:fldCharType="begin"/>
        </w:r>
        <w:r>
          <w:instrText xml:space="preserve"> PAGEREF _Toc2917 \h </w:instrText>
        </w:r>
        <w:r>
          <w:fldChar w:fldCharType="separate"/>
        </w:r>
        <w:r>
          <w:t>48</w:t>
        </w:r>
        <w:r>
          <w:fldChar w:fldCharType="end"/>
        </w:r>
      </w:hyperlink>
    </w:p>
    <w:p>
      <w:pPr>
        <w:pStyle w:val="TOC2"/>
        <w:tabs>
          <w:tab w:val="right" w:leader="dot" w:pos="8306"/>
        </w:tabs>
      </w:pPr>
      <w:hyperlink w:anchor="_Toc17357" w:history="1">
        <w:r>
          <w:rPr>
            <w:rFonts w:ascii="仿宋" w:eastAsia="仿宋" w:hAnsi="仿宋" w:cs="仿宋" w:hint="eastAsia"/>
            <w:lang w:eastAsia="zh-CN"/>
          </w:rPr>
          <w:t>(三)、问题识别与解决方案</w:t>
        </w:r>
        <w:r>
          <w:tab/>
        </w:r>
        <w:r>
          <w:fldChar w:fldCharType="begin"/>
        </w:r>
        <w:r>
          <w:instrText xml:space="preserve"> PAGEREF _Toc17357 \h </w:instrText>
        </w:r>
        <w:r>
          <w:fldChar w:fldCharType="separate"/>
        </w:r>
        <w:r>
          <w:t>49</w:t>
        </w:r>
        <w:r>
          <w:fldChar w:fldCharType="end"/>
        </w:r>
      </w:hyperlink>
    </w:p>
    <w:p>
      <w:pPr>
        <w:pStyle w:val="TOC1"/>
        <w:tabs>
          <w:tab w:val="right" w:leader="dot" w:pos="8306"/>
        </w:tabs>
      </w:pPr>
      <w:hyperlink w:anchor="_Toc27849" w:history="1">
        <w:r>
          <w:rPr>
            <w:rFonts w:ascii="仿宋" w:eastAsia="仿宋" w:hAnsi="仿宋" w:cs="仿宋" w:hint="eastAsia"/>
            <w:lang w:eastAsia="zh-CN"/>
          </w:rPr>
          <w:t>十四、实施进度</w:t>
        </w:r>
        <w:r>
          <w:tab/>
        </w:r>
        <w:r>
          <w:fldChar w:fldCharType="begin"/>
        </w:r>
        <w:r>
          <w:instrText xml:space="preserve"> PAGEREF _Toc27849 \h </w:instrText>
        </w:r>
        <w:r>
          <w:fldChar w:fldCharType="separate"/>
        </w:r>
        <w:r>
          <w:t>50</w:t>
        </w:r>
        <w:r>
          <w:fldChar w:fldCharType="end"/>
        </w:r>
      </w:hyperlink>
    </w:p>
    <w:p>
      <w:pPr>
        <w:pStyle w:val="TOC2"/>
        <w:tabs>
          <w:tab w:val="right" w:leader="dot" w:pos="8306"/>
        </w:tabs>
      </w:pPr>
      <w:hyperlink w:anchor="_Toc14569" w:history="1">
        <w:r>
          <w:rPr>
            <w:rFonts w:ascii="仿宋" w:eastAsia="仿宋" w:hAnsi="仿宋" w:cs="仿宋" w:hint="eastAsia"/>
            <w:lang w:eastAsia="zh-CN"/>
          </w:rPr>
          <w:t>(一)、建设周期</w:t>
        </w:r>
        <w:r>
          <w:tab/>
        </w:r>
        <w:r>
          <w:fldChar w:fldCharType="begin"/>
        </w:r>
        <w:r>
          <w:instrText xml:space="preserve"> PAGEREF _Toc14569 \h </w:instrText>
        </w:r>
        <w:r>
          <w:fldChar w:fldCharType="separate"/>
        </w:r>
        <w:r>
          <w:t>50</w:t>
        </w:r>
        <w:r>
          <w:fldChar w:fldCharType="end"/>
        </w:r>
      </w:hyperlink>
    </w:p>
    <w:p>
      <w:pPr>
        <w:pStyle w:val="TOC2"/>
        <w:tabs>
          <w:tab w:val="right" w:leader="dot" w:pos="8306"/>
        </w:tabs>
      </w:pPr>
      <w:hyperlink w:anchor="_Toc1595" w:history="1">
        <w:r>
          <w:rPr>
            <w:rFonts w:ascii="仿宋" w:eastAsia="仿宋" w:hAnsi="仿宋" w:cs="仿宋" w:hint="eastAsia"/>
            <w:lang w:eastAsia="zh-CN"/>
          </w:rPr>
          <w:t>(二)、建设进度</w:t>
        </w:r>
        <w:r>
          <w:tab/>
        </w:r>
        <w:r>
          <w:fldChar w:fldCharType="begin"/>
        </w:r>
        <w:r>
          <w:instrText xml:space="preserve"> PAGEREF _Toc1595 \h </w:instrText>
        </w:r>
        <w:r>
          <w:fldChar w:fldCharType="separate"/>
        </w:r>
        <w:r>
          <w:t>51</w:t>
        </w:r>
        <w:r>
          <w:fldChar w:fldCharType="end"/>
        </w:r>
      </w:hyperlink>
    </w:p>
    <w:p>
      <w:pPr>
        <w:pStyle w:val="TOC2"/>
        <w:tabs>
          <w:tab w:val="right" w:leader="dot" w:pos="8306"/>
        </w:tabs>
      </w:pPr>
      <w:hyperlink w:anchor="_Toc13410" w:history="1">
        <w:r>
          <w:rPr>
            <w:rFonts w:ascii="仿宋" w:eastAsia="仿宋" w:hAnsi="仿宋" w:cs="仿宋" w:hint="eastAsia"/>
            <w:lang w:eastAsia="zh-CN"/>
          </w:rPr>
          <w:t>(三)、进度安排注意事项</w:t>
        </w:r>
        <w:r>
          <w:tab/>
        </w:r>
        <w:r>
          <w:fldChar w:fldCharType="begin"/>
        </w:r>
        <w:r>
          <w:instrText xml:space="preserve"> PAGEREF _Toc13410 \h </w:instrText>
        </w:r>
        <w:r>
          <w:fldChar w:fldCharType="separate"/>
        </w:r>
        <w:r>
          <w:t>51</w:t>
        </w:r>
        <w:r>
          <w:fldChar w:fldCharType="end"/>
        </w:r>
      </w:hyperlink>
    </w:p>
    <w:p>
      <w:pPr>
        <w:pStyle w:val="TOC2"/>
        <w:tabs>
          <w:tab w:val="right" w:leader="dot" w:pos="8306"/>
        </w:tabs>
      </w:pPr>
      <w:hyperlink w:anchor="_Toc9733" w:history="1">
        <w:r>
          <w:rPr>
            <w:rFonts w:ascii="仿宋" w:eastAsia="仿宋" w:hAnsi="仿宋" w:cs="仿宋" w:hint="eastAsia"/>
            <w:lang w:eastAsia="zh-CN"/>
          </w:rPr>
          <w:t>(四)、人力资源配置</w:t>
        </w:r>
        <w:r>
          <w:tab/>
        </w:r>
        <w:r>
          <w:fldChar w:fldCharType="begin"/>
        </w:r>
        <w:r>
          <w:instrText xml:space="preserve"> PAGEREF _Toc9733 \h </w:instrText>
        </w:r>
        <w:r>
          <w:fldChar w:fldCharType="separate"/>
        </w:r>
        <w:r>
          <w:t>52</w:t>
        </w:r>
        <w:r>
          <w:fldChar w:fldCharType="end"/>
        </w:r>
      </w:hyperlink>
    </w:p>
    <w:p>
      <w:pPr>
        <w:pStyle w:val="TOC2"/>
        <w:tabs>
          <w:tab w:val="right" w:leader="dot" w:pos="8306"/>
        </w:tabs>
      </w:pPr>
      <w:hyperlink w:anchor="_Toc24960" w:history="1">
        <w:r>
          <w:rPr>
            <w:rFonts w:ascii="仿宋" w:eastAsia="仿宋" w:hAnsi="仿宋" w:cs="仿宋" w:hint="eastAsia"/>
            <w:lang w:eastAsia="zh-CN"/>
          </w:rPr>
          <w:t>(五)、员工培训</w:t>
        </w:r>
        <w:r>
          <w:tab/>
        </w:r>
        <w:r>
          <w:fldChar w:fldCharType="begin"/>
        </w:r>
        <w:r>
          <w:instrText xml:space="preserve"> PAGEREF _Toc24960 \h </w:instrText>
        </w:r>
        <w:r>
          <w:fldChar w:fldCharType="separate"/>
        </w:r>
        <w:r>
          <w:t>53</w:t>
        </w:r>
        <w:r>
          <w:fldChar w:fldCharType="end"/>
        </w:r>
      </w:hyperlink>
    </w:p>
    <w:p>
      <w:pPr>
        <w:pStyle w:val="TOC2"/>
        <w:tabs>
          <w:tab w:val="right" w:leader="dot" w:pos="8306"/>
        </w:tabs>
      </w:pPr>
      <w:hyperlink w:anchor="_Toc12244" w:history="1">
        <w:r>
          <w:rPr>
            <w:rFonts w:ascii="仿宋" w:eastAsia="仿宋" w:hAnsi="仿宋" w:cs="仿宋" w:hint="eastAsia"/>
            <w:lang w:eastAsia="zh-CN"/>
          </w:rPr>
          <w:t>(六)、滚齿机项目实施保障</w:t>
        </w:r>
        <w:r>
          <w:tab/>
        </w:r>
        <w:r>
          <w:fldChar w:fldCharType="begin"/>
        </w:r>
        <w:r>
          <w:instrText xml:space="preserve"> PAGEREF _Toc12244 \h </w:instrText>
        </w:r>
        <w:r>
          <w:fldChar w:fldCharType="separate"/>
        </w:r>
        <w:r>
          <w:t>54</w:t>
        </w:r>
        <w:r>
          <w:fldChar w:fldCharType="end"/>
        </w:r>
      </w:hyperlink>
    </w:p>
    <w:p>
      <w:pPr>
        <w:pStyle w:val="TOC1"/>
        <w:tabs>
          <w:tab w:val="right" w:leader="dot" w:pos="8306"/>
        </w:tabs>
      </w:pPr>
      <w:hyperlink w:anchor="_Toc27834" w:history="1">
        <w:r>
          <w:rPr>
            <w:rFonts w:ascii="仿宋" w:eastAsia="仿宋" w:hAnsi="仿宋" w:cs="仿宋" w:hint="eastAsia"/>
            <w:lang w:eastAsia="zh-CN"/>
          </w:rPr>
          <w:t>十五、滚齿机项目沟通与合作机制</w:t>
        </w:r>
        <w:r>
          <w:tab/>
        </w:r>
        <w:r>
          <w:fldChar w:fldCharType="begin"/>
        </w:r>
        <w:r>
          <w:instrText xml:space="preserve"> PAGEREF _Toc27834 \h </w:instrText>
        </w:r>
        <w:r>
          <w:fldChar w:fldCharType="separate"/>
        </w:r>
        <w:r>
          <w:t>55</w:t>
        </w:r>
        <w:r>
          <w:fldChar w:fldCharType="end"/>
        </w:r>
      </w:hyperlink>
    </w:p>
    <w:p>
      <w:pPr>
        <w:pStyle w:val="TOC2"/>
        <w:tabs>
          <w:tab w:val="right" w:leader="dot" w:pos="8306"/>
        </w:tabs>
      </w:pPr>
      <w:hyperlink w:anchor="_Toc32724" w:history="1">
        <w:r>
          <w:rPr>
            <w:rFonts w:ascii="仿宋" w:eastAsia="仿宋" w:hAnsi="仿宋" w:cs="仿宋" w:hint="eastAsia"/>
            <w:lang w:eastAsia="zh-CN"/>
          </w:rPr>
          <w:t>(一)、沟通体系构建</w:t>
        </w:r>
        <w:r>
          <w:tab/>
        </w:r>
        <w:r>
          <w:fldChar w:fldCharType="begin"/>
        </w:r>
        <w:r>
          <w:instrText xml:space="preserve"> PAGEREF _Toc32724 \h </w:instrText>
        </w:r>
        <w:r>
          <w:fldChar w:fldCharType="separate"/>
        </w:r>
        <w:r>
          <w:t>55</w:t>
        </w:r>
        <w:r>
          <w:fldChar w:fldCharType="end"/>
        </w:r>
      </w:hyperlink>
    </w:p>
    <w:p>
      <w:pPr>
        <w:pStyle w:val="TOC2"/>
        <w:tabs>
          <w:tab w:val="right" w:leader="dot" w:pos="8306"/>
        </w:tabs>
      </w:pPr>
      <w:hyperlink w:anchor="_Toc25813" w:history="1">
        <w:r>
          <w:rPr>
            <w:rFonts w:ascii="仿宋" w:eastAsia="仿宋" w:hAnsi="仿宋" w:cs="仿宋" w:hint="eastAsia"/>
            <w:lang w:eastAsia="zh-CN"/>
          </w:rPr>
          <w:t>(二)、合作伙伴选择与合作方式</w:t>
        </w:r>
        <w:r>
          <w:tab/>
        </w:r>
        <w:r>
          <w:fldChar w:fldCharType="begin"/>
        </w:r>
        <w:r>
          <w:instrText xml:space="preserve"> PAGEREF _Toc25813 \h </w:instrText>
        </w:r>
        <w:r>
          <w:fldChar w:fldCharType="separate"/>
        </w:r>
        <w:r>
          <w:t>57</w:t>
        </w:r>
        <w:r>
          <w:fldChar w:fldCharType="end"/>
        </w:r>
      </w:hyperlink>
    </w:p>
    <w:p>
      <w:pPr>
        <w:pStyle w:val="TOC2"/>
        <w:tabs>
          <w:tab w:val="right" w:leader="dot" w:pos="8306"/>
        </w:tabs>
      </w:pPr>
      <w:hyperlink w:anchor="_Toc10199" w:history="1">
        <w:r>
          <w:rPr>
            <w:rFonts w:ascii="仿宋" w:eastAsia="仿宋" w:hAnsi="仿宋" w:cs="仿宋" w:hint="eastAsia"/>
            <w:lang w:eastAsia="zh-CN"/>
          </w:rPr>
          <w:t>(三)、利益相关方管理</w:t>
        </w:r>
        <w:r>
          <w:tab/>
        </w:r>
        <w:r>
          <w:fldChar w:fldCharType="begin"/>
        </w:r>
        <w:r>
          <w:instrText xml:space="preserve"> PAGEREF _Toc10199 \h </w:instrText>
        </w:r>
        <w:r>
          <w:fldChar w:fldCharType="separate"/>
        </w:r>
        <w:r>
          <w:t>59</w:t>
        </w:r>
        <w:r>
          <w:fldChar w:fldCharType="end"/>
        </w:r>
      </w:hyperlink>
    </w:p>
    <w:p>
      <w:pPr>
        <w:pStyle w:val="TOC2"/>
        <w:tabs>
          <w:tab w:val="right" w:leader="dot" w:pos="8306"/>
        </w:tabs>
      </w:pPr>
      <w:hyperlink w:anchor="_Toc25074" w:history="1">
        <w:r>
          <w:rPr>
            <w:rFonts w:ascii="仿宋" w:eastAsia="仿宋" w:hAnsi="仿宋" w:cs="仿宋" w:hint="eastAsia"/>
            <w:lang w:eastAsia="zh-CN"/>
          </w:rPr>
          <w:t>(四)、团队协作与合作文化</w:t>
        </w:r>
        <w:r>
          <w:tab/>
        </w:r>
        <w:r>
          <w:fldChar w:fldCharType="begin"/>
        </w:r>
        <w:r>
          <w:instrText xml:space="preserve"> PAGEREF _Toc25074 \h </w:instrText>
        </w:r>
        <w:r>
          <w:fldChar w:fldCharType="separate"/>
        </w:r>
        <w:r>
          <w:t>61</w:t>
        </w:r>
        <w:r>
          <w:fldChar w:fldCharType="end"/>
        </w:r>
      </w:hyperlink>
    </w:p>
    <w:p>
      <w:pPr>
        <w:pStyle w:val="TOC2"/>
        <w:tabs>
          <w:tab w:val="right" w:leader="dot" w:pos="8306"/>
        </w:tabs>
      </w:pPr>
      <w:hyperlink w:anchor="_Toc24233" w:history="1">
        <w:r>
          <w:rPr>
            <w:rFonts w:ascii="仿宋" w:eastAsia="仿宋" w:hAnsi="仿宋" w:cs="仿宋" w:hint="eastAsia"/>
            <w:lang w:eastAsia="zh-CN"/>
          </w:rPr>
          <w:t>(五)、跨部门协同与协作平台</w:t>
        </w:r>
        <w:r>
          <w:tab/>
        </w:r>
        <w:r>
          <w:fldChar w:fldCharType="begin"/>
        </w:r>
        <w:r>
          <w:instrText xml:space="preserve"> PAGEREF _Toc24233 \h </w:instrText>
        </w:r>
        <w:r>
          <w:fldChar w:fldCharType="separate"/>
        </w:r>
        <w:r>
          <w:t>63</w:t>
        </w:r>
        <w:r>
          <w:fldChar w:fldCharType="end"/>
        </w:r>
      </w:hyperlink>
    </w:p>
    <w:p>
      <w:pPr>
        <w:pStyle w:val="TOC2"/>
        <w:tabs>
          <w:tab w:val="right" w:leader="dot" w:pos="8306"/>
        </w:tabs>
      </w:pPr>
      <w:hyperlink w:anchor="_Toc2587" w:history="1">
        <w:r>
          <w:rPr>
            <w:rFonts w:ascii="仿宋" w:eastAsia="仿宋" w:hAnsi="仿宋" w:cs="仿宋" w:hint="eastAsia"/>
            <w:lang w:eastAsia="zh-CN"/>
          </w:rPr>
          <w:t>(六)、沟通与合作中的问题解决</w:t>
        </w:r>
        <w:r>
          <w:tab/>
        </w:r>
        <w:r>
          <w:fldChar w:fldCharType="begin"/>
        </w:r>
        <w:r>
          <w:instrText xml:space="preserve"> PAGEREF _Toc2587 \h </w:instrText>
        </w:r>
        <w:r>
          <w:fldChar w:fldCharType="separate"/>
        </w:r>
        <w:r>
          <w:t>65</w:t>
        </w:r>
        <w:r>
          <w:fldChar w:fldCharType="end"/>
        </w:r>
      </w:hyperlink>
    </w:p>
    <w:p>
      <w:pPr>
        <w:pStyle w:val="TOC2"/>
        <w:tabs>
          <w:tab w:val="right" w:leader="dot" w:pos="8306"/>
        </w:tabs>
      </w:pPr>
      <w:hyperlink w:anchor="_Toc31478" w:history="1">
        <w:r>
          <w:rPr>
            <w:rFonts w:ascii="仿宋" w:eastAsia="仿宋" w:hAnsi="仿宋" w:cs="仿宋" w:hint="eastAsia"/>
            <w:lang w:eastAsia="zh-CN"/>
          </w:rPr>
          <w:t>(七)、共享资源与互惠机制</w:t>
        </w:r>
        <w:r>
          <w:tab/>
        </w:r>
        <w:r>
          <w:fldChar w:fldCharType="begin"/>
        </w:r>
        <w:r>
          <w:instrText xml:space="preserve"> PAGEREF _Toc31478 \h </w:instrText>
        </w:r>
        <w:r>
          <w:fldChar w:fldCharType="separate"/>
        </w:r>
        <w:r>
          <w:t>66</w:t>
        </w:r>
        <w:r>
          <w:fldChar w:fldCharType="end"/>
        </w:r>
      </w:hyperlink>
    </w:p>
    <w:p>
      <w:pPr>
        <w:pStyle w:val="TOC2"/>
        <w:tabs>
          <w:tab w:val="right" w:leader="dot" w:pos="8306"/>
        </w:tabs>
      </w:pPr>
      <w:hyperlink w:anchor="_Toc1795" w:history="1">
        <w:r>
          <w:rPr>
            <w:rFonts w:ascii="仿宋" w:eastAsia="仿宋" w:hAnsi="仿宋" w:cs="仿宋" w:hint="eastAsia"/>
            <w:lang w:eastAsia="zh-CN"/>
          </w:rPr>
          <w:t>(八)、沟通与合作绩效评估</w:t>
        </w:r>
        <w:r>
          <w:tab/>
        </w:r>
        <w:r>
          <w:fldChar w:fldCharType="begin"/>
        </w:r>
        <w:r>
          <w:instrText xml:space="preserve"> PAGEREF _Toc1795 \h </w:instrText>
        </w:r>
        <w:r>
          <w:fldChar w:fldCharType="separate"/>
        </w:r>
        <w:r>
          <w:t>66</w:t>
        </w:r>
        <w:r>
          <w:fldChar w:fldCharType="end"/>
        </w:r>
      </w:hyperlink>
    </w:p>
    <w:p>
      <w:pPr>
        <w:pStyle w:val="TOC1"/>
        <w:tabs>
          <w:tab w:val="right" w:leader="dot" w:pos="8306"/>
        </w:tabs>
      </w:pPr>
      <w:hyperlink w:anchor="_Toc24176" w:history="1">
        <w:r>
          <w:rPr>
            <w:rFonts w:ascii="仿宋" w:eastAsia="仿宋" w:hAnsi="仿宋" w:cs="仿宋" w:hint="eastAsia"/>
            <w:lang w:eastAsia="zh-CN"/>
          </w:rPr>
          <w:t>十六、滚齿机国际化战略</w:t>
        </w:r>
        <w:r>
          <w:tab/>
        </w:r>
        <w:r>
          <w:fldChar w:fldCharType="begin"/>
        </w:r>
        <w:r>
          <w:instrText xml:space="preserve"> PAGEREF _Toc24176 \h </w:instrText>
        </w:r>
        <w:r>
          <w:fldChar w:fldCharType="separate"/>
        </w:r>
        <w:r>
          <w:t>68</w:t>
        </w:r>
        <w:r>
          <w:fldChar w:fldCharType="end"/>
        </w:r>
      </w:hyperlink>
    </w:p>
    <w:p>
      <w:pPr>
        <w:pStyle w:val="TOC2"/>
        <w:tabs>
          <w:tab w:val="right" w:leader="dot" w:pos="8306"/>
        </w:tabs>
      </w:pPr>
      <w:hyperlink w:anchor="_Toc24353" w:history="1">
        <w:r>
          <w:rPr>
            <w:rFonts w:ascii="仿宋" w:eastAsia="仿宋" w:hAnsi="仿宋" w:cs="仿宋" w:hint="eastAsia"/>
            <w:lang w:eastAsia="zh-CN"/>
          </w:rPr>
          <w:t>(一)、海外市场分析与选择</w:t>
        </w:r>
        <w:r>
          <w:tab/>
        </w:r>
        <w:r>
          <w:fldChar w:fldCharType="begin"/>
        </w:r>
        <w:r>
          <w:instrText xml:space="preserve"> PAGEREF _Toc24353 \h </w:instrText>
        </w:r>
        <w:r>
          <w:fldChar w:fldCharType="separate"/>
        </w:r>
        <w:r>
          <w:t>68</w:t>
        </w:r>
        <w:r>
          <w:fldChar w:fldCharType="end"/>
        </w:r>
      </w:hyperlink>
    </w:p>
    <w:p>
      <w:pPr>
        <w:pStyle w:val="TOC2"/>
        <w:tabs>
          <w:tab w:val="right" w:leader="dot" w:pos="8306"/>
        </w:tabs>
      </w:pPr>
      <w:hyperlink w:anchor="_Toc6934" w:history="1">
        <w:r>
          <w:rPr>
            <w:rFonts w:ascii="仿宋" w:eastAsia="仿宋" w:hAnsi="仿宋" w:cs="仿宋" w:hint="eastAsia"/>
            <w:lang w:eastAsia="zh-CN"/>
          </w:rPr>
          <w:t>(二)、跨国合作伙伴关系</w:t>
        </w:r>
        <w:r>
          <w:tab/>
        </w:r>
        <w:r>
          <w:fldChar w:fldCharType="begin"/>
        </w:r>
        <w:r>
          <w:instrText xml:space="preserve"> PAGEREF _Toc6934 \h </w:instrText>
        </w:r>
        <w:r>
          <w:fldChar w:fldCharType="separate"/>
        </w:r>
        <w:r>
          <w:t>69</w:t>
        </w:r>
        <w:r>
          <w:fldChar w:fldCharType="end"/>
        </w:r>
      </w:hyperlink>
    </w:p>
    <w:p>
      <w:pPr>
        <w:pStyle w:val="TOC2"/>
        <w:tabs>
          <w:tab w:val="right" w:leader="dot" w:pos="8306"/>
        </w:tabs>
      </w:pPr>
      <w:hyperlink w:anchor="_Toc29774" w:history="1">
        <w:r>
          <w:rPr>
            <w:rFonts w:ascii="仿宋" w:eastAsia="仿宋" w:hAnsi="仿宋" w:cs="仿宋" w:hint="eastAsia"/>
            <w:lang w:eastAsia="zh-CN"/>
          </w:rPr>
          <w:t>(三)、国际市场营销与品牌推广</w:t>
        </w:r>
        <w:r>
          <w:tab/>
        </w:r>
        <w:r>
          <w:fldChar w:fldCharType="begin"/>
        </w:r>
        <w:r>
          <w:instrText xml:space="preserve"> PAGEREF _Toc29774 \h </w:instrText>
        </w:r>
        <w:r>
          <w:fldChar w:fldCharType="separate"/>
        </w:r>
        <w:r>
          <w:t>70</w:t>
        </w:r>
        <w:r>
          <w:fldChar w:fldCharType="end"/>
        </w:r>
      </w:hyperlink>
    </w:p>
    <w:p>
      <w:pPr>
        <w:pStyle w:val="TOC2"/>
        <w:tabs>
          <w:tab w:val="right" w:leader="dot" w:pos="8306"/>
        </w:tabs>
      </w:pPr>
      <w:hyperlink w:anchor="_Toc11214" w:history="1">
        <w:r>
          <w:rPr>
            <w:rFonts w:ascii="仿宋" w:eastAsia="仿宋" w:hAnsi="仿宋" w:cs="仿宋" w:hint="eastAsia"/>
            <w:lang w:eastAsia="zh-CN"/>
          </w:rPr>
          <w:t>(四)、国际贸易与风险管理</w:t>
        </w:r>
        <w:r>
          <w:tab/>
        </w:r>
        <w:r>
          <w:fldChar w:fldCharType="begin"/>
        </w:r>
        <w:r>
          <w:instrText xml:space="preserve"> PAGEREF _Toc11214 \h </w:instrText>
        </w:r>
        <w:r>
          <w:fldChar w:fldCharType="separate"/>
        </w:r>
        <w:r>
          <w:t>72</w:t>
        </w:r>
        <w:r>
          <w:fldChar w:fldCharType="end"/>
        </w:r>
      </w:hyperlink>
    </w:p>
    <w:p>
      <w:pPr>
        <w:pStyle w:val="TOC1"/>
        <w:tabs>
          <w:tab w:val="right" w:leader="dot" w:pos="8306"/>
        </w:tabs>
      </w:pPr>
      <w:hyperlink w:anchor="_Toc15492" w:history="1">
        <w:r>
          <w:rPr>
            <w:rFonts w:ascii="仿宋" w:eastAsia="仿宋" w:hAnsi="仿宋" w:cs="仿宋" w:hint="eastAsia"/>
            <w:lang w:eastAsia="zh-CN"/>
          </w:rPr>
          <w:t>十七、滚齿机项目变更管理</w:t>
        </w:r>
        <w:r>
          <w:tab/>
        </w:r>
        <w:r>
          <w:fldChar w:fldCharType="begin"/>
        </w:r>
        <w:r>
          <w:instrText xml:space="preserve"> PAGEREF _Toc15492 \h </w:instrText>
        </w:r>
        <w:r>
          <w:fldChar w:fldCharType="separate"/>
        </w:r>
        <w:r>
          <w:t>72</w:t>
        </w:r>
        <w:r>
          <w:fldChar w:fldCharType="end"/>
        </w:r>
      </w:hyperlink>
    </w:p>
    <w:p>
      <w:pPr>
        <w:pStyle w:val="TOC2"/>
        <w:tabs>
          <w:tab w:val="right" w:leader="dot" w:pos="8306"/>
        </w:tabs>
      </w:pPr>
      <w:hyperlink w:anchor="_Toc8880" w:history="1">
        <w:r>
          <w:rPr>
            <w:rFonts w:ascii="仿宋" w:eastAsia="仿宋" w:hAnsi="仿宋" w:cs="仿宋" w:hint="eastAsia"/>
            <w:lang w:eastAsia="zh-CN"/>
          </w:rPr>
          <w:t>(一)、变更申请与评估</w:t>
        </w:r>
        <w:r>
          <w:tab/>
        </w:r>
        <w:r>
          <w:fldChar w:fldCharType="begin"/>
        </w:r>
        <w:r>
          <w:instrText xml:space="preserve"> PAGEREF _Toc8880 \h </w:instrText>
        </w:r>
        <w:r>
          <w:fldChar w:fldCharType="separate"/>
        </w:r>
        <w:r>
          <w:t>72</w:t>
        </w:r>
        <w:r>
          <w:fldChar w:fldCharType="end"/>
        </w:r>
      </w:hyperlink>
    </w:p>
    <w:p>
      <w:pPr>
        <w:pStyle w:val="TOC2"/>
        <w:tabs>
          <w:tab w:val="right" w:leader="dot" w:pos="8306"/>
        </w:tabs>
      </w:pPr>
      <w:hyperlink w:anchor="_Toc11640" w:history="1">
        <w:r>
          <w:rPr>
            <w:rFonts w:ascii="仿宋" w:eastAsia="仿宋" w:hAnsi="仿宋" w:cs="仿宋" w:hint="eastAsia"/>
            <w:lang w:eastAsia="zh-CN"/>
          </w:rPr>
          <w:t>(二)、变更实施与控制</w:t>
        </w:r>
        <w:r>
          <w:tab/>
        </w:r>
        <w:r>
          <w:fldChar w:fldCharType="begin"/>
        </w:r>
        <w:r>
          <w:instrText xml:space="preserve"> PAGEREF _Toc11640 \h </w:instrText>
        </w:r>
        <w:r>
          <w:fldChar w:fldCharType="separate"/>
        </w:r>
        <w:r>
          <w:t>73</w:t>
        </w:r>
        <w:r>
          <w:fldChar w:fldCharType="end"/>
        </w:r>
      </w:hyperlink>
    </w:p>
    <w:p>
      <w:pPr>
        <w:pStyle w:val="TOC1"/>
        <w:tabs>
          <w:tab w:val="right" w:leader="dot" w:pos="8306"/>
        </w:tabs>
      </w:pPr>
      <w:hyperlink w:anchor="_Toc683" w:history="1">
        <w:r>
          <w:rPr>
            <w:rFonts w:ascii="仿宋" w:eastAsia="仿宋" w:hAnsi="仿宋" w:cs="仿宋" w:hint="eastAsia"/>
            <w:lang w:eastAsia="zh-CN"/>
          </w:rPr>
          <w:t>十八、社会影响分析</w:t>
        </w:r>
        <w:r>
          <w:tab/>
        </w:r>
        <w:r>
          <w:fldChar w:fldCharType="begin"/>
        </w:r>
        <w:r>
          <w:instrText xml:space="preserve"> PAGEREF _Toc683 \h </w:instrText>
        </w:r>
        <w:r>
          <w:fldChar w:fldCharType="separate"/>
        </w:r>
        <w:r>
          <w:t>73</w:t>
        </w:r>
        <w:r>
          <w:fldChar w:fldCharType="end"/>
        </w:r>
      </w:hyperlink>
    </w:p>
    <w:p>
      <w:pPr>
        <w:pStyle w:val="TOC2"/>
        <w:tabs>
          <w:tab w:val="right" w:leader="dot" w:pos="8306"/>
        </w:tabs>
      </w:pPr>
      <w:hyperlink w:anchor="_Toc23075" w:history="1">
        <w:r>
          <w:rPr>
            <w:rFonts w:ascii="仿宋" w:eastAsia="仿宋" w:hAnsi="仿宋" w:cs="仿宋" w:hint="eastAsia"/>
            <w:lang w:eastAsia="zh-CN"/>
          </w:rPr>
          <w:t>(一)、社会影响效果分析</w:t>
        </w:r>
        <w:r>
          <w:tab/>
        </w:r>
        <w:r>
          <w:fldChar w:fldCharType="begin"/>
        </w:r>
        <w:r>
          <w:instrText xml:space="preserve"> PAGEREF _Toc23075 \h </w:instrText>
        </w:r>
        <w:r>
          <w:fldChar w:fldCharType="separate"/>
        </w:r>
        <w:r>
          <w:t>73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6487" w:history="1">
        <w:r>
          <w:rPr>
            <w:rFonts w:ascii="仿宋" w:eastAsia="仿宋" w:hAnsi="仿宋" w:cs="仿宋" w:hint="eastAsia"/>
            <w:lang w:eastAsia="zh-CN"/>
          </w:rPr>
          <w:t>(二)、社会适应性分析</w:t>
        </w:r>
        <w:r>
          <w:tab/>
        </w:r>
        <w:r>
          <w:fldChar w:fldCharType="begin"/>
        </w:r>
        <w:r>
          <w:instrText xml:space="preserve"> PAGEREF _Toc26487 \h </w:instrText>
        </w:r>
        <w:r>
          <w:fldChar w:fldCharType="separate"/>
        </w:r>
        <w:r>
          <w:t>74</w:t>
        </w:r>
        <w:r>
          <w:fldChar w:fldCharType="end"/>
        </w:r>
      </w:hyperlink>
    </w:p>
    <w:p>
      <w:pPr>
        <w:pStyle w:val="TOC2"/>
        <w:tabs>
          <w:tab w:val="right" w:leader="dot" w:pos="8306"/>
        </w:tabs>
      </w:pPr>
      <w:hyperlink w:anchor="_Toc31095" w:history="1">
        <w:r>
          <w:rPr>
            <w:rFonts w:ascii="仿宋" w:eastAsia="仿宋" w:hAnsi="仿宋" w:cs="仿宋" w:hint="eastAsia"/>
            <w:lang w:eastAsia="zh-CN"/>
          </w:rPr>
          <w:t>(三)、社会风险及对策分析</w:t>
        </w:r>
        <w:r>
          <w:tab/>
        </w:r>
        <w:r>
          <w:fldChar w:fldCharType="begin"/>
        </w:r>
        <w:r>
          <w:instrText xml:space="preserve"> PAGEREF _Toc31095 \h </w:instrText>
        </w:r>
        <w:r>
          <w:fldChar w:fldCharType="separate"/>
        </w:r>
        <w:r>
          <w:t>75</w:t>
        </w:r>
        <w:r>
          <w:fldChar w:fldCharType="end"/>
        </w:r>
      </w:hyperlink>
    </w:p>
    <w:p>
      <w:pPr>
        <w:pStyle w:val="TOC1"/>
        <w:tabs>
          <w:tab w:val="right" w:leader="dot" w:pos="8306"/>
        </w:tabs>
      </w:pPr>
      <w:hyperlink w:anchor="_Toc30190" w:history="1">
        <w:r>
          <w:rPr>
            <w:rFonts w:ascii="仿宋" w:eastAsia="仿宋" w:hAnsi="仿宋" w:cs="仿宋" w:hint="eastAsia"/>
            <w:lang w:eastAsia="zh-CN"/>
          </w:rPr>
          <w:t>十九、滚齿机场地规划方案</w:t>
        </w:r>
        <w:r>
          <w:tab/>
        </w:r>
        <w:r>
          <w:fldChar w:fldCharType="begin"/>
        </w:r>
        <w:r>
          <w:instrText xml:space="preserve"> PAGEREF _Toc30190 \h </w:instrText>
        </w:r>
        <w:r>
          <w:fldChar w:fldCharType="separate"/>
        </w:r>
        <w:r>
          <w:t>78</w:t>
        </w:r>
        <w:r>
          <w:fldChar w:fldCharType="end"/>
        </w:r>
      </w:hyperlink>
    </w:p>
    <w:p>
      <w:pPr>
        <w:pStyle w:val="TOC2"/>
        <w:tabs>
          <w:tab w:val="right" w:leader="dot" w:pos="8306"/>
        </w:tabs>
      </w:pPr>
      <w:hyperlink w:anchor="_Toc2003" w:history="1">
        <w:r>
          <w:rPr>
            <w:rFonts w:ascii="仿宋" w:eastAsia="仿宋" w:hAnsi="仿宋" w:cs="仿宋" w:hint="eastAsia"/>
            <w:lang w:eastAsia="zh-CN"/>
          </w:rPr>
          <w:t>(一)、滚齿机场地布局原则</w:t>
        </w:r>
        <w:r>
          <w:tab/>
        </w:r>
        <w:r>
          <w:fldChar w:fldCharType="begin"/>
        </w:r>
        <w:r>
          <w:instrText xml:space="preserve"> PAGEREF _Toc2003 \h </w:instrText>
        </w:r>
        <w:r>
          <w:fldChar w:fldCharType="separate"/>
        </w:r>
        <w:r>
          <w:t>78</w:t>
        </w:r>
        <w:r>
          <w:fldChar w:fldCharType="end"/>
        </w:r>
      </w:hyperlink>
    </w:p>
    <w:p>
      <w:pPr>
        <w:pStyle w:val="TOC2"/>
        <w:tabs>
          <w:tab w:val="right" w:leader="dot" w:pos="8306"/>
        </w:tabs>
      </w:pPr>
      <w:hyperlink w:anchor="_Toc8251" w:history="1">
        <w:r>
          <w:rPr>
            <w:rFonts w:ascii="仿宋" w:eastAsia="仿宋" w:hAnsi="仿宋" w:cs="仿宋" w:hint="eastAsia"/>
            <w:lang w:eastAsia="zh-CN"/>
          </w:rPr>
          <w:t>(二)、滚齿机场地装修设计方案</w:t>
        </w:r>
        <w:r>
          <w:tab/>
        </w:r>
        <w:r>
          <w:fldChar w:fldCharType="begin"/>
        </w:r>
        <w:r>
          <w:instrText xml:space="preserve"> PAGEREF _Toc8251 \h </w:instrText>
        </w:r>
        <w:r>
          <w:fldChar w:fldCharType="separate"/>
        </w:r>
        <w:r>
          <w:t>79</w:t>
        </w:r>
        <w:r>
          <w:fldChar w:fldCharType="end"/>
        </w:r>
      </w:hyperlink>
    </w:p>
    <w:p>
      <w:pPr>
        <w:pStyle w:val="TOC1"/>
        <w:tabs>
          <w:tab w:val="right" w:leader="dot" w:pos="8306"/>
        </w:tabs>
      </w:pPr>
      <w:hyperlink w:anchor="_Toc237" w:history="1">
        <w:r>
          <w:rPr>
            <w:rFonts w:ascii="仿宋" w:eastAsia="仿宋" w:hAnsi="仿宋" w:cs="仿宋" w:hint="eastAsia"/>
            <w:lang w:eastAsia="zh-CN"/>
          </w:rPr>
          <w:t>二十、资源有效利用与节能减排</w:t>
        </w:r>
        <w:r>
          <w:tab/>
        </w:r>
        <w:r>
          <w:fldChar w:fldCharType="begin"/>
        </w:r>
        <w:r>
          <w:instrText xml:space="preserve"> PAGEREF _Toc237 \h </w:instrText>
        </w:r>
        <w:r>
          <w:fldChar w:fldCharType="separate"/>
        </w:r>
        <w:r>
          <w:t>80</w:t>
        </w:r>
        <w:r>
          <w:fldChar w:fldCharType="end"/>
        </w:r>
      </w:hyperlink>
    </w:p>
    <w:p>
      <w:pPr>
        <w:pStyle w:val="TOC2"/>
        <w:tabs>
          <w:tab w:val="right" w:leader="dot" w:pos="8306"/>
        </w:tabs>
      </w:pPr>
      <w:hyperlink w:anchor="_Toc25735" w:history="1">
        <w:r>
          <w:rPr>
            <w:rFonts w:ascii="仿宋" w:eastAsia="仿宋" w:hAnsi="仿宋" w:cs="仿宋" w:hint="eastAsia"/>
            <w:lang w:eastAsia="zh-CN"/>
          </w:rPr>
          <w:t>(一)、资源有效利用策略</w:t>
        </w:r>
        <w:r>
          <w:tab/>
        </w:r>
        <w:r>
          <w:fldChar w:fldCharType="begin"/>
        </w:r>
        <w:r>
          <w:instrText xml:space="preserve"> PAGEREF _Toc25735 \h </w:instrText>
        </w:r>
        <w:r>
          <w:fldChar w:fldCharType="separate"/>
        </w:r>
        <w:r>
          <w:t>80</w:t>
        </w:r>
        <w:r>
          <w:fldChar w:fldCharType="end"/>
        </w:r>
      </w:hyperlink>
    </w:p>
    <w:p>
      <w:pPr>
        <w:pStyle w:val="TOC2"/>
        <w:tabs>
          <w:tab w:val="right" w:leader="dot" w:pos="8306"/>
        </w:tabs>
      </w:pPr>
      <w:hyperlink w:anchor="_Toc24148" w:history="1">
        <w:r>
          <w:rPr>
            <w:rFonts w:ascii="仿宋" w:eastAsia="仿宋" w:hAnsi="仿宋" w:cs="仿宋" w:hint="eastAsia"/>
            <w:lang w:eastAsia="zh-CN"/>
          </w:rPr>
          <w:t>(二)、节能措施与技术应用</w:t>
        </w:r>
        <w:r>
          <w:tab/>
        </w:r>
        <w:r>
          <w:fldChar w:fldCharType="begin"/>
        </w:r>
        <w:r>
          <w:instrText xml:space="preserve"> PAGEREF _Toc24148 \h </w:instrText>
        </w:r>
        <w:r>
          <w:fldChar w:fldCharType="separate"/>
        </w:r>
        <w:r>
          <w:t>81</w:t>
        </w:r>
        <w:r>
          <w:fldChar w:fldCharType="end"/>
        </w:r>
      </w:hyperlink>
    </w:p>
    <w:p>
      <w:pPr>
        <w:pStyle w:val="TOC2"/>
        <w:tabs>
          <w:tab w:val="right" w:leader="dot" w:pos="8306"/>
        </w:tabs>
      </w:pPr>
      <w:hyperlink w:anchor="_Toc8717" w:history="1">
        <w:r>
          <w:rPr>
            <w:rFonts w:ascii="仿宋" w:eastAsia="仿宋" w:hAnsi="仿宋" w:cs="仿宋" w:hint="eastAsia"/>
            <w:lang w:eastAsia="zh-CN"/>
          </w:rPr>
          <w:t>(三)、减少排放与废弃物管理</w:t>
        </w:r>
        <w:r>
          <w:tab/>
        </w:r>
        <w:r>
          <w:fldChar w:fldCharType="begin"/>
        </w:r>
        <w:r>
          <w:instrText xml:space="preserve"> PAGEREF _Toc8717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4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5524"/>
      <w:r>
        <w:rPr>
          <w:rFonts w:ascii="仿宋" w:eastAsia="仿宋" w:hAnsi="仿宋" w:cs="仿宋" w:hint="eastAsia"/>
          <w:sz w:val="28"/>
          <w:lang w:eastAsia="zh-CN"/>
        </w:rPr>
        <w:t>一、法人治理</w:t>
      </w:r>
      <w:bookmarkEnd w:id="2"/>
    </w:p>
    <w:p>
      <w:pPr>
        <w:pStyle w:val="Heading2"/>
        <w:rPr>
          <w:rFonts w:ascii="仿宋" w:eastAsia="仿宋" w:hAnsi="仿宋" w:cs="仿宋" w:hint="eastAsia"/>
          <w:lang w:eastAsia="zh-CN"/>
        </w:rPr>
      </w:pPr>
      <w:bookmarkStart w:id="3" w:name="_Toc29482"/>
      <w:r>
        <w:rPr>
          <w:rFonts w:ascii="仿宋" w:eastAsia="仿宋" w:hAnsi="仿宋" w:cs="仿宋" w:hint="eastAsia"/>
          <w:lang w:eastAsia="zh-CN"/>
        </w:rPr>
        <w:t>(一)、股东权利及义务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定义股权登记日</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召开股东大会、进行股利发放、进行清算以及其他需要确认股东身份的情况下，会确定一个股权登记日。在股权登记日收盘后在公司注册簿上登记的股东将享有相应权益。此规定的目的是为了确保公司股东的合法权益得到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详述股东权益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公司的股东拥有多项权益，其中包括但不限于以下：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根据所持股份比例获得股息和其他利益分配；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2. 有权要求、召开、主持、参加或委派代理人参加股东大会，并行使相关表决权；</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可对公司的经营进行监督，提出建议或提出质询；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https://d.book118.com/256203115145010053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滚齿机项目策划方案报告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滚齿机项目策划方案报告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滚齿机项目策划方案报告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滚齿机项目策划方案报告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滚齿机项目策划方案报告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06730E"/>
    <w:rsid w:val="4593521B"/>
    <w:rsid w:val="5F06730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56203115145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2024-03-01T10:06:00Z</dcterms:created>
  <dcterms:modified xsi:type="dcterms:W3CDTF">2024-03-01T10:07:06Z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18802EF6138C4F64A9F9D0124D0138CD_11</vt:lpwstr>
  </property>
  <property fmtid="{D5CDD505-2E9C-101B-9397-08002B2CF9AE}" pid="3" name="KSOProductBuildVer">
    <vt:lpwstr>2052-12.1.0.16399</vt:lpwstr>
  </property>
</Properties>
</file>