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某正弦交流电压的初相角φ二π/6，在t=0时，其瞬时值将(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20/5t桥式起重机主钩上升控制时，接通电源，合上QS1.QS2使主钩电路的电源接通，合上(  )使控制电源接通。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QS3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QS4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变压器高压侧电压与额定电压的差值不应超过( )V。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5﹪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10﹪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25﹪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防雷装置的引下线地下0.3m至地上1.7m的一段可加装(  )保护。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耐日光老化的改性塑料管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自来水钢管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电线钢管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槽钢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远距离输电时,为减小线路上的电能损耗,主要采用(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提高线路的电压等级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增大线路导线截面减小电阻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提高功率因数减少无功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锡焊晶体管等弱电元件应用(  )Ｗ的电烙铁为宜。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几个等值的电阻串联,则各个电阻的端电压(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不相等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计算机对PLC进行程序下载时，需要使用配套的(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网络线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通信电缆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确定电流所产生磁场方向的定则是由(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右手螺旋定律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使用的电气设备按有关安全规程，其外壳应有什么防护措施?(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保护性接零或接地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防锈漆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刀开关在选用时,要求刀开关的额定电压要大于或等于线路实际的( )电压。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外部过电压,与气象条件有关,又称为(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气象过电压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大气过电压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污秽过电压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漏电保护器负载侧的中性线(  )与其它回路共用。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在中性点接地体系中，重复接地的电阻不该大于( )欧。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相对编号的常用格式是(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设备编号-端子排号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设备名称-接线端子号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设备编号-接线端子号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设备名称-端子排号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国标规定变压器周围环境温度最高为(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30℃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40℃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35℃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特种作业人员必须年满( )周岁。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电压互感器绕组结构特点是(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一次绕组匝数少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二次绕组匝数多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鼠笼电机的拆装顺序为()。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①将转子从定子铁芯中抽出②卸下轴承盖外盖与后大盖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⑧卸下前轴伸端轴承外盖④拆去电动机引线.地线。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⑤卸下皮带轮或靠背轮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①②③④⑤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②③⑤④①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④⑤③②①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③④⑤①②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串联电阻的分压作用是阻值越大电压越(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正常情况直线杆塔仅承受(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导线顺线路方向的张力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导线，绝缘子，覆冰等重量和风力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相邻两档导线的不平衡张力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更换和检修用电设备时.最好的安全措施是( 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站在凳子上操作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戴橡皮手套操作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变压器的短路试验是在(  )的条件下进行的。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低压侧短路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高压侧短路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低压侧开路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高压侧开路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母线的着色有统一规定，其中不接地中性线的颜色规定为(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白色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将一根导线均匀拉长为原长度的3倍，则阻值为原来的(  )倍。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在TN接零保护系统中，通过总漏电保护器的工作零线N线与专用保护零线PE线之间(  )，严禁将单独敷设的工作零线再做重复接地。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不得再做电气连接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可以作电气连接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可以相互代用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对于正弦交流电,最大值等于有效值的( )倍。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根号2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根号3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《全国供电规则》规定，高压用户的功率因数必须保证在(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0.8以上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0.85以上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0.9以上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利用电流的热效应，可以制成的电器有(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当触电人脱离电源后，发现心跳加速或呼吸停止，应立即(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就地等待医生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送往医院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就地心肺复苏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如图所示电路中，三极管工作状态是(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万用表电压量程2.5V是当指针指在(  )位置时电压值为2.5V。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1/2量程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满量程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2/3量程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依据线路电压等级和用户对象电力线路可分为配电线路和( )线路。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数字式仪表结构由以下四部分组成:测量线路.A/D转换器.显示屏及( 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选择开关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单相交流电能表通常采用(  )测量机构。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电力晶体管的缺点是(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功率容量小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必须具备专门的强迫换流电路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具有线性放大特性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易受二次击穿而损坏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关于启动机运转无力故障的症状，甲说启动机运转无力的症状是启动机运转缓慢无力，不能带动发动机正常运转；乙说启动机运转无力的症状是接通启动开关，启动机只是“咔嗒”一声响，而不转动。你认为以上观点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甲正确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乙正确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甲乙都正确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甲乙都不正确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静电现象是十分普遍的电现象(  )是它的最大危害。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对人体放电，直接置人于死地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六氟化硫气体属于(  )气体。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活性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有毒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发生人身触电时，当通过人体的交流电流达到(  )毫安时会有生命危险。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晶体管无触点开关的应用范围比普通位置开关更(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集成运算放大器的最大特点是(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开环增益很大，体积小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开环增益很大，输入阻抗很小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开环增益很大，输出阻抗高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开环增益很大，输入阻抗高，输出阻抗小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铝质PEN线的截面积不得小于(  )mm2。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双向晶闸管具有(  )层结构。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直流电器灭弧装置多采用(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陶土灭弧罩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金属栅片灭弧罩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封闭式灭弧室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串联吹式灭弧装置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电力系统中常用的Y，D.11接线的变压器，三角形侧的电流比星形侧的同一相电流，在相位上超前( )度。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磁通的单位是(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WB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MB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电感的串联公式是(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L=L1+L2+L3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L=L1L2/L1+L2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L=1/L1+1/L2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1/L=1/L1+L2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管线配线时，导线绝缘层的绝缘强度不能低于500V，铜芯线导线最小截面为(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0.75mm2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1mm2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双极型晶体管和场效应晶体管的控制信号为(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双极型为电压.场效应为电流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双极型为电流.场效应为电压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可控硅的正向阻断是(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可控硅加小向阳极电压，控制极加反向电压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可控大地加厂向阳极电压，控制极不加反向电压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可控硅加反向阳极电压，控制极加正向电压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可控硅加反向阳极电压，控制极加反向电压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下列不属于助焊剂的特性为(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去除氧化膜并防止氧化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辅助热传导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降低金属表面张力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使焊点失去光泽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部分电路的欧姆定律的表达式为(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I=U/R+r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I=E/(R+r)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U=IR+r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半波整流使用(  )个二极管。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电业安全工作规程上规定,对地电压为(  )(V)及以下的设备为低压设备。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就对被测电路的影响而言，电压表的内阻(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导线接头缠绝缘胶布时,后一圈压在前一圈胶布宽度的(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四分裂导线子导线间的间距一般为(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40～45；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三相异步电动机采用(  )时，能量消耗小，制动平稳。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发电制动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回馈制动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建筑施工特种作业人员，应当参加年度安全教育培训或者继续教育，每年不得少于(  )小时。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DZ5小电流低压断路器系列.型号DZ5—20／330，表明断路器脱扣方式是(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热脱扣器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无脱扣器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电磁脱扣器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复式脱扣器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用万用表测量电阻时，则需要将(  )作为测量电源。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外接电源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表内电池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为了判断中小容量的电力变压器一次侧分接头的接触是否良好,可以测量一次侧三个引线端之间的直流电阻.使用仪表应是(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单臂直流电桥；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双臂直流电桥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高压验电器的发光电压不应高于额定电压的( )%。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热继电器具有一定的(  )自动调节补偿功能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低压电器按其动作方式又可分为自动切换电器和(  )电器。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非自动切换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非电动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胶壳刀开关在接线时，电源线接在(  )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上端(靜触点）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下端（动触点）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两端都可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钳形电流表不能带电(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读数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换量程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https://d.book118.com/256215105000010034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6215105000010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