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4D39">
      <w:pPr>
        <w:widowControl/>
        <w:jc w:val="left"/>
        <w:rPr>
          <w:rFonts w:ascii="仿宋" w:eastAsia="仿宋" w:hAnsi="仿宋"/>
          <w:b/>
          <w:sz w:val="40"/>
        </w:rPr>
      </w:pPr>
      <w:bookmarkStart w:id="0" w:name="_GoBack"/>
      <w:bookmarkEnd w:id="0"/>
    </w:p>
    <w:p w:rsidR="00714D39">
      <w:pPr>
        <w:widowControl/>
        <w:jc w:val="left"/>
        <w:rPr>
          <w:rFonts w:ascii="仿宋" w:eastAsia="仿宋" w:hAnsi="仿宋"/>
          <w:b/>
          <w:sz w:val="40"/>
        </w:rPr>
      </w:pPr>
    </w:p>
    <w:p w:rsidR="00714D39">
      <w:pPr>
        <w:widowControl/>
        <w:jc w:val="left"/>
        <w:rPr>
          <w:rFonts w:ascii="仿宋" w:eastAsia="仿宋" w:hAnsi="仿宋"/>
          <w:b/>
          <w:sz w:val="40"/>
        </w:rPr>
      </w:pPr>
    </w:p>
    <w:p w:rsidR="00714D39" w:rsidRPr="00714D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4D39">
        <w:rPr>
          <w:rFonts w:ascii="宋体" w:eastAsia="宋体" w:hAnsi="宋体" w:hint="eastAsia"/>
          <w:b/>
          <w:sz w:val="60"/>
        </w:rPr>
        <w:t>飞机电缆项目相关可研报告</w:t>
      </w:r>
    </w:p>
    <w:p w:rsidR="00714D39" w:rsidP="00714D39">
      <w:pPr>
        <w:widowControl/>
        <w:jc w:val="center"/>
        <w:rPr>
          <w:rFonts w:ascii="仿宋" w:eastAsia="仿宋" w:hAnsi="仿宋" w:hint="eastAsia"/>
          <w:b/>
          <w:sz w:val="40"/>
        </w:rPr>
      </w:pPr>
      <w:r w:rsidRPr="00714D39">
        <w:rPr>
          <w:rFonts w:ascii="仿宋" w:eastAsia="仿宋" w:hAnsi="仿宋" w:hint="eastAsia"/>
          <w:b/>
          <w:sz w:val="40"/>
        </w:rPr>
        <w:t>目录</w:t>
      </w:r>
    </w:p>
    <w:p w:rsidR="00714D39">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_Toc149512476 \h </w:instrText>
      </w:r>
      <w:r>
        <w:rPr>
          <w:noProof/>
        </w:rPr>
        <w:fldChar w:fldCharType="separate"/>
      </w:r>
      <w:r>
        <w:rPr>
          <w:noProof/>
        </w:rPr>
        <w:t>3</w:t>
      </w:r>
      <w:r>
        <w:rPr>
          <w:noProof/>
        </w:rPr>
        <w:fldChar w:fldCharType="end"/>
      </w:r>
    </w:p>
    <w:p w:rsidR="00714D39">
      <w:pPr>
        <w:pStyle w:val="TOC1"/>
        <w:tabs>
          <w:tab w:val="right" w:leader="dot" w:pos="8296"/>
        </w:tabs>
        <w:rPr>
          <w:noProof/>
        </w:rPr>
      </w:pPr>
      <w:r>
        <w:rPr>
          <w:rFonts w:hint="eastAsia"/>
          <w:noProof/>
        </w:rPr>
        <w:t>一、飞机电缆项目节能分析</w:t>
      </w:r>
      <w:r>
        <w:rPr>
          <w:noProof/>
        </w:rPr>
        <w:tab/>
      </w:r>
      <w:r>
        <w:rPr>
          <w:noProof/>
        </w:rPr>
        <w:fldChar w:fldCharType="begin"/>
      </w:r>
      <w:r>
        <w:rPr>
          <w:noProof/>
        </w:rPr>
        <w:instrText xml:space="preserve"> PAGEREF _Toc149512477 \h </w:instrText>
      </w:r>
      <w:r>
        <w:rPr>
          <w:noProof/>
        </w:rPr>
        <w:fldChar w:fldCharType="separate"/>
      </w:r>
      <w:r>
        <w:rPr>
          <w:noProof/>
        </w:rPr>
        <w:t>3</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、飞机电缆项目建设的节能原则</w:t>
      </w:r>
      <w:r>
        <w:rPr>
          <w:noProof/>
        </w:rPr>
        <w:tab/>
      </w:r>
      <w:r>
        <w:rPr>
          <w:noProof/>
        </w:rPr>
        <w:fldChar w:fldCharType="begin"/>
      </w:r>
      <w:r>
        <w:rPr>
          <w:noProof/>
        </w:rPr>
        <w:instrText xml:space="preserve"> PAGEREF _Toc149512478 \h </w:instrText>
      </w:r>
      <w:r>
        <w:rPr>
          <w:noProof/>
        </w:rPr>
        <w:fldChar w:fldCharType="separate"/>
      </w:r>
      <w:r>
        <w:rPr>
          <w:noProof/>
        </w:rPr>
        <w:t>3</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_Toc149512479 \h </w:instrText>
      </w:r>
      <w:r>
        <w:rPr>
          <w:noProof/>
        </w:rPr>
        <w:fldChar w:fldCharType="separate"/>
      </w:r>
      <w:r>
        <w:rPr>
          <w:noProof/>
        </w:rPr>
        <w:t>3</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、飞机电缆项目节能背景分析</w:t>
      </w:r>
      <w:r>
        <w:rPr>
          <w:noProof/>
        </w:rPr>
        <w:tab/>
      </w:r>
      <w:r>
        <w:rPr>
          <w:noProof/>
        </w:rPr>
        <w:fldChar w:fldCharType="begin"/>
      </w:r>
      <w:r>
        <w:rPr>
          <w:noProof/>
        </w:rPr>
        <w:instrText xml:space="preserve"> PAGEREF _Toc149512480 \h </w:instrText>
      </w:r>
      <w:r>
        <w:rPr>
          <w:noProof/>
        </w:rPr>
        <w:fldChar w:fldCharType="separate"/>
      </w:r>
      <w:r>
        <w:rPr>
          <w:noProof/>
        </w:rPr>
        <w:t>4</w:t>
      </w:r>
      <w:r>
        <w:rPr>
          <w:noProof/>
        </w:rPr>
        <w:fldChar w:fldCharType="end"/>
      </w:r>
    </w:p>
    <w:p w:rsidR="00714D39">
      <w:pPr>
        <w:pStyle w:val="TOC2"/>
        <w:tabs>
          <w:tab w:val="right" w:leader="dot" w:pos="8296"/>
        </w:tabs>
        <w:rPr>
          <w:noProof/>
        </w:rPr>
      </w:pPr>
      <w:r>
        <w:rPr>
          <w:noProof/>
        </w:rPr>
        <w:t>(</w:t>
      </w:r>
      <w:r>
        <w:rPr>
          <w:rFonts w:hint="eastAsia"/>
          <w:noProof/>
        </w:rPr>
        <w:t>四</w:t>
      </w:r>
      <w:r>
        <w:rPr>
          <w:noProof/>
        </w:rPr>
        <w:t>)</w:t>
      </w:r>
      <w:r>
        <w:rPr>
          <w:rFonts w:hint="eastAsia"/>
          <w:noProof/>
        </w:rPr>
        <w:t>、飞机电缆项目能源消耗种类和数量分析</w:t>
      </w:r>
      <w:r>
        <w:rPr>
          <w:noProof/>
        </w:rPr>
        <w:tab/>
      </w:r>
      <w:r>
        <w:rPr>
          <w:noProof/>
        </w:rPr>
        <w:fldChar w:fldCharType="begin"/>
      </w:r>
      <w:r>
        <w:rPr>
          <w:noProof/>
        </w:rPr>
        <w:instrText xml:space="preserve"> PAGEREF _Toc149512481 \h </w:instrText>
      </w:r>
      <w:r>
        <w:rPr>
          <w:noProof/>
        </w:rPr>
        <w:fldChar w:fldCharType="separate"/>
      </w:r>
      <w:r>
        <w:rPr>
          <w:noProof/>
        </w:rPr>
        <w:t>4</w:t>
      </w:r>
      <w:r>
        <w:rPr>
          <w:noProof/>
        </w:rPr>
        <w:fldChar w:fldCharType="end"/>
      </w:r>
    </w:p>
    <w:p w:rsidR="00714D39">
      <w:pPr>
        <w:pStyle w:val="TOC2"/>
        <w:tabs>
          <w:tab w:val="right" w:leader="dot" w:pos="8296"/>
        </w:tabs>
        <w:rPr>
          <w:noProof/>
        </w:rPr>
      </w:pPr>
      <w:r>
        <w:rPr>
          <w:noProof/>
        </w:rPr>
        <w:t>(</w:t>
      </w:r>
      <w:r>
        <w:rPr>
          <w:rFonts w:hint="eastAsia"/>
          <w:noProof/>
        </w:rPr>
        <w:t>五</w:t>
      </w:r>
      <w:r>
        <w:rPr>
          <w:noProof/>
        </w:rPr>
        <w:t>)</w:t>
      </w:r>
      <w:r>
        <w:rPr>
          <w:rFonts w:hint="eastAsia"/>
          <w:noProof/>
        </w:rPr>
        <w:t>、飞机电缆项目用能品种选择的可靠性分析</w:t>
      </w:r>
      <w:r>
        <w:rPr>
          <w:noProof/>
        </w:rPr>
        <w:tab/>
      </w:r>
      <w:r>
        <w:rPr>
          <w:noProof/>
        </w:rPr>
        <w:fldChar w:fldCharType="begin"/>
      </w:r>
      <w:r>
        <w:rPr>
          <w:noProof/>
        </w:rPr>
        <w:instrText xml:space="preserve"> PAGEREF _Toc149512482 \h </w:instrText>
      </w:r>
      <w:r>
        <w:rPr>
          <w:noProof/>
        </w:rPr>
        <w:fldChar w:fldCharType="separate"/>
      </w:r>
      <w:r>
        <w:rPr>
          <w:noProof/>
        </w:rPr>
        <w:t>4</w:t>
      </w:r>
      <w:r>
        <w:rPr>
          <w:noProof/>
        </w:rPr>
        <w:fldChar w:fldCharType="end"/>
      </w:r>
    </w:p>
    <w:p w:rsidR="00714D39">
      <w:pPr>
        <w:pStyle w:val="TOC2"/>
        <w:tabs>
          <w:tab w:val="right" w:leader="dot" w:pos="8296"/>
        </w:tabs>
        <w:rPr>
          <w:noProof/>
        </w:rPr>
      </w:pPr>
      <w:r>
        <w:rPr>
          <w:noProof/>
        </w:rPr>
        <w:t>(</w:t>
      </w:r>
      <w:r>
        <w:rPr>
          <w:rFonts w:hint="eastAsia"/>
          <w:noProof/>
        </w:rPr>
        <w:t>六</w:t>
      </w:r>
      <w:r>
        <w:rPr>
          <w:noProof/>
        </w:rPr>
        <w:t>)</w:t>
      </w:r>
      <w:r>
        <w:rPr>
          <w:rFonts w:hint="eastAsia"/>
          <w:noProof/>
        </w:rPr>
        <w:t>、飞机电缆项目建筑结构节能设计</w:t>
      </w:r>
      <w:r>
        <w:rPr>
          <w:noProof/>
        </w:rPr>
        <w:tab/>
      </w:r>
      <w:r>
        <w:rPr>
          <w:noProof/>
        </w:rPr>
        <w:fldChar w:fldCharType="begin"/>
      </w:r>
      <w:r>
        <w:rPr>
          <w:noProof/>
        </w:rPr>
        <w:instrText xml:space="preserve"> PAGEREF _Toc149512483 \h </w:instrText>
      </w:r>
      <w:r>
        <w:rPr>
          <w:noProof/>
        </w:rPr>
        <w:fldChar w:fldCharType="separate"/>
      </w:r>
      <w:r>
        <w:rPr>
          <w:noProof/>
        </w:rPr>
        <w:t>5</w:t>
      </w:r>
      <w:r>
        <w:rPr>
          <w:noProof/>
        </w:rPr>
        <w:fldChar w:fldCharType="end"/>
      </w:r>
    </w:p>
    <w:p w:rsidR="00714D39">
      <w:pPr>
        <w:pStyle w:val="TOC2"/>
        <w:tabs>
          <w:tab w:val="right" w:leader="dot" w:pos="8296"/>
        </w:tabs>
        <w:rPr>
          <w:noProof/>
        </w:rPr>
      </w:pPr>
      <w:r>
        <w:rPr>
          <w:noProof/>
        </w:rPr>
        <w:t>(</w:t>
      </w:r>
      <w:r>
        <w:rPr>
          <w:rFonts w:hint="eastAsia"/>
          <w:noProof/>
        </w:rPr>
        <w:t>七</w:t>
      </w:r>
      <w:r>
        <w:rPr>
          <w:noProof/>
        </w:rPr>
        <w:t>)</w:t>
      </w:r>
      <w:r>
        <w:rPr>
          <w:rFonts w:hint="eastAsia"/>
          <w:noProof/>
        </w:rPr>
        <w:t>、飞机电缆项目节能效果分析与建议</w:t>
      </w:r>
      <w:r>
        <w:rPr>
          <w:noProof/>
        </w:rPr>
        <w:tab/>
      </w:r>
      <w:r>
        <w:rPr>
          <w:noProof/>
        </w:rPr>
        <w:fldChar w:fldCharType="begin"/>
      </w:r>
      <w:r>
        <w:rPr>
          <w:noProof/>
        </w:rPr>
        <w:instrText xml:space="preserve"> PAGEREF _Toc149512484 \h </w:instrText>
      </w:r>
      <w:r>
        <w:rPr>
          <w:noProof/>
        </w:rPr>
        <w:fldChar w:fldCharType="separate"/>
      </w:r>
      <w:r>
        <w:rPr>
          <w:noProof/>
        </w:rPr>
        <w:t>5</w:t>
      </w:r>
      <w:r>
        <w:rPr>
          <w:noProof/>
        </w:rPr>
        <w:fldChar w:fldCharType="end"/>
      </w:r>
    </w:p>
    <w:p w:rsidR="00714D39">
      <w:pPr>
        <w:pStyle w:val="TOC1"/>
        <w:tabs>
          <w:tab w:val="right" w:leader="dot" w:pos="8296"/>
        </w:tabs>
        <w:rPr>
          <w:noProof/>
        </w:rPr>
      </w:pPr>
      <w:r>
        <w:rPr>
          <w:rFonts w:hint="eastAsia"/>
          <w:noProof/>
        </w:rPr>
        <w:t>二、飞机电缆项目投资估算与资金筹措</w:t>
      </w:r>
      <w:r>
        <w:rPr>
          <w:noProof/>
        </w:rPr>
        <w:tab/>
      </w:r>
      <w:r>
        <w:rPr>
          <w:noProof/>
        </w:rPr>
        <w:fldChar w:fldCharType="begin"/>
      </w:r>
      <w:r>
        <w:rPr>
          <w:noProof/>
        </w:rPr>
        <w:instrText xml:space="preserve"> PAGEREF _Toc149512485 \h </w:instrText>
      </w:r>
      <w:r>
        <w:rPr>
          <w:noProof/>
        </w:rPr>
        <w:fldChar w:fldCharType="separate"/>
      </w:r>
      <w:r>
        <w:rPr>
          <w:noProof/>
        </w:rPr>
        <w:t>6</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、投资估算依据和说明</w:t>
      </w:r>
      <w:r>
        <w:rPr>
          <w:noProof/>
        </w:rPr>
        <w:tab/>
      </w:r>
      <w:r>
        <w:rPr>
          <w:noProof/>
        </w:rPr>
        <w:fldChar w:fldCharType="begin"/>
      </w:r>
      <w:r>
        <w:rPr>
          <w:noProof/>
        </w:rPr>
        <w:instrText xml:space="preserve"> PAGEREF _Toc149512486 \h </w:instrText>
      </w:r>
      <w:r>
        <w:rPr>
          <w:noProof/>
        </w:rPr>
        <w:fldChar w:fldCharType="separate"/>
      </w:r>
      <w:r>
        <w:rPr>
          <w:noProof/>
        </w:rPr>
        <w:t>6</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、资金筹措</w:t>
      </w:r>
      <w:r>
        <w:rPr>
          <w:noProof/>
        </w:rPr>
        <w:tab/>
      </w:r>
      <w:r>
        <w:rPr>
          <w:noProof/>
        </w:rPr>
        <w:fldChar w:fldCharType="begin"/>
      </w:r>
      <w:r>
        <w:rPr>
          <w:noProof/>
        </w:rPr>
        <w:instrText xml:space="preserve"> PAGEREF _Toc149512487 \h </w:instrText>
      </w:r>
      <w:r>
        <w:rPr>
          <w:noProof/>
        </w:rPr>
        <w:fldChar w:fldCharType="separate"/>
      </w:r>
      <w:r>
        <w:rPr>
          <w:noProof/>
        </w:rPr>
        <w:t>7</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、资金使用计划</w:t>
      </w:r>
      <w:r>
        <w:rPr>
          <w:noProof/>
        </w:rPr>
        <w:tab/>
      </w:r>
      <w:r>
        <w:rPr>
          <w:noProof/>
        </w:rPr>
        <w:fldChar w:fldCharType="begin"/>
      </w:r>
      <w:r>
        <w:rPr>
          <w:noProof/>
        </w:rPr>
        <w:instrText xml:space="preserve"> PAGEREF _Toc149512488 \h </w:instrText>
      </w:r>
      <w:r>
        <w:rPr>
          <w:noProof/>
        </w:rPr>
        <w:fldChar w:fldCharType="separate"/>
      </w:r>
      <w:r>
        <w:rPr>
          <w:noProof/>
        </w:rPr>
        <w:t>7</w:t>
      </w:r>
      <w:r>
        <w:rPr>
          <w:noProof/>
        </w:rPr>
        <w:fldChar w:fldCharType="end"/>
      </w:r>
    </w:p>
    <w:p w:rsidR="00714D39">
      <w:pPr>
        <w:pStyle w:val="TOC2"/>
        <w:tabs>
          <w:tab w:val="right" w:leader="dot" w:pos="8296"/>
        </w:tabs>
        <w:rPr>
          <w:noProof/>
        </w:rPr>
      </w:pPr>
      <w:r>
        <w:rPr>
          <w:noProof/>
        </w:rPr>
        <w:t>(</w:t>
      </w:r>
      <w:r>
        <w:rPr>
          <w:rFonts w:hint="eastAsia"/>
          <w:noProof/>
        </w:rPr>
        <w:t>四</w:t>
      </w:r>
      <w:r>
        <w:rPr>
          <w:noProof/>
        </w:rPr>
        <w:t>)</w:t>
      </w:r>
      <w:r>
        <w:rPr>
          <w:rFonts w:hint="eastAsia"/>
          <w:noProof/>
        </w:rPr>
        <w:t>、飞机电缆项目经济评价</w:t>
      </w:r>
      <w:r>
        <w:rPr>
          <w:noProof/>
        </w:rPr>
        <w:tab/>
      </w:r>
      <w:r>
        <w:rPr>
          <w:noProof/>
        </w:rPr>
        <w:fldChar w:fldCharType="begin"/>
      </w:r>
      <w:r>
        <w:rPr>
          <w:noProof/>
        </w:rPr>
        <w:instrText xml:space="preserve"> PAGEREF _Toc149512489 \h </w:instrText>
      </w:r>
      <w:r>
        <w:rPr>
          <w:noProof/>
        </w:rPr>
        <w:fldChar w:fldCharType="separate"/>
      </w:r>
      <w:r>
        <w:rPr>
          <w:noProof/>
        </w:rPr>
        <w:t>7</w:t>
      </w:r>
      <w:r>
        <w:rPr>
          <w:noProof/>
        </w:rPr>
        <w:fldChar w:fldCharType="end"/>
      </w:r>
    </w:p>
    <w:p w:rsidR="00714D39">
      <w:pPr>
        <w:pStyle w:val="TOC1"/>
        <w:tabs>
          <w:tab w:val="right" w:leader="dot" w:pos="8296"/>
        </w:tabs>
        <w:rPr>
          <w:noProof/>
        </w:rPr>
      </w:pPr>
      <w:r>
        <w:rPr>
          <w:rFonts w:hint="eastAsia"/>
          <w:noProof/>
        </w:rPr>
        <w:t>三、飞机电缆项目概论</w:t>
      </w:r>
      <w:r>
        <w:rPr>
          <w:noProof/>
        </w:rPr>
        <w:tab/>
      </w:r>
      <w:r>
        <w:rPr>
          <w:noProof/>
        </w:rPr>
        <w:fldChar w:fldCharType="begin"/>
      </w:r>
      <w:r>
        <w:rPr>
          <w:noProof/>
        </w:rPr>
        <w:instrText xml:space="preserve"> PAGEREF _Toc149512490 \h </w:instrText>
      </w:r>
      <w:r>
        <w:rPr>
          <w:noProof/>
        </w:rPr>
        <w:fldChar w:fldCharType="separate"/>
      </w:r>
      <w:r>
        <w:rPr>
          <w:noProof/>
        </w:rPr>
        <w:t>8</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、飞机电缆项目名称及承办单位</w:t>
      </w:r>
      <w:r>
        <w:rPr>
          <w:noProof/>
        </w:rPr>
        <w:tab/>
      </w:r>
      <w:r>
        <w:rPr>
          <w:noProof/>
        </w:rPr>
        <w:fldChar w:fldCharType="begin"/>
      </w:r>
      <w:r>
        <w:rPr>
          <w:noProof/>
        </w:rPr>
        <w:instrText xml:space="preserve"> PAGEREF _Toc149512491 \h </w:instrText>
      </w:r>
      <w:r>
        <w:rPr>
          <w:noProof/>
        </w:rPr>
        <w:fldChar w:fldCharType="separate"/>
      </w:r>
      <w:r>
        <w:rPr>
          <w:noProof/>
        </w:rPr>
        <w:t>8</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、飞机电缆项目拟建地址</w:t>
      </w:r>
      <w:r>
        <w:rPr>
          <w:noProof/>
        </w:rPr>
        <w:tab/>
      </w:r>
      <w:r>
        <w:rPr>
          <w:noProof/>
        </w:rPr>
        <w:fldChar w:fldCharType="begin"/>
      </w:r>
      <w:r>
        <w:rPr>
          <w:noProof/>
        </w:rPr>
        <w:instrText xml:space="preserve"> PAGEREF _Toc149512492 \h </w:instrText>
      </w:r>
      <w:r>
        <w:rPr>
          <w:noProof/>
        </w:rPr>
        <w:fldChar w:fldCharType="separate"/>
      </w:r>
      <w:r>
        <w:rPr>
          <w:noProof/>
        </w:rPr>
        <w:t>8</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、飞机电缆项目提出的背景</w:t>
      </w:r>
      <w:r>
        <w:rPr>
          <w:noProof/>
        </w:rPr>
        <w:tab/>
      </w:r>
      <w:r>
        <w:rPr>
          <w:noProof/>
        </w:rPr>
        <w:fldChar w:fldCharType="begin"/>
      </w:r>
      <w:r>
        <w:rPr>
          <w:noProof/>
        </w:rPr>
        <w:instrText xml:space="preserve"> PAGEREF _Toc149512493 \h </w:instrText>
      </w:r>
      <w:r>
        <w:rPr>
          <w:noProof/>
        </w:rPr>
        <w:fldChar w:fldCharType="separate"/>
      </w:r>
      <w:r>
        <w:rPr>
          <w:noProof/>
        </w:rPr>
        <w:t>9</w:t>
      </w:r>
      <w:r>
        <w:rPr>
          <w:noProof/>
        </w:rPr>
        <w:fldChar w:fldCharType="end"/>
      </w:r>
    </w:p>
    <w:p w:rsidR="00714D39">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_Toc149512494 \h </w:instrText>
      </w:r>
      <w:r>
        <w:rPr>
          <w:noProof/>
        </w:rPr>
        <w:fldChar w:fldCharType="separate"/>
      </w:r>
      <w:r>
        <w:rPr>
          <w:noProof/>
        </w:rPr>
        <w:t>11</w:t>
      </w:r>
      <w:r>
        <w:rPr>
          <w:noProof/>
        </w:rPr>
        <w:fldChar w:fldCharType="end"/>
      </w:r>
    </w:p>
    <w:p w:rsidR="00714D39">
      <w:pPr>
        <w:pStyle w:val="TOC2"/>
        <w:tabs>
          <w:tab w:val="right" w:leader="dot" w:pos="8296"/>
        </w:tabs>
        <w:rPr>
          <w:noProof/>
        </w:rPr>
      </w:pPr>
      <w:r>
        <w:rPr>
          <w:noProof/>
        </w:rPr>
        <w:t>(</w:t>
      </w:r>
      <w:r>
        <w:rPr>
          <w:rFonts w:hint="eastAsia"/>
          <w:noProof/>
        </w:rPr>
        <w:t>五</w:t>
      </w:r>
      <w:r>
        <w:rPr>
          <w:noProof/>
        </w:rPr>
        <w:t>)</w:t>
      </w:r>
      <w:r>
        <w:rPr>
          <w:rFonts w:hint="eastAsia"/>
          <w:noProof/>
        </w:rPr>
        <w:t>、飞机电缆项目建设必要性分析</w:t>
      </w:r>
      <w:r>
        <w:rPr>
          <w:noProof/>
        </w:rPr>
        <w:tab/>
      </w:r>
      <w:r>
        <w:rPr>
          <w:noProof/>
        </w:rPr>
        <w:fldChar w:fldCharType="begin"/>
      </w:r>
      <w:r>
        <w:rPr>
          <w:noProof/>
        </w:rPr>
        <w:instrText xml:space="preserve"> PAGEREF _Toc149512495 \h </w:instrText>
      </w:r>
      <w:r>
        <w:rPr>
          <w:noProof/>
        </w:rPr>
        <w:fldChar w:fldCharType="separate"/>
      </w:r>
      <w:r>
        <w:rPr>
          <w:noProof/>
        </w:rPr>
        <w:t>11</w:t>
      </w:r>
      <w:r>
        <w:rPr>
          <w:noProof/>
        </w:rPr>
        <w:fldChar w:fldCharType="end"/>
      </w:r>
    </w:p>
    <w:p w:rsidR="00714D39">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_Toc149512496 \h </w:instrText>
      </w:r>
      <w:r>
        <w:rPr>
          <w:noProof/>
        </w:rPr>
        <w:fldChar w:fldCharType="separate"/>
      </w:r>
      <w:r>
        <w:rPr>
          <w:noProof/>
        </w:rPr>
        <w:t>11</w:t>
      </w:r>
      <w:r>
        <w:rPr>
          <w:noProof/>
        </w:rPr>
        <w:fldChar w:fldCharType="end"/>
      </w:r>
    </w:p>
    <w:p w:rsidR="00714D39">
      <w:pPr>
        <w:pStyle w:val="TOC2"/>
        <w:tabs>
          <w:tab w:val="right" w:leader="dot" w:pos="8296"/>
        </w:tabs>
        <w:rPr>
          <w:noProof/>
        </w:rPr>
      </w:pPr>
      <w:r>
        <w:rPr>
          <w:noProof/>
        </w:rPr>
        <w:t>(</w:t>
      </w:r>
      <w:r>
        <w:rPr>
          <w:rFonts w:hint="eastAsia"/>
          <w:noProof/>
        </w:rPr>
        <w:t>七</w:t>
      </w:r>
      <w:r>
        <w:rPr>
          <w:noProof/>
        </w:rPr>
        <w:t>)</w:t>
      </w:r>
      <w:r>
        <w:rPr>
          <w:rFonts w:hint="eastAsia"/>
          <w:noProof/>
        </w:rPr>
        <w:t>、飞机电缆项目总投资估算</w:t>
      </w:r>
      <w:r>
        <w:rPr>
          <w:noProof/>
        </w:rPr>
        <w:tab/>
      </w:r>
      <w:r>
        <w:rPr>
          <w:noProof/>
        </w:rPr>
        <w:fldChar w:fldCharType="begin"/>
      </w:r>
      <w:r>
        <w:rPr>
          <w:noProof/>
        </w:rPr>
        <w:instrText xml:space="preserve"> PAGEREF _Toc149512497 \h </w:instrText>
      </w:r>
      <w:r>
        <w:rPr>
          <w:noProof/>
        </w:rPr>
        <w:fldChar w:fldCharType="separate"/>
      </w:r>
      <w:r>
        <w:rPr>
          <w:noProof/>
        </w:rPr>
        <w:t>12</w:t>
      </w:r>
      <w:r>
        <w:rPr>
          <w:noProof/>
        </w:rPr>
        <w:fldChar w:fldCharType="end"/>
      </w:r>
    </w:p>
    <w:p w:rsidR="00714D39">
      <w:pPr>
        <w:pStyle w:val="TOC2"/>
        <w:tabs>
          <w:tab w:val="right" w:leader="dot" w:pos="8296"/>
        </w:tabs>
        <w:rPr>
          <w:noProof/>
        </w:rPr>
      </w:pPr>
      <w:r>
        <w:rPr>
          <w:noProof/>
        </w:rPr>
        <w:t>(</w:t>
      </w:r>
      <w:r>
        <w:rPr>
          <w:rFonts w:hint="eastAsia"/>
          <w:noProof/>
        </w:rPr>
        <w:t>八</w:t>
      </w:r>
      <w:r>
        <w:rPr>
          <w:noProof/>
        </w:rPr>
        <w:t>)</w:t>
      </w:r>
      <w:r>
        <w:rPr>
          <w:rFonts w:hint="eastAsia"/>
          <w:noProof/>
        </w:rPr>
        <w:t>、飞机电缆项目工艺技术装备方案的选择</w:t>
      </w:r>
      <w:r>
        <w:rPr>
          <w:noProof/>
        </w:rPr>
        <w:tab/>
      </w:r>
      <w:r>
        <w:rPr>
          <w:noProof/>
        </w:rPr>
        <w:fldChar w:fldCharType="begin"/>
      </w:r>
      <w:r>
        <w:rPr>
          <w:noProof/>
        </w:rPr>
        <w:instrText xml:space="preserve"> PAGEREF _Toc149512498 \h </w:instrText>
      </w:r>
      <w:r>
        <w:rPr>
          <w:noProof/>
        </w:rPr>
        <w:fldChar w:fldCharType="separate"/>
      </w:r>
      <w:r>
        <w:rPr>
          <w:noProof/>
        </w:rPr>
        <w:t>12</w:t>
      </w:r>
      <w:r>
        <w:rPr>
          <w:noProof/>
        </w:rPr>
        <w:fldChar w:fldCharType="end"/>
      </w:r>
    </w:p>
    <w:p w:rsidR="00714D39">
      <w:pPr>
        <w:pStyle w:val="TOC2"/>
        <w:tabs>
          <w:tab w:val="right" w:leader="dot" w:pos="8296"/>
        </w:tabs>
        <w:rPr>
          <w:noProof/>
        </w:rPr>
      </w:pPr>
      <w:r>
        <w:rPr>
          <w:noProof/>
        </w:rPr>
        <w:t>(</w:t>
      </w:r>
      <w:r>
        <w:rPr>
          <w:rFonts w:hint="eastAsia"/>
          <w:noProof/>
        </w:rPr>
        <w:t>九</w:t>
      </w:r>
      <w:r>
        <w:rPr>
          <w:noProof/>
        </w:rPr>
        <w:t>)</w:t>
      </w:r>
      <w:r>
        <w:rPr>
          <w:rFonts w:hint="eastAsia"/>
          <w:noProof/>
        </w:rPr>
        <w:t>、飞机电缆项目实施进度建议</w:t>
      </w:r>
      <w:r>
        <w:rPr>
          <w:noProof/>
        </w:rPr>
        <w:tab/>
      </w:r>
      <w:r>
        <w:rPr>
          <w:noProof/>
        </w:rPr>
        <w:fldChar w:fldCharType="begin"/>
      </w:r>
      <w:r>
        <w:rPr>
          <w:noProof/>
        </w:rPr>
        <w:instrText xml:space="preserve"> PAGEREF _Toc149512499 \h </w:instrText>
      </w:r>
      <w:r>
        <w:rPr>
          <w:noProof/>
        </w:rPr>
        <w:fldChar w:fldCharType="separate"/>
      </w:r>
      <w:r>
        <w:rPr>
          <w:noProof/>
        </w:rPr>
        <w:t>12</w:t>
      </w:r>
      <w:r>
        <w:rPr>
          <w:noProof/>
        </w:rPr>
        <w:fldChar w:fldCharType="end"/>
      </w:r>
    </w:p>
    <w:p w:rsidR="00714D39">
      <w:pPr>
        <w:pStyle w:val="TOC2"/>
        <w:tabs>
          <w:tab w:val="right" w:leader="dot" w:pos="8296"/>
        </w:tabs>
        <w:rPr>
          <w:noProof/>
        </w:rPr>
      </w:pPr>
      <w:r>
        <w:rPr>
          <w:noProof/>
        </w:rPr>
        <w:t>(</w:t>
      </w:r>
      <w:r>
        <w:rPr>
          <w:rFonts w:hint="eastAsia"/>
          <w:noProof/>
        </w:rPr>
        <w:t>十</w:t>
      </w:r>
      <w:r>
        <w:rPr>
          <w:noProof/>
        </w:rPr>
        <w:t>)</w:t>
      </w:r>
      <w:r>
        <w:rPr>
          <w:rFonts w:hint="eastAsia"/>
          <w:noProof/>
        </w:rPr>
        <w:t>、飞机电缆相关研究结论</w:t>
      </w:r>
      <w:r>
        <w:rPr>
          <w:noProof/>
        </w:rPr>
        <w:tab/>
      </w:r>
      <w:r>
        <w:rPr>
          <w:noProof/>
        </w:rPr>
        <w:fldChar w:fldCharType="begin"/>
      </w:r>
      <w:r>
        <w:rPr>
          <w:noProof/>
        </w:rPr>
        <w:instrText xml:space="preserve"> PAGEREF _Toc149512500 \h </w:instrText>
      </w:r>
      <w:r>
        <w:rPr>
          <w:noProof/>
        </w:rPr>
        <w:fldChar w:fldCharType="separate"/>
      </w:r>
      <w:r>
        <w:rPr>
          <w:noProof/>
        </w:rPr>
        <w:t>12</w:t>
      </w:r>
      <w:r>
        <w:rPr>
          <w:noProof/>
        </w:rPr>
        <w:fldChar w:fldCharType="end"/>
      </w:r>
    </w:p>
    <w:p w:rsidR="00714D39">
      <w:pPr>
        <w:pStyle w:val="TOC2"/>
        <w:tabs>
          <w:tab w:val="right" w:leader="dot" w:pos="8296"/>
        </w:tabs>
        <w:rPr>
          <w:noProof/>
        </w:rPr>
      </w:pPr>
      <w:r>
        <w:rPr>
          <w:noProof/>
        </w:rPr>
        <w:t>(</w:t>
      </w:r>
      <w:r>
        <w:rPr>
          <w:rFonts w:hint="eastAsia"/>
          <w:noProof/>
        </w:rPr>
        <w:t>十一</w:t>
      </w:r>
      <w:r>
        <w:rPr>
          <w:noProof/>
        </w:rPr>
        <w:t>)</w:t>
      </w:r>
      <w:r>
        <w:rPr>
          <w:rFonts w:hint="eastAsia"/>
          <w:noProof/>
        </w:rPr>
        <w:t>、飞机电缆项目规划及市场分析</w:t>
      </w:r>
      <w:r>
        <w:rPr>
          <w:noProof/>
        </w:rPr>
        <w:tab/>
      </w:r>
      <w:r>
        <w:rPr>
          <w:noProof/>
        </w:rPr>
        <w:fldChar w:fldCharType="begin"/>
      </w:r>
      <w:r>
        <w:rPr>
          <w:noProof/>
        </w:rPr>
        <w:instrText xml:space="preserve"> PAGEREF _Toc149512501 \h </w:instrText>
      </w:r>
      <w:r>
        <w:rPr>
          <w:noProof/>
        </w:rPr>
        <w:fldChar w:fldCharType="separate"/>
      </w:r>
      <w:r>
        <w:rPr>
          <w:noProof/>
        </w:rPr>
        <w:t>13</w:t>
      </w:r>
      <w:r>
        <w:rPr>
          <w:noProof/>
        </w:rPr>
        <w:fldChar w:fldCharType="end"/>
      </w:r>
    </w:p>
    <w:p w:rsidR="00714D39">
      <w:pPr>
        <w:pStyle w:val="TOC1"/>
        <w:tabs>
          <w:tab w:val="right" w:leader="dot" w:pos="8296"/>
        </w:tabs>
        <w:rPr>
          <w:noProof/>
        </w:rPr>
      </w:pPr>
      <w:r>
        <w:rPr>
          <w:rFonts w:hint="eastAsia"/>
          <w:noProof/>
        </w:rPr>
        <w:t>四、物资采购和管理</w:t>
      </w:r>
      <w:r>
        <w:rPr>
          <w:noProof/>
        </w:rPr>
        <w:tab/>
      </w:r>
      <w:r>
        <w:rPr>
          <w:noProof/>
        </w:rPr>
        <w:fldChar w:fldCharType="begin"/>
      </w:r>
      <w:r>
        <w:rPr>
          <w:noProof/>
        </w:rPr>
        <w:instrText xml:space="preserve"> PAGEREF _Toc149512502 \h </w:instrText>
      </w:r>
      <w:r>
        <w:rPr>
          <w:noProof/>
        </w:rPr>
        <w:fldChar w:fldCharType="separate"/>
      </w:r>
      <w:r>
        <w:rPr>
          <w:noProof/>
        </w:rPr>
        <w:t>13</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_Toc149512503 \h </w:instrText>
      </w:r>
      <w:r>
        <w:rPr>
          <w:noProof/>
        </w:rPr>
        <w:fldChar w:fldCharType="separate"/>
      </w:r>
      <w:r>
        <w:rPr>
          <w:noProof/>
        </w:rPr>
        <w:t>13</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_Toc149512504 \h </w:instrText>
      </w:r>
      <w:r>
        <w:rPr>
          <w:noProof/>
        </w:rPr>
        <w:fldChar w:fldCharType="separate"/>
      </w:r>
      <w:r>
        <w:rPr>
          <w:noProof/>
        </w:rPr>
        <w:t>15</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_Toc149512505 \h </w:instrText>
      </w:r>
      <w:r>
        <w:rPr>
          <w:noProof/>
        </w:rPr>
        <w:fldChar w:fldCharType="separate"/>
      </w:r>
      <w:r>
        <w:rPr>
          <w:noProof/>
        </w:rPr>
        <w:t>16</w:t>
      </w:r>
      <w:r>
        <w:rPr>
          <w:noProof/>
        </w:rPr>
        <w:fldChar w:fldCharType="end"/>
      </w:r>
    </w:p>
    <w:p w:rsidR="00714D39">
      <w:pPr>
        <w:pStyle w:val="TOC1"/>
        <w:tabs>
          <w:tab w:val="right" w:leader="dot" w:pos="8296"/>
        </w:tabs>
        <w:rPr>
          <w:noProof/>
        </w:rPr>
      </w:pPr>
      <w:r>
        <w:rPr>
          <w:rFonts w:hint="eastAsia"/>
          <w:noProof/>
        </w:rPr>
        <w:t>五、创新商业模式和价值创造</w:t>
      </w:r>
      <w:r>
        <w:rPr>
          <w:noProof/>
        </w:rPr>
        <w:tab/>
      </w:r>
      <w:r>
        <w:rPr>
          <w:noProof/>
        </w:rPr>
        <w:fldChar w:fldCharType="begin"/>
      </w:r>
      <w:r>
        <w:rPr>
          <w:noProof/>
        </w:rPr>
        <w:instrText xml:space="preserve"> PAGEREF _Toc149512506 \h </w:instrText>
      </w:r>
      <w:r>
        <w:rPr>
          <w:noProof/>
        </w:rPr>
        <w:fldChar w:fldCharType="separate"/>
      </w:r>
      <w:r>
        <w:rPr>
          <w:noProof/>
        </w:rPr>
        <w:t>18</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、创新商业模式的介绍和实例分析</w:t>
      </w:r>
      <w:r>
        <w:rPr>
          <w:noProof/>
        </w:rPr>
        <w:tab/>
      </w:r>
      <w:r>
        <w:rPr>
          <w:noProof/>
        </w:rPr>
        <w:fldChar w:fldCharType="begin"/>
      </w:r>
      <w:r>
        <w:rPr>
          <w:noProof/>
        </w:rPr>
        <w:instrText xml:space="preserve"> PAGEREF _Toc149512507 \h </w:instrText>
      </w:r>
      <w:r>
        <w:rPr>
          <w:noProof/>
        </w:rPr>
        <w:fldChar w:fldCharType="separate"/>
      </w:r>
      <w:r>
        <w:rPr>
          <w:noProof/>
        </w:rPr>
        <w:t>18</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、商业模式创新对飞机电缆项目价值的影响</w:t>
      </w:r>
      <w:r>
        <w:rPr>
          <w:noProof/>
        </w:rPr>
        <w:tab/>
      </w:r>
      <w:r>
        <w:rPr>
          <w:noProof/>
        </w:rPr>
        <w:fldChar w:fldCharType="begin"/>
      </w:r>
      <w:r>
        <w:rPr>
          <w:noProof/>
        </w:rPr>
        <w:instrText xml:space="preserve"> PAGEREF _Toc149512508 \h </w:instrText>
      </w:r>
      <w:r>
        <w:rPr>
          <w:noProof/>
        </w:rPr>
        <w:fldChar w:fldCharType="separate"/>
      </w:r>
      <w:r>
        <w:rPr>
          <w:noProof/>
        </w:rPr>
        <w:t>19</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、商业模式持续创新和迭代发展的策略</w:t>
      </w:r>
      <w:r>
        <w:rPr>
          <w:noProof/>
        </w:rPr>
        <w:tab/>
      </w:r>
      <w:r>
        <w:rPr>
          <w:noProof/>
        </w:rPr>
        <w:fldChar w:fldCharType="begin"/>
      </w:r>
      <w:r>
        <w:rPr>
          <w:noProof/>
        </w:rPr>
        <w:instrText xml:space="preserve"> PAGEREF _Toc149512509 \h </w:instrText>
      </w:r>
      <w:r>
        <w:rPr>
          <w:noProof/>
        </w:rPr>
        <w:fldChar w:fldCharType="separate"/>
      </w:r>
      <w:r>
        <w:rPr>
          <w:noProof/>
        </w:rPr>
        <w:t>19</w:t>
      </w:r>
      <w:r>
        <w:rPr>
          <w:noProof/>
        </w:rPr>
        <w:fldChar w:fldCharType="end"/>
      </w:r>
    </w:p>
    <w:p w:rsidR="00714D39">
      <w:pPr>
        <w:pStyle w:val="TOC1"/>
        <w:tabs>
          <w:tab w:val="right" w:leader="dot" w:pos="8296"/>
        </w:tabs>
        <w:rPr>
          <w:noProof/>
        </w:rPr>
      </w:pPr>
      <w:r>
        <w:rPr>
          <w:rFonts w:hint="eastAsia"/>
          <w:noProof/>
        </w:rPr>
        <w:t>六、市场创新和颠覆潜力</w:t>
      </w:r>
      <w:r>
        <w:rPr>
          <w:noProof/>
        </w:rPr>
        <w:tab/>
      </w:r>
      <w:r>
        <w:rPr>
          <w:noProof/>
        </w:rPr>
        <w:fldChar w:fldCharType="begin"/>
      </w:r>
      <w:r>
        <w:rPr>
          <w:noProof/>
        </w:rPr>
        <w:instrText xml:space="preserve"> PAGEREF _Toc149512510 \h </w:instrText>
      </w:r>
      <w:r>
        <w:rPr>
          <w:noProof/>
        </w:rPr>
        <w:fldChar w:fldCharType="separate"/>
      </w:r>
      <w:r>
        <w:rPr>
          <w:noProof/>
        </w:rPr>
        <w:t>21</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、市场创新对飞机电缆行业的潜力</w:t>
      </w:r>
      <w:r>
        <w:rPr>
          <w:noProof/>
        </w:rPr>
        <w:tab/>
      </w:r>
      <w:r>
        <w:rPr>
          <w:noProof/>
        </w:rPr>
        <w:fldChar w:fldCharType="begin"/>
      </w:r>
      <w:r>
        <w:rPr>
          <w:noProof/>
        </w:rPr>
        <w:instrText xml:space="preserve"> PAGEREF _Toc149512511 \h </w:instrText>
      </w:r>
      <w:r>
        <w:rPr>
          <w:noProof/>
        </w:rPr>
        <w:fldChar w:fldCharType="separate"/>
      </w:r>
      <w:r>
        <w:rPr>
          <w:noProof/>
        </w:rPr>
        <w:t>21</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、飞机电缆技术的颠覆性影响</w:t>
      </w:r>
      <w:r>
        <w:rPr>
          <w:noProof/>
        </w:rPr>
        <w:tab/>
      </w:r>
      <w:r>
        <w:rPr>
          <w:noProof/>
        </w:rPr>
        <w:fldChar w:fldCharType="begin"/>
      </w:r>
      <w:r>
        <w:rPr>
          <w:noProof/>
        </w:rPr>
        <w:instrText xml:space="preserve"> PAGEREF _Toc149512512 \h </w:instrText>
      </w:r>
      <w:r>
        <w:rPr>
          <w:noProof/>
        </w:rPr>
        <w:fldChar w:fldCharType="separate"/>
      </w:r>
      <w:r>
        <w:rPr>
          <w:noProof/>
        </w:rPr>
        <w:t>22</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_Toc149512513 \h </w:instrText>
      </w:r>
      <w:r>
        <w:rPr>
          <w:noProof/>
        </w:rPr>
        <w:fldChar w:fldCharType="separate"/>
      </w:r>
      <w:r>
        <w:rPr>
          <w:noProof/>
        </w:rPr>
        <w:t>23</w:t>
      </w:r>
      <w:r>
        <w:rPr>
          <w:noProof/>
        </w:rPr>
        <w:fldChar w:fldCharType="end"/>
      </w:r>
    </w:p>
    <w:p w:rsidR="00714D39">
      <w:pPr>
        <w:pStyle w:val="TOC1"/>
        <w:tabs>
          <w:tab w:val="right" w:leader="dot" w:pos="8296"/>
        </w:tabs>
        <w:rPr>
          <w:noProof/>
        </w:rPr>
      </w:pPr>
      <w:r>
        <w:rPr>
          <w:rFonts w:hint="eastAsia"/>
          <w:noProof/>
        </w:rPr>
        <w:t>七、工程设计方案</w:t>
      </w:r>
      <w:r>
        <w:rPr>
          <w:noProof/>
        </w:rPr>
        <w:tab/>
      </w:r>
      <w:r>
        <w:rPr>
          <w:noProof/>
        </w:rPr>
        <w:fldChar w:fldCharType="begin"/>
      </w:r>
      <w:r>
        <w:rPr>
          <w:noProof/>
        </w:rPr>
        <w:instrText xml:space="preserve"> PAGEREF _Toc149512514 \h </w:instrText>
      </w:r>
      <w:r>
        <w:rPr>
          <w:noProof/>
        </w:rPr>
        <w:fldChar w:fldCharType="separate"/>
      </w:r>
      <w:r>
        <w:rPr>
          <w:noProof/>
        </w:rPr>
        <w:t>24</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_Toc149512515 \h </w:instrText>
      </w:r>
      <w:r>
        <w:rPr>
          <w:noProof/>
        </w:rPr>
        <w:fldChar w:fldCharType="separate"/>
      </w:r>
      <w:r>
        <w:rPr>
          <w:noProof/>
        </w:rPr>
        <w:t>24</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_Toc149512516 \h </w:instrText>
      </w:r>
      <w:r>
        <w:rPr>
          <w:noProof/>
        </w:rPr>
        <w:fldChar w:fldCharType="separate"/>
      </w:r>
      <w:r>
        <w:rPr>
          <w:noProof/>
        </w:rPr>
        <w:t>25</w:t>
      </w:r>
      <w:r>
        <w:rPr>
          <w:noProof/>
        </w:rPr>
        <w:fldChar w:fldCharType="end"/>
      </w:r>
    </w:p>
    <w:p w:rsidR="00714D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_Toc149512517 \h </w:instrText>
      </w:r>
      <w:r>
        <w:rPr>
          <w:noProof/>
        </w:rPr>
        <w:fldChar w:fldCharType="separate"/>
      </w:r>
      <w:r>
        <w:rPr>
          <w:noProof/>
        </w:rPr>
        <w:t>27</w:t>
      </w:r>
      <w:r>
        <w:rPr>
          <w:noProof/>
        </w:rPr>
        <w:fldChar w:fldCharType="end"/>
      </w:r>
    </w:p>
    <w:p w:rsidR="00714D39">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_Toc149512518 \h </w:instrText>
      </w:r>
      <w:r>
        <w:rPr>
          <w:noProof/>
        </w:rPr>
        <w:fldChar w:fldCharType="separate"/>
      </w:r>
      <w:r>
        <w:rPr>
          <w:noProof/>
        </w:rPr>
        <w:t>28</w:t>
      </w:r>
      <w:r>
        <w:rPr>
          <w:noProof/>
        </w:rPr>
        <w:fldChar w:fldCharType="end"/>
      </w:r>
    </w:p>
    <w:p w:rsidR="00714D39">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_Toc149512519 \h </w:instrText>
      </w:r>
      <w:r>
        <w:rPr>
          <w:noProof/>
        </w:rPr>
        <w:fldChar w:fldCharType="separate"/>
      </w:r>
      <w:r>
        <w:rPr>
          <w:noProof/>
        </w:rPr>
        <w:t>30</w:t>
      </w:r>
      <w:r>
        <w:rPr>
          <w:noProof/>
        </w:rPr>
        <w:fldChar w:fldCharType="end"/>
      </w:r>
    </w:p>
    <w:p w:rsidR="00714D39">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_Toc149512520 \h </w:instrText>
      </w:r>
      <w:r>
        <w:rPr>
          <w:noProof/>
        </w:rPr>
        <w:fldChar w:fldCharType="separate"/>
      </w:r>
      <w:r>
        <w:rPr>
          <w:noProof/>
        </w:rPr>
        <w:t>31</w:t>
      </w:r>
      <w:r>
        <w:rPr>
          <w:noProof/>
        </w:rPr>
        <w:fldChar w:fldCharType="end"/>
      </w:r>
    </w:p>
    <w:p w:rsidR="00714D39">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_Toc149512521 \h </w:instrText>
      </w:r>
      <w:r>
        <w:rPr>
          <w:noProof/>
        </w:rPr>
        <w:fldChar w:fldCharType="separate"/>
      </w:r>
      <w:r>
        <w:rPr>
          <w:noProof/>
        </w:rPr>
        <w:t>33</w:t>
      </w:r>
      <w:r>
        <w:rPr>
          <w:noProof/>
        </w:rPr>
        <w:fldChar w:fldCharType="end"/>
      </w:r>
    </w:p>
    <w:p w:rsidR="00714D39">
      <w:pPr>
        <w:pStyle w:val="TOC1"/>
        <w:tabs>
          <w:tab w:val="right" w:leader="dot" w:pos="8296"/>
        </w:tabs>
        <w:rPr>
          <w:noProof/>
        </w:rPr>
      </w:pPr>
      <w:r>
        <w:rPr>
          <w:rFonts w:hint="eastAsia"/>
          <w:noProof/>
        </w:rPr>
        <w:t>八、社会技术影响评估</w:t>
      </w:r>
      <w:r>
        <w:rPr>
          <w:noProof/>
        </w:rPr>
        <w:tab/>
      </w:r>
      <w:r>
        <w:rPr>
          <w:noProof/>
        </w:rPr>
        <w:fldChar w:fldCharType="begin"/>
      </w:r>
      <w:r>
        <w:rPr>
          <w:noProof/>
        </w:rPr>
        <w:instrText xml:space="preserve"> PAGEREF _Toc149512522 \h </w:instrText>
      </w:r>
      <w:r>
        <w:rPr>
          <w:noProof/>
        </w:rPr>
        <w:fldChar w:fldCharType="separate"/>
      </w:r>
      <w:r>
        <w:rPr>
          <w:noProof/>
        </w:rPr>
        <w:t>34</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、飞机电缆在社会技术系统中的角色</w:t>
      </w:r>
      <w:r>
        <w:rPr>
          <w:noProof/>
        </w:rPr>
        <w:tab/>
      </w:r>
      <w:r>
        <w:rPr>
          <w:noProof/>
        </w:rPr>
        <w:fldChar w:fldCharType="begin"/>
      </w:r>
      <w:r>
        <w:rPr>
          <w:noProof/>
        </w:rPr>
        <w:instrText xml:space="preserve"> PAGEREF _Toc149512523 \h </w:instrText>
      </w:r>
      <w:r>
        <w:rPr>
          <w:noProof/>
        </w:rPr>
        <w:fldChar w:fldCharType="separate"/>
      </w:r>
      <w:r>
        <w:rPr>
          <w:noProof/>
        </w:rPr>
        <w:t>34</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、技术对飞机电缆使用和市场的影响</w:t>
      </w:r>
      <w:r>
        <w:rPr>
          <w:noProof/>
        </w:rPr>
        <w:tab/>
      </w:r>
      <w:r>
        <w:rPr>
          <w:noProof/>
        </w:rPr>
        <w:fldChar w:fldCharType="begin"/>
      </w:r>
      <w:r>
        <w:rPr>
          <w:noProof/>
        </w:rPr>
        <w:instrText xml:space="preserve"> PAGEREF _Toc149512524 \h </w:instrText>
      </w:r>
      <w:r>
        <w:rPr>
          <w:noProof/>
        </w:rPr>
        <w:fldChar w:fldCharType="separate"/>
      </w:r>
      <w:r>
        <w:rPr>
          <w:noProof/>
        </w:rPr>
        <w:t>35</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_Toc149512525 \h </w:instrText>
      </w:r>
      <w:r>
        <w:rPr>
          <w:noProof/>
        </w:rPr>
        <w:fldChar w:fldCharType="separate"/>
      </w:r>
      <w:r>
        <w:rPr>
          <w:noProof/>
        </w:rPr>
        <w:t>36</w:t>
      </w:r>
      <w:r>
        <w:rPr>
          <w:noProof/>
        </w:rPr>
        <w:fldChar w:fldCharType="end"/>
      </w:r>
    </w:p>
    <w:p w:rsidR="00714D39">
      <w:pPr>
        <w:pStyle w:val="TOC1"/>
        <w:tabs>
          <w:tab w:val="right" w:leader="dot" w:pos="8296"/>
        </w:tabs>
        <w:rPr>
          <w:noProof/>
        </w:rPr>
      </w:pPr>
      <w:r>
        <w:rPr>
          <w:rFonts w:hint="eastAsia"/>
          <w:noProof/>
        </w:rPr>
        <w:t>九、飞机电缆项目合作协议和合同</w:t>
      </w:r>
      <w:r>
        <w:rPr>
          <w:noProof/>
        </w:rPr>
        <w:tab/>
      </w:r>
      <w:r>
        <w:rPr>
          <w:noProof/>
        </w:rPr>
        <w:fldChar w:fldCharType="begin"/>
      </w:r>
      <w:r>
        <w:rPr>
          <w:noProof/>
        </w:rPr>
        <w:instrText xml:space="preserve"> PAGEREF _Toc149512526 \h </w:instrText>
      </w:r>
      <w:r>
        <w:rPr>
          <w:noProof/>
        </w:rPr>
        <w:fldChar w:fldCharType="separate"/>
      </w:r>
      <w:r>
        <w:rPr>
          <w:noProof/>
        </w:rPr>
        <w:t>37</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、飞机电缆项目合作协议的主要内容和条款</w:t>
      </w:r>
      <w:r>
        <w:rPr>
          <w:noProof/>
        </w:rPr>
        <w:tab/>
      </w:r>
      <w:r>
        <w:rPr>
          <w:noProof/>
        </w:rPr>
        <w:fldChar w:fldCharType="begin"/>
      </w:r>
      <w:r>
        <w:rPr>
          <w:noProof/>
        </w:rPr>
        <w:instrText xml:space="preserve"> PAGEREF _Toc149512527 \h </w:instrText>
      </w:r>
      <w:r>
        <w:rPr>
          <w:noProof/>
        </w:rPr>
        <w:fldChar w:fldCharType="separate"/>
      </w:r>
      <w:r>
        <w:rPr>
          <w:noProof/>
        </w:rPr>
        <w:t>37</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、飞机电缆项目合同的主要内容和条款</w:t>
      </w:r>
      <w:r>
        <w:rPr>
          <w:noProof/>
        </w:rPr>
        <w:tab/>
      </w:r>
      <w:r>
        <w:rPr>
          <w:noProof/>
        </w:rPr>
        <w:fldChar w:fldCharType="begin"/>
      </w:r>
      <w:r>
        <w:rPr>
          <w:noProof/>
        </w:rPr>
        <w:instrText xml:space="preserve"> PAGEREF _Toc149512528 \h </w:instrText>
      </w:r>
      <w:r>
        <w:rPr>
          <w:noProof/>
        </w:rPr>
        <w:fldChar w:fldCharType="separate"/>
      </w:r>
      <w:r>
        <w:rPr>
          <w:noProof/>
        </w:rPr>
        <w:t>38</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_Toc149512529 \h </w:instrText>
      </w:r>
      <w:r>
        <w:rPr>
          <w:noProof/>
        </w:rPr>
        <w:fldChar w:fldCharType="separate"/>
      </w:r>
      <w:r>
        <w:rPr>
          <w:noProof/>
        </w:rPr>
        <w:t>39</w:t>
      </w:r>
      <w:r>
        <w:rPr>
          <w:noProof/>
        </w:rPr>
        <w:fldChar w:fldCharType="end"/>
      </w:r>
    </w:p>
    <w:p w:rsidR="00714D39">
      <w:pPr>
        <w:pStyle w:val="TOC1"/>
        <w:tabs>
          <w:tab w:val="right" w:leader="dot" w:pos="8296"/>
        </w:tabs>
        <w:rPr>
          <w:noProof/>
        </w:rPr>
      </w:pPr>
      <w:r>
        <w:rPr>
          <w:rFonts w:hint="eastAsia"/>
          <w:noProof/>
        </w:rPr>
        <w:t>十、数字化转型和智能化升级</w:t>
      </w:r>
      <w:r>
        <w:rPr>
          <w:noProof/>
        </w:rPr>
        <w:tab/>
      </w:r>
      <w:r>
        <w:rPr>
          <w:noProof/>
        </w:rPr>
        <w:fldChar w:fldCharType="begin"/>
      </w:r>
      <w:r>
        <w:rPr>
          <w:noProof/>
        </w:rPr>
        <w:instrText xml:space="preserve"> PAGEREF _Toc149512530 \h </w:instrText>
      </w:r>
      <w:r>
        <w:rPr>
          <w:noProof/>
        </w:rPr>
        <w:fldChar w:fldCharType="separate"/>
      </w:r>
      <w:r>
        <w:rPr>
          <w:noProof/>
        </w:rPr>
        <w:t>40</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_Toc149512531 \h </w:instrText>
      </w:r>
      <w:r>
        <w:rPr>
          <w:noProof/>
        </w:rPr>
        <w:fldChar w:fldCharType="separate"/>
      </w:r>
      <w:r>
        <w:rPr>
          <w:noProof/>
        </w:rPr>
        <w:t>40</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、数字化和智能化对飞机电缆项目发展的影响和前景</w:t>
      </w:r>
      <w:r>
        <w:rPr>
          <w:noProof/>
        </w:rPr>
        <w:tab/>
      </w:r>
      <w:r>
        <w:rPr>
          <w:noProof/>
        </w:rPr>
        <w:fldChar w:fldCharType="begin"/>
      </w:r>
      <w:r>
        <w:rPr>
          <w:noProof/>
        </w:rPr>
        <w:instrText xml:space="preserve"> PAGEREF _Toc149512532 \h </w:instrText>
      </w:r>
      <w:r>
        <w:rPr>
          <w:noProof/>
        </w:rPr>
        <w:fldChar w:fldCharType="separate"/>
      </w:r>
      <w:r>
        <w:rPr>
          <w:noProof/>
        </w:rPr>
        <w:t>41</w:t>
      </w:r>
      <w:r>
        <w:rPr>
          <w:noProof/>
        </w:rPr>
        <w:fldChar w:fldCharType="end"/>
      </w:r>
    </w:p>
    <w:p w:rsidR="00714D39">
      <w:pPr>
        <w:pStyle w:val="TOC1"/>
        <w:tabs>
          <w:tab w:val="right" w:leader="dot" w:pos="8296"/>
        </w:tabs>
        <w:rPr>
          <w:noProof/>
        </w:rPr>
      </w:pPr>
      <w:r>
        <w:rPr>
          <w:rFonts w:hint="eastAsia"/>
          <w:noProof/>
        </w:rPr>
        <w:t>十一、飞机电缆在可持续发展中的角色</w:t>
      </w:r>
      <w:r>
        <w:rPr>
          <w:noProof/>
        </w:rPr>
        <w:tab/>
      </w:r>
      <w:r>
        <w:rPr>
          <w:noProof/>
        </w:rPr>
        <w:fldChar w:fldCharType="begin"/>
      </w:r>
      <w:r>
        <w:rPr>
          <w:noProof/>
        </w:rPr>
        <w:instrText xml:space="preserve"> PAGEREF _Toc149512533 \h </w:instrText>
      </w:r>
      <w:r>
        <w:rPr>
          <w:noProof/>
        </w:rPr>
        <w:fldChar w:fldCharType="separate"/>
      </w:r>
      <w:r>
        <w:rPr>
          <w:noProof/>
        </w:rPr>
        <w:t>43</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、飞机电缆对可持续发展目标的贡献</w:t>
      </w:r>
      <w:r>
        <w:rPr>
          <w:noProof/>
        </w:rPr>
        <w:tab/>
      </w:r>
      <w:r>
        <w:rPr>
          <w:noProof/>
        </w:rPr>
        <w:fldChar w:fldCharType="begin"/>
      </w:r>
      <w:r>
        <w:rPr>
          <w:noProof/>
        </w:rPr>
        <w:instrText xml:space="preserve"> PAGEREF _Toc149512534 \h </w:instrText>
      </w:r>
      <w:r>
        <w:rPr>
          <w:noProof/>
        </w:rPr>
        <w:fldChar w:fldCharType="separate"/>
      </w:r>
      <w:r>
        <w:rPr>
          <w:noProof/>
        </w:rPr>
        <w:t>43</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、飞机电缆可持续性创新的潜力</w:t>
      </w:r>
      <w:r>
        <w:rPr>
          <w:noProof/>
        </w:rPr>
        <w:tab/>
      </w:r>
      <w:r>
        <w:rPr>
          <w:noProof/>
        </w:rPr>
        <w:fldChar w:fldCharType="begin"/>
      </w:r>
      <w:r>
        <w:rPr>
          <w:noProof/>
        </w:rPr>
        <w:instrText xml:space="preserve"> PAGEREF _Toc149512535 \h </w:instrText>
      </w:r>
      <w:r>
        <w:rPr>
          <w:noProof/>
        </w:rPr>
        <w:fldChar w:fldCharType="separate"/>
      </w:r>
      <w:r>
        <w:rPr>
          <w:noProof/>
        </w:rPr>
        <w:t>44</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、飞机电缆可持续性实践的社会影响</w:t>
      </w:r>
      <w:r>
        <w:rPr>
          <w:noProof/>
        </w:rPr>
        <w:tab/>
      </w:r>
      <w:r>
        <w:rPr>
          <w:noProof/>
        </w:rPr>
        <w:fldChar w:fldCharType="begin"/>
      </w:r>
      <w:r>
        <w:rPr>
          <w:noProof/>
        </w:rPr>
        <w:instrText xml:space="preserve"> PAGEREF _Toc149512536 \h </w:instrText>
      </w:r>
      <w:r>
        <w:rPr>
          <w:noProof/>
        </w:rPr>
        <w:fldChar w:fldCharType="separate"/>
      </w:r>
      <w:r>
        <w:rPr>
          <w:noProof/>
        </w:rPr>
        <w:t>45</w:t>
      </w:r>
      <w:r>
        <w:rPr>
          <w:noProof/>
        </w:rPr>
        <w:fldChar w:fldCharType="end"/>
      </w:r>
    </w:p>
    <w:p w:rsidR="00714D39">
      <w:pPr>
        <w:pStyle w:val="TOC1"/>
        <w:tabs>
          <w:tab w:val="right" w:leader="dot" w:pos="8296"/>
        </w:tabs>
        <w:rPr>
          <w:noProof/>
        </w:rPr>
      </w:pPr>
      <w:r>
        <w:rPr>
          <w:rFonts w:hint="eastAsia"/>
          <w:noProof/>
        </w:rPr>
        <w:t>十二、总结和结论</w:t>
      </w:r>
      <w:r>
        <w:rPr>
          <w:noProof/>
        </w:rPr>
        <w:tab/>
      </w:r>
      <w:r>
        <w:rPr>
          <w:noProof/>
        </w:rPr>
        <w:fldChar w:fldCharType="begin"/>
      </w:r>
      <w:r>
        <w:rPr>
          <w:noProof/>
        </w:rPr>
        <w:instrText xml:space="preserve"> PAGEREF _Toc149512537 \h </w:instrText>
      </w:r>
      <w:r>
        <w:rPr>
          <w:noProof/>
        </w:rPr>
        <w:fldChar w:fldCharType="separate"/>
      </w:r>
      <w:r>
        <w:rPr>
          <w:noProof/>
        </w:rPr>
        <w:t>46</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、飞机电缆项目可行性研究的总结和评价</w:t>
      </w:r>
      <w:r>
        <w:rPr>
          <w:noProof/>
        </w:rPr>
        <w:tab/>
      </w:r>
      <w:r>
        <w:rPr>
          <w:noProof/>
        </w:rPr>
        <w:fldChar w:fldCharType="begin"/>
      </w:r>
      <w:r>
        <w:rPr>
          <w:noProof/>
        </w:rPr>
        <w:instrText xml:space="preserve"> PAGEREF _Toc149512538 \h </w:instrText>
      </w:r>
      <w:r>
        <w:rPr>
          <w:noProof/>
        </w:rPr>
        <w:fldChar w:fldCharType="separate"/>
      </w:r>
      <w:r>
        <w:rPr>
          <w:noProof/>
        </w:rPr>
        <w:t>46</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_Toc149512539 \h </w:instrText>
      </w:r>
      <w:r>
        <w:rPr>
          <w:noProof/>
        </w:rPr>
        <w:fldChar w:fldCharType="separate"/>
      </w:r>
      <w:r>
        <w:rPr>
          <w:noProof/>
        </w:rPr>
        <w:t>47</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_Toc149512540 \h </w:instrText>
      </w:r>
      <w:r>
        <w:rPr>
          <w:noProof/>
        </w:rPr>
        <w:fldChar w:fldCharType="separate"/>
      </w:r>
      <w:r>
        <w:rPr>
          <w:noProof/>
        </w:rPr>
        <w:t>47</w:t>
      </w:r>
      <w:r>
        <w:rPr>
          <w:noProof/>
        </w:rPr>
        <w:fldChar w:fldCharType="end"/>
      </w:r>
    </w:p>
    <w:p w:rsidR="00714D39">
      <w:pPr>
        <w:pStyle w:val="TOC1"/>
        <w:tabs>
          <w:tab w:val="right" w:leader="dot" w:pos="8296"/>
        </w:tabs>
        <w:rPr>
          <w:noProof/>
        </w:rPr>
      </w:pPr>
      <w:r>
        <w:rPr>
          <w:rFonts w:hint="eastAsia"/>
          <w:noProof/>
        </w:rPr>
        <w:t>十三、公司章程和规章制度</w:t>
      </w:r>
      <w:r>
        <w:rPr>
          <w:noProof/>
        </w:rPr>
        <w:tab/>
      </w:r>
      <w:r>
        <w:rPr>
          <w:noProof/>
        </w:rPr>
        <w:fldChar w:fldCharType="begin"/>
      </w:r>
      <w:r>
        <w:rPr>
          <w:noProof/>
        </w:rPr>
        <w:instrText xml:space="preserve"> PAGEREF _Toc149512541 \h </w:instrText>
      </w:r>
      <w:r>
        <w:rPr>
          <w:noProof/>
        </w:rPr>
        <w:fldChar w:fldCharType="separate"/>
      </w:r>
      <w:r>
        <w:rPr>
          <w:noProof/>
        </w:rPr>
        <w:t>48</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_Toc149512542 \h </w:instrText>
      </w:r>
      <w:r>
        <w:rPr>
          <w:noProof/>
        </w:rPr>
        <w:fldChar w:fldCharType="separate"/>
      </w:r>
      <w:r>
        <w:rPr>
          <w:noProof/>
        </w:rPr>
        <w:t>48</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_Toc149512543 \h </w:instrText>
      </w:r>
      <w:r>
        <w:rPr>
          <w:noProof/>
        </w:rPr>
        <w:fldChar w:fldCharType="separate"/>
      </w:r>
      <w:r>
        <w:rPr>
          <w:noProof/>
        </w:rPr>
        <w:t>49</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_Toc149512544 \h </w:instrText>
      </w:r>
      <w:r>
        <w:rPr>
          <w:noProof/>
        </w:rPr>
        <w:fldChar w:fldCharType="separate"/>
      </w:r>
      <w:r>
        <w:rPr>
          <w:noProof/>
        </w:rPr>
        <w:t>50</w:t>
      </w:r>
      <w:r>
        <w:rPr>
          <w:noProof/>
        </w:rPr>
        <w:fldChar w:fldCharType="end"/>
      </w:r>
    </w:p>
    <w:p w:rsidR="00714D39">
      <w:pPr>
        <w:pStyle w:val="TOC1"/>
        <w:tabs>
          <w:tab w:val="right" w:leader="dot" w:pos="8296"/>
        </w:tabs>
        <w:rPr>
          <w:noProof/>
        </w:rPr>
      </w:pPr>
      <w:r>
        <w:rPr>
          <w:rFonts w:hint="eastAsia"/>
          <w:noProof/>
        </w:rPr>
        <w:t>十四、执行计划和风险监控</w:t>
      </w:r>
      <w:r>
        <w:rPr>
          <w:noProof/>
        </w:rPr>
        <w:tab/>
      </w:r>
      <w:r>
        <w:rPr>
          <w:noProof/>
        </w:rPr>
        <w:fldChar w:fldCharType="begin"/>
      </w:r>
      <w:r>
        <w:rPr>
          <w:noProof/>
        </w:rPr>
        <w:instrText xml:space="preserve"> PAGEREF _Toc149512545 \h </w:instrText>
      </w:r>
      <w:r>
        <w:rPr>
          <w:noProof/>
        </w:rPr>
        <w:fldChar w:fldCharType="separate"/>
      </w:r>
      <w:r>
        <w:rPr>
          <w:noProof/>
        </w:rPr>
        <w:t>52</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、飞机电缆项目执行策略</w:t>
      </w:r>
      <w:r>
        <w:rPr>
          <w:noProof/>
        </w:rPr>
        <w:tab/>
      </w:r>
      <w:r>
        <w:rPr>
          <w:noProof/>
        </w:rPr>
        <w:fldChar w:fldCharType="begin"/>
      </w:r>
      <w:r>
        <w:rPr>
          <w:noProof/>
        </w:rPr>
        <w:instrText xml:space="preserve"> PAGEREF _Toc149512546 \h </w:instrText>
      </w:r>
      <w:r>
        <w:rPr>
          <w:noProof/>
        </w:rPr>
        <w:fldChar w:fldCharType="separate"/>
      </w:r>
      <w:r>
        <w:rPr>
          <w:noProof/>
        </w:rPr>
        <w:t>52</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、风险监控和管理计划</w:t>
      </w:r>
      <w:r>
        <w:rPr>
          <w:noProof/>
        </w:rPr>
        <w:tab/>
      </w:r>
      <w:r>
        <w:rPr>
          <w:noProof/>
        </w:rPr>
        <w:fldChar w:fldCharType="begin"/>
      </w:r>
      <w:r>
        <w:rPr>
          <w:noProof/>
        </w:rPr>
        <w:instrText xml:space="preserve"> PAGEREF _Toc149512547 \h </w:instrText>
      </w:r>
      <w:r>
        <w:rPr>
          <w:noProof/>
        </w:rPr>
        <w:fldChar w:fldCharType="separate"/>
      </w:r>
      <w:r>
        <w:rPr>
          <w:noProof/>
        </w:rPr>
        <w:t>53</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、变更管理和应急响应策略</w:t>
      </w:r>
      <w:r>
        <w:rPr>
          <w:noProof/>
        </w:rPr>
        <w:tab/>
      </w:r>
      <w:r>
        <w:rPr>
          <w:noProof/>
        </w:rPr>
        <w:fldChar w:fldCharType="begin"/>
      </w:r>
      <w:r>
        <w:rPr>
          <w:noProof/>
        </w:rPr>
        <w:instrText xml:space="preserve"> PAGEREF _Toc149512548 \h </w:instrText>
      </w:r>
      <w:r>
        <w:rPr>
          <w:noProof/>
        </w:rPr>
        <w:fldChar w:fldCharType="separate"/>
      </w:r>
      <w:r>
        <w:rPr>
          <w:noProof/>
        </w:rPr>
        <w:t>54</w:t>
      </w:r>
      <w:r>
        <w:rPr>
          <w:noProof/>
        </w:rPr>
        <w:fldChar w:fldCharType="end"/>
      </w:r>
    </w:p>
    <w:p w:rsidR="00714D39">
      <w:pPr>
        <w:pStyle w:val="TOC1"/>
        <w:tabs>
          <w:tab w:val="right" w:leader="dot" w:pos="8296"/>
        </w:tabs>
        <w:rPr>
          <w:noProof/>
        </w:rPr>
      </w:pPr>
      <w:r>
        <w:rPr>
          <w:rFonts w:hint="eastAsia"/>
          <w:noProof/>
        </w:rPr>
        <w:t>十五、品牌传播和公关策略</w:t>
      </w:r>
      <w:r>
        <w:rPr>
          <w:noProof/>
        </w:rPr>
        <w:tab/>
      </w:r>
      <w:r>
        <w:rPr>
          <w:noProof/>
        </w:rPr>
        <w:fldChar w:fldCharType="begin"/>
      </w:r>
      <w:r>
        <w:rPr>
          <w:noProof/>
        </w:rPr>
        <w:instrText xml:space="preserve"> PAGEREF _Toc149512549 \h </w:instrText>
      </w:r>
      <w:r>
        <w:rPr>
          <w:noProof/>
        </w:rPr>
        <w:fldChar w:fldCharType="separate"/>
      </w:r>
      <w:r>
        <w:rPr>
          <w:noProof/>
        </w:rPr>
        <w:t>55</w:t>
      </w:r>
      <w:r>
        <w:rPr>
          <w:noProof/>
        </w:rPr>
        <w:fldChar w:fldCharType="end"/>
      </w:r>
    </w:p>
    <w:p w:rsidR="00714D39">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_Toc149512550 \h </w:instrText>
      </w:r>
      <w:r>
        <w:rPr>
          <w:noProof/>
        </w:rPr>
        <w:fldChar w:fldCharType="separate"/>
      </w:r>
      <w:r>
        <w:rPr>
          <w:noProof/>
        </w:rPr>
        <w:t>55</w:t>
      </w:r>
      <w:r>
        <w:rPr>
          <w:noProof/>
        </w:rPr>
        <w:fldChar w:fldCharType="end"/>
      </w:r>
    </w:p>
    <w:p w:rsidR="00714D39">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_Toc149512551 \h </w:instrText>
      </w:r>
      <w:r>
        <w:rPr>
          <w:noProof/>
        </w:rPr>
        <w:fldChar w:fldCharType="separate"/>
      </w:r>
      <w:r>
        <w:rPr>
          <w:noProof/>
        </w:rPr>
        <w:t>56</w:t>
      </w:r>
      <w:r>
        <w:rPr>
          <w:noProof/>
        </w:rPr>
        <w:fldChar w:fldCharType="end"/>
      </w:r>
    </w:p>
    <w:p w:rsidR="00714D39">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_Toc149512552 \h </w:instrText>
      </w:r>
      <w:r>
        <w:rPr>
          <w:noProof/>
        </w:rPr>
        <w:fldChar w:fldCharType="separate"/>
      </w:r>
      <w:r>
        <w:rPr>
          <w:noProof/>
        </w:rPr>
        <w:t>57</w:t>
      </w:r>
      <w:r>
        <w:rPr>
          <w:noProof/>
        </w:rPr>
        <w:fldChar w:fldCharType="end"/>
      </w:r>
    </w:p>
    <w:p w:rsidR="00714D39" w:rsidP="00714D3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14D39" w:rsidP="00714D39">
      <w:pPr>
        <w:pStyle w:val="Heading1"/>
        <w:jc w:val="center"/>
        <w:rPr>
          <w:rFonts w:hint="eastAsia"/>
        </w:rPr>
      </w:pPr>
      <w:bookmarkStart w:id="1" w:name="_Toc149512476"/>
      <w:r w:rsidRPr="00714D39">
        <w:rPr>
          <w:rFonts w:hint="eastAsia"/>
        </w:rPr>
        <w:t>概述</w:t>
      </w:r>
      <w:bookmarkEnd w:id="1"/>
    </w:p>
    <w:p w:rsidR="00714D39" w:rsidP="00714D39">
      <w:pPr>
        <w:ind w:firstLine="560" w:firstLineChars="200"/>
        <w:rPr>
          <w:rFonts w:ascii="仿宋" w:eastAsia="仿宋" w:hAnsi="仿宋" w:hint="eastAsia"/>
          <w:sz w:val="28"/>
        </w:rPr>
      </w:pPr>
      <w:r w:rsidRPr="00714D39">
        <w:rPr>
          <w:rFonts w:ascii="仿宋" w:eastAsia="仿宋" w:hAnsi="仿宋" w:hint="eastAsia"/>
          <w:sz w:val="28"/>
        </w:rPr>
        <w:t>本研究的主要目的是评估飞机电缆行业的可行性，深入了解该行业的各个方面，并提供有关如何应对当前和未来挑战的建议。我们将对飞机电缆生产过程、市场需求、竞争格局、环境影响、技术趋势以及法规合规性等多个方面进行全面研究和分析。</w:t>
      </w:r>
    </w:p>
    <w:p w:rsidR="00714D39" w:rsidP="00714D39">
      <w:pPr>
        <w:pStyle w:val="Heading1"/>
        <w:rPr>
          <w:rFonts w:hint="eastAsia"/>
        </w:rPr>
      </w:pPr>
      <w:bookmarkStart w:id="2" w:name="_Toc149512477"/>
      <w:r w:rsidRPr="00714D39">
        <w:rPr>
          <w:rFonts w:hint="eastAsia"/>
        </w:rPr>
        <w:t>一、飞机电缆项目节能分析</w:t>
      </w:r>
      <w:bookmarkEnd w:id="2"/>
    </w:p>
    <w:p w:rsidR="00714D39" w:rsidP="00714D39">
      <w:pPr>
        <w:pStyle w:val="Heading2"/>
        <w:rPr>
          <w:rFonts w:hint="eastAsia"/>
        </w:rPr>
      </w:pPr>
      <w:bookmarkStart w:id="3" w:name="_Toc149512478"/>
      <w:r w:rsidRPr="00714D39">
        <w:rPr>
          <w:rFonts w:hint="eastAsia"/>
        </w:rPr>
        <w:t>(</w:t>
      </w:r>
      <w:r w:rsidRPr="00714D39">
        <w:rPr>
          <w:rFonts w:hint="eastAsia"/>
        </w:rPr>
        <w:t>一</w:t>
      </w:r>
      <w:r w:rsidRPr="00714D39">
        <w:rPr>
          <w:rFonts w:hint="eastAsia"/>
        </w:rPr>
        <w:t>)</w:t>
      </w:r>
      <w:r w:rsidRPr="00714D39">
        <w:rPr>
          <w:rFonts w:hint="eastAsia"/>
        </w:rPr>
        <w:t>、飞机电缆项目建设的节能原则</w:t>
      </w:r>
      <w:bookmarkEnd w:id="3"/>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飞机电缆项目建设过程不采用高耗能的落后生产工艺、技术和设备。</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2、 推广应用先进的节能新技术、新设备。设备必须符合国家能效标准的节能型产品。</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3、 有效回收利用余热、余压。</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4、严格控制非生产用电。加强管理严格计量严格考核，减少厂区辅助、办公、生活等非生产用电。</w:t>
      </w:r>
    </w:p>
    <w:p w:rsidR="00714D39" w:rsidP="00714D39">
      <w:pPr>
        <w:pStyle w:val="Heading2"/>
      </w:pPr>
      <w:bookmarkStart w:id="4" w:name="_Toc149512479"/>
      <w:r w:rsidRPr="00714D39">
        <w:t>(</w:t>
      </w:r>
      <w:r w:rsidRPr="00714D39">
        <w:t>二</w:t>
      </w:r>
      <w:r w:rsidRPr="00714D39">
        <w:t>)</w:t>
      </w:r>
      <w:r w:rsidRPr="00714D39">
        <w:t>、设计依据</w:t>
      </w:r>
      <w:bookmarkEnd w:id="4"/>
    </w:p>
    <w:p w:rsidR="00714D39" w:rsidP="00714D3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14D39">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714D39" w:rsidP="00714D39">
      <w:pPr>
        <w:pStyle w:val="Heading2"/>
      </w:pPr>
      <w:bookmarkStart w:id="5" w:name="_Toc149512480"/>
      <w:r w:rsidRPr="00714D39">
        <w:t>(</w:t>
      </w:r>
      <w:r w:rsidRPr="00714D39">
        <w:t>三</w:t>
      </w:r>
      <w:r w:rsidRPr="00714D39">
        <w:t>)</w:t>
      </w:r>
      <w:r w:rsidRPr="00714D39">
        <w:t>、飞机电缆项目节能背景分析</w:t>
      </w:r>
      <w:bookmarkEnd w:id="5"/>
    </w:p>
    <w:p w:rsidR="00714D39" w:rsidP="00714D39">
      <w:pPr>
        <w:ind w:firstLine="560" w:firstLineChars="200"/>
        <w:rPr>
          <w:rFonts w:ascii="仿宋" w:eastAsia="仿宋" w:hAnsi="仿宋" w:hint="eastAsia"/>
          <w:sz w:val="28"/>
        </w:rPr>
      </w:pPr>
      <w:r w:rsidRPr="00714D39">
        <w:rPr>
          <w:rFonts w:ascii="仿宋" w:eastAsia="仿宋" w:hAnsi="仿宋" w:hint="eastAsia"/>
          <w:sz w:val="28"/>
        </w:rPr>
        <w:t>为了促进节能减排，我们需要加强节能环保法律体系的建设。这包括加快制定节能环保方面的法律，加强节能环保法律与相关法律的衔接，形成完善的节能环保法律体系，这是第一点。同时，我们需要完善节能环保标准体系，加强节能环保标准与节能环保法律、政策的衔接，提高节能环保标准的规范性和约束力，推动节能环保标准的升级，这是第二点。另外，我们需要加强节能环保执法监督，加强对节能环保法律法规的执法监督，加大对违法行为的处罚力度，提高节能环保法律法规的权威性和执行力度，促进生态文明建设的不断进步，这是第三点。通过这些措施，我们能够建立健全的法律体系和标准体系，切实推动节能减排工作的开展。</w:t>
      </w:r>
    </w:p>
    <w:p w:rsidR="00714D39" w:rsidP="00714D39">
      <w:pPr>
        <w:pStyle w:val="Heading2"/>
      </w:pPr>
      <w:bookmarkStart w:id="6" w:name="_Toc149512481"/>
      <w:r w:rsidRPr="00714D39">
        <w:t>(</w:t>
      </w:r>
      <w:r w:rsidRPr="00714D39">
        <w:t>四</w:t>
      </w:r>
      <w:r w:rsidRPr="00714D39">
        <w:t>)</w:t>
      </w:r>
      <w:r w:rsidRPr="00714D39">
        <w:t>、飞机电缆项目能源消耗种类和数量分析</w:t>
      </w:r>
      <w:bookmarkEnd w:id="6"/>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一、主要耗能装置及能耗种类和数量</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主要耗能装置</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设备1xxx、设备2xxx、设备3xxx、设备4xxx（根据飞机电缆项目实际情况填写）。</w:t>
      </w:r>
    </w:p>
    <w:p w:rsidR="00714D39" w:rsidP="00714D39">
      <w:pPr>
        <w:pStyle w:val="Heading2"/>
      </w:pPr>
      <w:bookmarkStart w:id="7" w:name="_Toc149512482"/>
      <w:r w:rsidRPr="00714D39">
        <w:t>(</w:t>
      </w:r>
      <w:r w:rsidRPr="00714D39">
        <w:t>五</w:t>
      </w:r>
      <w:r w:rsidRPr="00714D39">
        <w:t>)</w:t>
      </w:r>
      <w:r w:rsidRPr="00714D39">
        <w:t>、飞机电缆项目用能品种选择的可靠性分析</w:t>
      </w:r>
      <w:bookmarkEnd w:id="7"/>
    </w:p>
    <w:p w:rsidR="00714D39" w:rsidP="00714D3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14D39">
        <w:rPr>
          <w:rFonts w:ascii="仿宋" w:eastAsia="仿宋" w:hAnsi="仿宋" w:hint="eastAsia"/>
          <w:sz w:val="28"/>
        </w:rPr>
        <w:t>本飞机电缆项目的主要能源需求是电能，无论是机器的运转，还是照明、空调等基础设施的使用，都需要电能的支持。飞机电缆项目也将注重能源的节约和合理使用，通过改进工艺、优化管理等方式，</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降低能源的浪费，提高能源的利用效率。</w:t>
      </w:r>
    </w:p>
    <w:p w:rsidR="00714D39" w:rsidP="00714D39">
      <w:pPr>
        <w:pStyle w:val="Heading2"/>
      </w:pPr>
      <w:bookmarkStart w:id="8" w:name="_Toc149512483"/>
      <w:r w:rsidRPr="00714D39">
        <w:t>(</w:t>
      </w:r>
      <w:r w:rsidRPr="00714D39">
        <w:t>六</w:t>
      </w:r>
      <w:r w:rsidRPr="00714D39">
        <w:t>)</w:t>
      </w:r>
      <w:r w:rsidRPr="00714D39">
        <w:t>、飞机电缆项目建筑结构节能设计</w:t>
      </w:r>
      <w:bookmarkEnd w:id="8"/>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合理规划空间，优化功能分区，提高空间利用率，减少浪费，从而达到建筑平面布置的目的。</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2、 采用高效节能建筑材料，优化建筑外形和结构，提高建筑保温隔热性能，降低能量消耗，从而达到建筑设计的目的。</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3、 设计合理的维护结构，采用高效保温隔热材料，减少能量传递和散失，提高能源利用效率，从而达到维护结构设计的目的。</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4、 合理设计通风系统，采用自然通风和机械通风相结合的方式，减少空调使用，降低能源消耗，从而达到建筑通风设计的目的。</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5、 采用智能控制系统，对建筑能源进行有效管理，优化能源分配和利用，提高能源利用效率，从而达到建筑节能控制的目的。</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6、 采取多种节能措施，如自然采光、太阳能利用、能源回收等，降低能源消耗，实现可持续发展，从而达到建筑节能措施的目的。</w:t>
      </w:r>
    </w:p>
    <w:p w:rsidR="00714D39" w:rsidP="00714D39">
      <w:pPr>
        <w:pStyle w:val="Heading2"/>
      </w:pPr>
      <w:bookmarkStart w:id="9" w:name="_Toc149512484"/>
      <w:r w:rsidRPr="00714D39">
        <w:t>(</w:t>
      </w:r>
      <w:r w:rsidRPr="00714D39">
        <w:t>七</w:t>
      </w:r>
      <w:r w:rsidRPr="00714D39">
        <w:t>)</w:t>
      </w:r>
      <w:r w:rsidRPr="00714D39">
        <w:t>、飞机电缆项目节能效果分析与建议</w:t>
      </w:r>
      <w:bookmarkEnd w:id="9"/>
    </w:p>
    <w:p w:rsidR="00714D39" w:rsidP="00714D3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4D39">
        <w:rPr>
          <w:rFonts w:ascii="仿宋" w:eastAsia="仿宋" w:hAnsi="仿宋" w:hint="eastAsia"/>
          <w:sz w:val="28"/>
        </w:rPr>
        <w:t>在经过细致的分析和综合比较后，我们明确了本飞机电缆项目的独特情境，这促使企业制订出针对性的、能够合理利用能源和实施节能的技术方案。这些方案的目标在于有效地降低各类能源的消耗。鉴于我们充分考虑了飞机电缆项目所需的主要能源种类以及其可靠的供应，同时也从能源利用和节能的角度进行了深入思考，因此可以得</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出结论，本飞机电缆项目具备可行性。</w:t>
      </w:r>
    </w:p>
    <w:p w:rsidR="00714D39" w:rsidP="00714D39">
      <w:pPr>
        <w:pStyle w:val="Heading1"/>
        <w:rPr>
          <w:rFonts w:hint="eastAsia"/>
        </w:rPr>
      </w:pPr>
      <w:bookmarkStart w:id="10" w:name="_Toc149512485"/>
      <w:r w:rsidRPr="00714D39">
        <w:rPr>
          <w:rFonts w:hint="eastAsia"/>
        </w:rPr>
        <w:t>二、飞机电缆项目投资估算与资金筹措</w:t>
      </w:r>
      <w:bookmarkEnd w:id="10"/>
    </w:p>
    <w:p w:rsidR="00714D39" w:rsidP="00714D39">
      <w:pPr>
        <w:pStyle w:val="Heading2"/>
        <w:rPr>
          <w:rFonts w:hint="eastAsia"/>
        </w:rPr>
      </w:pPr>
      <w:bookmarkStart w:id="11" w:name="_Toc149512486"/>
      <w:r w:rsidRPr="00714D39">
        <w:rPr>
          <w:rFonts w:hint="eastAsia"/>
        </w:rPr>
        <w:t>(</w:t>
      </w:r>
      <w:r w:rsidRPr="00714D39">
        <w:rPr>
          <w:rFonts w:hint="eastAsia"/>
        </w:rPr>
        <w:t>一</w:t>
      </w:r>
      <w:r w:rsidRPr="00714D39">
        <w:rPr>
          <w:rFonts w:hint="eastAsia"/>
        </w:rPr>
        <w:t>)</w:t>
      </w:r>
      <w:r w:rsidRPr="00714D39">
        <w:rPr>
          <w:rFonts w:hint="eastAsia"/>
        </w:rPr>
        <w:t>、投资估算依据和说明</w:t>
      </w:r>
      <w:bookmarkEnd w:id="11"/>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本飞机电缆项目为项目，其投资估算范围包括：固定资产投资估算(主要生产飞机电缆项目、辅助生产飞机电缆项目、公用工程飞机电缆项目、服务性工程、配套费用、其他费用)和流动资金、总投资以及报批投资的估算。在编制投资估算时，我们主要依据了以下标准和规范：</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 一 )编制依据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《建设飞机电缆项目投资估算编审规程》 ( CECA/GC1 )</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2. 《工程经济与财务评价实用手册》</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3. 《投资飞机电缆项目可行性研究指南》</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4. 《建设飞机电缆项目经济评价方法与参数》 ( 第三版 )</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5. 《基本建设设计概算编制办法》</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6. 各专业工程设计规范</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7. 市场价格信息及相关政策法规</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8. 类似飞机电缆项目的历史成本数据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(二)投资费用分析</w:t>
      </w:r>
    </w:p>
    <w:p w:rsidR="00714D39" w:rsidP="00714D3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4D39">
        <w:rPr>
          <w:rFonts w:ascii="仿宋" w:eastAsia="仿宋" w:hAnsi="仿宋" w:hint="eastAsia"/>
          <w:sz w:val="28"/>
        </w:rPr>
        <w:t>本飞机电缆项目的投资估算范围包括固定资产投资估算和流动资金、总投资以及报批投资的估算。其中，固定资产投资估算主要包</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括主要生产飞机电缆项目、辅助生产飞机电缆项目、公用工程飞机电缆项目、服务性工程、配套费用和其他费用的投资估算。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rsidR="00714D39" w:rsidP="00714D39">
      <w:pPr>
        <w:pStyle w:val="Heading2"/>
      </w:pPr>
      <w:bookmarkStart w:id="12" w:name="_Toc149512487"/>
      <w:r w:rsidRPr="00714D39">
        <w:t>(</w:t>
      </w:r>
      <w:r w:rsidRPr="00714D39">
        <w:t>二</w:t>
      </w:r>
      <w:r w:rsidRPr="00714D39">
        <w:t>)</w:t>
      </w:r>
      <w:r w:rsidRPr="00714D39">
        <w:t>、资金筹措</w:t>
      </w:r>
      <w:bookmarkEnd w:id="12"/>
    </w:p>
    <w:p w:rsid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飞机电缆项目的总投资额为XXX万元。</w:t>
      </w:r>
    </w:p>
    <w:p w:rsidR="00714D39" w:rsidP="00714D39">
      <w:pPr>
        <w:pStyle w:val="Heading2"/>
      </w:pPr>
      <w:bookmarkStart w:id="13" w:name="_Toc149512488"/>
      <w:r w:rsidRPr="00714D39">
        <w:t>(</w:t>
      </w:r>
      <w:r w:rsidRPr="00714D39">
        <w:t>三</w:t>
      </w:r>
      <w:r w:rsidRPr="00714D39">
        <w:t>)</w:t>
      </w:r>
      <w:r w:rsidRPr="00714D39">
        <w:t>、资金使用计划</w:t>
      </w:r>
      <w:bookmarkEnd w:id="13"/>
    </w:p>
    <w:p w:rsidR="00714D39" w:rsidP="00714D39">
      <w:pPr>
        <w:ind w:firstLine="560" w:firstLineChars="200"/>
        <w:rPr>
          <w:rFonts w:ascii="仿宋" w:eastAsia="仿宋" w:hAnsi="仿宋" w:hint="eastAsia"/>
          <w:sz w:val="28"/>
        </w:rPr>
      </w:pPr>
      <w:r w:rsidRPr="00714D39">
        <w:rPr>
          <w:rFonts w:ascii="仿宋" w:eastAsia="仿宋" w:hAnsi="仿宋" w:hint="eastAsia"/>
          <w:sz w:val="28"/>
        </w:rPr>
        <w:t>本飞机电缆项目固定资产投资金额为XXXX万元。</w:t>
      </w:r>
    </w:p>
    <w:p w:rsidR="00714D39" w:rsidP="00714D39">
      <w:pPr>
        <w:pStyle w:val="Heading2"/>
      </w:pPr>
      <w:bookmarkStart w:id="14" w:name="_Toc149512489"/>
      <w:r w:rsidRPr="00714D39">
        <w:t>(</w:t>
      </w:r>
      <w:r w:rsidRPr="00714D39">
        <w:t>四</w:t>
      </w:r>
      <w:r w:rsidRPr="00714D39">
        <w:t>)</w:t>
      </w:r>
      <w:r w:rsidRPr="00714D39">
        <w:t>、飞机电缆项目经济评价</w:t>
      </w:r>
      <w:bookmarkEnd w:id="14"/>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经济评价是一项基于投入、产出相一致的原则的重要工作。它以国家现行财税制度和市场价格体系为依据，旨在从企业财务角度分析、测算飞机电缆项目的各项费用和经济效益。为此，飞机电缆需要计算财务评价预期指标，以便评估拟建飞机电缆项目的盈利能力、清偿能力，并最终判断飞机电缆项目的经济可行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经济评价采用了严谨的逻辑推理和精确的测算方法。它不仅能理解自然语言，还能生成回复，回复思路清晰，逻辑严密。飞机电缆能够利用先进的人工智能技术，对飞机电缆项目进行全面的财务分析，包括对各项费用的详细测算和经济效益的精确计算</w:t>
      </w:r>
    </w:p>
    <w:p w:rsidR="00714D39" w:rsidRPr="00714D39" w:rsidP="00714D3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4D39">
        <w:rPr>
          <w:rFonts w:ascii="仿宋" w:eastAsia="仿宋" w:hAnsi="仿宋" w:hint="eastAsia"/>
          <w:sz w:val="28"/>
        </w:rPr>
        <w:t>在评估飞机电缆项目的盈利能力方面，飞机电缆会根据市场价格</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体系进行测算，以真实反映飞机电缆项目的盈利水平。同时，它还会考虑财税制度对飞机电缆项目的影响，以确保评价结果的准确性。</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在判断飞机电缆项目的清偿能力方面，会根据飞机电缆项目的投资计划和资金筹措情况，进行细致的现金流分析。通过计算飞机电缆项目的净现金流量和投资回收期等指标，飞机电缆能够评估飞机电缆项目的长期偿债能力。</w:t>
      </w:r>
    </w:p>
    <w:p w:rsidR="00714D39" w:rsidP="00714D39">
      <w:pPr>
        <w:pStyle w:val="Heading1"/>
        <w:rPr>
          <w:rFonts w:hint="eastAsia"/>
        </w:rPr>
      </w:pPr>
      <w:bookmarkStart w:id="15" w:name="_Toc149512490"/>
      <w:r w:rsidRPr="00714D39">
        <w:rPr>
          <w:rFonts w:hint="eastAsia"/>
        </w:rPr>
        <w:t>三、飞机电缆项目概论</w:t>
      </w:r>
      <w:bookmarkEnd w:id="15"/>
    </w:p>
    <w:p w:rsidR="00714D39" w:rsidP="00714D39">
      <w:pPr>
        <w:pStyle w:val="Heading2"/>
        <w:rPr>
          <w:rFonts w:hint="eastAsia"/>
        </w:rPr>
      </w:pPr>
      <w:bookmarkStart w:id="16" w:name="_Toc149512491"/>
      <w:r w:rsidRPr="00714D39">
        <w:rPr>
          <w:rFonts w:hint="eastAsia"/>
        </w:rPr>
        <w:t>(</w:t>
      </w:r>
      <w:r w:rsidRPr="00714D39">
        <w:rPr>
          <w:rFonts w:hint="eastAsia"/>
        </w:rPr>
        <w:t>一</w:t>
      </w:r>
      <w:r w:rsidRPr="00714D39">
        <w:rPr>
          <w:rFonts w:hint="eastAsia"/>
        </w:rPr>
        <w:t>)</w:t>
      </w:r>
      <w:r w:rsidRPr="00714D39">
        <w:rPr>
          <w:rFonts w:hint="eastAsia"/>
        </w:rPr>
        <w:t>、飞机电缆项目名称及承办单位</w:t>
      </w:r>
      <w:bookmarkEnd w:id="16"/>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飞机电缆项目名称：飞机电缆建设项目</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2、飞机电缆项目建设性质：新建</w:t>
      </w:r>
    </w:p>
    <w:p w:rsidR="00714D39" w:rsidP="00714D39">
      <w:pPr>
        <w:pStyle w:val="Heading2"/>
      </w:pPr>
      <w:bookmarkStart w:id="17" w:name="_Toc149512492"/>
      <w:r w:rsidRPr="00714D39">
        <w:t>(</w:t>
      </w:r>
      <w:r w:rsidRPr="00714D39">
        <w:t>二</w:t>
      </w:r>
      <w:r w:rsidRPr="00714D39">
        <w:t>)</w:t>
      </w:r>
      <w:r w:rsidRPr="00714D39">
        <w:t>、飞机电缆项目拟建地址</w:t>
      </w:r>
      <w:bookmarkEnd w:id="17"/>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1、飞机电缆项目规划地址：某某某某经济开发区。</w:t>
      </w:r>
    </w:p>
    <w:p w:rsidR="00714D39" w:rsidRPr="00714D39" w:rsidP="00714D3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2、根据《中国制造2025》等实施意见的要求，我们在飞机电缆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w:t>
      </w:r>
      <w:r w:rsidRPr="00714D39">
        <w:rPr>
          <w:rFonts w:ascii="仿宋" w:eastAsia="仿宋" w:hAnsi="仿宋" w:hint="eastAsia"/>
          <w:sz w:val="28"/>
        </w:rPr>
        <w:t>新高地。</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714D39" w:rsidP="00714D39">
      <w:pPr>
        <w:pStyle w:val="Heading2"/>
      </w:pPr>
      <w:bookmarkStart w:id="18" w:name="_Toc149512493"/>
      <w:r w:rsidRPr="00714D39">
        <w:t>(</w:t>
      </w:r>
      <w:r w:rsidRPr="00714D39">
        <w:t>三</w:t>
      </w:r>
      <w:r w:rsidRPr="00714D39">
        <w:t>)</w:t>
      </w:r>
      <w:r w:rsidRPr="00714D39">
        <w:t>、飞机电缆项目提出的背景</w:t>
      </w:r>
      <w:bookmarkEnd w:id="18"/>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许多公司在当前的飞机电缆行业中都在寻求创新的方法来提高效率和降低成本。这个飞机电缆项目的目标是为企业提供全新的解决方案，帮助他们提高生产效率、降低成本并获得竞争优势。</w:t>
      </w:r>
    </w:p>
    <w:p w:rsidR="00714D39" w:rsidRPr="00714D39" w:rsidP="00714D3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4D39">
        <w:rPr>
          <w:rFonts w:ascii="仿宋" w:eastAsia="仿宋" w:hAnsi="仿宋" w:hint="eastAsia"/>
          <w:sz w:val="28"/>
        </w:rPr>
        <w:t>随着飞机电缆行业的迅速发展，竞争也变得越来越激烈。为了在市场上取得成功，企业需要不断创新。这个飞机电缆项目旨在为行业</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提供一种创新的解决方案，帮助企业提高生产效率、降低成本并获得竞争优势。</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在当前的飞机电缆行业中，许多企业都面临着相似的问题，如高成本、低效率和资源浪费。这些问题不仅对企业的盈利能力产生影响，还限制了它们的发展潜力。这个飞机电缆项目旨在解决这些问题，并为企业提供一种创新的解决方案，帮助他们提高生产效率、降低成本并获得竞争优势。</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随着科技的快速发展，飞机电缆行业也在不断变化。企业需要不断更新技术以适应市场的变化。这个飞机电缆项目旨在为行业提供一种创新的解决方案，帮助企业利用最新的技术提高生产效率、降低成本并获得竞争优势。</w:t>
      </w:r>
    </w:p>
    <w:p w:rsidR="00714D39" w:rsidP="00714D3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4D39">
        <w:rPr>
          <w:rFonts w:ascii="仿宋" w:eastAsia="仿宋" w:hAnsi="仿宋" w:hint="eastAsia"/>
          <w:sz w:val="28"/>
        </w:rPr>
        <w:t>中国作为一个处于转型期的国家，在经济发展方面一直保持着良好的基础。然而，在前进的道路上我们面临着一些长期积累的结构性和体制性问题，需要解决。供给侧和需求侧是我国经济增长的两个重要方面，只有通过改革才能解决发展中的问题。此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714D39" w:rsidP="00714D39">
      <w:pPr>
        <w:pStyle w:val="Heading2"/>
      </w:pPr>
      <w:bookmarkStart w:id="19" w:name="_Toc149512494"/>
      <w:r w:rsidRPr="00714D39">
        <w:t>(</w:t>
      </w:r>
      <w:r w:rsidRPr="00714D39">
        <w:t>四</w:t>
      </w:r>
      <w:r w:rsidRPr="00714D39">
        <w:t>)</w:t>
      </w:r>
      <w:r w:rsidRPr="00714D39">
        <w:t>、报告研究范围</w:t>
      </w:r>
      <w:bookmarkEnd w:id="19"/>
    </w:p>
    <w:p w:rsidR="00714D39" w:rsidP="00714D39">
      <w:pPr>
        <w:ind w:firstLine="560" w:firstLineChars="200"/>
        <w:rPr>
          <w:rFonts w:ascii="仿宋" w:eastAsia="仿宋" w:hAnsi="仿宋" w:hint="eastAsia"/>
          <w:sz w:val="28"/>
        </w:rPr>
      </w:pPr>
      <w:r w:rsidRPr="00714D39">
        <w:rPr>
          <w:rFonts w:ascii="仿宋" w:eastAsia="仿宋" w:hAnsi="仿宋" w:hint="eastAsia"/>
          <w:sz w:val="28"/>
        </w:rPr>
        <w:t>本报告主要对国内外飞机电缆相关市场的供需情况和建设规模进行深入研究、分析和预测，并提出主要技术经济指标，为飞机电缆相关项目能否实施提供一个更为科学的评估。报告内容仅供参考。</w:t>
      </w:r>
    </w:p>
    <w:p w:rsidR="00714D39" w:rsidP="00714D39">
      <w:pPr>
        <w:pStyle w:val="Heading2"/>
      </w:pPr>
      <w:bookmarkStart w:id="20" w:name="_Toc149512495"/>
      <w:r w:rsidRPr="00714D39">
        <w:t>(</w:t>
      </w:r>
      <w:r w:rsidRPr="00714D39">
        <w:t>五</w:t>
      </w:r>
      <w:r w:rsidRPr="00714D39">
        <w:t>)</w:t>
      </w:r>
      <w:r w:rsidRPr="00714D39">
        <w:t>、飞机电缆项目建设必要性分析</w:t>
      </w:r>
      <w:bookmarkEnd w:id="20"/>
    </w:p>
    <w:p w:rsidR="00714D39" w:rsidP="00714D39">
      <w:pPr>
        <w:ind w:firstLine="560" w:firstLineChars="200"/>
        <w:rPr>
          <w:rFonts w:ascii="仿宋" w:eastAsia="仿宋" w:hAnsi="仿宋" w:hint="eastAsia"/>
          <w:sz w:val="28"/>
        </w:rPr>
      </w:pPr>
      <w:r w:rsidRPr="00714D39">
        <w:rPr>
          <w:rFonts w:ascii="仿宋" w:eastAsia="仿宋" w:hAnsi="仿宋" w:hint="eastAsia"/>
          <w:sz w:val="28"/>
        </w:rPr>
        <w:t>当前，重要领域和前沿方向的信息技术、新能源、新材料、生物技术等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类似德国的工业4.0、美国的工业互联网、法国的新工业等主要发达国家以建立制造竞争优势为目标，加快在信息基础设施、核心技术产业、数据战略资产、以智能制造为核心的网络经济体系等方面进行战略部署，以保持技术和产业方面的领先优势，占据全球价值链高端制造领域的有利位置。这无疑对我国产业结构升级提出了挑战，但同时也为我国的制造业发展带来了重要机遇。</w:t>
      </w:r>
    </w:p>
    <w:p w:rsidR="00714D39" w:rsidP="00714D39">
      <w:pPr>
        <w:pStyle w:val="Heading2"/>
      </w:pPr>
      <w:bookmarkStart w:id="21" w:name="_Toc149512496"/>
      <w:r w:rsidRPr="00714D39">
        <w:t>(</w:t>
      </w:r>
      <w:r w:rsidRPr="00714D39">
        <w:t>六</w:t>
      </w:r>
      <w:r w:rsidRPr="00714D39">
        <w:t>)</w:t>
      </w:r>
      <w:r w:rsidRPr="00714D39">
        <w:t>、产品方案</w:t>
      </w:r>
      <w:bookmarkEnd w:id="21"/>
    </w:p>
    <w:p w:rsidR="00714D39" w:rsidP="00714D3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14D39">
        <w:rPr>
          <w:rFonts w:ascii="仿宋" w:eastAsia="仿宋" w:hAnsi="仿宋" w:hint="eastAsia"/>
          <w:sz w:val="28"/>
        </w:rPr>
        <w:t>本飞机电缆项目投产后的生产经营范围是：飞机电缆相关行业及衍生产业。</w:t>
      </w:r>
    </w:p>
    <w:p w:rsidR="00714D39" w:rsidP="00714D39">
      <w:pPr>
        <w:pStyle w:val="Heading2"/>
      </w:pPr>
      <w:bookmarkStart w:id="22" w:name="_Toc149512497"/>
      <w:r w:rsidRPr="00714D39">
        <w:t>(</w:t>
      </w:r>
      <w:r w:rsidRPr="00714D39">
        <w:t>七</w:t>
      </w:r>
      <w:r w:rsidRPr="00714D39">
        <w:t>)</w:t>
      </w:r>
      <w:r w:rsidRPr="00714D39">
        <w:t>、飞机电缆项目总投资估算</w:t>
      </w:r>
      <w:bookmarkEnd w:id="22"/>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飞机电缆相关项目固定资产投资：XXXXX万元。</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2、 流动资金：XXXXX万元。</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3、 飞机电缆项目总投资：XXXXX万元人。</w:t>
      </w:r>
    </w:p>
    <w:p w:rsidR="00714D39" w:rsidP="00714D39">
      <w:pPr>
        <w:pStyle w:val="Heading2"/>
      </w:pPr>
      <w:bookmarkStart w:id="23" w:name="_Toc149512498"/>
      <w:r w:rsidRPr="00714D39">
        <w:t>(</w:t>
      </w:r>
      <w:r w:rsidRPr="00714D39">
        <w:t>八</w:t>
      </w:r>
      <w:r w:rsidRPr="00714D39">
        <w:t>)</w:t>
      </w:r>
      <w:r w:rsidRPr="00714D39">
        <w:t>、飞机电缆项目工艺技术装备方案的选择</w:t>
      </w:r>
      <w:bookmarkEnd w:id="23"/>
    </w:p>
    <w:p w:rsidR="00714D39" w:rsidP="00714D39">
      <w:pPr>
        <w:ind w:firstLine="560" w:firstLineChars="200"/>
        <w:rPr>
          <w:rFonts w:ascii="仿宋" w:eastAsia="仿宋" w:hAnsi="仿宋" w:hint="eastAsia"/>
          <w:sz w:val="28"/>
        </w:rPr>
      </w:pPr>
      <w:r w:rsidRPr="00714D39">
        <w:rPr>
          <w:rFonts w:ascii="仿宋" w:eastAsia="仿宋" w:hAnsi="仿宋" w:hint="eastAsia"/>
          <w:sz w:val="28"/>
        </w:rPr>
        <w:t>本方案坚持“环境保护与能源节约”的基本原则，经过深入调研和综合分析，已达到国内目前较为领先的水平。</w:t>
      </w:r>
    </w:p>
    <w:p w:rsidR="00714D39" w:rsidP="00714D39">
      <w:pPr>
        <w:pStyle w:val="Heading2"/>
      </w:pPr>
      <w:bookmarkStart w:id="24" w:name="_Toc149512499"/>
      <w:r w:rsidRPr="00714D39">
        <w:t>(</w:t>
      </w:r>
      <w:r w:rsidRPr="00714D39">
        <w:t>九</w:t>
      </w:r>
      <w:r w:rsidRPr="00714D39">
        <w:t>)</w:t>
      </w:r>
      <w:r w:rsidRPr="00714D39">
        <w:t>、飞机电缆项目实施进度建议</w:t>
      </w:r>
      <w:bookmarkEnd w:id="24"/>
    </w:p>
    <w:p w:rsid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飞机电缆项目建设期：XX个月。</w:t>
      </w:r>
    </w:p>
    <w:p w:rsidR="00714D39" w:rsidP="00714D39">
      <w:pPr>
        <w:pStyle w:val="Heading2"/>
      </w:pPr>
      <w:bookmarkStart w:id="25" w:name="_Toc149512500"/>
      <w:r w:rsidRPr="00714D39">
        <w:t>(</w:t>
      </w:r>
      <w:r w:rsidRPr="00714D39">
        <w:t>十</w:t>
      </w:r>
      <w:r w:rsidRPr="00714D39">
        <w:t>)</w:t>
      </w:r>
      <w:r w:rsidRPr="00714D39">
        <w:t>、飞机电缆相关研究结论</w:t>
      </w:r>
      <w:bookmarkEnd w:id="25"/>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1. 随着我国国民经济快速持续发展，市场上对飞机电缆的需求量不断攀升。飞机电缆项目的规划与国家产业政策及行业发展规划保持一致，预计飞机电缆在国内市场上将拥有广阔的热销空间，具备良好的发展前景，潜藏着巨大的市场潜力。2. 本飞机电缆项目计划在位于xxx开发区进行建设，飞机电缆项目选址严格遵循工业飞机电缆项目用地规划，同时该区域具备便利的交通运输条件。</w:t>
      </w:r>
    </w:p>
    <w:p w:rsidR="00714D39" w:rsidRPr="00714D39" w:rsidP="00714D3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4D39">
        <w:rPr>
          <w:rFonts w:ascii="仿宋" w:eastAsia="仿宋" w:hAnsi="仿宋" w:hint="eastAsia"/>
          <w:sz w:val="28"/>
        </w:rPr>
        <w:t>3. 预计拟建工程的总投资额将达到xxxxx万元。其中固定资产投资将占据xxxxx万元，流动资金方面将达到xxxxx万元。一旦飞机电缆项目落地实施，企业预计每年的销售收入将达到xxxxx万元，年</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度利税为xxxxx万元。具体而言，预计年度纯利润将达到xxxxx万元，纳税总额将达到xxxxx万元。飞机电缆项目税后平均投资利润率预计为xxxxx%，税后平均投资利税率为xxxxx%，全部投资回报率预计为xxxxx%，而全部投资回收期预计将在(建设期)年内完成（含建设期）。</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基于这些数据，可以清晰地看出，飞机电缆项目实施有望获得令人满意的经济效益。因此，结合以上分析，飞机电缆项目的可行性得到了充分验证。</w:t>
      </w:r>
    </w:p>
    <w:p w:rsidR="00714D39" w:rsidP="00714D39">
      <w:pPr>
        <w:pStyle w:val="Heading2"/>
      </w:pPr>
      <w:bookmarkStart w:id="26" w:name="_Toc149512501"/>
      <w:r w:rsidRPr="00714D39">
        <w:t>(</w:t>
      </w:r>
      <w:r w:rsidRPr="00714D39">
        <w:t>十一</w:t>
      </w:r>
      <w:r w:rsidRPr="00714D39">
        <w:t>)</w:t>
      </w:r>
      <w:r w:rsidRPr="00714D39">
        <w:t>、飞机电缆项目规划及市场分析</w:t>
      </w:r>
      <w:bookmarkEnd w:id="26"/>
    </w:p>
    <w:p w:rsidR="00714D39" w:rsidP="00714D39">
      <w:pPr>
        <w:ind w:firstLine="560" w:firstLineChars="200"/>
        <w:rPr>
          <w:rFonts w:ascii="仿宋" w:eastAsia="仿宋" w:hAnsi="仿宋" w:hint="eastAsia"/>
          <w:sz w:val="28"/>
        </w:rPr>
      </w:pPr>
      <w:r w:rsidRPr="00714D39">
        <w:rPr>
          <w:rFonts w:ascii="仿宋" w:eastAsia="仿宋" w:hAnsi="仿宋" w:hint="eastAsia"/>
          <w:sz w:val="28"/>
        </w:rPr>
        <w:t>根据国内市场需求状况，本飞机电缆项目规划产品为飞机电缆。产品主要领用于XXXX领域，我国是人口大国，近几年消费量速度递增，给飞机电缆提供了更为广阔的市场前景。为该领域的发展做出积极的贡献。</w:t>
      </w:r>
    </w:p>
    <w:p w:rsidR="00714D39" w:rsidP="00714D39">
      <w:pPr>
        <w:pStyle w:val="Heading1"/>
        <w:rPr>
          <w:rFonts w:hint="eastAsia"/>
        </w:rPr>
      </w:pPr>
      <w:bookmarkStart w:id="27" w:name="_Toc149512502"/>
      <w:r w:rsidRPr="00714D39">
        <w:rPr>
          <w:rFonts w:hint="eastAsia"/>
        </w:rPr>
        <w:t>四、物资采购和管理</w:t>
      </w:r>
      <w:bookmarkEnd w:id="27"/>
    </w:p>
    <w:p w:rsidR="00714D39" w:rsidP="00714D39">
      <w:pPr>
        <w:pStyle w:val="Heading2"/>
        <w:rPr>
          <w:rFonts w:hint="eastAsia"/>
        </w:rPr>
      </w:pPr>
      <w:bookmarkStart w:id="28" w:name="_Toc149512503"/>
      <w:r w:rsidRPr="00714D39">
        <w:rPr>
          <w:rFonts w:hint="eastAsia"/>
        </w:rPr>
        <w:t>(</w:t>
      </w:r>
      <w:r w:rsidRPr="00714D39">
        <w:rPr>
          <w:rFonts w:hint="eastAsia"/>
        </w:rPr>
        <w:t>一</w:t>
      </w:r>
      <w:r w:rsidRPr="00714D39">
        <w:rPr>
          <w:rFonts w:hint="eastAsia"/>
        </w:rPr>
        <w:t>)</w:t>
      </w:r>
      <w:r w:rsidRPr="00714D39">
        <w:rPr>
          <w:rFonts w:hint="eastAsia"/>
        </w:rPr>
        <w:t>、物资采购的程序和标准</w:t>
      </w:r>
      <w:bookmarkEnd w:id="28"/>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采购程序：</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需求确认：明确物资采购的需求，包括数量、规格、质量要求等，与相关部门和人员进行沟通和确认，确保采购的准确性和满足性。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供应商选择：根据采购需求，进行供应商的筛选和评估，考虑供应商的信誉、价格、交货能力等因素，选择合适的供应商进行采购。</w:t>
      </w:r>
    </w:p>
    <w:p w:rsidR="00714D39" w:rsidRPr="00714D39" w:rsidP="00714D3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报价和谈判：向供应商索取报价，进行价格谈判和合同条款的商议，确保采购的价格合理和合同条款明确。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订单确认：根据谈判结果，与供应商签订采购订单，明确物资的数量、价格、交货时间等，确保采购的准确性和合法性。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交货和验收：监督供应商按照订单要求进行物资的交货，进行验收和质量检查，确保物资的质量和符合要求。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结算和支付：根据供应商提供的发票和交货单据，进行结算和支付，确保采购的合规性和及时性。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采购标准：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质量标准：明确物资采购的质量标准和要求，包括产品的质量认证、检验标准、合规要求等，确保采购的物资符合质量标准。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价格标准：根据市场行情和供需情况，制定合理的价格标准，确保采购的价格合理和公平。</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交货期标准：明确物资采购的交货期要求，与供应商协商确定合理的交货时间，确保采购的及时性和供应链的顺畅性。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合规标准：遵守相关法律法规和政策要求，包括环境保护、劳工权益、知识产权等方面的合规标准，确保采购的合法性和道德性。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注意事项和建议：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供应商评估：建立供应商评估机制，定期对供应商进行评估和监督，确保供应商的稳定性和可靠性。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合同管理：建立健全的合同管理制度，明确合同条款和责任，加强对合同履行的监督和管理。</w:t>
      </w:r>
    </w:p>
    <w:p w:rsidR="00714D39" w:rsidRPr="00714D39" w:rsidP="00714D3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风险管理：识别和评估采购过程中的风险，制定相应的风险管理措施，减少采购风险对飞机电缆项目的影响。</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信息化支持：利用信息化技术，建立物资采购的信息管理系统，提高采购流程的效率和透明度。</w:t>
      </w:r>
    </w:p>
    <w:p w:rsidR="00714D39" w:rsidP="00714D39">
      <w:pPr>
        <w:pStyle w:val="Heading2"/>
      </w:pPr>
      <w:bookmarkStart w:id="29" w:name="_Toc149512504"/>
      <w:r w:rsidRPr="00714D39">
        <w:t>(</w:t>
      </w:r>
      <w:r w:rsidRPr="00714D39">
        <w:t>二</w:t>
      </w:r>
      <w:r w:rsidRPr="00714D39">
        <w:t>)</w:t>
      </w:r>
      <w:r w:rsidRPr="00714D39">
        <w:t>、物资管理的措施和办法</w:t>
      </w:r>
      <w:bookmarkEnd w:id="29"/>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物资分类和编码：</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分类体系：建立适合飞机电缆项目需求的物资分类体系，根据物资的属性、用途、特性等进行分类，便于管理和查询。</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编码系统：制定统一的物资编码系统，为每种物资分配唯一的编码，方便识别、追踪和管理。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库存管理：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定期盘点：制定定期盘点计划，对库存物资进行周期性盘点，确保库存数据的准确性和及时性。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安全库存：根据需求和供应链情况，确定合理的安全库存水平，以应对突发情况和供应不确定性。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物资跟踪：建立物资跟踪系统，追踪物资的入库、出库和流转情况，及时了解库存状况和物资使用情况。</w:t>
      </w:r>
    </w:p>
    <w:p w:rsidR="00714D39" w:rsidRPr="00714D39" w:rsidP="00714D39">
      <w:pPr>
        <w:ind w:firstLine="560" w:firstLineChars="200"/>
        <w:rPr>
          <w:rFonts w:ascii="仿宋" w:eastAsia="仿宋" w:hAnsi="仿宋"/>
          <w:sz w:val="28"/>
        </w:rPr>
      </w:pPr>
      <w:r w:rsidRPr="00714D39">
        <w:rPr>
          <w:rFonts w:ascii="仿宋" w:eastAsia="仿宋" w:hAnsi="仿宋" w:hint="eastAsia"/>
          <w:sz w:val="28"/>
        </w:rPr>
        <w:t>采购计划和供应链管理：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采购计划：制定合理的采购计划，根据飞机电缆项目需求和库存情况，合理安排物资的采购时间和数量。</w:t>
      </w:r>
    </w:p>
    <w:p w:rsidR="00714D39" w:rsidRPr="00714D39" w:rsidP="00714D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4D39">
        <w:rPr>
          <w:rFonts w:ascii="仿宋" w:eastAsia="仿宋" w:hAnsi="仿宋" w:hint="eastAsia"/>
          <w:sz w:val="28"/>
        </w:rPr>
        <w:t>供应链合作：与供应商建立良好的合作关系，加强沟通和协调，</w:t>
      </w:r>
      <w:r w:rsidRPr="00714D39">
        <w:rPr>
          <w:rFonts w:ascii="仿宋" w:eastAsia="仿宋" w:hAnsi="仿宋" w:hint="eastAsia"/>
          <w:sz w:val="28"/>
        </w:rPr>
        <w:t>确保物资供应的及时性和稳定性。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质量管理：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质量控制：建立质量控制体系，包括物资的质量检验、抽样检测等，确保物资的质量符合要求。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不合格品处理：建立不合格品处理流程，对不合格品进行分类、记录和处理，防止不合格品流入使用环节。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报废和处置：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报废管理：建立报废物资的管理程序，对过期、损坏或无法使用的物资进行及时报废处理，避免资源浪费和库存积压。</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环境友好处置：根据物资的性质和特点，选择合适的环境友好的处置方式，如回收利用、再利用等，降低对环境的影响。</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技术支持和信息化：</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技术支持：引入适当的物资管理技术和工具，如条码识别、RFID等，提高物资管理的效率和准确性。</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信息化系统：建立物资管理的信息化系统，实现物资信息的集中管理、查询和分析，提升管理的智能化和科学化。</w:t>
      </w:r>
    </w:p>
    <w:p w:rsidR="00714D39" w:rsidP="00714D39">
      <w:pPr>
        <w:pStyle w:val="Heading2"/>
      </w:pPr>
      <w:bookmarkStart w:id="30" w:name="_Toc149512505"/>
      <w:r w:rsidRPr="00714D39">
        <w:t>(</w:t>
      </w:r>
      <w:r w:rsidRPr="00714D39">
        <w:t>三</w:t>
      </w:r>
      <w:r w:rsidRPr="00714D39">
        <w:t>)</w:t>
      </w:r>
      <w:r w:rsidRPr="00714D39">
        <w:t>、物资质量和库存的控制和监督</w:t>
      </w:r>
      <w:bookmarkEnd w:id="30"/>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质量控制和监督：</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质量标准：明确物资的质量标准和要求，包括产品的质量认证、检验标准、合规要求等，确保物资的质量符合标准。</w:t>
      </w:r>
    </w:p>
    <w:p w:rsidR="00714D39" w:rsidRPr="00714D39" w:rsidP="00714D3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14D39">
        <w:rPr>
          <w:rFonts w:ascii="仿宋" w:eastAsia="仿宋" w:hAnsi="仿宋" w:hint="eastAsia"/>
          <w:sz w:val="28"/>
        </w:rPr>
        <w:t>质量检验：建立质量检验程序和流程，对进货物资进行抽样检测、</w:t>
      </w:r>
      <w:r w:rsidRPr="00714D39">
        <w:rPr>
          <w:rFonts w:ascii="仿宋" w:eastAsia="仿宋" w:hAnsi="仿宋" w:hint="eastAsia"/>
          <w:sz w:val="28"/>
        </w:rPr>
        <w:t>实验室测试等，确保物资的质量符合要求。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不合格品处理：建立不合格品处理流程，对不符合质量标准的物资进行分类、记录和处理，防止不合格品流入使用环节。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供应商评估：建立供应商质量评估机制，对供应商的质量管理能力进行评估和监督，确保供应商提供的物资符合质量标准。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库存控制和监督：</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定期盘点：制定定期盘点计划，对库存物资进行周期性盘点，确保库存数据的准确性和及时性。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安全库存：根据需求和供应链情况，确定合理的安全库存水平，以应对突发情况和供应不确定性。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物资跟踪：建立物资跟踪系统，追踪物资的入库、出库和流转情况，及时了解库存状况和物资使用情况。</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库存优化：通过优化库存管理策略，如采用先进的库存管理模型和技术，合理控制物资的进货、出货和补货，降低库存成本和风险。</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监督措施和建议：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内部监督机制：建立内部监督机制，包括设立专门的物资管理部门或岗位，明确责任和权限，加强对物资质量和库存的监督和管理。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外部监督和认证：与第三方机构合作，进行物资质量的外部监督和认证，确保物资符合国家标准和法规要求。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714D39" w:rsidRPr="00714D39" w:rsidP="00714D3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4D39">
        <w:rPr>
          <w:rFonts w:ascii="仿宋" w:eastAsia="仿宋" w:hAnsi="仿宋" w:hint="eastAsia"/>
          <w:sz w:val="28"/>
        </w:rPr>
        <w:t>培训和培养：</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培训计划：制定物资质量和库存管理的培训计划，对相关人员进行培训，提升其质量控制和库存管理的专业能力。</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培养团队文化：建立积极的团队文化，强调质量意识和库存管理的重要性，激发团队成员的积极性和责任感。</w:t>
      </w:r>
    </w:p>
    <w:p w:rsidR="00714D39" w:rsidP="00714D39">
      <w:pPr>
        <w:pStyle w:val="Heading1"/>
        <w:rPr>
          <w:rFonts w:hint="eastAsia"/>
        </w:rPr>
      </w:pPr>
      <w:bookmarkStart w:id="31" w:name="_Toc149512506"/>
      <w:r w:rsidRPr="00714D39">
        <w:rPr>
          <w:rFonts w:hint="eastAsia"/>
        </w:rPr>
        <w:t>五、创新商业模式和价值创造</w:t>
      </w:r>
      <w:bookmarkEnd w:id="31"/>
    </w:p>
    <w:p w:rsidR="00714D39" w:rsidP="00714D39">
      <w:pPr>
        <w:pStyle w:val="Heading2"/>
        <w:rPr>
          <w:rFonts w:hint="eastAsia"/>
        </w:rPr>
      </w:pPr>
      <w:bookmarkStart w:id="32" w:name="_Toc149512507"/>
      <w:r w:rsidRPr="00714D39">
        <w:rPr>
          <w:rFonts w:hint="eastAsia"/>
        </w:rPr>
        <w:t>(</w:t>
      </w:r>
      <w:r w:rsidRPr="00714D39">
        <w:rPr>
          <w:rFonts w:hint="eastAsia"/>
        </w:rPr>
        <w:t>一</w:t>
      </w:r>
      <w:r w:rsidRPr="00714D39">
        <w:rPr>
          <w:rFonts w:hint="eastAsia"/>
        </w:rPr>
        <w:t>)</w:t>
      </w:r>
      <w:r w:rsidRPr="00714D39">
        <w:rPr>
          <w:rFonts w:hint="eastAsia"/>
        </w:rPr>
        <w:t>、创新商业模式的介绍和实例分析</w:t>
      </w:r>
      <w:bookmarkEnd w:id="32"/>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714D39" w:rsidP="00714D3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14D39">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w:t>
      </w:r>
      <w:r w:rsidRPr="00714D39">
        <w:rPr>
          <w:rFonts w:ascii="仿宋" w:eastAsia="仿宋" w:hAnsi="仿宋" w:hint="eastAsia"/>
          <w:sz w:val="28"/>
        </w:rPr>
        <w:t>的租赁方式和共享办公设施，降低企业成本和提高工作效率。</w:t>
      </w:r>
    </w:p>
    <w:p w:rsidR="00714D39" w:rsidP="00714D39">
      <w:pPr>
        <w:pStyle w:val="Heading2"/>
      </w:pPr>
      <w:bookmarkStart w:id="33" w:name="_Toc149512508"/>
      <w:r w:rsidRPr="00714D39">
        <w:t>(</w:t>
      </w:r>
      <w:r w:rsidRPr="00714D39">
        <w:t>二</w:t>
      </w:r>
      <w:r w:rsidRPr="00714D39">
        <w:t>)</w:t>
      </w:r>
      <w:r w:rsidRPr="00714D39">
        <w:t>、商业模式创新对飞机电缆项目价值的影响</w:t>
      </w:r>
      <w:bookmarkEnd w:id="33"/>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价值提升：商业模式创新可以带来新的商业机会和增值服务，提高产品或服务的附加值和差异化竞争力，从而提升飞机电缆项目的市场价值和商业价值。例如，通过采用订阅制或付费会员制等收入模式创新，可以增加飞机电缆项目的收入来源和稳定性；通过采用共享经济模式或区块链技术等供应链创新，可以降低成本和风险，提高效率和可靠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飞机电缆项目的市场份额和用户群体；通过采用云计算或物联网技术等技术创新，可以提高飞机电缆项目的技术水平和创新能力。</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可持续发展：商业模式创新可以带来新的商业模式和商业生态，促进飞机电缆项目的可持续发展。例如，通过采用循环经济模式或绿色供应链模式等可持续发展创新，可以降低飞机电缆项目的环境影响和社会风险，提高飞机电缆项目的社会责任和企业形象。</w:t>
      </w:r>
    </w:p>
    <w:p w:rsidR="00714D39" w:rsidP="00714D39">
      <w:pPr>
        <w:pStyle w:val="Heading2"/>
      </w:pPr>
      <w:bookmarkStart w:id="34" w:name="_Toc149512509"/>
      <w:r w:rsidRPr="00714D39">
        <w:t>(</w:t>
      </w:r>
      <w:r w:rsidRPr="00714D39">
        <w:t>三</w:t>
      </w:r>
      <w:r w:rsidRPr="00714D39">
        <w:t>)</w:t>
      </w:r>
      <w:r w:rsidRPr="00714D39">
        <w:t>、商业模式持续创新和迭代发展的策略</w:t>
      </w:r>
      <w:bookmarkEnd w:id="34"/>
    </w:p>
    <w:p w:rsidR="00714D39" w:rsidRPr="00714D39" w:rsidP="00714D3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4D39">
        <w:rPr>
          <w:rFonts w:ascii="仿宋" w:eastAsia="仿宋" w:hAnsi="仿宋" w:hint="eastAsia"/>
          <w:sz w:val="28"/>
        </w:rPr>
        <w:t>持续创新：商业模式持续创新是指不断地寻找新的商业机会和创新点，通过创新和变革，实现商业目标和可持续发展。持续创新需要</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建立创新机制和创新文化，鼓励团队成员提出新的创意和建议，同时需要建立创新评估和实施机制，对创新点进行评估和筛选，制定创新计划和实施方案。</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策略建议：为了实现商业模式的持续创新和迭代发展，我们需要建立以下策略建议：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注重社会责任和可持续发展，将商业模式的持续创新和迭代发展与社会责任和可持续发展相结合，实现商业目标和社会效益的双赢。</w:t>
      </w:r>
    </w:p>
    <w:p w:rsidR="00714D39" w:rsidP="00714D3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4D39">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714D39" w:rsidP="00714D39">
      <w:pPr>
        <w:pStyle w:val="Heading1"/>
        <w:rPr>
          <w:rFonts w:hint="eastAsia"/>
        </w:rPr>
      </w:pPr>
      <w:bookmarkStart w:id="35" w:name="_Toc149512510"/>
      <w:r w:rsidRPr="00714D39">
        <w:rPr>
          <w:rFonts w:hint="eastAsia"/>
        </w:rPr>
        <w:t>六、市场创新和颠覆潜力</w:t>
      </w:r>
      <w:bookmarkEnd w:id="35"/>
    </w:p>
    <w:p w:rsidR="00714D39" w:rsidP="00714D39">
      <w:pPr>
        <w:pStyle w:val="Heading2"/>
        <w:rPr>
          <w:rFonts w:hint="eastAsia"/>
        </w:rPr>
      </w:pPr>
      <w:bookmarkStart w:id="36" w:name="_Toc149512511"/>
      <w:r w:rsidRPr="00714D39">
        <w:rPr>
          <w:rFonts w:hint="eastAsia"/>
        </w:rPr>
        <w:t>(</w:t>
      </w:r>
      <w:r w:rsidRPr="00714D39">
        <w:rPr>
          <w:rFonts w:hint="eastAsia"/>
        </w:rPr>
        <w:t>一</w:t>
      </w:r>
      <w:r w:rsidRPr="00714D39">
        <w:rPr>
          <w:rFonts w:hint="eastAsia"/>
        </w:rPr>
        <w:t>)</w:t>
      </w:r>
      <w:r w:rsidRPr="00714D39">
        <w:rPr>
          <w:rFonts w:hint="eastAsia"/>
        </w:rPr>
        <w:t>、市场创新对飞机电缆行业的潜力</w:t>
      </w:r>
      <w:bookmarkEnd w:id="36"/>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市场创新的定义和重要性：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市场创新指的是在市场上引入新的产品、服务、营销策略或商业模式，以满足消费者需求并创造价值。市场创新对于飞机电缆行业的潜力非常重要，它可以帮助企业在竞争激烈的市场中脱颖而出，创造独特的市场地位，并满足不断变化的消费者需求。</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创新技术和趋势：</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行业的潜力与创新技术和趋势密切相关。例如，新兴的技术如人工智能、物联网和大数据分析等，为飞机电缆行业提供了新的机遇。通过应用这些技术，企业可以改进产品和服务，提高效率和质量，并为消费者提供更好的体验。</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消费者需求和行为变化：</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市场创新的潜力还与消费者需求和行为的变化密切相关。随着消费者对品质、个性化和可持续性的要求不断增加，飞机电缆行业需要不断创新，以满足这些需求。例如，提供可再生能源解决方案、推出环保产品或提供个性化的服务等，都是市场创新的潜力所在。</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竞争优势和市场份额增长：</w:t>
      </w:r>
    </w:p>
    <w:p w:rsidR="00714D39" w:rsidP="00714D3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4D39">
        <w:rPr>
          <w:rFonts w:ascii="仿宋" w:eastAsia="仿宋" w:hAnsi="仿宋" w:hint="eastAsia"/>
          <w:sz w:val="28"/>
        </w:rPr>
        <w:t>市场创新可以帮助飞机电缆行业获得竞争优势和增加市场份额。通过推出独特的产品或服务，企业可以吸引更多的消费者，并在市场中建立起良好的品牌声誉。此外，市场创新还可以帮助企业开拓新的</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市场领域，扩大业务范围，实现可持续的增长。</w:t>
      </w:r>
    </w:p>
    <w:p w:rsidR="00714D39" w:rsidP="00714D39">
      <w:pPr>
        <w:pStyle w:val="Heading2"/>
      </w:pPr>
      <w:bookmarkStart w:id="37" w:name="_Toc149512512"/>
      <w:r w:rsidRPr="00714D39">
        <w:t>(</w:t>
      </w:r>
      <w:r w:rsidRPr="00714D39">
        <w:t>二</w:t>
      </w:r>
      <w:r w:rsidRPr="00714D39">
        <w:t>)</w:t>
      </w:r>
      <w:r w:rsidRPr="00714D39">
        <w:t>、飞机电缆技术的颠覆性影响</w:t>
      </w:r>
      <w:bookmarkEnd w:id="37"/>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技术介绍和特点：</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在这一部分，需要对飞机电缆技术进行简要介绍，并强调其独特的特点和优势。例如，飞机电缆技术可能具有高度自动化、智能化、高效性或可扩展性等特点。这些特点使得飞机电缆技术在相关领域中具备颠覆性的潜力。</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行业变革和创新：</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技术的颠覆性影响将引发行业的变革和创新。它可能改变传统的商业模式、生产方式和供应链管理等方面。例如，飞机电缆技术可能使得生产过程更加智能化和自动化，从而提高生产效率和质量。此外，它还可能改变产品设计和开发的方式，推动创新和个性化定制。</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工作方式和就业形势：</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技术的广泛应用可能对就业形势产生重大影响。一方面，它可能导致某些传统工作岗位的减少或消失，因为部分工作可以被飞机电缆技术自动化或智能化取代。另一方面，它也会创造新的就业机会，需要专业技能和知识来支持和应用飞机电缆技术。</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社会影响和可持续发展：</w:t>
      </w:r>
    </w:p>
    <w:p w:rsidR="00714D39" w:rsidP="00714D3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4D39">
        <w:rPr>
          <w:rFonts w:ascii="仿宋" w:eastAsia="仿宋" w:hAnsi="仿宋" w:hint="eastAsia"/>
          <w:sz w:val="28"/>
        </w:rPr>
        <w:t>飞机电缆技术的颠覆性影响不仅局限于行业范围，还将对社会产生深远的影响。它可能改变人们的生活方式、社交互动方式和消费习</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惯等方面。此外，飞机电缆技术还可以为可持续发展提供新的解决方案，例如在能源、交通和环境管理等领域。</w:t>
      </w:r>
    </w:p>
    <w:p w:rsidR="00714D39" w:rsidP="00714D39">
      <w:pPr>
        <w:pStyle w:val="Heading2"/>
      </w:pPr>
      <w:bookmarkStart w:id="38" w:name="_Toc149512513"/>
      <w:r w:rsidRPr="00714D39">
        <w:t>(</w:t>
      </w:r>
      <w:r w:rsidRPr="00714D39">
        <w:t>三</w:t>
      </w:r>
      <w:r w:rsidRPr="00714D39">
        <w:t>)</w:t>
      </w:r>
      <w:r w:rsidRPr="00714D39">
        <w:t>、创新和市场颠覆的可行性分析</w:t>
      </w:r>
      <w:bookmarkEnd w:id="38"/>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市场需求和机会：</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首先，需要评估市场的需求和机会，确定创新和市场颠覆的潜在空间。这包括对目标市场的调研和分析，了解消费者需求和行为变化的趋势。通过确定市场需求和机会，可以评估创新和市场颠覆的可行性，并为进一步的策略制定提供依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竞争环境和挑战：</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创新和市场颠覆往往会面临竞争环境和挑战。需要对现有竞争对手进行分析，了解他们的优势和弱点。同时，还需要评估进入市场所面临的障碍和风险，例如技术难题、法律法规限制或市场接受度等。通过充分了解竞争环境和挑战，可以制定相应的应对策略，并降低创新和市场颠覆的风险。</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技术和资源可行性：</w:t>
      </w:r>
    </w:p>
    <w:p w:rsidR="00714D39" w:rsidRPr="00714D39" w:rsidP="00714D3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14D39">
        <w:rPr>
          <w:rFonts w:ascii="仿宋" w:eastAsia="仿宋" w:hAnsi="仿宋" w:hint="eastAsia"/>
          <w:sz w:val="28"/>
        </w:rPr>
        <w:t>创新和市场颠覆通常需要相应的技术和资源支持。在可行性研究中，需要评估所需技术的可行性和可获得性，包括技术的成熟度、可靠性和可扩展性等方面。此外，还需要评估所需资源的可行性，包括人力资源、财务资源和物质资源等。通过评估技术和资源的可行性，可以确定创新和市场颠覆的实施可行性，并制定相应的资源计划和支持策略。</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可持续发展和风险管理：</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最后，需要考虑创新和市场颠覆的可持续发展和风险管理。这包括评估创新和市场颠覆对环境和社会的影响，以及制定相应的可持续发展策略。同时，还需要识别和评估风险，并制定相应的风险管理计划，以降低风险对飞机电缆项目实施的影响。</w:t>
      </w:r>
    </w:p>
    <w:p w:rsidR="00714D39" w:rsidP="00714D39">
      <w:pPr>
        <w:pStyle w:val="Heading1"/>
        <w:rPr>
          <w:rFonts w:hint="eastAsia"/>
        </w:rPr>
      </w:pPr>
      <w:bookmarkStart w:id="39" w:name="_Toc149512514"/>
      <w:r w:rsidRPr="00714D39">
        <w:rPr>
          <w:rFonts w:hint="eastAsia"/>
        </w:rPr>
        <w:t>七、工程设计方案</w:t>
      </w:r>
      <w:bookmarkEnd w:id="39"/>
    </w:p>
    <w:p w:rsidR="00714D39" w:rsidP="00714D39">
      <w:pPr>
        <w:pStyle w:val="Heading2"/>
        <w:rPr>
          <w:rFonts w:hint="eastAsia"/>
        </w:rPr>
      </w:pPr>
      <w:bookmarkStart w:id="40" w:name="_Toc149512515"/>
      <w:r w:rsidRPr="00714D39">
        <w:rPr>
          <w:rFonts w:hint="eastAsia"/>
        </w:rPr>
        <w:t>(</w:t>
      </w:r>
      <w:r w:rsidRPr="00714D39">
        <w:rPr>
          <w:rFonts w:hint="eastAsia"/>
        </w:rPr>
        <w:t>一</w:t>
      </w:r>
      <w:r w:rsidRPr="00714D39">
        <w:rPr>
          <w:rFonts w:hint="eastAsia"/>
        </w:rPr>
        <w:t>)</w:t>
      </w:r>
      <w:r w:rsidRPr="00714D39">
        <w:rPr>
          <w:rFonts w:hint="eastAsia"/>
        </w:rPr>
        <w:t>、总图布置</w:t>
      </w:r>
      <w:bookmarkEnd w:id="40"/>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飞机电缆项目总体规划目标：</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强调制定总体规划的目标和意义，如合理利用资源、提高效率、满足需求、实现可持续发展等。</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提醒飞机电缆项目团队将飞机电缆项目总体规划与飞机电缆项目的目标和战略一致，确保规划的有效性和可行性。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地理位置和环境特点：</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描述飞机电缆项目所处的地理位置和环境特点，包括气候条件、地形地貌、自然资源等。</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强调充分了解飞机电缆项目所在地的特点和限制，为总体规划提供科学依据。</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用地布局和功能划分：</w:t>
      </w:r>
    </w:p>
    <w:p w:rsidR="00714D39" w:rsidRPr="00714D39" w:rsidP="00714D3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14D39">
        <w:rPr>
          <w:rFonts w:ascii="仿宋" w:eastAsia="仿宋" w:hAnsi="仿宋" w:hint="eastAsia"/>
          <w:sz w:val="28"/>
        </w:rPr>
        <w:t>提出合理的用地布局和功能划分方案，确保各个功能区域的相互协调和便利性。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强调考虑飞机电缆项目的规模、功能需求、交通便捷性、环境保护等因素，进行用地布局和功能划分。</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基础设施规划：</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强调规划和布置飞机电缆项目所需的基础设施，如道路、供水、供电、通信等。</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提出基础设施规划的原则和要求，确保基础设施的可靠性、安全性和可持续性。</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空间布局和建筑设计：</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描述飞机电缆项目的空间布局和建筑设计方案，包括建筑风格、建筑高度、景观设计等。</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强调考虑飞机电缆项目的功能需求、美观性、可持续性等因素，进行空间布局和建筑设计。</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交通规划和交通组织：</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提出飞机电缆项目的交通规划和交通组织方案，包括道路布置、交通流量分析、停车规划等。</w:t>
      </w:r>
    </w:p>
    <w:p w:rsidR="00714D39" w:rsidP="00714D39">
      <w:pPr>
        <w:ind w:firstLine="560" w:firstLineChars="200"/>
        <w:rPr>
          <w:rFonts w:ascii="仿宋" w:eastAsia="仿宋" w:hAnsi="仿宋" w:hint="eastAsia"/>
          <w:sz w:val="28"/>
        </w:rPr>
      </w:pPr>
      <w:r w:rsidRPr="00714D39">
        <w:rPr>
          <w:rFonts w:ascii="仿宋" w:eastAsia="仿宋" w:hAnsi="仿宋" w:hint="eastAsia"/>
          <w:sz w:val="28"/>
        </w:rPr>
        <w:t>强调考虑交通的便捷性、安全性和环保性，制定科学合理的交通规划和交通组织方案。</w:t>
      </w:r>
    </w:p>
    <w:p w:rsidR="00714D39" w:rsidP="00714D39">
      <w:pPr>
        <w:pStyle w:val="Heading2"/>
      </w:pPr>
      <w:bookmarkStart w:id="41" w:name="_Toc149512516"/>
      <w:r w:rsidRPr="00714D39">
        <w:t>(</w:t>
      </w:r>
      <w:r w:rsidRPr="00714D39">
        <w:t>二</w:t>
      </w:r>
      <w:r w:rsidRPr="00714D39">
        <w:t>)</w:t>
      </w:r>
      <w:r w:rsidRPr="00714D39">
        <w:t>、建筑设计</w:t>
      </w:r>
      <w:bookmarkEnd w:id="41"/>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飞机电缆项目设计目标和原则：</w:t>
      </w:r>
    </w:p>
    <w:p w:rsidR="00714D39" w:rsidRPr="00714D39" w:rsidP="00714D39">
      <w:pPr>
        <w:ind w:firstLine="560" w:firstLineChars="200"/>
        <w:rPr>
          <w:rFonts w:ascii="仿宋" w:eastAsia="仿宋" w:hAnsi="仿宋" w:hint="eastAsia"/>
          <w:sz w:val="28"/>
        </w:rPr>
      </w:pPr>
      <w:r w:rsidRPr="00714D39">
        <w:rPr>
          <w:rFonts w:ascii="仿宋" w:eastAsia="仿宋" w:hAnsi="仿宋" w:hint="eastAsia"/>
          <w:sz w:val="28"/>
        </w:rPr>
        <w:t>描述建筑设计的目标和原则，如满足功能需求、体现美学价值、提高空间利用效率等。</w:t>
      </w:r>
      <w:r w:rsidRPr="00714D39">
        <w:rPr>
          <w:rFonts w:ascii="仿宋" w:eastAsia="仿宋" w:hAnsi="仿宋" w:hint="eastAsia"/>
          <w:sz w:val="28"/>
        </w:rPr>
        <w:br/>
      </w:r>
      <w:r w:rsidRPr="00714D3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https://d.book118.com/257003000126006052</w:t>
        </w:r>
      </w:hyperlink>
    </w:p>
    <w:p w:rsidR="00714D39" w:rsidRPr="00714D39" w:rsidP="00714D39">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14D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14D3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14D3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14D3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14D3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14D3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14D3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14D3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14D3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14D3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14D3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14D3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14D3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14D3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14D3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14D3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14D3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14D3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14D3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14D3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14D3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14D3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14D3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14D3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14D3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14D39">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P="005B66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714D39">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rsidRPr="00714D39" w:rsidP="00714D39">
    <w:pPr>
      <w:pStyle w:val="Header"/>
      <w:rPr>
        <w:rFonts w:ascii="仿宋" w:eastAsia="仿宋" w:hAnsi="仿宋"/>
      </w:rPr>
    </w:pPr>
    <w:r w:rsidRPr="00714D39">
      <w:rPr>
        <w:rFonts w:ascii="仿宋" w:eastAsia="仿宋" w:hAnsi="仿宋" w:hint="eastAsia"/>
      </w:rPr>
      <w:t>飞机电缆可行性报告/专业报告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D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D39"/>
    <w:rsid w:val="00324F7B"/>
    <w:rsid w:val="005B66F4"/>
    <w:rsid w:val="00714D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79548B4F-4383-4B83-9176-7DFBDC7C8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14D3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14D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14D39"/>
    <w:rPr>
      <w:b/>
      <w:bCs/>
      <w:kern w:val="44"/>
      <w:sz w:val="44"/>
      <w:szCs w:val="44"/>
    </w:rPr>
  </w:style>
  <w:style w:type="character" w:customStyle="1" w:styleId="2Char">
    <w:name w:val="标题 2 Char"/>
    <w:basedOn w:val="DefaultParagraphFont"/>
    <w:link w:val="Heading2"/>
    <w:uiPriority w:val="9"/>
    <w:rsid w:val="00714D3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14D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14D39"/>
    <w:rPr>
      <w:sz w:val="18"/>
      <w:szCs w:val="18"/>
    </w:rPr>
  </w:style>
  <w:style w:type="paragraph" w:styleId="Footer">
    <w:name w:val="footer"/>
    <w:basedOn w:val="Normal"/>
    <w:link w:val="Char0"/>
    <w:uiPriority w:val="99"/>
    <w:unhideWhenUsed/>
    <w:rsid w:val="00714D3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14D39"/>
    <w:rPr>
      <w:sz w:val="18"/>
      <w:szCs w:val="18"/>
    </w:rPr>
  </w:style>
  <w:style w:type="character" w:styleId="PageNumber">
    <w:name w:val="page number"/>
    <w:basedOn w:val="DefaultParagraphFont"/>
    <w:uiPriority w:val="99"/>
    <w:semiHidden/>
    <w:unhideWhenUsed/>
    <w:rsid w:val="00714D39"/>
  </w:style>
  <w:style w:type="paragraph" w:styleId="TOC1">
    <w:name w:val="toc 1"/>
    <w:basedOn w:val="Normal"/>
    <w:next w:val="Normal"/>
    <w:autoRedefine/>
    <w:uiPriority w:val="39"/>
    <w:unhideWhenUsed/>
    <w:rsid w:val="00714D39"/>
  </w:style>
  <w:style w:type="paragraph" w:styleId="TOC2">
    <w:name w:val="toc 2"/>
    <w:basedOn w:val="Normal"/>
    <w:next w:val="Normal"/>
    <w:autoRedefine/>
    <w:uiPriority w:val="39"/>
    <w:unhideWhenUsed/>
    <w:rsid w:val="00714D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25700300012600605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4449</Words>
  <Characters>25364</Characters>
  <Application>Microsoft Office Word</Application>
  <DocSecurity>0</DocSecurity>
  <Lines>211</Lines>
  <Paragraphs>59</Paragraphs>
  <ScaleCrop>false</ScaleCrop>
  <Company/>
  <LinksUpToDate>false</LinksUpToDate>
  <CharactersWithSpaces>29754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2023-10-29T14:54:00Z</dcterms:created>
  <dcterms:modified xsi:type="dcterms:W3CDTF">2023-10-29T14:54:00Z</dcterms:modified>
</cp:coreProperties>
</file>