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米面机械项目建设总纲及方案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10" w:history="1">
        <w:r>
          <w:rPr>
            <w:rFonts w:ascii="仿宋" w:eastAsia="仿宋" w:hAnsi="仿宋" w:cs="仿宋" w:hint="eastAsia"/>
            <w:lang w:eastAsia="zh-CN"/>
          </w:rPr>
          <w:t>序言</w:t>
        </w:r>
        <w:r>
          <w:tab/>
        </w:r>
        <w:r>
          <w:fldChar w:fldCharType="begin"/>
        </w:r>
        <w:r>
          <w:instrText xml:space="preserve"> PAGEREF _Toc3410 \h </w:instrText>
        </w:r>
        <w:r>
          <w:fldChar w:fldCharType="separate"/>
        </w:r>
        <w:r>
          <w:t>3</w:t>
        </w:r>
        <w:r>
          <w:fldChar w:fldCharType="end"/>
        </w:r>
      </w:hyperlink>
    </w:p>
    <w:p>
      <w:pPr>
        <w:pStyle w:val="TOC1"/>
        <w:tabs>
          <w:tab w:val="right" w:leader="dot" w:pos="8306"/>
        </w:tabs>
      </w:pPr>
      <w:hyperlink w:anchor="_Toc25171" w:history="1">
        <w:r>
          <w:rPr>
            <w:rFonts w:ascii="仿宋" w:eastAsia="仿宋" w:hAnsi="仿宋" w:cs="仿宋" w:hint="eastAsia"/>
            <w:lang w:eastAsia="zh-CN"/>
          </w:rPr>
          <w:t>一、经济影响分析</w:t>
        </w:r>
        <w:r>
          <w:tab/>
        </w:r>
        <w:r>
          <w:fldChar w:fldCharType="begin"/>
        </w:r>
        <w:r>
          <w:instrText xml:space="preserve"> PAGEREF _Toc25171 \h </w:instrText>
        </w:r>
        <w:r>
          <w:fldChar w:fldCharType="separate"/>
        </w:r>
        <w:r>
          <w:t>3</w:t>
        </w:r>
        <w:r>
          <w:fldChar w:fldCharType="end"/>
        </w:r>
      </w:hyperlink>
    </w:p>
    <w:p>
      <w:pPr>
        <w:pStyle w:val="TOC2"/>
        <w:tabs>
          <w:tab w:val="right" w:leader="dot" w:pos="8306"/>
        </w:tabs>
      </w:pPr>
      <w:hyperlink w:anchor="_Toc3539" w:history="1">
        <w:r>
          <w:rPr>
            <w:rFonts w:ascii="仿宋" w:eastAsia="仿宋" w:hAnsi="仿宋" w:cs="仿宋" w:hint="eastAsia"/>
            <w:lang w:eastAsia="zh-CN"/>
          </w:rPr>
          <w:t>(一)、经济费用效益或费用效果分析</w:t>
        </w:r>
        <w:r>
          <w:tab/>
        </w:r>
        <w:r>
          <w:fldChar w:fldCharType="begin"/>
        </w:r>
        <w:r>
          <w:instrText xml:space="preserve"> PAGEREF _Toc3539 \h </w:instrText>
        </w:r>
        <w:r>
          <w:fldChar w:fldCharType="separate"/>
        </w:r>
        <w:r>
          <w:t>3</w:t>
        </w:r>
        <w:r>
          <w:fldChar w:fldCharType="end"/>
        </w:r>
      </w:hyperlink>
    </w:p>
    <w:p>
      <w:pPr>
        <w:pStyle w:val="TOC2"/>
        <w:tabs>
          <w:tab w:val="right" w:leader="dot" w:pos="8306"/>
        </w:tabs>
      </w:pPr>
      <w:hyperlink w:anchor="_Toc9083" w:history="1">
        <w:r>
          <w:rPr>
            <w:rFonts w:ascii="仿宋" w:eastAsia="仿宋" w:hAnsi="仿宋" w:cs="仿宋" w:hint="eastAsia"/>
            <w:lang w:eastAsia="zh-CN"/>
          </w:rPr>
          <w:t>(二)、行业影响分析</w:t>
        </w:r>
        <w:r>
          <w:tab/>
        </w:r>
        <w:r>
          <w:fldChar w:fldCharType="begin"/>
        </w:r>
        <w:r>
          <w:instrText xml:space="preserve"> PAGEREF _Toc9083 \h </w:instrText>
        </w:r>
        <w:r>
          <w:fldChar w:fldCharType="separate"/>
        </w:r>
        <w:r>
          <w:t>5</w:t>
        </w:r>
        <w:r>
          <w:fldChar w:fldCharType="end"/>
        </w:r>
      </w:hyperlink>
    </w:p>
    <w:p>
      <w:pPr>
        <w:pStyle w:val="TOC2"/>
        <w:tabs>
          <w:tab w:val="right" w:leader="dot" w:pos="8306"/>
        </w:tabs>
      </w:pPr>
      <w:hyperlink w:anchor="_Toc4856" w:history="1">
        <w:r>
          <w:rPr>
            <w:rFonts w:ascii="仿宋" w:eastAsia="仿宋" w:hAnsi="仿宋" w:cs="仿宋" w:hint="eastAsia"/>
            <w:lang w:eastAsia="zh-CN"/>
          </w:rPr>
          <w:t>(三)、区域经济影响分析</w:t>
        </w:r>
        <w:r>
          <w:tab/>
        </w:r>
        <w:r>
          <w:fldChar w:fldCharType="begin"/>
        </w:r>
        <w:r>
          <w:instrText xml:space="preserve"> PAGEREF _Toc4856 \h </w:instrText>
        </w:r>
        <w:r>
          <w:fldChar w:fldCharType="separate"/>
        </w:r>
        <w:r>
          <w:t>7</w:t>
        </w:r>
        <w:r>
          <w:fldChar w:fldCharType="end"/>
        </w:r>
      </w:hyperlink>
    </w:p>
    <w:p>
      <w:pPr>
        <w:pStyle w:val="TOC2"/>
        <w:tabs>
          <w:tab w:val="right" w:leader="dot" w:pos="8306"/>
        </w:tabs>
      </w:pPr>
      <w:hyperlink w:anchor="_Toc2135" w:history="1">
        <w:r>
          <w:rPr>
            <w:rFonts w:ascii="仿宋" w:eastAsia="仿宋" w:hAnsi="仿宋" w:cs="仿宋" w:hint="eastAsia"/>
            <w:lang w:eastAsia="zh-CN"/>
          </w:rPr>
          <w:t>(四)、宏观经济影响分析</w:t>
        </w:r>
        <w:r>
          <w:tab/>
        </w:r>
        <w:r>
          <w:fldChar w:fldCharType="begin"/>
        </w:r>
        <w:r>
          <w:instrText xml:space="preserve"> PAGEREF _Toc2135 \h </w:instrText>
        </w:r>
        <w:r>
          <w:fldChar w:fldCharType="separate"/>
        </w:r>
        <w:r>
          <w:t>8</w:t>
        </w:r>
        <w:r>
          <w:fldChar w:fldCharType="end"/>
        </w:r>
      </w:hyperlink>
    </w:p>
    <w:p>
      <w:pPr>
        <w:pStyle w:val="TOC1"/>
        <w:tabs>
          <w:tab w:val="right" w:leader="dot" w:pos="8306"/>
        </w:tabs>
      </w:pPr>
      <w:hyperlink w:anchor="_Toc7466" w:history="1">
        <w:r>
          <w:rPr>
            <w:rFonts w:ascii="仿宋" w:eastAsia="仿宋" w:hAnsi="仿宋" w:cs="仿宋" w:hint="eastAsia"/>
            <w:lang w:eastAsia="zh-CN"/>
          </w:rPr>
          <w:t>二、资源开发及综合利用分析</w:t>
        </w:r>
        <w:r>
          <w:tab/>
        </w:r>
        <w:r>
          <w:fldChar w:fldCharType="begin"/>
        </w:r>
        <w:r>
          <w:instrText xml:space="preserve"> PAGEREF _Toc7466 \h </w:instrText>
        </w:r>
        <w:r>
          <w:fldChar w:fldCharType="separate"/>
        </w:r>
        <w:r>
          <w:t>9</w:t>
        </w:r>
        <w:r>
          <w:fldChar w:fldCharType="end"/>
        </w:r>
      </w:hyperlink>
    </w:p>
    <w:p>
      <w:pPr>
        <w:pStyle w:val="TOC2"/>
        <w:tabs>
          <w:tab w:val="right" w:leader="dot" w:pos="8306"/>
        </w:tabs>
      </w:pPr>
      <w:hyperlink w:anchor="_Toc32399" w:history="1">
        <w:r>
          <w:rPr>
            <w:rFonts w:ascii="仿宋" w:eastAsia="仿宋" w:hAnsi="仿宋" w:cs="仿宋" w:hint="eastAsia"/>
            <w:lang w:eastAsia="zh-CN"/>
          </w:rPr>
          <w:t>(一)、资源开发方案</w:t>
        </w:r>
        <w:r>
          <w:tab/>
        </w:r>
        <w:r>
          <w:fldChar w:fldCharType="begin"/>
        </w:r>
        <w:r>
          <w:instrText xml:space="preserve"> PAGEREF _Toc32399 \h </w:instrText>
        </w:r>
        <w:r>
          <w:fldChar w:fldCharType="separate"/>
        </w:r>
        <w:r>
          <w:t>9</w:t>
        </w:r>
        <w:r>
          <w:fldChar w:fldCharType="end"/>
        </w:r>
      </w:hyperlink>
    </w:p>
    <w:p>
      <w:pPr>
        <w:pStyle w:val="TOC2"/>
        <w:tabs>
          <w:tab w:val="right" w:leader="dot" w:pos="8306"/>
        </w:tabs>
      </w:pPr>
      <w:hyperlink w:anchor="_Toc16047" w:history="1">
        <w:r>
          <w:rPr>
            <w:rFonts w:ascii="仿宋" w:eastAsia="仿宋" w:hAnsi="仿宋" w:cs="仿宋" w:hint="eastAsia"/>
            <w:lang w:eastAsia="zh-CN"/>
          </w:rPr>
          <w:t>(二)、资源利用方案</w:t>
        </w:r>
        <w:r>
          <w:tab/>
        </w:r>
        <w:r>
          <w:fldChar w:fldCharType="begin"/>
        </w:r>
        <w:r>
          <w:instrText xml:space="preserve"> PAGEREF _Toc16047 \h </w:instrText>
        </w:r>
        <w:r>
          <w:fldChar w:fldCharType="separate"/>
        </w:r>
        <w:r>
          <w:t>11</w:t>
        </w:r>
        <w:r>
          <w:fldChar w:fldCharType="end"/>
        </w:r>
      </w:hyperlink>
    </w:p>
    <w:p>
      <w:pPr>
        <w:pStyle w:val="TOC2"/>
        <w:tabs>
          <w:tab w:val="right" w:leader="dot" w:pos="8306"/>
        </w:tabs>
      </w:pPr>
      <w:hyperlink w:anchor="_Toc17811" w:history="1">
        <w:r>
          <w:rPr>
            <w:rFonts w:ascii="仿宋" w:eastAsia="仿宋" w:hAnsi="仿宋" w:cs="仿宋" w:hint="eastAsia"/>
            <w:lang w:eastAsia="zh-CN"/>
          </w:rPr>
          <w:t>(三)、资源节约措施</w:t>
        </w:r>
        <w:r>
          <w:tab/>
        </w:r>
        <w:r>
          <w:fldChar w:fldCharType="begin"/>
        </w:r>
        <w:r>
          <w:instrText xml:space="preserve"> PAGEREF _Toc17811 \h </w:instrText>
        </w:r>
        <w:r>
          <w:fldChar w:fldCharType="separate"/>
        </w:r>
        <w:r>
          <w:t>12</w:t>
        </w:r>
        <w:r>
          <w:fldChar w:fldCharType="end"/>
        </w:r>
      </w:hyperlink>
    </w:p>
    <w:p>
      <w:pPr>
        <w:pStyle w:val="TOC1"/>
        <w:tabs>
          <w:tab w:val="right" w:leader="dot" w:pos="8306"/>
        </w:tabs>
      </w:pPr>
      <w:hyperlink w:anchor="_Toc16016" w:history="1">
        <w:r>
          <w:rPr>
            <w:rFonts w:ascii="仿宋" w:eastAsia="仿宋" w:hAnsi="仿宋" w:cs="仿宋" w:hint="eastAsia"/>
            <w:lang w:eastAsia="zh-CN"/>
          </w:rPr>
          <w:t>三、米面机械项目概论</w:t>
        </w:r>
        <w:r>
          <w:tab/>
        </w:r>
        <w:r>
          <w:fldChar w:fldCharType="begin"/>
        </w:r>
        <w:r>
          <w:instrText xml:space="preserve"> PAGEREF _Toc16016 \h </w:instrText>
        </w:r>
        <w:r>
          <w:fldChar w:fldCharType="separate"/>
        </w:r>
        <w:r>
          <w:t>13</w:t>
        </w:r>
        <w:r>
          <w:fldChar w:fldCharType="end"/>
        </w:r>
      </w:hyperlink>
    </w:p>
    <w:p>
      <w:pPr>
        <w:pStyle w:val="TOC2"/>
        <w:tabs>
          <w:tab w:val="right" w:leader="dot" w:pos="8306"/>
        </w:tabs>
      </w:pPr>
      <w:hyperlink w:anchor="_Toc16460" w:history="1">
        <w:r>
          <w:rPr>
            <w:rFonts w:ascii="仿宋" w:eastAsia="仿宋" w:hAnsi="仿宋" w:cs="仿宋" w:hint="eastAsia"/>
            <w:lang w:eastAsia="zh-CN"/>
          </w:rPr>
          <w:t>(一)、项目申报单位概况</w:t>
        </w:r>
        <w:r>
          <w:tab/>
        </w:r>
        <w:r>
          <w:fldChar w:fldCharType="begin"/>
        </w:r>
        <w:r>
          <w:instrText xml:space="preserve"> PAGEREF _Toc16460 \h </w:instrText>
        </w:r>
        <w:r>
          <w:fldChar w:fldCharType="separate"/>
        </w:r>
        <w:r>
          <w:t>13</w:t>
        </w:r>
        <w:r>
          <w:fldChar w:fldCharType="end"/>
        </w:r>
      </w:hyperlink>
    </w:p>
    <w:p>
      <w:pPr>
        <w:pStyle w:val="TOC2"/>
        <w:tabs>
          <w:tab w:val="right" w:leader="dot" w:pos="8306"/>
        </w:tabs>
      </w:pPr>
      <w:hyperlink w:anchor="_Toc29681" w:history="1">
        <w:r>
          <w:rPr>
            <w:rFonts w:ascii="仿宋" w:eastAsia="仿宋" w:hAnsi="仿宋" w:cs="仿宋" w:hint="eastAsia"/>
            <w:lang w:eastAsia="zh-CN"/>
          </w:rPr>
          <w:t>(二)、项目概况</w:t>
        </w:r>
        <w:r>
          <w:tab/>
        </w:r>
        <w:r>
          <w:fldChar w:fldCharType="begin"/>
        </w:r>
        <w:r>
          <w:instrText xml:space="preserve"> PAGEREF _Toc29681 \h </w:instrText>
        </w:r>
        <w:r>
          <w:fldChar w:fldCharType="separate"/>
        </w:r>
        <w:r>
          <w:t>14</w:t>
        </w:r>
        <w:r>
          <w:fldChar w:fldCharType="end"/>
        </w:r>
      </w:hyperlink>
    </w:p>
    <w:p>
      <w:pPr>
        <w:pStyle w:val="TOC1"/>
        <w:tabs>
          <w:tab w:val="right" w:leader="dot" w:pos="8306"/>
        </w:tabs>
      </w:pPr>
      <w:hyperlink w:anchor="_Toc29100" w:history="1">
        <w:r>
          <w:rPr>
            <w:rFonts w:ascii="仿宋" w:eastAsia="仿宋" w:hAnsi="仿宋" w:cs="仿宋" w:hint="eastAsia"/>
            <w:lang w:eastAsia="zh-CN"/>
          </w:rPr>
          <w:t>四、发展规划、产业政策和行业准入分析</w:t>
        </w:r>
        <w:r>
          <w:tab/>
        </w:r>
        <w:r>
          <w:fldChar w:fldCharType="begin"/>
        </w:r>
        <w:r>
          <w:instrText xml:space="preserve"> PAGEREF _Toc29100 \h </w:instrText>
        </w:r>
        <w:r>
          <w:fldChar w:fldCharType="separate"/>
        </w:r>
        <w:r>
          <w:t>17</w:t>
        </w:r>
        <w:r>
          <w:fldChar w:fldCharType="end"/>
        </w:r>
      </w:hyperlink>
    </w:p>
    <w:p>
      <w:pPr>
        <w:pStyle w:val="TOC2"/>
        <w:tabs>
          <w:tab w:val="right" w:leader="dot" w:pos="8306"/>
        </w:tabs>
      </w:pPr>
      <w:hyperlink w:anchor="_Toc9449" w:history="1">
        <w:r>
          <w:rPr>
            <w:rFonts w:ascii="仿宋" w:eastAsia="仿宋" w:hAnsi="仿宋" w:cs="仿宋" w:hint="eastAsia"/>
            <w:lang w:eastAsia="zh-CN"/>
          </w:rPr>
          <w:t>(一)、发展规划分析</w:t>
        </w:r>
        <w:r>
          <w:tab/>
        </w:r>
        <w:r>
          <w:fldChar w:fldCharType="begin"/>
        </w:r>
        <w:r>
          <w:instrText xml:space="preserve"> PAGEREF _Toc9449 \h </w:instrText>
        </w:r>
        <w:r>
          <w:fldChar w:fldCharType="separate"/>
        </w:r>
        <w:r>
          <w:t>17</w:t>
        </w:r>
        <w:r>
          <w:fldChar w:fldCharType="end"/>
        </w:r>
      </w:hyperlink>
    </w:p>
    <w:p>
      <w:pPr>
        <w:pStyle w:val="TOC2"/>
        <w:tabs>
          <w:tab w:val="right" w:leader="dot" w:pos="8306"/>
        </w:tabs>
      </w:pPr>
      <w:hyperlink w:anchor="_Toc25237" w:history="1">
        <w:r>
          <w:rPr>
            <w:rFonts w:ascii="仿宋" w:eastAsia="仿宋" w:hAnsi="仿宋" w:cs="仿宋" w:hint="eastAsia"/>
            <w:lang w:eastAsia="zh-CN"/>
          </w:rPr>
          <w:t>(二)、产业政策分析</w:t>
        </w:r>
        <w:r>
          <w:tab/>
        </w:r>
        <w:r>
          <w:fldChar w:fldCharType="begin"/>
        </w:r>
        <w:r>
          <w:instrText xml:space="preserve"> PAGEREF _Toc25237 \h </w:instrText>
        </w:r>
        <w:r>
          <w:fldChar w:fldCharType="separate"/>
        </w:r>
        <w:r>
          <w:t>18</w:t>
        </w:r>
        <w:r>
          <w:fldChar w:fldCharType="end"/>
        </w:r>
      </w:hyperlink>
    </w:p>
    <w:p>
      <w:pPr>
        <w:pStyle w:val="TOC2"/>
        <w:tabs>
          <w:tab w:val="right" w:leader="dot" w:pos="8306"/>
        </w:tabs>
      </w:pPr>
      <w:hyperlink w:anchor="_Toc19804" w:history="1">
        <w:r>
          <w:rPr>
            <w:rFonts w:ascii="仿宋" w:eastAsia="仿宋" w:hAnsi="仿宋" w:cs="仿宋" w:hint="eastAsia"/>
            <w:lang w:eastAsia="zh-CN"/>
          </w:rPr>
          <w:t>(三)、行业准入分析</w:t>
        </w:r>
        <w:r>
          <w:tab/>
        </w:r>
        <w:r>
          <w:fldChar w:fldCharType="begin"/>
        </w:r>
        <w:r>
          <w:instrText xml:space="preserve"> PAGEREF _Toc19804 \h </w:instrText>
        </w:r>
        <w:r>
          <w:fldChar w:fldCharType="separate"/>
        </w:r>
        <w:r>
          <w:t>20</w:t>
        </w:r>
        <w:r>
          <w:fldChar w:fldCharType="end"/>
        </w:r>
      </w:hyperlink>
    </w:p>
    <w:p>
      <w:pPr>
        <w:pStyle w:val="TOC1"/>
        <w:tabs>
          <w:tab w:val="right" w:leader="dot" w:pos="8306"/>
        </w:tabs>
      </w:pPr>
      <w:hyperlink w:anchor="_Toc25559" w:history="1">
        <w:r>
          <w:rPr>
            <w:rFonts w:ascii="仿宋" w:eastAsia="仿宋" w:hAnsi="仿宋" w:cs="仿宋" w:hint="eastAsia"/>
            <w:lang w:eastAsia="zh-CN"/>
          </w:rPr>
          <w:t>五、财务管理与成本控制</w:t>
        </w:r>
        <w:r>
          <w:tab/>
        </w:r>
        <w:r>
          <w:fldChar w:fldCharType="begin"/>
        </w:r>
        <w:r>
          <w:instrText xml:space="preserve"> PAGEREF _Toc25559 \h </w:instrText>
        </w:r>
        <w:r>
          <w:fldChar w:fldCharType="separate"/>
        </w:r>
        <w:r>
          <w:t>21</w:t>
        </w:r>
        <w:r>
          <w:fldChar w:fldCharType="end"/>
        </w:r>
      </w:hyperlink>
    </w:p>
    <w:p>
      <w:pPr>
        <w:pStyle w:val="TOC2"/>
        <w:tabs>
          <w:tab w:val="right" w:leader="dot" w:pos="8306"/>
        </w:tabs>
      </w:pPr>
      <w:hyperlink w:anchor="_Toc5479" w:history="1">
        <w:r>
          <w:rPr>
            <w:rFonts w:ascii="仿宋" w:eastAsia="仿宋" w:hAnsi="仿宋" w:cs="仿宋" w:hint="eastAsia"/>
            <w:lang w:eastAsia="zh-CN"/>
          </w:rPr>
          <w:t>(一)、财务管理体系建设</w:t>
        </w:r>
        <w:r>
          <w:tab/>
        </w:r>
        <w:r>
          <w:fldChar w:fldCharType="begin"/>
        </w:r>
        <w:r>
          <w:instrText xml:space="preserve"> PAGEREF _Toc5479 \h </w:instrText>
        </w:r>
        <w:r>
          <w:fldChar w:fldCharType="separate"/>
        </w:r>
        <w:r>
          <w:t>21</w:t>
        </w:r>
        <w:r>
          <w:fldChar w:fldCharType="end"/>
        </w:r>
      </w:hyperlink>
    </w:p>
    <w:p>
      <w:pPr>
        <w:pStyle w:val="TOC2"/>
        <w:tabs>
          <w:tab w:val="right" w:leader="dot" w:pos="8306"/>
        </w:tabs>
      </w:pPr>
      <w:hyperlink w:anchor="_Toc30051" w:history="1">
        <w:r>
          <w:rPr>
            <w:rFonts w:ascii="仿宋" w:eastAsia="仿宋" w:hAnsi="仿宋" w:cs="仿宋" w:hint="eastAsia"/>
            <w:lang w:eastAsia="zh-CN"/>
          </w:rPr>
          <w:t>(二)、成本控制措施</w:t>
        </w:r>
        <w:r>
          <w:tab/>
        </w:r>
        <w:r>
          <w:fldChar w:fldCharType="begin"/>
        </w:r>
        <w:r>
          <w:instrText xml:space="preserve"> PAGEREF _Toc30051 \h </w:instrText>
        </w:r>
        <w:r>
          <w:fldChar w:fldCharType="separate"/>
        </w:r>
        <w:r>
          <w:t>23</w:t>
        </w:r>
        <w:r>
          <w:fldChar w:fldCharType="end"/>
        </w:r>
      </w:hyperlink>
    </w:p>
    <w:p>
      <w:pPr>
        <w:pStyle w:val="TOC1"/>
        <w:tabs>
          <w:tab w:val="right" w:leader="dot" w:pos="8306"/>
        </w:tabs>
      </w:pPr>
      <w:hyperlink w:anchor="_Toc15448" w:history="1">
        <w:r>
          <w:rPr>
            <w:rFonts w:ascii="仿宋" w:eastAsia="仿宋" w:hAnsi="仿宋" w:cs="仿宋" w:hint="eastAsia"/>
            <w:lang w:eastAsia="zh-CN"/>
          </w:rPr>
          <w:t>六、项目监理与质量保证</w:t>
        </w:r>
        <w:r>
          <w:tab/>
        </w:r>
        <w:r>
          <w:fldChar w:fldCharType="begin"/>
        </w:r>
        <w:r>
          <w:instrText xml:space="preserve"> PAGEREF _Toc15448 \h </w:instrText>
        </w:r>
        <w:r>
          <w:fldChar w:fldCharType="separate"/>
        </w:r>
        <w:r>
          <w:t>24</w:t>
        </w:r>
        <w:r>
          <w:fldChar w:fldCharType="end"/>
        </w:r>
      </w:hyperlink>
    </w:p>
    <w:p>
      <w:pPr>
        <w:pStyle w:val="TOC2"/>
        <w:tabs>
          <w:tab w:val="right" w:leader="dot" w:pos="8306"/>
        </w:tabs>
      </w:pPr>
      <w:hyperlink w:anchor="_Toc9195" w:history="1">
        <w:r>
          <w:rPr>
            <w:rFonts w:ascii="仿宋" w:eastAsia="仿宋" w:hAnsi="仿宋" w:cs="仿宋" w:hint="eastAsia"/>
            <w:lang w:eastAsia="zh-CN"/>
          </w:rPr>
          <w:t>(一)、监理体系构建</w:t>
        </w:r>
        <w:r>
          <w:tab/>
        </w:r>
        <w:r>
          <w:fldChar w:fldCharType="begin"/>
        </w:r>
        <w:r>
          <w:instrText xml:space="preserve"> PAGEREF _Toc9195 \h </w:instrText>
        </w:r>
        <w:r>
          <w:fldChar w:fldCharType="separate"/>
        </w:r>
        <w:r>
          <w:t>24</w:t>
        </w:r>
        <w:r>
          <w:fldChar w:fldCharType="end"/>
        </w:r>
      </w:hyperlink>
    </w:p>
    <w:p>
      <w:pPr>
        <w:pStyle w:val="TOC2"/>
        <w:tabs>
          <w:tab w:val="right" w:leader="dot" w:pos="8306"/>
        </w:tabs>
      </w:pPr>
      <w:hyperlink w:anchor="_Toc9296" w:history="1">
        <w:r>
          <w:rPr>
            <w:rFonts w:ascii="仿宋" w:eastAsia="仿宋" w:hAnsi="仿宋" w:cs="仿宋" w:hint="eastAsia"/>
            <w:lang w:eastAsia="zh-CN"/>
          </w:rPr>
          <w:t>(二)、质量保证体系实施</w:t>
        </w:r>
        <w:r>
          <w:tab/>
        </w:r>
        <w:r>
          <w:fldChar w:fldCharType="begin"/>
        </w:r>
        <w:r>
          <w:instrText xml:space="preserve"> PAGEREF _Toc9296 \h </w:instrText>
        </w:r>
        <w:r>
          <w:fldChar w:fldCharType="separate"/>
        </w:r>
        <w:r>
          <w:t>25</w:t>
        </w:r>
        <w:r>
          <w:fldChar w:fldCharType="end"/>
        </w:r>
      </w:hyperlink>
    </w:p>
    <w:p>
      <w:pPr>
        <w:pStyle w:val="TOC2"/>
        <w:tabs>
          <w:tab w:val="right" w:leader="dot" w:pos="8306"/>
        </w:tabs>
      </w:pPr>
      <w:hyperlink w:anchor="_Toc30838" w:history="1">
        <w:r>
          <w:rPr>
            <w:rFonts w:ascii="仿宋" w:eastAsia="仿宋" w:hAnsi="仿宋" w:cs="仿宋" w:hint="eastAsia"/>
            <w:lang w:eastAsia="zh-CN"/>
          </w:rPr>
          <w:t>(三)、监理与质量控制流程</w:t>
        </w:r>
        <w:r>
          <w:tab/>
        </w:r>
        <w:r>
          <w:fldChar w:fldCharType="begin"/>
        </w:r>
        <w:r>
          <w:instrText xml:space="preserve"> PAGEREF _Toc30838 \h </w:instrText>
        </w:r>
        <w:r>
          <w:fldChar w:fldCharType="separate"/>
        </w:r>
        <w:r>
          <w:t>25</w:t>
        </w:r>
        <w:r>
          <w:fldChar w:fldCharType="end"/>
        </w:r>
      </w:hyperlink>
    </w:p>
    <w:p>
      <w:pPr>
        <w:pStyle w:val="TOC1"/>
        <w:tabs>
          <w:tab w:val="right" w:leader="dot" w:pos="8306"/>
        </w:tabs>
      </w:pPr>
      <w:hyperlink w:anchor="_Toc19450" w:history="1">
        <w:r>
          <w:rPr>
            <w:rFonts w:ascii="仿宋" w:eastAsia="仿宋" w:hAnsi="仿宋" w:cs="仿宋" w:hint="eastAsia"/>
            <w:lang w:eastAsia="zh-CN"/>
          </w:rPr>
          <w:t>七、客户关系管理与市场拓展</w:t>
        </w:r>
        <w:r>
          <w:tab/>
        </w:r>
        <w:r>
          <w:fldChar w:fldCharType="begin"/>
        </w:r>
        <w:r>
          <w:instrText xml:space="preserve"> PAGEREF _Toc19450 \h </w:instrText>
        </w:r>
        <w:r>
          <w:fldChar w:fldCharType="separate"/>
        </w:r>
        <w:r>
          <w:t>26</w:t>
        </w:r>
        <w:r>
          <w:fldChar w:fldCharType="end"/>
        </w:r>
      </w:hyperlink>
    </w:p>
    <w:p>
      <w:pPr>
        <w:pStyle w:val="TOC2"/>
        <w:tabs>
          <w:tab w:val="right" w:leader="dot" w:pos="8306"/>
        </w:tabs>
      </w:pPr>
      <w:hyperlink w:anchor="_Toc12731" w:history="1">
        <w:r>
          <w:rPr>
            <w:rFonts w:ascii="仿宋" w:eastAsia="仿宋" w:hAnsi="仿宋" w:cs="仿宋" w:hint="eastAsia"/>
            <w:lang w:eastAsia="zh-CN"/>
          </w:rPr>
          <w:t>(一)、客户关系管理策略</w:t>
        </w:r>
        <w:r>
          <w:tab/>
        </w:r>
        <w:r>
          <w:fldChar w:fldCharType="begin"/>
        </w:r>
        <w:r>
          <w:instrText xml:space="preserve"> PAGEREF _Toc12731 \h </w:instrText>
        </w:r>
        <w:r>
          <w:fldChar w:fldCharType="separate"/>
        </w:r>
        <w:r>
          <w:t>26</w:t>
        </w:r>
        <w:r>
          <w:fldChar w:fldCharType="end"/>
        </w:r>
      </w:hyperlink>
    </w:p>
    <w:p>
      <w:pPr>
        <w:pStyle w:val="TOC2"/>
        <w:tabs>
          <w:tab w:val="right" w:leader="dot" w:pos="8306"/>
        </w:tabs>
      </w:pPr>
      <w:hyperlink w:anchor="_Toc12033" w:history="1">
        <w:r>
          <w:rPr>
            <w:rFonts w:ascii="仿宋" w:eastAsia="仿宋" w:hAnsi="仿宋" w:cs="仿宋" w:hint="eastAsia"/>
            <w:lang w:eastAsia="zh-CN"/>
          </w:rPr>
          <w:t>(二)、市场拓展方案</w:t>
        </w:r>
        <w:r>
          <w:tab/>
        </w:r>
        <w:r>
          <w:fldChar w:fldCharType="begin"/>
        </w:r>
        <w:r>
          <w:instrText xml:space="preserve"> PAGEREF _Toc12033 \h </w:instrText>
        </w:r>
        <w:r>
          <w:fldChar w:fldCharType="separate"/>
        </w:r>
        <w:r>
          <w:t>27</w:t>
        </w:r>
        <w:r>
          <w:fldChar w:fldCharType="end"/>
        </w:r>
      </w:hyperlink>
    </w:p>
    <w:p>
      <w:pPr>
        <w:pStyle w:val="TOC1"/>
        <w:tabs>
          <w:tab w:val="right" w:leader="dot" w:pos="8306"/>
        </w:tabs>
      </w:pPr>
      <w:hyperlink w:anchor="_Toc32068" w:history="1">
        <w:r>
          <w:rPr>
            <w:rFonts w:ascii="仿宋" w:eastAsia="仿宋" w:hAnsi="仿宋" w:cs="仿宋" w:hint="eastAsia"/>
            <w:lang w:eastAsia="zh-CN"/>
          </w:rPr>
          <w:t>八、项目质量与标准</w:t>
        </w:r>
        <w:r>
          <w:tab/>
        </w:r>
        <w:r>
          <w:fldChar w:fldCharType="begin"/>
        </w:r>
        <w:r>
          <w:instrText xml:space="preserve"> PAGEREF _Toc32068 \h </w:instrText>
        </w:r>
        <w:r>
          <w:fldChar w:fldCharType="separate"/>
        </w:r>
        <w:r>
          <w:t>28</w:t>
        </w:r>
        <w:r>
          <w:fldChar w:fldCharType="end"/>
        </w:r>
      </w:hyperlink>
    </w:p>
    <w:p>
      <w:pPr>
        <w:pStyle w:val="TOC2"/>
        <w:tabs>
          <w:tab w:val="right" w:leader="dot" w:pos="8306"/>
        </w:tabs>
      </w:pPr>
      <w:hyperlink w:anchor="_Toc2856" w:history="1">
        <w:r>
          <w:rPr>
            <w:rFonts w:ascii="仿宋" w:eastAsia="仿宋" w:hAnsi="仿宋" w:cs="仿宋" w:hint="eastAsia"/>
            <w:lang w:eastAsia="zh-CN"/>
          </w:rPr>
          <w:t>(一)、质量保障体系</w:t>
        </w:r>
        <w:r>
          <w:tab/>
        </w:r>
        <w:r>
          <w:fldChar w:fldCharType="begin"/>
        </w:r>
        <w:r>
          <w:instrText xml:space="preserve"> PAGEREF _Toc2856 \h </w:instrText>
        </w:r>
        <w:r>
          <w:fldChar w:fldCharType="separate"/>
        </w:r>
        <w:r>
          <w:t>28</w:t>
        </w:r>
        <w:r>
          <w:fldChar w:fldCharType="end"/>
        </w:r>
      </w:hyperlink>
    </w:p>
    <w:p>
      <w:pPr>
        <w:pStyle w:val="TOC2"/>
        <w:tabs>
          <w:tab w:val="right" w:leader="dot" w:pos="8306"/>
        </w:tabs>
      </w:pPr>
      <w:hyperlink w:anchor="_Toc22178" w:history="1">
        <w:r>
          <w:rPr>
            <w:rFonts w:ascii="仿宋" w:eastAsia="仿宋" w:hAnsi="仿宋" w:cs="仿宋" w:hint="eastAsia"/>
            <w:lang w:eastAsia="zh-CN"/>
          </w:rPr>
          <w:t>(二)、标准化作业流程</w:t>
        </w:r>
        <w:r>
          <w:tab/>
        </w:r>
        <w:r>
          <w:fldChar w:fldCharType="begin"/>
        </w:r>
        <w:r>
          <w:instrText xml:space="preserve"> PAGEREF _Toc22178 \h </w:instrText>
        </w:r>
        <w:r>
          <w:fldChar w:fldCharType="separate"/>
        </w:r>
        <w:r>
          <w:t>30</w:t>
        </w:r>
        <w:r>
          <w:fldChar w:fldCharType="end"/>
        </w:r>
      </w:hyperlink>
    </w:p>
    <w:p>
      <w:pPr>
        <w:pStyle w:val="TOC2"/>
        <w:tabs>
          <w:tab w:val="right" w:leader="dot" w:pos="8306"/>
        </w:tabs>
      </w:pPr>
      <w:hyperlink w:anchor="_Toc14131" w:history="1">
        <w:r>
          <w:rPr>
            <w:rFonts w:ascii="仿宋" w:eastAsia="仿宋" w:hAnsi="仿宋" w:cs="仿宋" w:hint="eastAsia"/>
            <w:lang w:eastAsia="zh-CN"/>
          </w:rPr>
          <w:t>(三)、质量监控与评估</w:t>
        </w:r>
        <w:r>
          <w:tab/>
        </w:r>
        <w:r>
          <w:fldChar w:fldCharType="begin"/>
        </w:r>
        <w:r>
          <w:instrText xml:space="preserve"> PAGEREF _Toc14131 \h </w:instrText>
        </w:r>
        <w:r>
          <w:fldChar w:fldCharType="separate"/>
        </w:r>
        <w:r>
          <w:t>31</w:t>
        </w:r>
        <w:r>
          <w:fldChar w:fldCharType="end"/>
        </w:r>
      </w:hyperlink>
    </w:p>
    <w:p>
      <w:pPr>
        <w:pStyle w:val="TOC2"/>
        <w:tabs>
          <w:tab w:val="right" w:leader="dot" w:pos="8306"/>
        </w:tabs>
      </w:pPr>
      <w:hyperlink w:anchor="_Toc9526" w:history="1">
        <w:r>
          <w:rPr>
            <w:rFonts w:ascii="仿宋" w:eastAsia="仿宋" w:hAnsi="仿宋" w:cs="仿宋" w:hint="eastAsia"/>
            <w:lang w:eastAsia="zh-CN"/>
          </w:rPr>
          <w:t>(四)、质量改进计划</w:t>
        </w:r>
        <w:r>
          <w:tab/>
        </w:r>
        <w:r>
          <w:fldChar w:fldCharType="begin"/>
        </w:r>
        <w:r>
          <w:instrText xml:space="preserve"> PAGEREF _Toc9526 \h </w:instrText>
        </w:r>
        <w:r>
          <w:fldChar w:fldCharType="separate"/>
        </w:r>
        <w:r>
          <w:t>32</w:t>
        </w:r>
        <w:r>
          <w:fldChar w:fldCharType="end"/>
        </w:r>
      </w:hyperlink>
    </w:p>
    <w:p>
      <w:pPr>
        <w:pStyle w:val="TOC1"/>
        <w:tabs>
          <w:tab w:val="right" w:leader="dot" w:pos="8306"/>
        </w:tabs>
      </w:pPr>
      <w:hyperlink w:anchor="_Toc25086" w:history="1">
        <w:r>
          <w:rPr>
            <w:rFonts w:ascii="仿宋" w:eastAsia="仿宋" w:hAnsi="仿宋" w:cs="仿宋" w:hint="eastAsia"/>
            <w:lang w:eastAsia="zh-CN"/>
          </w:rPr>
          <w:t>九、项目进度计划</w:t>
        </w:r>
        <w:r>
          <w:tab/>
        </w:r>
        <w:r>
          <w:fldChar w:fldCharType="begin"/>
        </w:r>
        <w:r>
          <w:instrText xml:space="preserve"> PAGEREF _Toc25086 \h </w:instrText>
        </w:r>
        <w:r>
          <w:fldChar w:fldCharType="separate"/>
        </w:r>
        <w:r>
          <w:t>33</w:t>
        </w:r>
        <w:r>
          <w:fldChar w:fldCharType="end"/>
        </w:r>
      </w:hyperlink>
    </w:p>
    <w:p>
      <w:pPr>
        <w:pStyle w:val="TOC2"/>
        <w:tabs>
          <w:tab w:val="right" w:leader="dot" w:pos="8306"/>
        </w:tabs>
      </w:pPr>
      <w:hyperlink w:anchor="_Toc13663" w:history="1">
        <w:r>
          <w:rPr>
            <w:rFonts w:ascii="仿宋" w:eastAsia="仿宋" w:hAnsi="仿宋" w:cs="仿宋" w:hint="eastAsia"/>
            <w:lang w:eastAsia="zh-CN"/>
          </w:rPr>
          <w:t>(一)、建设周期</w:t>
        </w:r>
        <w:r>
          <w:tab/>
        </w:r>
        <w:r>
          <w:fldChar w:fldCharType="begin"/>
        </w:r>
        <w:r>
          <w:instrText xml:space="preserve"> PAGEREF _Toc13663 \h </w:instrText>
        </w:r>
        <w:r>
          <w:fldChar w:fldCharType="separate"/>
        </w:r>
        <w:r>
          <w:t>33</w:t>
        </w:r>
        <w:r>
          <w:fldChar w:fldCharType="end"/>
        </w:r>
      </w:hyperlink>
    </w:p>
    <w:p>
      <w:pPr>
        <w:pStyle w:val="TOC2"/>
        <w:tabs>
          <w:tab w:val="right" w:leader="dot" w:pos="8306"/>
        </w:tabs>
      </w:pPr>
      <w:hyperlink w:anchor="_Toc893" w:history="1">
        <w:r>
          <w:rPr>
            <w:rFonts w:ascii="仿宋" w:eastAsia="仿宋" w:hAnsi="仿宋" w:cs="仿宋" w:hint="eastAsia"/>
            <w:lang w:eastAsia="zh-CN"/>
          </w:rPr>
          <w:t>(二)、建设进度</w:t>
        </w:r>
        <w:r>
          <w:tab/>
        </w:r>
        <w:r>
          <w:fldChar w:fldCharType="begin"/>
        </w:r>
        <w:r>
          <w:instrText xml:space="preserve"> PAGEREF _Toc893 \h </w:instrText>
        </w:r>
        <w:r>
          <w:fldChar w:fldCharType="separate"/>
        </w:r>
        <w:r>
          <w:t>33</w:t>
        </w:r>
        <w:r>
          <w:fldChar w:fldCharType="end"/>
        </w:r>
      </w:hyperlink>
    </w:p>
    <w:p>
      <w:pPr>
        <w:pStyle w:val="TOC2"/>
        <w:tabs>
          <w:tab w:val="right" w:leader="dot" w:pos="8306"/>
        </w:tabs>
      </w:pPr>
      <w:hyperlink w:anchor="_Toc20499" w:history="1">
        <w:r>
          <w:rPr>
            <w:rFonts w:ascii="仿宋" w:eastAsia="仿宋" w:hAnsi="仿宋" w:cs="仿宋" w:hint="eastAsia"/>
            <w:lang w:eastAsia="zh-CN"/>
          </w:rPr>
          <w:t>(三)、进度安排注意事项</w:t>
        </w:r>
        <w:r>
          <w:tab/>
        </w:r>
        <w:r>
          <w:fldChar w:fldCharType="begin"/>
        </w:r>
        <w:r>
          <w:instrText xml:space="preserve"> PAGEREF _Toc20499 \h </w:instrText>
        </w:r>
        <w:r>
          <w:fldChar w:fldCharType="separate"/>
        </w:r>
        <w:r>
          <w:t>35</w:t>
        </w:r>
        <w:r>
          <w:fldChar w:fldCharType="end"/>
        </w:r>
      </w:hyperlink>
    </w:p>
    <w:p>
      <w:pPr>
        <w:pStyle w:val="TOC2"/>
        <w:tabs>
          <w:tab w:val="right" w:leader="dot" w:pos="8306"/>
        </w:tabs>
      </w:pPr>
      <w:hyperlink w:anchor="_Toc22129" w:history="1">
        <w:r>
          <w:rPr>
            <w:rFonts w:ascii="仿宋" w:eastAsia="仿宋" w:hAnsi="仿宋" w:cs="仿宋" w:hint="eastAsia"/>
            <w:lang w:eastAsia="zh-CN"/>
          </w:rPr>
          <w:t>(四)、人力资源配置</w:t>
        </w:r>
        <w:r>
          <w:tab/>
        </w:r>
        <w:r>
          <w:fldChar w:fldCharType="begin"/>
        </w:r>
        <w:r>
          <w:instrText xml:space="preserve"> PAGEREF _Toc22129 \h </w:instrText>
        </w:r>
        <w:r>
          <w:fldChar w:fldCharType="separate"/>
        </w:r>
        <w:r>
          <w:t>36</w:t>
        </w:r>
        <w:r>
          <w:fldChar w:fldCharType="end"/>
        </w:r>
      </w:hyperlink>
    </w:p>
    <w:p>
      <w:pPr>
        <w:pStyle w:val="TOC2"/>
        <w:tabs>
          <w:tab w:val="right" w:leader="dot" w:pos="8306"/>
        </w:tabs>
      </w:pPr>
      <w:hyperlink w:anchor="_Toc3107" w:history="1">
        <w:r>
          <w:rPr>
            <w:rFonts w:ascii="仿宋" w:eastAsia="仿宋" w:hAnsi="仿宋" w:cs="仿宋" w:hint="eastAsia"/>
            <w:lang w:eastAsia="zh-CN"/>
          </w:rPr>
          <w:t>(五)、员工培训</w:t>
        </w:r>
        <w:r>
          <w:tab/>
        </w:r>
        <w:r>
          <w:fldChar w:fldCharType="begin"/>
        </w:r>
        <w:r>
          <w:instrText xml:space="preserve"> PAGEREF _Toc3107 \h </w:instrText>
        </w:r>
        <w:r>
          <w:fldChar w:fldCharType="separate"/>
        </w:r>
        <w:r>
          <w:t>38</w:t>
        </w:r>
        <w:r>
          <w:fldChar w:fldCharType="end"/>
        </w:r>
      </w:hyperlink>
    </w:p>
    <w:p>
      <w:pPr>
        <w:pStyle w:val="TOC2"/>
        <w:tabs>
          <w:tab w:val="right" w:leader="dot" w:pos="8306"/>
        </w:tabs>
      </w:pPr>
      <w:hyperlink w:anchor="_Toc10522" w:history="1">
        <w:r>
          <w:rPr>
            <w:rFonts w:ascii="仿宋" w:eastAsia="仿宋" w:hAnsi="仿宋" w:cs="仿宋" w:hint="eastAsia"/>
            <w:lang w:eastAsia="zh-CN"/>
          </w:rPr>
          <w:t>(六)、项目实施保障</w:t>
        </w:r>
        <w:r>
          <w:tab/>
        </w:r>
        <w:r>
          <w:fldChar w:fldCharType="begin"/>
        </w:r>
        <w:r>
          <w:instrText xml:space="preserve"> PAGEREF _Toc10522 \h </w:instrText>
        </w:r>
        <w:r>
          <w:fldChar w:fldCharType="separate"/>
        </w:r>
        <w:r>
          <w:t>39</w:t>
        </w:r>
        <w:r>
          <w:fldChar w:fldCharType="end"/>
        </w:r>
      </w:hyperlink>
    </w:p>
    <w:p>
      <w:pPr>
        <w:pStyle w:val="TOC2"/>
        <w:tabs>
          <w:tab w:val="right" w:leader="dot" w:pos="8306"/>
        </w:tabs>
      </w:pPr>
      <w:hyperlink w:anchor="_Toc3772" w:history="1">
        <w:r>
          <w:rPr>
            <w:rFonts w:ascii="仿宋" w:eastAsia="仿宋" w:hAnsi="仿宋" w:cs="仿宋" w:hint="eastAsia"/>
            <w:lang w:eastAsia="zh-CN"/>
          </w:rPr>
          <w:t>(七)、安全规范管理</w:t>
        </w:r>
        <w:r>
          <w:tab/>
        </w:r>
        <w:r>
          <w:fldChar w:fldCharType="begin"/>
        </w:r>
        <w:r>
          <w:instrText xml:space="preserve"> PAGEREF _Toc3772 \h </w:instrText>
        </w:r>
        <w:r>
          <w:fldChar w:fldCharType="separate"/>
        </w:r>
        <w:r>
          <w:t>40</w:t>
        </w:r>
        <w:r>
          <w:fldChar w:fldCharType="end"/>
        </w:r>
      </w:hyperlink>
    </w:p>
    <w:p>
      <w:pPr>
        <w:pStyle w:val="TOC1"/>
        <w:tabs>
          <w:tab w:val="right" w:leader="dot" w:pos="8306"/>
        </w:tabs>
      </w:pPr>
      <w:hyperlink w:anchor="_Toc1074" w:history="1">
        <w:r>
          <w:rPr>
            <w:rFonts w:ascii="仿宋" w:eastAsia="仿宋" w:hAnsi="仿宋" w:cs="仿宋" w:hint="eastAsia"/>
            <w:lang w:eastAsia="zh-CN"/>
          </w:rPr>
          <w:t>十、土地利用与规划方案</w:t>
        </w:r>
        <w:r>
          <w:tab/>
        </w:r>
        <w:r>
          <w:fldChar w:fldCharType="begin"/>
        </w:r>
        <w:r>
          <w:instrText xml:space="preserve"> PAGEREF _Toc1074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85" w:history="1">
        <w:r>
          <w:rPr>
            <w:rFonts w:ascii="仿宋" w:eastAsia="仿宋" w:hAnsi="仿宋" w:cs="仿宋" w:hint="eastAsia"/>
            <w:lang w:eastAsia="zh-CN"/>
          </w:rPr>
          <w:t>(一)、项目用地情况分析</w:t>
        </w:r>
        <w:r>
          <w:tab/>
        </w:r>
        <w:r>
          <w:fldChar w:fldCharType="begin"/>
        </w:r>
        <w:r>
          <w:instrText xml:space="preserve"> PAGEREF _Toc23785 \h </w:instrText>
        </w:r>
        <w:r>
          <w:fldChar w:fldCharType="separate"/>
        </w:r>
        <w:r>
          <w:t>41</w:t>
        </w:r>
        <w:r>
          <w:fldChar w:fldCharType="end"/>
        </w:r>
      </w:hyperlink>
    </w:p>
    <w:p>
      <w:pPr>
        <w:pStyle w:val="TOC2"/>
        <w:tabs>
          <w:tab w:val="right" w:leader="dot" w:pos="8306"/>
        </w:tabs>
      </w:pPr>
      <w:hyperlink w:anchor="_Toc25325" w:history="1">
        <w:r>
          <w:rPr>
            <w:rFonts w:ascii="仿宋" w:eastAsia="仿宋" w:hAnsi="仿宋" w:cs="仿宋" w:hint="eastAsia"/>
            <w:lang w:eastAsia="zh-CN"/>
          </w:rPr>
          <w:t>(二)、土地利用规划方案</w:t>
        </w:r>
        <w:r>
          <w:tab/>
        </w:r>
        <w:r>
          <w:fldChar w:fldCharType="begin"/>
        </w:r>
        <w:r>
          <w:instrText xml:space="preserve"> PAGEREF _Toc25325 \h </w:instrText>
        </w:r>
        <w:r>
          <w:fldChar w:fldCharType="separate"/>
        </w:r>
        <w:r>
          <w:t>42</w:t>
        </w:r>
        <w:r>
          <w:fldChar w:fldCharType="end"/>
        </w:r>
      </w:hyperlink>
    </w:p>
    <w:p>
      <w:pPr>
        <w:pStyle w:val="TOC1"/>
        <w:tabs>
          <w:tab w:val="right" w:leader="dot" w:pos="8306"/>
        </w:tabs>
      </w:pPr>
      <w:hyperlink w:anchor="_Toc11803" w:history="1">
        <w:r>
          <w:rPr>
            <w:rFonts w:ascii="仿宋" w:eastAsia="仿宋" w:hAnsi="仿宋" w:cs="仿宋" w:hint="eastAsia"/>
            <w:lang w:eastAsia="zh-CN"/>
          </w:rPr>
          <w:t>十一、项目实施与管理方案</w:t>
        </w:r>
        <w:r>
          <w:tab/>
        </w:r>
        <w:r>
          <w:fldChar w:fldCharType="begin"/>
        </w:r>
        <w:r>
          <w:instrText xml:space="preserve"> PAGEREF _Toc11803 \h </w:instrText>
        </w:r>
        <w:r>
          <w:fldChar w:fldCharType="separate"/>
        </w:r>
        <w:r>
          <w:t>43</w:t>
        </w:r>
        <w:r>
          <w:fldChar w:fldCharType="end"/>
        </w:r>
      </w:hyperlink>
    </w:p>
    <w:p>
      <w:pPr>
        <w:pStyle w:val="TOC2"/>
        <w:tabs>
          <w:tab w:val="right" w:leader="dot" w:pos="8306"/>
        </w:tabs>
      </w:pPr>
      <w:hyperlink w:anchor="_Toc19413" w:history="1">
        <w:r>
          <w:rPr>
            <w:rFonts w:ascii="仿宋" w:eastAsia="仿宋" w:hAnsi="仿宋" w:cs="仿宋" w:hint="eastAsia"/>
            <w:lang w:eastAsia="zh-CN"/>
          </w:rPr>
          <w:t>(一)、项目实施计划</w:t>
        </w:r>
        <w:r>
          <w:tab/>
        </w:r>
        <w:r>
          <w:fldChar w:fldCharType="begin"/>
        </w:r>
        <w:r>
          <w:instrText xml:space="preserve"> PAGEREF _Toc19413 \h </w:instrText>
        </w:r>
        <w:r>
          <w:fldChar w:fldCharType="separate"/>
        </w:r>
        <w:r>
          <w:t>43</w:t>
        </w:r>
        <w:r>
          <w:fldChar w:fldCharType="end"/>
        </w:r>
      </w:hyperlink>
    </w:p>
    <w:p>
      <w:pPr>
        <w:pStyle w:val="TOC2"/>
        <w:tabs>
          <w:tab w:val="right" w:leader="dot" w:pos="8306"/>
        </w:tabs>
      </w:pPr>
      <w:hyperlink w:anchor="_Toc28678" w:history="1">
        <w:r>
          <w:rPr>
            <w:rFonts w:ascii="仿宋" w:eastAsia="仿宋" w:hAnsi="仿宋" w:cs="仿宋" w:hint="eastAsia"/>
            <w:lang w:eastAsia="zh-CN"/>
          </w:rPr>
          <w:t>(二)、项目组织机构与职责</w:t>
        </w:r>
        <w:r>
          <w:tab/>
        </w:r>
        <w:r>
          <w:fldChar w:fldCharType="begin"/>
        </w:r>
        <w:r>
          <w:instrText xml:space="preserve"> PAGEREF _Toc28678 \h </w:instrText>
        </w:r>
        <w:r>
          <w:fldChar w:fldCharType="separate"/>
        </w:r>
        <w:r>
          <w:t>44</w:t>
        </w:r>
        <w:r>
          <w:fldChar w:fldCharType="end"/>
        </w:r>
      </w:hyperlink>
    </w:p>
    <w:p>
      <w:pPr>
        <w:pStyle w:val="TOC2"/>
        <w:tabs>
          <w:tab w:val="right" w:leader="dot" w:pos="8306"/>
        </w:tabs>
      </w:pPr>
      <w:hyperlink w:anchor="_Toc22978" w:history="1">
        <w:r>
          <w:rPr>
            <w:rFonts w:ascii="仿宋" w:eastAsia="仿宋" w:hAnsi="仿宋" w:cs="仿宋" w:hint="eastAsia"/>
            <w:lang w:eastAsia="zh-CN"/>
          </w:rPr>
          <w:t>(三)、项目管理与监控体系</w:t>
        </w:r>
        <w:r>
          <w:tab/>
        </w:r>
        <w:r>
          <w:fldChar w:fldCharType="begin"/>
        </w:r>
        <w:r>
          <w:instrText xml:space="preserve"> PAGEREF _Toc22978 \h </w:instrText>
        </w:r>
        <w:r>
          <w:fldChar w:fldCharType="separate"/>
        </w:r>
        <w:r>
          <w:t>47</w:t>
        </w:r>
        <w:r>
          <w:fldChar w:fldCharType="end"/>
        </w:r>
      </w:hyperlink>
    </w:p>
    <w:p>
      <w:pPr>
        <w:pStyle w:val="TOC1"/>
        <w:tabs>
          <w:tab w:val="right" w:leader="dot" w:pos="8306"/>
        </w:tabs>
      </w:pPr>
      <w:hyperlink w:anchor="_Toc28246" w:history="1">
        <w:r>
          <w:rPr>
            <w:rFonts w:ascii="仿宋" w:eastAsia="仿宋" w:hAnsi="仿宋" w:cs="仿宋" w:hint="eastAsia"/>
            <w:lang w:eastAsia="zh-CN"/>
          </w:rPr>
          <w:t>十二、安全与应急管理</w:t>
        </w:r>
        <w:r>
          <w:tab/>
        </w:r>
        <w:r>
          <w:fldChar w:fldCharType="begin"/>
        </w:r>
        <w:r>
          <w:instrText xml:space="preserve"> PAGEREF _Toc28246 \h </w:instrText>
        </w:r>
        <w:r>
          <w:fldChar w:fldCharType="separate"/>
        </w:r>
        <w:r>
          <w:t>49</w:t>
        </w:r>
        <w:r>
          <w:fldChar w:fldCharType="end"/>
        </w:r>
      </w:hyperlink>
    </w:p>
    <w:p>
      <w:pPr>
        <w:pStyle w:val="TOC2"/>
        <w:tabs>
          <w:tab w:val="right" w:leader="dot" w:pos="8306"/>
        </w:tabs>
      </w:pPr>
      <w:hyperlink w:anchor="_Toc32051" w:history="1">
        <w:r>
          <w:rPr>
            <w:rFonts w:ascii="仿宋" w:eastAsia="仿宋" w:hAnsi="仿宋" w:cs="仿宋" w:hint="eastAsia"/>
            <w:lang w:eastAsia="zh-CN"/>
          </w:rPr>
          <w:t>(一)、安全生产管理</w:t>
        </w:r>
        <w:r>
          <w:tab/>
        </w:r>
        <w:r>
          <w:fldChar w:fldCharType="begin"/>
        </w:r>
        <w:r>
          <w:instrText xml:space="preserve"> PAGEREF _Toc32051 \h </w:instrText>
        </w:r>
        <w:r>
          <w:fldChar w:fldCharType="separate"/>
        </w:r>
        <w:r>
          <w:t>49</w:t>
        </w:r>
        <w:r>
          <w:fldChar w:fldCharType="end"/>
        </w:r>
      </w:hyperlink>
    </w:p>
    <w:p>
      <w:pPr>
        <w:pStyle w:val="TOC2"/>
        <w:tabs>
          <w:tab w:val="right" w:leader="dot" w:pos="8306"/>
        </w:tabs>
      </w:pPr>
      <w:hyperlink w:anchor="_Toc25857" w:history="1">
        <w:r>
          <w:rPr>
            <w:rFonts w:ascii="仿宋" w:eastAsia="仿宋" w:hAnsi="仿宋" w:cs="仿宋" w:hint="eastAsia"/>
            <w:lang w:eastAsia="zh-CN"/>
          </w:rPr>
          <w:t>(二)、应急预案与响应</w:t>
        </w:r>
        <w:r>
          <w:tab/>
        </w:r>
        <w:r>
          <w:fldChar w:fldCharType="begin"/>
        </w:r>
        <w:r>
          <w:instrText xml:space="preserve"> PAGEREF _Toc25857 \h </w:instrText>
        </w:r>
        <w:r>
          <w:fldChar w:fldCharType="separate"/>
        </w:r>
        <w:r>
          <w:t>50</w:t>
        </w:r>
        <w:r>
          <w:fldChar w:fldCharType="end"/>
        </w:r>
      </w:hyperlink>
    </w:p>
    <w:p>
      <w:pPr>
        <w:pStyle w:val="TOC1"/>
        <w:tabs>
          <w:tab w:val="right" w:leader="dot" w:pos="8306"/>
        </w:tabs>
      </w:pPr>
      <w:hyperlink w:anchor="_Toc16855" w:history="1">
        <w:r>
          <w:rPr>
            <w:rFonts w:ascii="仿宋" w:eastAsia="仿宋" w:hAnsi="仿宋" w:cs="仿宋" w:hint="eastAsia"/>
            <w:lang w:eastAsia="zh-CN"/>
          </w:rPr>
          <w:t>十三、知识产权管理与保护</w:t>
        </w:r>
        <w:r>
          <w:tab/>
        </w:r>
        <w:r>
          <w:fldChar w:fldCharType="begin"/>
        </w:r>
        <w:r>
          <w:instrText xml:space="preserve"> PAGEREF _Toc16855 \h </w:instrText>
        </w:r>
        <w:r>
          <w:fldChar w:fldCharType="separate"/>
        </w:r>
        <w:r>
          <w:t>52</w:t>
        </w:r>
        <w:r>
          <w:fldChar w:fldCharType="end"/>
        </w:r>
      </w:hyperlink>
    </w:p>
    <w:p>
      <w:pPr>
        <w:pStyle w:val="TOC2"/>
        <w:tabs>
          <w:tab w:val="right" w:leader="dot" w:pos="8306"/>
        </w:tabs>
      </w:pPr>
      <w:hyperlink w:anchor="_Toc14920" w:history="1">
        <w:r>
          <w:rPr>
            <w:rFonts w:ascii="仿宋" w:eastAsia="仿宋" w:hAnsi="仿宋" w:cs="仿宋" w:hint="eastAsia"/>
            <w:lang w:eastAsia="zh-CN"/>
          </w:rPr>
          <w:t>(一)、知识产权管理体系建设</w:t>
        </w:r>
        <w:r>
          <w:tab/>
        </w:r>
        <w:r>
          <w:fldChar w:fldCharType="begin"/>
        </w:r>
        <w:r>
          <w:instrText xml:space="preserve"> PAGEREF _Toc14920 \h </w:instrText>
        </w:r>
        <w:r>
          <w:fldChar w:fldCharType="separate"/>
        </w:r>
        <w:r>
          <w:t>52</w:t>
        </w:r>
        <w:r>
          <w:fldChar w:fldCharType="end"/>
        </w:r>
      </w:hyperlink>
    </w:p>
    <w:p>
      <w:pPr>
        <w:pStyle w:val="TOC2"/>
        <w:tabs>
          <w:tab w:val="right" w:leader="dot" w:pos="8306"/>
        </w:tabs>
      </w:pPr>
      <w:hyperlink w:anchor="_Toc269" w:history="1">
        <w:r>
          <w:rPr>
            <w:rFonts w:ascii="仿宋" w:eastAsia="仿宋" w:hAnsi="仿宋" w:cs="仿宋" w:hint="eastAsia"/>
            <w:lang w:eastAsia="zh-CN"/>
          </w:rPr>
          <w:t>(二)、知识产权保护措施</w:t>
        </w:r>
        <w:r>
          <w:tab/>
        </w:r>
        <w:r>
          <w:fldChar w:fldCharType="begin"/>
        </w:r>
        <w:r>
          <w:instrText xml:space="preserve"> PAGEREF _Toc269 \h </w:instrText>
        </w:r>
        <w:r>
          <w:fldChar w:fldCharType="separate"/>
        </w:r>
        <w:r>
          <w:t>53</w:t>
        </w:r>
        <w:r>
          <w:fldChar w:fldCharType="end"/>
        </w:r>
      </w:hyperlink>
    </w:p>
    <w:p>
      <w:pPr>
        <w:pStyle w:val="TOC1"/>
        <w:tabs>
          <w:tab w:val="right" w:leader="dot" w:pos="8306"/>
        </w:tabs>
      </w:pPr>
      <w:hyperlink w:anchor="_Toc17828" w:history="1">
        <w:r>
          <w:rPr>
            <w:rFonts w:ascii="仿宋" w:eastAsia="仿宋" w:hAnsi="仿宋" w:cs="仿宋" w:hint="eastAsia"/>
            <w:lang w:eastAsia="zh-CN"/>
          </w:rPr>
          <w:t>十四、质量管理与控制</w:t>
        </w:r>
        <w:r>
          <w:tab/>
        </w:r>
        <w:r>
          <w:fldChar w:fldCharType="begin"/>
        </w:r>
        <w:r>
          <w:instrText xml:space="preserve"> PAGEREF _Toc17828 \h </w:instrText>
        </w:r>
        <w:r>
          <w:fldChar w:fldCharType="separate"/>
        </w:r>
        <w:r>
          <w:t>54</w:t>
        </w:r>
        <w:r>
          <w:fldChar w:fldCharType="end"/>
        </w:r>
      </w:hyperlink>
    </w:p>
    <w:p>
      <w:pPr>
        <w:pStyle w:val="TOC2"/>
        <w:tabs>
          <w:tab w:val="right" w:leader="dot" w:pos="8306"/>
        </w:tabs>
      </w:pPr>
      <w:hyperlink w:anchor="_Toc29083" w:history="1">
        <w:r>
          <w:rPr>
            <w:rFonts w:ascii="仿宋" w:eastAsia="仿宋" w:hAnsi="仿宋" w:cs="仿宋" w:hint="eastAsia"/>
            <w:lang w:eastAsia="zh-CN"/>
          </w:rPr>
          <w:t>(一)、质量管理体系建设</w:t>
        </w:r>
        <w:r>
          <w:tab/>
        </w:r>
        <w:r>
          <w:fldChar w:fldCharType="begin"/>
        </w:r>
        <w:r>
          <w:instrText xml:space="preserve"> PAGEREF _Toc29083 \h </w:instrText>
        </w:r>
        <w:r>
          <w:fldChar w:fldCharType="separate"/>
        </w:r>
        <w:r>
          <w:t>54</w:t>
        </w:r>
        <w:r>
          <w:fldChar w:fldCharType="end"/>
        </w:r>
      </w:hyperlink>
    </w:p>
    <w:p>
      <w:pPr>
        <w:pStyle w:val="TOC2"/>
        <w:tabs>
          <w:tab w:val="right" w:leader="dot" w:pos="8306"/>
        </w:tabs>
      </w:pPr>
      <w:hyperlink w:anchor="_Toc29489" w:history="1">
        <w:r>
          <w:rPr>
            <w:rFonts w:ascii="仿宋" w:eastAsia="仿宋" w:hAnsi="仿宋" w:cs="仿宋" w:hint="eastAsia"/>
            <w:lang w:eastAsia="zh-CN"/>
          </w:rPr>
          <w:t>(二)、质量控制措施</w:t>
        </w:r>
        <w:r>
          <w:tab/>
        </w:r>
        <w:r>
          <w:fldChar w:fldCharType="begin"/>
        </w:r>
        <w:r>
          <w:instrText xml:space="preserve"> PAGEREF _Toc29489 \h </w:instrText>
        </w:r>
        <w:r>
          <w:fldChar w:fldCharType="separate"/>
        </w:r>
        <w:r>
          <w:t>56</w:t>
        </w:r>
        <w:r>
          <w:fldChar w:fldCharType="end"/>
        </w:r>
      </w:hyperlink>
    </w:p>
    <w:p>
      <w:pPr>
        <w:pStyle w:val="TOC1"/>
        <w:tabs>
          <w:tab w:val="right" w:leader="dot" w:pos="8306"/>
        </w:tabs>
      </w:pPr>
      <w:hyperlink w:anchor="_Toc17906" w:history="1">
        <w:r>
          <w:rPr>
            <w:rFonts w:ascii="仿宋" w:eastAsia="仿宋" w:hAnsi="仿宋" w:cs="仿宋" w:hint="eastAsia"/>
            <w:lang w:eastAsia="zh-CN"/>
          </w:rPr>
          <w:t>十五、创新驱动与持续发展</w:t>
        </w:r>
        <w:r>
          <w:tab/>
        </w:r>
        <w:r>
          <w:fldChar w:fldCharType="begin"/>
        </w:r>
        <w:r>
          <w:instrText xml:space="preserve"> PAGEREF _Toc17906 \h </w:instrText>
        </w:r>
        <w:r>
          <w:fldChar w:fldCharType="separate"/>
        </w:r>
        <w:r>
          <w:t>57</w:t>
        </w:r>
        <w:r>
          <w:fldChar w:fldCharType="end"/>
        </w:r>
      </w:hyperlink>
    </w:p>
    <w:p>
      <w:pPr>
        <w:pStyle w:val="TOC2"/>
        <w:tabs>
          <w:tab w:val="right" w:leader="dot" w:pos="8306"/>
        </w:tabs>
      </w:pPr>
      <w:hyperlink w:anchor="_Toc20307" w:history="1">
        <w:r>
          <w:rPr>
            <w:rFonts w:ascii="仿宋" w:eastAsia="仿宋" w:hAnsi="仿宋" w:cs="仿宋" w:hint="eastAsia"/>
            <w:lang w:eastAsia="zh-CN"/>
          </w:rPr>
          <w:t>(一)、创新驱动战略实施</w:t>
        </w:r>
        <w:r>
          <w:tab/>
        </w:r>
        <w:r>
          <w:fldChar w:fldCharType="begin"/>
        </w:r>
        <w:r>
          <w:instrText xml:space="preserve"> PAGEREF _Toc20307 \h </w:instrText>
        </w:r>
        <w:r>
          <w:fldChar w:fldCharType="separate"/>
        </w:r>
        <w:r>
          <w:t>57</w:t>
        </w:r>
        <w:r>
          <w:fldChar w:fldCharType="end"/>
        </w:r>
      </w:hyperlink>
    </w:p>
    <w:p>
      <w:pPr>
        <w:pStyle w:val="TOC2"/>
        <w:tabs>
          <w:tab w:val="right" w:leader="dot" w:pos="8306"/>
        </w:tabs>
      </w:pPr>
      <w:hyperlink w:anchor="_Toc21941" w:history="1">
        <w:r>
          <w:rPr>
            <w:rFonts w:ascii="仿宋" w:eastAsia="仿宋" w:hAnsi="仿宋" w:cs="仿宋" w:hint="eastAsia"/>
            <w:lang w:eastAsia="zh-CN"/>
          </w:rPr>
          <w:t>(二)、持续发展路径探索</w:t>
        </w:r>
        <w:r>
          <w:tab/>
        </w:r>
        <w:r>
          <w:fldChar w:fldCharType="begin"/>
        </w:r>
        <w:r>
          <w:instrText xml:space="preserve"> PAGEREF _Toc21941 \h </w:instrText>
        </w:r>
        <w:r>
          <w:fldChar w:fldCharType="separate"/>
        </w:r>
        <w:r>
          <w:t>59</w:t>
        </w:r>
        <w:r>
          <w:fldChar w:fldCharType="end"/>
        </w:r>
      </w:hyperlink>
    </w:p>
    <w:p>
      <w:pPr>
        <w:pStyle w:val="TOC1"/>
        <w:tabs>
          <w:tab w:val="right" w:leader="dot" w:pos="8306"/>
        </w:tabs>
      </w:pPr>
      <w:hyperlink w:anchor="_Toc9388" w:history="1">
        <w:r>
          <w:rPr>
            <w:rFonts w:ascii="仿宋" w:eastAsia="仿宋" w:hAnsi="仿宋" w:cs="仿宋" w:hint="eastAsia"/>
            <w:lang w:eastAsia="zh-CN"/>
          </w:rPr>
          <w:t>十六、设施与设备管理</w:t>
        </w:r>
        <w:r>
          <w:tab/>
        </w:r>
        <w:r>
          <w:fldChar w:fldCharType="begin"/>
        </w:r>
        <w:r>
          <w:instrText xml:space="preserve"> PAGEREF _Toc9388 \h </w:instrText>
        </w:r>
        <w:r>
          <w:fldChar w:fldCharType="separate"/>
        </w:r>
        <w:r>
          <w:t>63</w:t>
        </w:r>
        <w:r>
          <w:fldChar w:fldCharType="end"/>
        </w:r>
      </w:hyperlink>
    </w:p>
    <w:p>
      <w:pPr>
        <w:pStyle w:val="TOC2"/>
        <w:tabs>
          <w:tab w:val="right" w:leader="dot" w:pos="8306"/>
        </w:tabs>
      </w:pPr>
      <w:hyperlink w:anchor="_Toc29794" w:history="1">
        <w:r>
          <w:rPr>
            <w:rFonts w:ascii="仿宋" w:eastAsia="仿宋" w:hAnsi="仿宋" w:cs="仿宋" w:hint="eastAsia"/>
            <w:lang w:eastAsia="zh-CN"/>
          </w:rPr>
          <w:t>(一)、设施规划与配置</w:t>
        </w:r>
        <w:r>
          <w:tab/>
        </w:r>
        <w:r>
          <w:fldChar w:fldCharType="begin"/>
        </w:r>
        <w:r>
          <w:instrText xml:space="preserve"> PAGEREF _Toc29794 \h </w:instrText>
        </w:r>
        <w:r>
          <w:fldChar w:fldCharType="separate"/>
        </w:r>
        <w:r>
          <w:t>63</w:t>
        </w:r>
        <w:r>
          <w:fldChar w:fldCharType="end"/>
        </w:r>
      </w:hyperlink>
    </w:p>
    <w:p>
      <w:pPr>
        <w:pStyle w:val="TOC2"/>
        <w:tabs>
          <w:tab w:val="right" w:leader="dot" w:pos="8306"/>
        </w:tabs>
      </w:pPr>
      <w:hyperlink w:anchor="_Toc26269" w:history="1">
        <w:r>
          <w:rPr>
            <w:rFonts w:ascii="仿宋" w:eastAsia="仿宋" w:hAnsi="仿宋" w:cs="仿宋" w:hint="eastAsia"/>
            <w:lang w:eastAsia="zh-CN"/>
          </w:rPr>
          <w:t>(二)、设备采购与维护管理</w:t>
        </w:r>
        <w:r>
          <w:tab/>
        </w:r>
        <w:r>
          <w:fldChar w:fldCharType="begin"/>
        </w:r>
        <w:r>
          <w:instrText xml:space="preserve"> PAGEREF _Toc26269 \h </w:instrText>
        </w:r>
        <w:r>
          <w:fldChar w:fldCharType="separate"/>
        </w:r>
        <w:r>
          <w:t>63</w:t>
        </w:r>
        <w:r>
          <w:fldChar w:fldCharType="end"/>
        </w:r>
      </w:hyperlink>
    </w:p>
    <w:p>
      <w:pPr>
        <w:pStyle w:val="TOC2"/>
        <w:tabs>
          <w:tab w:val="right" w:leader="dot" w:pos="8306"/>
        </w:tabs>
      </w:pPr>
      <w:hyperlink w:anchor="_Toc26184" w:history="1">
        <w:r>
          <w:rPr>
            <w:rFonts w:ascii="仿宋" w:eastAsia="仿宋" w:hAnsi="仿宋" w:cs="仿宋" w:hint="eastAsia"/>
            <w:lang w:eastAsia="zh-CN"/>
          </w:rPr>
          <w:t>(三)、设施设备升级策略</w:t>
        </w:r>
        <w:r>
          <w:tab/>
        </w:r>
        <w:r>
          <w:fldChar w:fldCharType="begin"/>
        </w:r>
        <w:r>
          <w:instrText xml:space="preserve"> PAGEREF _Toc26184 \h </w:instrText>
        </w:r>
        <w:r>
          <w:fldChar w:fldCharType="separate"/>
        </w:r>
        <w:r>
          <w:t>64</w:t>
        </w:r>
        <w:r>
          <w:fldChar w:fldCharType="end"/>
        </w:r>
      </w:hyperlink>
    </w:p>
    <w:p>
      <w:pPr>
        <w:pStyle w:val="TOC1"/>
        <w:tabs>
          <w:tab w:val="right" w:leader="dot" w:pos="8306"/>
        </w:tabs>
      </w:pPr>
      <w:hyperlink w:anchor="_Toc13538" w:history="1">
        <w:r>
          <w:rPr>
            <w:rFonts w:ascii="仿宋" w:eastAsia="仿宋" w:hAnsi="仿宋" w:cs="仿宋" w:hint="eastAsia"/>
            <w:lang w:eastAsia="zh-CN"/>
          </w:rPr>
          <w:t>十七、人力资源管理与开发</w:t>
        </w:r>
        <w:r>
          <w:tab/>
        </w:r>
        <w:r>
          <w:fldChar w:fldCharType="begin"/>
        </w:r>
        <w:r>
          <w:instrText xml:space="preserve"> PAGEREF _Toc13538 \h </w:instrText>
        </w:r>
        <w:r>
          <w:fldChar w:fldCharType="separate"/>
        </w:r>
        <w:r>
          <w:t>65</w:t>
        </w:r>
        <w:r>
          <w:fldChar w:fldCharType="end"/>
        </w:r>
      </w:hyperlink>
    </w:p>
    <w:p>
      <w:pPr>
        <w:pStyle w:val="TOC2"/>
        <w:tabs>
          <w:tab w:val="right" w:leader="dot" w:pos="8306"/>
        </w:tabs>
      </w:pPr>
      <w:hyperlink w:anchor="_Toc11827" w:history="1">
        <w:r>
          <w:rPr>
            <w:rFonts w:ascii="仿宋" w:eastAsia="仿宋" w:hAnsi="仿宋" w:cs="仿宋" w:hint="eastAsia"/>
            <w:lang w:eastAsia="zh-CN"/>
          </w:rPr>
          <w:t>(一)、人力资源规划</w:t>
        </w:r>
        <w:r>
          <w:tab/>
        </w:r>
        <w:r>
          <w:fldChar w:fldCharType="begin"/>
        </w:r>
        <w:r>
          <w:instrText xml:space="preserve"> PAGEREF _Toc11827 \h </w:instrText>
        </w:r>
        <w:r>
          <w:fldChar w:fldCharType="separate"/>
        </w:r>
        <w:r>
          <w:t>65</w:t>
        </w:r>
        <w:r>
          <w:fldChar w:fldCharType="end"/>
        </w:r>
      </w:hyperlink>
    </w:p>
    <w:p>
      <w:pPr>
        <w:pStyle w:val="TOC2"/>
        <w:tabs>
          <w:tab w:val="right" w:leader="dot" w:pos="8306"/>
        </w:tabs>
      </w:pPr>
      <w:hyperlink w:anchor="_Toc26897" w:history="1">
        <w:r>
          <w:rPr>
            <w:rFonts w:ascii="仿宋" w:eastAsia="仿宋" w:hAnsi="仿宋" w:cs="仿宋" w:hint="eastAsia"/>
            <w:lang w:eastAsia="zh-CN"/>
          </w:rPr>
          <w:t>(二)、人力资源开发与培训</w:t>
        </w:r>
        <w:r>
          <w:tab/>
        </w:r>
        <w:r>
          <w:fldChar w:fldCharType="begin"/>
        </w:r>
        <w:r>
          <w:instrText xml:space="preserve"> PAGEREF _Toc26897 \h </w:instrText>
        </w:r>
        <w:r>
          <w:fldChar w:fldCharType="separate"/>
        </w:r>
        <w:r>
          <w:t>67</w:t>
        </w:r>
        <w:r>
          <w:fldChar w:fldCharType="end"/>
        </w:r>
      </w:hyperlink>
    </w:p>
    <w:p>
      <w:pPr>
        <w:pStyle w:val="TOC1"/>
        <w:tabs>
          <w:tab w:val="right" w:leader="dot" w:pos="8306"/>
        </w:tabs>
      </w:pPr>
      <w:hyperlink w:anchor="_Toc373" w:history="1">
        <w:r>
          <w:rPr>
            <w:rFonts w:ascii="仿宋" w:eastAsia="仿宋" w:hAnsi="仿宋" w:cs="仿宋" w:hint="eastAsia"/>
            <w:lang w:eastAsia="zh-CN"/>
          </w:rPr>
          <w:t>十八、合作与交流机制建立</w:t>
        </w:r>
        <w:r>
          <w:tab/>
        </w:r>
        <w:r>
          <w:fldChar w:fldCharType="begin"/>
        </w:r>
        <w:r>
          <w:instrText xml:space="preserve"> PAGEREF _Toc373 \h </w:instrText>
        </w:r>
        <w:r>
          <w:fldChar w:fldCharType="separate"/>
        </w:r>
        <w:r>
          <w:t>69</w:t>
        </w:r>
        <w:r>
          <w:fldChar w:fldCharType="end"/>
        </w:r>
      </w:hyperlink>
    </w:p>
    <w:p>
      <w:pPr>
        <w:pStyle w:val="TOC2"/>
        <w:tabs>
          <w:tab w:val="right" w:leader="dot" w:pos="8306"/>
        </w:tabs>
      </w:pPr>
      <w:hyperlink w:anchor="_Toc25854" w:history="1">
        <w:r>
          <w:rPr>
            <w:rFonts w:ascii="仿宋" w:eastAsia="仿宋" w:hAnsi="仿宋" w:cs="仿宋" w:hint="eastAsia"/>
            <w:lang w:eastAsia="zh-CN"/>
          </w:rPr>
          <w:t>(一)、合作伙伴选择与合作方式</w:t>
        </w:r>
        <w:r>
          <w:tab/>
        </w:r>
        <w:r>
          <w:fldChar w:fldCharType="begin"/>
        </w:r>
        <w:r>
          <w:instrText xml:space="preserve"> PAGEREF _Toc25854 \h </w:instrText>
        </w:r>
        <w:r>
          <w:fldChar w:fldCharType="separate"/>
        </w:r>
        <w:r>
          <w:t>69</w:t>
        </w:r>
        <w:r>
          <w:fldChar w:fldCharType="end"/>
        </w:r>
      </w:hyperlink>
    </w:p>
    <w:p>
      <w:pPr>
        <w:pStyle w:val="TOC2"/>
        <w:tabs>
          <w:tab w:val="right" w:leader="dot" w:pos="8306"/>
        </w:tabs>
      </w:pPr>
      <w:hyperlink w:anchor="_Toc23860" w:history="1">
        <w:r>
          <w:rPr>
            <w:rFonts w:ascii="仿宋" w:eastAsia="仿宋" w:hAnsi="仿宋" w:cs="仿宋" w:hint="eastAsia"/>
            <w:lang w:eastAsia="zh-CN"/>
          </w:rPr>
          <w:t>(二)、交流与合作平台搭建</w:t>
        </w:r>
        <w:r>
          <w:tab/>
        </w:r>
        <w:r>
          <w:fldChar w:fldCharType="begin"/>
        </w:r>
        <w:r>
          <w:instrText xml:space="preserve"> PAGEREF _Toc23860 \h </w:instrText>
        </w:r>
        <w:r>
          <w:fldChar w:fldCharType="separate"/>
        </w:r>
        <w:r>
          <w:t>70</w:t>
        </w:r>
        <w:r>
          <w:fldChar w:fldCharType="end"/>
        </w:r>
      </w:hyperlink>
    </w:p>
    <w:p>
      <w:pPr>
        <w:pStyle w:val="TOC1"/>
        <w:tabs>
          <w:tab w:val="right" w:leader="dot" w:pos="8306"/>
        </w:tabs>
      </w:pPr>
      <w:hyperlink w:anchor="_Toc20819" w:history="1">
        <w:r>
          <w:rPr>
            <w:rFonts w:ascii="仿宋" w:eastAsia="仿宋" w:hAnsi="仿宋" w:cs="仿宋" w:hint="eastAsia"/>
            <w:lang w:eastAsia="zh-CN"/>
          </w:rPr>
          <w:t>十九、产业协同与集群发展</w:t>
        </w:r>
        <w:r>
          <w:tab/>
        </w:r>
        <w:r>
          <w:fldChar w:fldCharType="begin"/>
        </w:r>
        <w:r>
          <w:instrText xml:space="preserve"> PAGEREF _Toc20819 \h </w:instrText>
        </w:r>
        <w:r>
          <w:fldChar w:fldCharType="separate"/>
        </w:r>
        <w:r>
          <w:t>72</w:t>
        </w:r>
        <w:r>
          <w:fldChar w:fldCharType="end"/>
        </w:r>
      </w:hyperlink>
    </w:p>
    <w:p>
      <w:pPr>
        <w:pStyle w:val="TOC2"/>
        <w:tabs>
          <w:tab w:val="right" w:leader="dot" w:pos="8306"/>
        </w:tabs>
      </w:pPr>
      <w:hyperlink w:anchor="_Toc20258" w:history="1">
        <w:r>
          <w:rPr>
            <w:rFonts w:ascii="仿宋" w:eastAsia="仿宋" w:hAnsi="仿宋" w:cs="仿宋" w:hint="eastAsia"/>
            <w:lang w:eastAsia="zh-CN"/>
          </w:rPr>
          <w:t>(一)、产业协同机制建设</w:t>
        </w:r>
        <w:r>
          <w:tab/>
        </w:r>
        <w:r>
          <w:fldChar w:fldCharType="begin"/>
        </w:r>
        <w:r>
          <w:instrText xml:space="preserve"> PAGEREF _Toc20258 \h </w:instrText>
        </w:r>
        <w:r>
          <w:fldChar w:fldCharType="separate"/>
        </w:r>
        <w:r>
          <w:t>72</w:t>
        </w:r>
        <w:r>
          <w:fldChar w:fldCharType="end"/>
        </w:r>
      </w:hyperlink>
    </w:p>
    <w:p>
      <w:pPr>
        <w:pStyle w:val="TOC2"/>
        <w:tabs>
          <w:tab w:val="right" w:leader="dot" w:pos="8306"/>
        </w:tabs>
      </w:pPr>
      <w:hyperlink w:anchor="_Toc13793" w:history="1">
        <w:r>
          <w:rPr>
            <w:rFonts w:ascii="仿宋" w:eastAsia="仿宋" w:hAnsi="仿宋" w:cs="仿宋" w:hint="eastAsia"/>
            <w:lang w:eastAsia="zh-CN"/>
          </w:rPr>
          <w:t>(二)、产业集群培育与发展</w:t>
        </w:r>
        <w:r>
          <w:tab/>
        </w:r>
        <w:r>
          <w:fldChar w:fldCharType="begin"/>
        </w:r>
        <w:r>
          <w:instrText xml:space="preserve"> PAGEREF _Toc13793 \h </w:instrText>
        </w:r>
        <w:r>
          <w:fldChar w:fldCharType="separate"/>
        </w:r>
        <w:r>
          <w:t>73</w:t>
        </w:r>
        <w:r>
          <w:fldChar w:fldCharType="end"/>
        </w:r>
      </w:hyperlink>
    </w:p>
    <w:p>
      <w:pPr>
        <w:pStyle w:val="TOC1"/>
        <w:tabs>
          <w:tab w:val="right" w:leader="dot" w:pos="8306"/>
        </w:tabs>
      </w:pPr>
      <w:hyperlink w:anchor="_Toc21777" w:history="1">
        <w:r>
          <w:rPr>
            <w:rFonts w:ascii="仿宋" w:eastAsia="仿宋" w:hAnsi="仿宋" w:cs="仿宋" w:hint="eastAsia"/>
            <w:lang w:eastAsia="zh-CN"/>
          </w:rPr>
          <w:t>二十、成果转化与推广应用</w:t>
        </w:r>
        <w:r>
          <w:tab/>
        </w:r>
        <w:r>
          <w:fldChar w:fldCharType="begin"/>
        </w:r>
        <w:r>
          <w:instrText xml:space="preserve"> PAGEREF _Toc21777 \h </w:instrText>
        </w:r>
        <w:r>
          <w:fldChar w:fldCharType="separate"/>
        </w:r>
        <w:r>
          <w:t>74</w:t>
        </w:r>
        <w:r>
          <w:fldChar w:fldCharType="end"/>
        </w:r>
      </w:hyperlink>
    </w:p>
    <w:p>
      <w:pPr>
        <w:pStyle w:val="TOC2"/>
        <w:tabs>
          <w:tab w:val="right" w:leader="dot" w:pos="8306"/>
        </w:tabs>
      </w:pPr>
      <w:hyperlink w:anchor="_Toc24943" w:history="1">
        <w:r>
          <w:rPr>
            <w:rFonts w:ascii="仿宋" w:eastAsia="仿宋" w:hAnsi="仿宋" w:cs="仿宋" w:hint="eastAsia"/>
            <w:lang w:eastAsia="zh-CN"/>
          </w:rPr>
          <w:t>(一)、成果转化策略制定</w:t>
        </w:r>
        <w:r>
          <w:tab/>
        </w:r>
        <w:r>
          <w:fldChar w:fldCharType="begin"/>
        </w:r>
        <w:r>
          <w:instrText xml:space="preserve"> PAGEREF _Toc24943 \h </w:instrText>
        </w:r>
        <w:r>
          <w:fldChar w:fldCharType="separate"/>
        </w:r>
        <w:r>
          <w:t>74</w:t>
        </w:r>
        <w:r>
          <w:fldChar w:fldCharType="end"/>
        </w:r>
      </w:hyperlink>
    </w:p>
    <w:p>
      <w:pPr>
        <w:pStyle w:val="TOC2"/>
        <w:tabs>
          <w:tab w:val="right" w:leader="dot" w:pos="8306"/>
        </w:tabs>
      </w:pPr>
      <w:hyperlink w:anchor="_Toc4602" w:history="1">
        <w:r>
          <w:rPr>
            <w:rFonts w:ascii="仿宋" w:eastAsia="仿宋" w:hAnsi="仿宋" w:cs="仿宋" w:hint="eastAsia"/>
            <w:lang w:eastAsia="zh-CN"/>
          </w:rPr>
          <w:t>(二)、成果推广应用方案</w:t>
        </w:r>
        <w:r>
          <w:tab/>
        </w:r>
        <w:r>
          <w:fldChar w:fldCharType="begin"/>
        </w:r>
        <w:r>
          <w:instrText xml:space="preserve"> PAGEREF _Toc4602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17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53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直接收益：假设米面机械项目的产品或服务年销售收入为XX万元。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908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若米面机械项目成功推广新型环保产品，比如采用可回收材料的包装，可能会激发消费者对可持续产品的需求。这种需求的增长可能迫使整个行业转向更环保的产品设计和生产方法。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485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13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米面机械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米面机械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米面机械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7466"/>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32399"/>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一、米面机械项目的技术资源开发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二、米面机械项目的人力资源管理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米面机械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三、米面机械项目的资金资源筹措与优化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米面机械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9" w:name="_Toc16047"/>
      <w:r>
        <w:rPr>
          <w:rFonts w:ascii="仿宋" w:eastAsia="仿宋" w:hAnsi="仿宋" w:cs="仿宋" w:hint="eastAsia"/>
          <w:sz w:val="28"/>
          <w:lang w:eastAsia="zh-CN"/>
        </w:rPr>
        <w:t>(二)、资源利用方案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米面机械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米面机械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https://d.book118.com/257003136034006044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5904B9"/>
    <w:rsid w:val="255904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7003136034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2024-02-09T22:34:00Z</dcterms:created>
  <dcterms:modified xsi:type="dcterms:W3CDTF">2024-02-09T22:35:31Z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7907D2848B584EF6AD428E1CBE0539F3_11</vt:lpwstr>
  </property>
  <property fmtid="{D5CDD505-2E9C-101B-9397-08002B2CF9AE}" pid="3" name="KSOProductBuildVer">
    <vt:lpwstr>2052-12.1.0.16250</vt:lpwstr>
  </property>
</Properties>
</file>