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燃气输配设备项目计划设计方案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92" w:history="1">
        <w:r>
          <w:rPr>
            <w:rFonts w:ascii="仿宋" w:eastAsia="仿宋" w:hAnsi="仿宋" w:cs="仿宋" w:hint="eastAsia"/>
            <w:lang w:eastAsia="zh-CN"/>
          </w:rPr>
          <w:t>序言</w:t>
        </w:r>
        <w:r>
          <w:tab/>
        </w:r>
        <w:r>
          <w:fldChar w:fldCharType="begin"/>
        </w:r>
        <w:r>
          <w:instrText xml:space="preserve"> PAGEREF _Toc32692 \h </w:instrText>
        </w:r>
        <w:r>
          <w:fldChar w:fldCharType="separate"/>
        </w:r>
        <w:r>
          <w:t>3</w:t>
        </w:r>
        <w:r>
          <w:fldChar w:fldCharType="end"/>
        </w:r>
      </w:hyperlink>
    </w:p>
    <w:p>
      <w:pPr>
        <w:pStyle w:val="TOC1"/>
        <w:tabs>
          <w:tab w:val="right" w:leader="dot" w:pos="8306"/>
        </w:tabs>
      </w:pPr>
      <w:hyperlink w:anchor="_Toc1101" w:history="1">
        <w:r>
          <w:rPr>
            <w:rFonts w:ascii="仿宋" w:eastAsia="仿宋" w:hAnsi="仿宋" w:cs="仿宋" w:hint="eastAsia"/>
            <w:lang w:eastAsia="zh-CN"/>
          </w:rPr>
          <w:t>一、产品规划分析</w:t>
        </w:r>
        <w:r>
          <w:tab/>
        </w:r>
        <w:r>
          <w:fldChar w:fldCharType="begin"/>
        </w:r>
        <w:r>
          <w:instrText xml:space="preserve"> PAGEREF _Toc1101 \h </w:instrText>
        </w:r>
        <w:r>
          <w:fldChar w:fldCharType="separate"/>
        </w:r>
        <w:r>
          <w:t>3</w:t>
        </w:r>
        <w:r>
          <w:fldChar w:fldCharType="end"/>
        </w:r>
      </w:hyperlink>
    </w:p>
    <w:p>
      <w:pPr>
        <w:pStyle w:val="TOC2"/>
        <w:tabs>
          <w:tab w:val="right" w:leader="dot" w:pos="8306"/>
        </w:tabs>
      </w:pPr>
      <w:hyperlink w:anchor="_Toc2102" w:history="1">
        <w:r>
          <w:rPr>
            <w:rFonts w:ascii="仿宋" w:eastAsia="仿宋" w:hAnsi="仿宋" w:cs="仿宋" w:hint="eastAsia"/>
            <w:lang w:eastAsia="zh-CN"/>
          </w:rPr>
          <w:t>(一)、产品规划</w:t>
        </w:r>
        <w:r>
          <w:tab/>
        </w:r>
        <w:r>
          <w:fldChar w:fldCharType="begin"/>
        </w:r>
        <w:r>
          <w:instrText xml:space="preserve"> PAGEREF _Toc2102 \h </w:instrText>
        </w:r>
        <w:r>
          <w:fldChar w:fldCharType="separate"/>
        </w:r>
        <w:r>
          <w:t>3</w:t>
        </w:r>
        <w:r>
          <w:fldChar w:fldCharType="end"/>
        </w:r>
      </w:hyperlink>
    </w:p>
    <w:p>
      <w:pPr>
        <w:pStyle w:val="TOC2"/>
        <w:tabs>
          <w:tab w:val="right" w:leader="dot" w:pos="8306"/>
        </w:tabs>
      </w:pPr>
      <w:hyperlink w:anchor="_Toc28747" w:history="1">
        <w:r>
          <w:rPr>
            <w:rFonts w:ascii="仿宋" w:eastAsia="仿宋" w:hAnsi="仿宋" w:cs="仿宋" w:hint="eastAsia"/>
            <w:lang w:eastAsia="zh-CN"/>
          </w:rPr>
          <w:t>(二)、建设规模</w:t>
        </w:r>
        <w:r>
          <w:tab/>
        </w:r>
        <w:r>
          <w:fldChar w:fldCharType="begin"/>
        </w:r>
        <w:r>
          <w:instrText xml:space="preserve"> PAGEREF _Toc28747 \h </w:instrText>
        </w:r>
        <w:r>
          <w:fldChar w:fldCharType="separate"/>
        </w:r>
        <w:r>
          <w:t>4</w:t>
        </w:r>
        <w:r>
          <w:fldChar w:fldCharType="end"/>
        </w:r>
      </w:hyperlink>
    </w:p>
    <w:p>
      <w:pPr>
        <w:pStyle w:val="TOC1"/>
        <w:tabs>
          <w:tab w:val="right" w:leader="dot" w:pos="8306"/>
        </w:tabs>
      </w:pPr>
      <w:hyperlink w:anchor="_Toc8653" w:history="1">
        <w:r>
          <w:rPr>
            <w:rFonts w:ascii="仿宋" w:eastAsia="仿宋" w:hAnsi="仿宋" w:cs="仿宋" w:hint="eastAsia"/>
            <w:lang w:eastAsia="zh-CN"/>
          </w:rPr>
          <w:t>二、市场分析、调研</w:t>
        </w:r>
        <w:r>
          <w:tab/>
        </w:r>
        <w:r>
          <w:fldChar w:fldCharType="begin"/>
        </w:r>
        <w:r>
          <w:instrText xml:space="preserve"> PAGEREF _Toc8653 \h </w:instrText>
        </w:r>
        <w:r>
          <w:fldChar w:fldCharType="separate"/>
        </w:r>
        <w:r>
          <w:t>5</w:t>
        </w:r>
        <w:r>
          <w:fldChar w:fldCharType="end"/>
        </w:r>
      </w:hyperlink>
    </w:p>
    <w:p>
      <w:pPr>
        <w:pStyle w:val="TOC2"/>
        <w:tabs>
          <w:tab w:val="right" w:leader="dot" w:pos="8306"/>
        </w:tabs>
      </w:pPr>
      <w:hyperlink w:anchor="_Toc16501" w:history="1">
        <w:r>
          <w:rPr>
            <w:rFonts w:ascii="仿宋" w:eastAsia="仿宋" w:hAnsi="仿宋" w:cs="仿宋" w:hint="eastAsia"/>
            <w:lang w:eastAsia="zh-CN"/>
          </w:rPr>
          <w:t>(一)、燃气输配设备行业分析</w:t>
        </w:r>
        <w:r>
          <w:tab/>
        </w:r>
        <w:r>
          <w:fldChar w:fldCharType="begin"/>
        </w:r>
        <w:r>
          <w:instrText xml:space="preserve"> PAGEREF _Toc16501 \h </w:instrText>
        </w:r>
        <w:r>
          <w:fldChar w:fldCharType="separate"/>
        </w:r>
        <w:r>
          <w:t>5</w:t>
        </w:r>
        <w:r>
          <w:fldChar w:fldCharType="end"/>
        </w:r>
      </w:hyperlink>
    </w:p>
    <w:p>
      <w:pPr>
        <w:pStyle w:val="TOC2"/>
        <w:tabs>
          <w:tab w:val="right" w:leader="dot" w:pos="8306"/>
        </w:tabs>
      </w:pPr>
      <w:hyperlink w:anchor="_Toc14760" w:history="1">
        <w:r>
          <w:rPr>
            <w:rFonts w:ascii="仿宋" w:eastAsia="仿宋" w:hAnsi="仿宋" w:cs="仿宋" w:hint="eastAsia"/>
            <w:lang w:eastAsia="zh-CN"/>
          </w:rPr>
          <w:t>(二)、燃气输配设备市场分析预测</w:t>
        </w:r>
        <w:r>
          <w:tab/>
        </w:r>
        <w:r>
          <w:fldChar w:fldCharType="begin"/>
        </w:r>
        <w:r>
          <w:instrText xml:space="preserve"> PAGEREF _Toc14760 \h </w:instrText>
        </w:r>
        <w:r>
          <w:fldChar w:fldCharType="separate"/>
        </w:r>
        <w:r>
          <w:t>6</w:t>
        </w:r>
        <w:r>
          <w:fldChar w:fldCharType="end"/>
        </w:r>
      </w:hyperlink>
    </w:p>
    <w:p>
      <w:pPr>
        <w:pStyle w:val="TOC1"/>
        <w:tabs>
          <w:tab w:val="right" w:leader="dot" w:pos="8306"/>
        </w:tabs>
      </w:pPr>
      <w:hyperlink w:anchor="_Toc17019" w:history="1">
        <w:r>
          <w:rPr>
            <w:rFonts w:ascii="仿宋" w:eastAsia="仿宋" w:hAnsi="仿宋" w:cs="仿宋" w:hint="eastAsia"/>
            <w:lang w:eastAsia="zh-CN"/>
          </w:rPr>
          <w:t>三、工艺说明</w:t>
        </w:r>
        <w:r>
          <w:tab/>
        </w:r>
        <w:r>
          <w:fldChar w:fldCharType="begin"/>
        </w:r>
        <w:r>
          <w:instrText xml:space="preserve"> PAGEREF _Toc17019 \h </w:instrText>
        </w:r>
        <w:r>
          <w:fldChar w:fldCharType="separate"/>
        </w:r>
        <w:r>
          <w:t>6</w:t>
        </w:r>
        <w:r>
          <w:fldChar w:fldCharType="end"/>
        </w:r>
      </w:hyperlink>
    </w:p>
    <w:p>
      <w:pPr>
        <w:pStyle w:val="TOC2"/>
        <w:tabs>
          <w:tab w:val="right" w:leader="dot" w:pos="8306"/>
        </w:tabs>
      </w:pPr>
      <w:hyperlink w:anchor="_Toc12015" w:history="1">
        <w:r>
          <w:rPr>
            <w:rFonts w:ascii="仿宋" w:eastAsia="仿宋" w:hAnsi="仿宋" w:cs="仿宋" w:hint="eastAsia"/>
            <w:lang w:eastAsia="zh-CN"/>
          </w:rPr>
          <w:t>(一)、技术管理特点</w:t>
        </w:r>
        <w:r>
          <w:tab/>
        </w:r>
        <w:r>
          <w:fldChar w:fldCharType="begin"/>
        </w:r>
        <w:r>
          <w:instrText xml:space="preserve"> PAGEREF _Toc12015 \h </w:instrText>
        </w:r>
        <w:r>
          <w:fldChar w:fldCharType="separate"/>
        </w:r>
        <w:r>
          <w:t>6</w:t>
        </w:r>
        <w:r>
          <w:fldChar w:fldCharType="end"/>
        </w:r>
      </w:hyperlink>
    </w:p>
    <w:p>
      <w:pPr>
        <w:pStyle w:val="TOC2"/>
        <w:tabs>
          <w:tab w:val="right" w:leader="dot" w:pos="8306"/>
        </w:tabs>
      </w:pPr>
      <w:hyperlink w:anchor="_Toc26680" w:history="1">
        <w:r>
          <w:rPr>
            <w:rFonts w:ascii="仿宋" w:eastAsia="仿宋" w:hAnsi="仿宋" w:cs="仿宋" w:hint="eastAsia"/>
            <w:lang w:eastAsia="zh-CN"/>
          </w:rPr>
          <w:t>(二)、燃气输配设备项目工艺技术设计方案</w:t>
        </w:r>
        <w:r>
          <w:tab/>
        </w:r>
        <w:r>
          <w:fldChar w:fldCharType="begin"/>
        </w:r>
        <w:r>
          <w:instrText xml:space="preserve"> PAGEREF _Toc26680 \h </w:instrText>
        </w:r>
        <w:r>
          <w:fldChar w:fldCharType="separate"/>
        </w:r>
        <w:r>
          <w:t>8</w:t>
        </w:r>
        <w:r>
          <w:fldChar w:fldCharType="end"/>
        </w:r>
      </w:hyperlink>
    </w:p>
    <w:p>
      <w:pPr>
        <w:pStyle w:val="TOC2"/>
        <w:tabs>
          <w:tab w:val="right" w:leader="dot" w:pos="8306"/>
        </w:tabs>
      </w:pPr>
      <w:hyperlink w:anchor="_Toc17948" w:history="1">
        <w:r>
          <w:rPr>
            <w:rFonts w:ascii="仿宋" w:eastAsia="仿宋" w:hAnsi="仿宋" w:cs="仿宋" w:hint="eastAsia"/>
            <w:lang w:eastAsia="zh-CN"/>
          </w:rPr>
          <w:t>(三)、设备选型方案</w:t>
        </w:r>
        <w:r>
          <w:tab/>
        </w:r>
        <w:r>
          <w:fldChar w:fldCharType="begin"/>
        </w:r>
        <w:r>
          <w:instrText xml:space="preserve"> PAGEREF _Toc17948 \h </w:instrText>
        </w:r>
        <w:r>
          <w:fldChar w:fldCharType="separate"/>
        </w:r>
        <w:r>
          <w:t>9</w:t>
        </w:r>
        <w:r>
          <w:fldChar w:fldCharType="end"/>
        </w:r>
      </w:hyperlink>
    </w:p>
    <w:p>
      <w:pPr>
        <w:pStyle w:val="TOC1"/>
        <w:tabs>
          <w:tab w:val="right" w:leader="dot" w:pos="8306"/>
        </w:tabs>
      </w:pPr>
      <w:hyperlink w:anchor="_Toc15908" w:history="1">
        <w:r>
          <w:rPr>
            <w:rFonts w:ascii="仿宋" w:eastAsia="仿宋" w:hAnsi="仿宋" w:cs="仿宋" w:hint="eastAsia"/>
            <w:lang w:eastAsia="zh-CN"/>
          </w:rPr>
          <w:t>四、燃气输配设备项目文档管理</w:t>
        </w:r>
        <w:r>
          <w:tab/>
        </w:r>
        <w:r>
          <w:fldChar w:fldCharType="begin"/>
        </w:r>
        <w:r>
          <w:instrText xml:space="preserve"> PAGEREF _Toc15908 \h </w:instrText>
        </w:r>
        <w:r>
          <w:fldChar w:fldCharType="separate"/>
        </w:r>
        <w:r>
          <w:t>10</w:t>
        </w:r>
        <w:r>
          <w:fldChar w:fldCharType="end"/>
        </w:r>
      </w:hyperlink>
    </w:p>
    <w:p>
      <w:pPr>
        <w:pStyle w:val="TOC2"/>
        <w:tabs>
          <w:tab w:val="right" w:leader="dot" w:pos="8306"/>
        </w:tabs>
      </w:pPr>
      <w:hyperlink w:anchor="_Toc21540" w:history="1">
        <w:r>
          <w:rPr>
            <w:rFonts w:ascii="仿宋" w:eastAsia="仿宋" w:hAnsi="仿宋" w:cs="仿宋" w:hint="eastAsia"/>
            <w:lang w:eastAsia="zh-CN"/>
          </w:rPr>
          <w:t>(一)、文档编制与审查</w:t>
        </w:r>
        <w:r>
          <w:tab/>
        </w:r>
        <w:r>
          <w:fldChar w:fldCharType="begin"/>
        </w:r>
        <w:r>
          <w:instrText xml:space="preserve"> PAGEREF _Toc21540 \h </w:instrText>
        </w:r>
        <w:r>
          <w:fldChar w:fldCharType="separate"/>
        </w:r>
        <w:r>
          <w:t>10</w:t>
        </w:r>
        <w:r>
          <w:fldChar w:fldCharType="end"/>
        </w:r>
      </w:hyperlink>
    </w:p>
    <w:p>
      <w:pPr>
        <w:pStyle w:val="TOC2"/>
        <w:tabs>
          <w:tab w:val="right" w:leader="dot" w:pos="8306"/>
        </w:tabs>
      </w:pPr>
      <w:hyperlink w:anchor="_Toc15950" w:history="1">
        <w:r>
          <w:rPr>
            <w:rFonts w:ascii="仿宋" w:eastAsia="仿宋" w:hAnsi="仿宋" w:cs="仿宋" w:hint="eastAsia"/>
            <w:lang w:eastAsia="zh-CN"/>
          </w:rPr>
          <w:t>(二)、文档发布与分发</w:t>
        </w:r>
        <w:r>
          <w:tab/>
        </w:r>
        <w:r>
          <w:fldChar w:fldCharType="begin"/>
        </w:r>
        <w:r>
          <w:instrText xml:space="preserve"> PAGEREF _Toc15950 \h </w:instrText>
        </w:r>
        <w:r>
          <w:fldChar w:fldCharType="separate"/>
        </w:r>
        <w:r>
          <w:t>12</w:t>
        </w:r>
        <w:r>
          <w:fldChar w:fldCharType="end"/>
        </w:r>
      </w:hyperlink>
    </w:p>
    <w:p>
      <w:pPr>
        <w:pStyle w:val="TOC2"/>
        <w:tabs>
          <w:tab w:val="right" w:leader="dot" w:pos="8306"/>
        </w:tabs>
      </w:pPr>
      <w:hyperlink w:anchor="_Toc18429" w:history="1">
        <w:r>
          <w:rPr>
            <w:rFonts w:ascii="仿宋" w:eastAsia="仿宋" w:hAnsi="仿宋" w:cs="仿宋" w:hint="eastAsia"/>
            <w:lang w:eastAsia="zh-CN"/>
          </w:rPr>
          <w:t>(三)、文档存档与归档</w:t>
        </w:r>
        <w:r>
          <w:tab/>
        </w:r>
        <w:r>
          <w:fldChar w:fldCharType="begin"/>
        </w:r>
        <w:r>
          <w:instrText xml:space="preserve"> PAGEREF _Toc18429 \h </w:instrText>
        </w:r>
        <w:r>
          <w:fldChar w:fldCharType="separate"/>
        </w:r>
        <w:r>
          <w:t>12</w:t>
        </w:r>
        <w:r>
          <w:fldChar w:fldCharType="end"/>
        </w:r>
      </w:hyperlink>
    </w:p>
    <w:p>
      <w:pPr>
        <w:pStyle w:val="TOC1"/>
        <w:tabs>
          <w:tab w:val="right" w:leader="dot" w:pos="8306"/>
        </w:tabs>
      </w:pPr>
      <w:hyperlink w:anchor="_Toc11352" w:history="1">
        <w:r>
          <w:rPr>
            <w:rFonts w:ascii="仿宋" w:eastAsia="仿宋" w:hAnsi="仿宋" w:cs="仿宋" w:hint="eastAsia"/>
            <w:lang w:eastAsia="zh-CN"/>
          </w:rPr>
          <w:t>五、燃气输配设备项目可持续发展</w:t>
        </w:r>
        <w:r>
          <w:tab/>
        </w:r>
        <w:r>
          <w:fldChar w:fldCharType="begin"/>
        </w:r>
        <w:r>
          <w:instrText xml:space="preserve"> PAGEREF _Toc11352 \h </w:instrText>
        </w:r>
        <w:r>
          <w:fldChar w:fldCharType="separate"/>
        </w:r>
        <w:r>
          <w:t>14</w:t>
        </w:r>
        <w:r>
          <w:fldChar w:fldCharType="end"/>
        </w:r>
      </w:hyperlink>
    </w:p>
    <w:p>
      <w:pPr>
        <w:pStyle w:val="TOC2"/>
        <w:tabs>
          <w:tab w:val="right" w:leader="dot" w:pos="8306"/>
        </w:tabs>
      </w:pPr>
      <w:hyperlink w:anchor="_Toc11587" w:history="1">
        <w:r>
          <w:rPr>
            <w:rFonts w:ascii="仿宋" w:eastAsia="仿宋" w:hAnsi="仿宋" w:cs="仿宋" w:hint="eastAsia"/>
            <w:lang w:eastAsia="zh-CN"/>
          </w:rPr>
          <w:t>(一)、可持续战略与实践</w:t>
        </w:r>
        <w:r>
          <w:tab/>
        </w:r>
        <w:r>
          <w:fldChar w:fldCharType="begin"/>
        </w:r>
        <w:r>
          <w:instrText xml:space="preserve"> PAGEREF _Toc11587 \h </w:instrText>
        </w:r>
        <w:r>
          <w:fldChar w:fldCharType="separate"/>
        </w:r>
        <w:r>
          <w:t>14</w:t>
        </w:r>
        <w:r>
          <w:fldChar w:fldCharType="end"/>
        </w:r>
      </w:hyperlink>
    </w:p>
    <w:p>
      <w:pPr>
        <w:pStyle w:val="TOC2"/>
        <w:tabs>
          <w:tab w:val="right" w:leader="dot" w:pos="8306"/>
        </w:tabs>
      </w:pPr>
      <w:hyperlink w:anchor="_Toc18942" w:history="1">
        <w:r>
          <w:rPr>
            <w:rFonts w:ascii="仿宋" w:eastAsia="仿宋" w:hAnsi="仿宋" w:cs="仿宋" w:hint="eastAsia"/>
            <w:lang w:eastAsia="zh-CN"/>
          </w:rPr>
          <w:t>(二)、环保与社会责任</w:t>
        </w:r>
        <w:r>
          <w:tab/>
        </w:r>
        <w:r>
          <w:fldChar w:fldCharType="begin"/>
        </w:r>
        <w:r>
          <w:instrText xml:space="preserve"> PAGEREF _Toc18942 \h </w:instrText>
        </w:r>
        <w:r>
          <w:fldChar w:fldCharType="separate"/>
        </w:r>
        <w:r>
          <w:t>14</w:t>
        </w:r>
        <w:r>
          <w:fldChar w:fldCharType="end"/>
        </w:r>
      </w:hyperlink>
    </w:p>
    <w:p>
      <w:pPr>
        <w:pStyle w:val="TOC1"/>
        <w:tabs>
          <w:tab w:val="right" w:leader="dot" w:pos="8306"/>
        </w:tabs>
      </w:pPr>
      <w:hyperlink w:anchor="_Toc22791" w:history="1">
        <w:r>
          <w:rPr>
            <w:rFonts w:ascii="仿宋" w:eastAsia="仿宋" w:hAnsi="仿宋" w:cs="仿宋" w:hint="eastAsia"/>
            <w:lang w:eastAsia="zh-CN"/>
          </w:rPr>
          <w:t>六、燃气输配设备项目建设背景及必要性分析</w:t>
        </w:r>
        <w:r>
          <w:tab/>
        </w:r>
        <w:r>
          <w:fldChar w:fldCharType="begin"/>
        </w:r>
        <w:r>
          <w:instrText xml:space="preserve"> PAGEREF _Toc22791 \h </w:instrText>
        </w:r>
        <w:r>
          <w:fldChar w:fldCharType="separate"/>
        </w:r>
        <w:r>
          <w:t>15</w:t>
        </w:r>
        <w:r>
          <w:fldChar w:fldCharType="end"/>
        </w:r>
      </w:hyperlink>
    </w:p>
    <w:p>
      <w:pPr>
        <w:pStyle w:val="TOC2"/>
        <w:tabs>
          <w:tab w:val="right" w:leader="dot" w:pos="8306"/>
        </w:tabs>
      </w:pPr>
      <w:hyperlink w:anchor="_Toc28979" w:history="1">
        <w:r>
          <w:rPr>
            <w:rFonts w:ascii="仿宋" w:eastAsia="仿宋" w:hAnsi="仿宋" w:cs="仿宋" w:hint="eastAsia"/>
            <w:lang w:eastAsia="zh-CN"/>
          </w:rPr>
          <w:t>(一)、燃气输配设备项目背景分析</w:t>
        </w:r>
        <w:r>
          <w:tab/>
        </w:r>
        <w:r>
          <w:fldChar w:fldCharType="begin"/>
        </w:r>
        <w:r>
          <w:instrText xml:space="preserve"> PAGEREF _Toc28979 \h </w:instrText>
        </w:r>
        <w:r>
          <w:fldChar w:fldCharType="separate"/>
        </w:r>
        <w:r>
          <w:t>15</w:t>
        </w:r>
        <w:r>
          <w:fldChar w:fldCharType="end"/>
        </w:r>
      </w:hyperlink>
    </w:p>
    <w:p>
      <w:pPr>
        <w:pStyle w:val="TOC2"/>
        <w:tabs>
          <w:tab w:val="right" w:leader="dot" w:pos="8306"/>
        </w:tabs>
      </w:pPr>
      <w:hyperlink w:anchor="_Toc14858" w:history="1">
        <w:r>
          <w:rPr>
            <w:rFonts w:ascii="仿宋" w:eastAsia="仿宋" w:hAnsi="仿宋" w:cs="仿宋" w:hint="eastAsia"/>
            <w:lang w:eastAsia="zh-CN"/>
          </w:rPr>
          <w:t>(二)、燃气输配设备项目建设必要性分析</w:t>
        </w:r>
        <w:r>
          <w:tab/>
        </w:r>
        <w:r>
          <w:fldChar w:fldCharType="begin"/>
        </w:r>
        <w:r>
          <w:instrText xml:space="preserve"> PAGEREF _Toc14858 \h </w:instrText>
        </w:r>
        <w:r>
          <w:fldChar w:fldCharType="separate"/>
        </w:r>
        <w:r>
          <w:t>17</w:t>
        </w:r>
        <w:r>
          <w:fldChar w:fldCharType="end"/>
        </w:r>
      </w:hyperlink>
    </w:p>
    <w:p>
      <w:pPr>
        <w:pStyle w:val="TOC1"/>
        <w:tabs>
          <w:tab w:val="right" w:leader="dot" w:pos="8306"/>
        </w:tabs>
      </w:pPr>
      <w:hyperlink w:anchor="_Toc18401" w:history="1">
        <w:r>
          <w:rPr>
            <w:rFonts w:ascii="仿宋" w:eastAsia="仿宋" w:hAnsi="仿宋" w:cs="仿宋" w:hint="eastAsia"/>
            <w:lang w:eastAsia="zh-CN"/>
          </w:rPr>
          <w:t>七、燃气输配设备项目财务管理</w:t>
        </w:r>
        <w:r>
          <w:tab/>
        </w:r>
        <w:r>
          <w:fldChar w:fldCharType="begin"/>
        </w:r>
        <w:r>
          <w:instrText xml:space="preserve"> PAGEREF _Toc18401 \h </w:instrText>
        </w:r>
        <w:r>
          <w:fldChar w:fldCharType="separate"/>
        </w:r>
        <w:r>
          <w:t>18</w:t>
        </w:r>
        <w:r>
          <w:fldChar w:fldCharType="end"/>
        </w:r>
      </w:hyperlink>
    </w:p>
    <w:p>
      <w:pPr>
        <w:pStyle w:val="TOC2"/>
        <w:tabs>
          <w:tab w:val="right" w:leader="dot" w:pos="8306"/>
        </w:tabs>
      </w:pPr>
      <w:hyperlink w:anchor="_Toc20475" w:history="1">
        <w:r>
          <w:rPr>
            <w:rFonts w:ascii="仿宋" w:eastAsia="仿宋" w:hAnsi="仿宋" w:cs="仿宋" w:hint="eastAsia"/>
            <w:lang w:eastAsia="zh-CN"/>
          </w:rPr>
          <w:t>(一)、资金需求大</w:t>
        </w:r>
        <w:r>
          <w:tab/>
        </w:r>
        <w:r>
          <w:fldChar w:fldCharType="begin"/>
        </w:r>
        <w:r>
          <w:instrText xml:space="preserve"> PAGEREF _Toc20475 \h </w:instrText>
        </w:r>
        <w:r>
          <w:fldChar w:fldCharType="separate"/>
        </w:r>
        <w:r>
          <w:t>18</w:t>
        </w:r>
        <w:r>
          <w:fldChar w:fldCharType="end"/>
        </w:r>
      </w:hyperlink>
    </w:p>
    <w:p>
      <w:pPr>
        <w:pStyle w:val="TOC2"/>
        <w:tabs>
          <w:tab w:val="right" w:leader="dot" w:pos="8306"/>
        </w:tabs>
      </w:pPr>
      <w:hyperlink w:anchor="_Toc8895" w:history="1">
        <w:r>
          <w:rPr>
            <w:rFonts w:ascii="仿宋" w:eastAsia="仿宋" w:hAnsi="仿宋" w:cs="仿宋" w:hint="eastAsia"/>
            <w:lang w:eastAsia="zh-CN"/>
          </w:rPr>
          <w:t>(二)、研发周期长</w:t>
        </w:r>
        <w:r>
          <w:tab/>
        </w:r>
        <w:r>
          <w:fldChar w:fldCharType="begin"/>
        </w:r>
        <w:r>
          <w:instrText xml:space="preserve"> PAGEREF _Toc8895 \h </w:instrText>
        </w:r>
        <w:r>
          <w:fldChar w:fldCharType="separate"/>
        </w:r>
        <w:r>
          <w:t>20</w:t>
        </w:r>
        <w:r>
          <w:fldChar w:fldCharType="end"/>
        </w:r>
      </w:hyperlink>
    </w:p>
    <w:p>
      <w:pPr>
        <w:pStyle w:val="TOC2"/>
        <w:tabs>
          <w:tab w:val="right" w:leader="dot" w:pos="8306"/>
        </w:tabs>
      </w:pPr>
      <w:hyperlink w:anchor="_Toc10604" w:history="1">
        <w:r>
          <w:rPr>
            <w:rFonts w:ascii="仿宋" w:eastAsia="仿宋" w:hAnsi="仿宋" w:cs="仿宋" w:hint="eastAsia"/>
            <w:lang w:eastAsia="zh-CN"/>
          </w:rPr>
          <w:t>(三)、市场风险大</w:t>
        </w:r>
        <w:r>
          <w:tab/>
        </w:r>
        <w:r>
          <w:fldChar w:fldCharType="begin"/>
        </w:r>
        <w:r>
          <w:instrText xml:space="preserve"> PAGEREF _Toc10604 \h </w:instrText>
        </w:r>
        <w:r>
          <w:fldChar w:fldCharType="separate"/>
        </w:r>
        <w:r>
          <w:t>21</w:t>
        </w:r>
        <w:r>
          <w:fldChar w:fldCharType="end"/>
        </w:r>
      </w:hyperlink>
    </w:p>
    <w:p>
      <w:pPr>
        <w:pStyle w:val="TOC2"/>
        <w:tabs>
          <w:tab w:val="right" w:leader="dot" w:pos="8306"/>
        </w:tabs>
      </w:pPr>
      <w:hyperlink w:anchor="_Toc6120" w:history="1">
        <w:r>
          <w:rPr>
            <w:rFonts w:ascii="仿宋" w:eastAsia="仿宋" w:hAnsi="仿宋" w:cs="仿宋" w:hint="eastAsia"/>
            <w:lang w:eastAsia="zh-CN"/>
          </w:rPr>
          <w:t>(四)、利润率高</w:t>
        </w:r>
        <w:r>
          <w:tab/>
        </w:r>
        <w:r>
          <w:fldChar w:fldCharType="begin"/>
        </w:r>
        <w:r>
          <w:instrText xml:space="preserve"> PAGEREF _Toc6120 \h </w:instrText>
        </w:r>
        <w:r>
          <w:fldChar w:fldCharType="separate"/>
        </w:r>
        <w:r>
          <w:t>23</w:t>
        </w:r>
        <w:r>
          <w:fldChar w:fldCharType="end"/>
        </w:r>
      </w:hyperlink>
    </w:p>
    <w:p>
      <w:pPr>
        <w:pStyle w:val="TOC1"/>
        <w:tabs>
          <w:tab w:val="right" w:leader="dot" w:pos="8306"/>
        </w:tabs>
      </w:pPr>
      <w:hyperlink w:anchor="_Toc1687" w:history="1">
        <w:r>
          <w:rPr>
            <w:rFonts w:ascii="仿宋" w:eastAsia="仿宋" w:hAnsi="仿宋" w:cs="仿宋" w:hint="eastAsia"/>
            <w:lang w:eastAsia="zh-CN"/>
          </w:rPr>
          <w:t>八、燃气输配设备项目投资规划</w:t>
        </w:r>
        <w:r>
          <w:tab/>
        </w:r>
        <w:r>
          <w:fldChar w:fldCharType="begin"/>
        </w:r>
        <w:r>
          <w:instrText xml:space="preserve"> PAGEREF _Toc1687 \h </w:instrText>
        </w:r>
        <w:r>
          <w:fldChar w:fldCharType="separate"/>
        </w:r>
        <w:r>
          <w:t>26</w:t>
        </w:r>
        <w:r>
          <w:fldChar w:fldCharType="end"/>
        </w:r>
      </w:hyperlink>
    </w:p>
    <w:p>
      <w:pPr>
        <w:pStyle w:val="TOC2"/>
        <w:tabs>
          <w:tab w:val="right" w:leader="dot" w:pos="8306"/>
        </w:tabs>
      </w:pPr>
      <w:hyperlink w:anchor="_Toc1813" w:history="1">
        <w:r>
          <w:rPr>
            <w:rFonts w:ascii="仿宋" w:eastAsia="仿宋" w:hAnsi="仿宋" w:cs="仿宋" w:hint="eastAsia"/>
            <w:lang w:eastAsia="zh-CN"/>
          </w:rPr>
          <w:t>(一)、燃气输配设备项目总投资估算</w:t>
        </w:r>
        <w:r>
          <w:tab/>
        </w:r>
        <w:r>
          <w:fldChar w:fldCharType="begin"/>
        </w:r>
        <w:r>
          <w:instrText xml:space="preserve"> PAGEREF _Toc1813 \h </w:instrText>
        </w:r>
        <w:r>
          <w:fldChar w:fldCharType="separate"/>
        </w:r>
        <w:r>
          <w:t>26</w:t>
        </w:r>
        <w:r>
          <w:fldChar w:fldCharType="end"/>
        </w:r>
      </w:hyperlink>
    </w:p>
    <w:p>
      <w:pPr>
        <w:pStyle w:val="TOC2"/>
        <w:tabs>
          <w:tab w:val="right" w:leader="dot" w:pos="8306"/>
        </w:tabs>
      </w:pPr>
      <w:hyperlink w:anchor="_Toc28460" w:history="1">
        <w:r>
          <w:rPr>
            <w:rFonts w:ascii="仿宋" w:eastAsia="仿宋" w:hAnsi="仿宋" w:cs="仿宋" w:hint="eastAsia"/>
            <w:lang w:eastAsia="zh-CN"/>
          </w:rPr>
          <w:t>(二)、资金筹措</w:t>
        </w:r>
        <w:r>
          <w:tab/>
        </w:r>
        <w:r>
          <w:fldChar w:fldCharType="begin"/>
        </w:r>
        <w:r>
          <w:instrText xml:space="preserve"> PAGEREF _Toc28460 \h </w:instrText>
        </w:r>
        <w:r>
          <w:fldChar w:fldCharType="separate"/>
        </w:r>
        <w:r>
          <w:t>27</w:t>
        </w:r>
        <w:r>
          <w:fldChar w:fldCharType="end"/>
        </w:r>
      </w:hyperlink>
    </w:p>
    <w:p>
      <w:pPr>
        <w:pStyle w:val="TOC1"/>
        <w:tabs>
          <w:tab w:val="right" w:leader="dot" w:pos="8306"/>
        </w:tabs>
      </w:pPr>
      <w:hyperlink w:anchor="_Toc19616" w:history="1">
        <w:r>
          <w:rPr>
            <w:rFonts w:ascii="仿宋" w:eastAsia="仿宋" w:hAnsi="仿宋" w:cs="仿宋" w:hint="eastAsia"/>
            <w:lang w:eastAsia="zh-CN"/>
          </w:rPr>
          <w:t>九、燃气输配设备项目经营效益</w:t>
        </w:r>
        <w:r>
          <w:tab/>
        </w:r>
        <w:r>
          <w:fldChar w:fldCharType="begin"/>
        </w:r>
        <w:r>
          <w:instrText xml:space="preserve"> PAGEREF _Toc19616 \h </w:instrText>
        </w:r>
        <w:r>
          <w:fldChar w:fldCharType="separate"/>
        </w:r>
        <w:r>
          <w:t>28</w:t>
        </w:r>
        <w:r>
          <w:fldChar w:fldCharType="end"/>
        </w:r>
      </w:hyperlink>
    </w:p>
    <w:p>
      <w:pPr>
        <w:pStyle w:val="TOC2"/>
        <w:tabs>
          <w:tab w:val="right" w:leader="dot" w:pos="8306"/>
        </w:tabs>
      </w:pPr>
      <w:hyperlink w:anchor="_Toc15301" w:history="1">
        <w:r>
          <w:rPr>
            <w:rFonts w:ascii="仿宋" w:eastAsia="仿宋" w:hAnsi="仿宋" w:cs="仿宋" w:hint="eastAsia"/>
            <w:lang w:eastAsia="zh-CN"/>
          </w:rPr>
          <w:t>(一)、经济评价财务测算</w:t>
        </w:r>
        <w:r>
          <w:tab/>
        </w:r>
        <w:r>
          <w:fldChar w:fldCharType="begin"/>
        </w:r>
        <w:r>
          <w:instrText xml:space="preserve"> PAGEREF _Toc15301 \h </w:instrText>
        </w:r>
        <w:r>
          <w:fldChar w:fldCharType="separate"/>
        </w:r>
        <w:r>
          <w:t>28</w:t>
        </w:r>
        <w:r>
          <w:fldChar w:fldCharType="end"/>
        </w:r>
      </w:hyperlink>
    </w:p>
    <w:p>
      <w:pPr>
        <w:pStyle w:val="TOC2"/>
        <w:tabs>
          <w:tab w:val="right" w:leader="dot" w:pos="8306"/>
        </w:tabs>
      </w:pPr>
      <w:hyperlink w:anchor="_Toc15813" w:history="1">
        <w:r>
          <w:rPr>
            <w:rFonts w:ascii="仿宋" w:eastAsia="仿宋" w:hAnsi="仿宋" w:cs="仿宋" w:hint="eastAsia"/>
            <w:lang w:eastAsia="zh-CN"/>
          </w:rPr>
          <w:t>(二)、燃气输配设备项目盈利能力分析</w:t>
        </w:r>
        <w:r>
          <w:tab/>
        </w:r>
        <w:r>
          <w:fldChar w:fldCharType="begin"/>
        </w:r>
        <w:r>
          <w:instrText xml:space="preserve"> PAGEREF _Toc15813 \h </w:instrText>
        </w:r>
        <w:r>
          <w:fldChar w:fldCharType="separate"/>
        </w:r>
        <w:r>
          <w:t>29</w:t>
        </w:r>
        <w:r>
          <w:fldChar w:fldCharType="end"/>
        </w:r>
      </w:hyperlink>
    </w:p>
    <w:p>
      <w:pPr>
        <w:pStyle w:val="TOC1"/>
        <w:tabs>
          <w:tab w:val="right" w:leader="dot" w:pos="8306"/>
        </w:tabs>
      </w:pPr>
      <w:hyperlink w:anchor="_Toc22443" w:history="1">
        <w:r>
          <w:rPr>
            <w:rFonts w:ascii="仿宋" w:eastAsia="仿宋" w:hAnsi="仿宋" w:cs="仿宋" w:hint="eastAsia"/>
            <w:lang w:eastAsia="zh-CN"/>
          </w:rPr>
          <w:t>十、燃气输配设备项目技术管理</w:t>
        </w:r>
        <w:r>
          <w:tab/>
        </w:r>
        <w:r>
          <w:fldChar w:fldCharType="begin"/>
        </w:r>
        <w:r>
          <w:instrText xml:space="preserve"> PAGEREF _Toc22443 \h </w:instrText>
        </w:r>
        <w:r>
          <w:fldChar w:fldCharType="separate"/>
        </w:r>
        <w:r>
          <w:t>30</w:t>
        </w:r>
        <w:r>
          <w:fldChar w:fldCharType="end"/>
        </w:r>
      </w:hyperlink>
    </w:p>
    <w:p>
      <w:pPr>
        <w:pStyle w:val="TOC2"/>
        <w:tabs>
          <w:tab w:val="right" w:leader="dot" w:pos="8306"/>
        </w:tabs>
      </w:pPr>
      <w:hyperlink w:anchor="_Toc16309" w:history="1">
        <w:r>
          <w:rPr>
            <w:rFonts w:ascii="仿宋" w:eastAsia="仿宋" w:hAnsi="仿宋" w:cs="仿宋" w:hint="eastAsia"/>
            <w:lang w:eastAsia="zh-CN"/>
          </w:rPr>
          <w:t>(一)、技术方案选用方向</w:t>
        </w:r>
        <w:r>
          <w:tab/>
        </w:r>
        <w:r>
          <w:fldChar w:fldCharType="begin"/>
        </w:r>
        <w:r>
          <w:instrText xml:space="preserve"> PAGEREF _Toc16309 \h </w:instrText>
        </w:r>
        <w:r>
          <w:fldChar w:fldCharType="separate"/>
        </w:r>
        <w:r>
          <w:t>30</w:t>
        </w:r>
        <w:r>
          <w:fldChar w:fldCharType="end"/>
        </w:r>
      </w:hyperlink>
    </w:p>
    <w:p>
      <w:pPr>
        <w:pStyle w:val="TOC2"/>
        <w:tabs>
          <w:tab w:val="right" w:leader="dot" w:pos="8306"/>
        </w:tabs>
      </w:pPr>
      <w:hyperlink w:anchor="_Toc26131" w:history="1">
        <w:r>
          <w:rPr>
            <w:rFonts w:ascii="仿宋" w:eastAsia="仿宋" w:hAnsi="仿宋" w:cs="仿宋" w:hint="eastAsia"/>
            <w:lang w:eastAsia="zh-CN"/>
          </w:rPr>
          <w:t>(二)、工艺技术方案选用原则</w:t>
        </w:r>
        <w:r>
          <w:tab/>
        </w:r>
        <w:r>
          <w:fldChar w:fldCharType="begin"/>
        </w:r>
        <w:r>
          <w:instrText xml:space="preserve"> PAGEREF _Toc26131 \h </w:instrText>
        </w:r>
        <w:r>
          <w:fldChar w:fldCharType="separate"/>
        </w:r>
        <w:r>
          <w:t>31</w:t>
        </w:r>
        <w:r>
          <w:fldChar w:fldCharType="end"/>
        </w:r>
      </w:hyperlink>
    </w:p>
    <w:p>
      <w:pPr>
        <w:pStyle w:val="TOC2"/>
        <w:tabs>
          <w:tab w:val="right" w:leader="dot" w:pos="8306"/>
        </w:tabs>
      </w:pPr>
      <w:hyperlink w:anchor="_Toc6264" w:history="1">
        <w:r>
          <w:rPr>
            <w:rFonts w:ascii="仿宋" w:eastAsia="仿宋" w:hAnsi="仿宋" w:cs="仿宋" w:hint="eastAsia"/>
            <w:lang w:eastAsia="zh-CN"/>
          </w:rPr>
          <w:t>(三)、工艺技术方案要求</w:t>
        </w:r>
        <w:r>
          <w:tab/>
        </w:r>
        <w:r>
          <w:fldChar w:fldCharType="begin"/>
        </w:r>
        <w:r>
          <w:instrText xml:space="preserve"> PAGEREF _Toc6264 \h </w:instrText>
        </w:r>
        <w:r>
          <w:fldChar w:fldCharType="separate"/>
        </w:r>
        <w:r>
          <w:t>34</w:t>
        </w:r>
        <w:r>
          <w:fldChar w:fldCharType="end"/>
        </w:r>
      </w:hyperlink>
    </w:p>
    <w:p>
      <w:pPr>
        <w:pStyle w:val="TOC1"/>
        <w:tabs>
          <w:tab w:val="right" w:leader="dot" w:pos="8306"/>
        </w:tabs>
      </w:pPr>
      <w:hyperlink w:anchor="_Toc3583" w:history="1">
        <w:r>
          <w:rPr>
            <w:rFonts w:ascii="仿宋" w:eastAsia="仿宋" w:hAnsi="仿宋" w:cs="仿宋" w:hint="eastAsia"/>
            <w:lang w:eastAsia="zh-CN"/>
          </w:rPr>
          <w:t>十一、燃气输配设备项目环境影响分析</w:t>
        </w:r>
        <w:r>
          <w:tab/>
        </w:r>
        <w:r>
          <w:fldChar w:fldCharType="begin"/>
        </w:r>
        <w:r>
          <w:instrText xml:space="preserve"> PAGEREF _Toc3583 \h </w:instrText>
        </w:r>
        <w:r>
          <w:fldChar w:fldCharType="separate"/>
        </w:r>
        <w:r>
          <w:t>36</w:t>
        </w:r>
        <w:r>
          <w:fldChar w:fldCharType="end"/>
        </w:r>
      </w:hyperlink>
    </w:p>
    <w:p>
      <w:pPr>
        <w:pStyle w:val="TOC2"/>
        <w:tabs>
          <w:tab w:val="right" w:leader="dot" w:pos="8306"/>
        </w:tabs>
      </w:pPr>
      <w:hyperlink w:anchor="_Toc20406" w:history="1">
        <w:r>
          <w:rPr>
            <w:rFonts w:ascii="仿宋" w:eastAsia="仿宋" w:hAnsi="仿宋" w:cs="仿宋" w:hint="eastAsia"/>
            <w:lang w:eastAsia="zh-CN"/>
          </w:rPr>
          <w:t>(一)、建设区域环境质量现状</w:t>
        </w:r>
        <w:r>
          <w:tab/>
        </w:r>
        <w:r>
          <w:fldChar w:fldCharType="begin"/>
        </w:r>
        <w:r>
          <w:instrText xml:space="preserve"> PAGEREF _Toc20406 \h </w:instrText>
        </w:r>
        <w:r>
          <w:fldChar w:fldCharType="separate"/>
        </w:r>
        <w:r>
          <w:t>36</w:t>
        </w:r>
        <w:r>
          <w:fldChar w:fldCharType="end"/>
        </w:r>
      </w:hyperlink>
    </w:p>
    <w:p>
      <w:pPr>
        <w:pStyle w:val="TOC2"/>
        <w:tabs>
          <w:tab w:val="right" w:leader="dot" w:pos="8306"/>
        </w:tabs>
      </w:pPr>
      <w:hyperlink w:anchor="_Toc2659" w:history="1">
        <w:r>
          <w:rPr>
            <w:rFonts w:ascii="仿宋" w:eastAsia="仿宋" w:hAnsi="仿宋" w:cs="仿宋" w:hint="eastAsia"/>
            <w:lang w:eastAsia="zh-CN"/>
          </w:rPr>
          <w:t>(二)、建设期环境保护</w:t>
        </w:r>
        <w:r>
          <w:tab/>
        </w:r>
        <w:r>
          <w:fldChar w:fldCharType="begin"/>
        </w:r>
        <w:r>
          <w:instrText xml:space="preserve"> PAGEREF _Toc2659 \h </w:instrText>
        </w:r>
        <w:r>
          <w:fldChar w:fldCharType="separate"/>
        </w:r>
        <w:r>
          <w:t>37</w:t>
        </w:r>
        <w:r>
          <w:fldChar w:fldCharType="end"/>
        </w:r>
      </w:hyperlink>
    </w:p>
    <w:p>
      <w:pPr>
        <w:pStyle w:val="TOC2"/>
        <w:tabs>
          <w:tab w:val="right" w:leader="dot" w:pos="8306"/>
        </w:tabs>
      </w:pPr>
      <w:hyperlink w:anchor="_Toc26324" w:history="1">
        <w:r>
          <w:rPr>
            <w:rFonts w:ascii="仿宋" w:eastAsia="仿宋" w:hAnsi="仿宋" w:cs="仿宋" w:hint="eastAsia"/>
            <w:lang w:eastAsia="zh-CN"/>
          </w:rPr>
          <w:t>(三)、运营期环境保护</w:t>
        </w:r>
        <w:r>
          <w:tab/>
        </w:r>
        <w:r>
          <w:fldChar w:fldCharType="begin"/>
        </w:r>
        <w:r>
          <w:instrText xml:space="preserve"> PAGEREF _Toc26324 \h </w:instrText>
        </w:r>
        <w:r>
          <w:fldChar w:fldCharType="separate"/>
        </w:r>
        <w:r>
          <w:t>39</w:t>
        </w:r>
        <w:r>
          <w:fldChar w:fldCharType="end"/>
        </w:r>
      </w:hyperlink>
    </w:p>
    <w:p>
      <w:pPr>
        <w:pStyle w:val="TOC2"/>
        <w:tabs>
          <w:tab w:val="right" w:leader="dot" w:pos="8306"/>
        </w:tabs>
      </w:pPr>
      <w:hyperlink w:anchor="_Toc18500" w:history="1">
        <w:r>
          <w:rPr>
            <w:rFonts w:ascii="仿宋" w:eastAsia="仿宋" w:hAnsi="仿宋" w:cs="仿宋" w:hint="eastAsia"/>
            <w:lang w:eastAsia="zh-CN"/>
          </w:rPr>
          <w:t>(四)、燃气输配设备项目建设对区域经济的影响</w:t>
        </w:r>
        <w:r>
          <w:tab/>
        </w:r>
        <w:r>
          <w:fldChar w:fldCharType="begin"/>
        </w:r>
        <w:r>
          <w:instrText xml:space="preserve"> PAGEREF _Toc18500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031" w:history="1">
        <w:r>
          <w:rPr>
            <w:rFonts w:ascii="仿宋" w:eastAsia="仿宋" w:hAnsi="仿宋" w:cs="仿宋" w:hint="eastAsia"/>
            <w:lang w:eastAsia="zh-CN"/>
          </w:rPr>
          <w:t>(五)、废弃物处理</w:t>
        </w:r>
        <w:r>
          <w:tab/>
        </w:r>
        <w:r>
          <w:fldChar w:fldCharType="begin"/>
        </w:r>
        <w:r>
          <w:instrText xml:space="preserve"> PAGEREF _Toc11031 \h </w:instrText>
        </w:r>
        <w:r>
          <w:fldChar w:fldCharType="separate"/>
        </w:r>
        <w:r>
          <w:t>42</w:t>
        </w:r>
        <w:r>
          <w:fldChar w:fldCharType="end"/>
        </w:r>
      </w:hyperlink>
    </w:p>
    <w:p>
      <w:pPr>
        <w:pStyle w:val="TOC2"/>
        <w:tabs>
          <w:tab w:val="right" w:leader="dot" w:pos="8306"/>
        </w:tabs>
      </w:pPr>
      <w:hyperlink w:anchor="_Toc27363" w:history="1">
        <w:r>
          <w:rPr>
            <w:rFonts w:ascii="仿宋" w:eastAsia="仿宋" w:hAnsi="仿宋" w:cs="仿宋" w:hint="eastAsia"/>
            <w:lang w:eastAsia="zh-CN"/>
          </w:rPr>
          <w:t>(六)、特殊环境影响分析</w:t>
        </w:r>
        <w:r>
          <w:tab/>
        </w:r>
        <w:r>
          <w:fldChar w:fldCharType="begin"/>
        </w:r>
        <w:r>
          <w:instrText xml:space="preserve"> PAGEREF _Toc27363 \h </w:instrText>
        </w:r>
        <w:r>
          <w:fldChar w:fldCharType="separate"/>
        </w:r>
        <w:r>
          <w:t>43</w:t>
        </w:r>
        <w:r>
          <w:fldChar w:fldCharType="end"/>
        </w:r>
      </w:hyperlink>
    </w:p>
    <w:p>
      <w:pPr>
        <w:pStyle w:val="TOC2"/>
        <w:tabs>
          <w:tab w:val="right" w:leader="dot" w:pos="8306"/>
        </w:tabs>
      </w:pPr>
      <w:hyperlink w:anchor="_Toc14752" w:history="1">
        <w:r>
          <w:rPr>
            <w:rFonts w:ascii="仿宋" w:eastAsia="仿宋" w:hAnsi="仿宋" w:cs="仿宋" w:hint="eastAsia"/>
            <w:lang w:eastAsia="zh-CN"/>
          </w:rPr>
          <w:t>(七)、清洁生产</w:t>
        </w:r>
        <w:r>
          <w:tab/>
        </w:r>
        <w:r>
          <w:fldChar w:fldCharType="begin"/>
        </w:r>
        <w:r>
          <w:instrText xml:space="preserve"> PAGEREF _Toc14752 \h </w:instrText>
        </w:r>
        <w:r>
          <w:fldChar w:fldCharType="separate"/>
        </w:r>
        <w:r>
          <w:t>44</w:t>
        </w:r>
        <w:r>
          <w:fldChar w:fldCharType="end"/>
        </w:r>
      </w:hyperlink>
    </w:p>
    <w:p>
      <w:pPr>
        <w:pStyle w:val="TOC2"/>
        <w:tabs>
          <w:tab w:val="right" w:leader="dot" w:pos="8306"/>
        </w:tabs>
      </w:pPr>
      <w:hyperlink w:anchor="_Toc3639" w:history="1">
        <w:r>
          <w:rPr>
            <w:rFonts w:ascii="仿宋" w:eastAsia="仿宋" w:hAnsi="仿宋" w:cs="仿宋" w:hint="eastAsia"/>
            <w:lang w:eastAsia="zh-CN"/>
          </w:rPr>
          <w:t>(八)、环境保护综合评价</w:t>
        </w:r>
        <w:r>
          <w:tab/>
        </w:r>
        <w:r>
          <w:fldChar w:fldCharType="begin"/>
        </w:r>
        <w:r>
          <w:instrText xml:space="preserve"> PAGEREF _Toc3639 \h </w:instrText>
        </w:r>
        <w:r>
          <w:fldChar w:fldCharType="separate"/>
        </w:r>
        <w:r>
          <w:t>45</w:t>
        </w:r>
        <w:r>
          <w:fldChar w:fldCharType="end"/>
        </w:r>
      </w:hyperlink>
    </w:p>
    <w:p>
      <w:pPr>
        <w:pStyle w:val="TOC1"/>
        <w:tabs>
          <w:tab w:val="right" w:leader="dot" w:pos="8306"/>
        </w:tabs>
      </w:pPr>
      <w:hyperlink w:anchor="_Toc19580" w:history="1">
        <w:r>
          <w:rPr>
            <w:rFonts w:ascii="仿宋" w:eastAsia="仿宋" w:hAnsi="仿宋" w:cs="仿宋" w:hint="eastAsia"/>
            <w:lang w:eastAsia="zh-CN"/>
          </w:rPr>
          <w:t>十二、燃气输配设备项目创新与研发</w:t>
        </w:r>
        <w:r>
          <w:tab/>
        </w:r>
        <w:r>
          <w:fldChar w:fldCharType="begin"/>
        </w:r>
        <w:r>
          <w:instrText xml:space="preserve"> PAGEREF _Toc19580 \h </w:instrText>
        </w:r>
        <w:r>
          <w:fldChar w:fldCharType="separate"/>
        </w:r>
        <w:r>
          <w:t>47</w:t>
        </w:r>
        <w:r>
          <w:fldChar w:fldCharType="end"/>
        </w:r>
      </w:hyperlink>
    </w:p>
    <w:p>
      <w:pPr>
        <w:pStyle w:val="TOC2"/>
        <w:tabs>
          <w:tab w:val="right" w:leader="dot" w:pos="8306"/>
        </w:tabs>
      </w:pPr>
      <w:hyperlink w:anchor="_Toc8768" w:history="1">
        <w:r>
          <w:rPr>
            <w:rFonts w:ascii="仿宋" w:eastAsia="仿宋" w:hAnsi="仿宋" w:cs="仿宋" w:hint="eastAsia"/>
            <w:lang w:eastAsia="zh-CN"/>
          </w:rPr>
          <w:t>(一)、创新策略与方向</w:t>
        </w:r>
        <w:r>
          <w:tab/>
        </w:r>
        <w:r>
          <w:fldChar w:fldCharType="begin"/>
        </w:r>
        <w:r>
          <w:instrText xml:space="preserve"> PAGEREF _Toc8768 \h </w:instrText>
        </w:r>
        <w:r>
          <w:fldChar w:fldCharType="separate"/>
        </w:r>
        <w:r>
          <w:t>47</w:t>
        </w:r>
        <w:r>
          <w:fldChar w:fldCharType="end"/>
        </w:r>
      </w:hyperlink>
    </w:p>
    <w:p>
      <w:pPr>
        <w:pStyle w:val="TOC2"/>
        <w:tabs>
          <w:tab w:val="right" w:leader="dot" w:pos="8306"/>
        </w:tabs>
      </w:pPr>
      <w:hyperlink w:anchor="_Toc24873" w:history="1">
        <w:r>
          <w:rPr>
            <w:rFonts w:ascii="仿宋" w:eastAsia="仿宋" w:hAnsi="仿宋" w:cs="仿宋" w:hint="eastAsia"/>
            <w:lang w:eastAsia="zh-CN"/>
          </w:rPr>
          <w:t>(二)、研发规划与投入</w:t>
        </w:r>
        <w:r>
          <w:tab/>
        </w:r>
        <w:r>
          <w:fldChar w:fldCharType="begin"/>
        </w:r>
        <w:r>
          <w:instrText xml:space="preserve"> PAGEREF _Toc24873 \h </w:instrText>
        </w:r>
        <w:r>
          <w:fldChar w:fldCharType="separate"/>
        </w:r>
        <w:r>
          <w:t>48</w:t>
        </w:r>
        <w:r>
          <w:fldChar w:fldCharType="end"/>
        </w:r>
      </w:hyperlink>
    </w:p>
    <w:p>
      <w:pPr>
        <w:pStyle w:val="TOC1"/>
        <w:tabs>
          <w:tab w:val="right" w:leader="dot" w:pos="8306"/>
        </w:tabs>
      </w:pPr>
      <w:hyperlink w:anchor="_Toc19969" w:history="1">
        <w:r>
          <w:rPr>
            <w:rFonts w:ascii="仿宋" w:eastAsia="仿宋" w:hAnsi="仿宋" w:cs="仿宋" w:hint="eastAsia"/>
            <w:lang w:eastAsia="zh-CN"/>
          </w:rPr>
          <w:t>十三、营销与推广策略</w:t>
        </w:r>
        <w:r>
          <w:tab/>
        </w:r>
        <w:r>
          <w:fldChar w:fldCharType="begin"/>
        </w:r>
        <w:r>
          <w:instrText xml:space="preserve"> PAGEREF _Toc19969 \h </w:instrText>
        </w:r>
        <w:r>
          <w:fldChar w:fldCharType="separate"/>
        </w:r>
        <w:r>
          <w:t>50</w:t>
        </w:r>
        <w:r>
          <w:fldChar w:fldCharType="end"/>
        </w:r>
      </w:hyperlink>
    </w:p>
    <w:p>
      <w:pPr>
        <w:pStyle w:val="TOC2"/>
        <w:tabs>
          <w:tab w:val="right" w:leader="dot" w:pos="8306"/>
        </w:tabs>
      </w:pPr>
      <w:hyperlink w:anchor="_Toc3125" w:history="1">
        <w:r>
          <w:rPr>
            <w:rFonts w:ascii="仿宋" w:eastAsia="仿宋" w:hAnsi="仿宋" w:cs="仿宋" w:hint="eastAsia"/>
            <w:lang w:eastAsia="zh-CN"/>
          </w:rPr>
          <w:t>(一)、产品/服务定位与特点</w:t>
        </w:r>
        <w:r>
          <w:tab/>
        </w:r>
        <w:r>
          <w:fldChar w:fldCharType="begin"/>
        </w:r>
        <w:r>
          <w:instrText xml:space="preserve"> PAGEREF _Toc3125 \h </w:instrText>
        </w:r>
        <w:r>
          <w:fldChar w:fldCharType="separate"/>
        </w:r>
        <w:r>
          <w:t>50</w:t>
        </w:r>
        <w:r>
          <w:fldChar w:fldCharType="end"/>
        </w:r>
      </w:hyperlink>
    </w:p>
    <w:p>
      <w:pPr>
        <w:pStyle w:val="TOC2"/>
        <w:tabs>
          <w:tab w:val="right" w:leader="dot" w:pos="8306"/>
        </w:tabs>
      </w:pPr>
      <w:hyperlink w:anchor="_Toc32535" w:history="1">
        <w:r>
          <w:rPr>
            <w:rFonts w:ascii="仿宋" w:eastAsia="仿宋" w:hAnsi="仿宋" w:cs="仿宋" w:hint="eastAsia"/>
            <w:lang w:eastAsia="zh-CN"/>
          </w:rPr>
          <w:t>(二)、市场定位与竞争分析</w:t>
        </w:r>
        <w:r>
          <w:tab/>
        </w:r>
        <w:r>
          <w:fldChar w:fldCharType="begin"/>
        </w:r>
        <w:r>
          <w:instrText xml:space="preserve"> PAGEREF _Toc32535 \h </w:instrText>
        </w:r>
        <w:r>
          <w:fldChar w:fldCharType="separate"/>
        </w:r>
        <w:r>
          <w:t>51</w:t>
        </w:r>
        <w:r>
          <w:fldChar w:fldCharType="end"/>
        </w:r>
      </w:hyperlink>
    </w:p>
    <w:p>
      <w:pPr>
        <w:pStyle w:val="TOC2"/>
        <w:tabs>
          <w:tab w:val="right" w:leader="dot" w:pos="8306"/>
        </w:tabs>
      </w:pPr>
      <w:hyperlink w:anchor="_Toc10980" w:history="1">
        <w:r>
          <w:rPr>
            <w:rFonts w:ascii="仿宋" w:eastAsia="仿宋" w:hAnsi="仿宋" w:cs="仿宋" w:hint="eastAsia"/>
            <w:lang w:eastAsia="zh-CN"/>
          </w:rPr>
          <w:t>(三)、营销渠道与策略</w:t>
        </w:r>
        <w:r>
          <w:tab/>
        </w:r>
        <w:r>
          <w:fldChar w:fldCharType="begin"/>
        </w:r>
        <w:r>
          <w:instrText xml:space="preserve"> PAGEREF _Toc10980 \h </w:instrText>
        </w:r>
        <w:r>
          <w:fldChar w:fldCharType="separate"/>
        </w:r>
        <w:r>
          <w:t>52</w:t>
        </w:r>
        <w:r>
          <w:fldChar w:fldCharType="end"/>
        </w:r>
      </w:hyperlink>
    </w:p>
    <w:p>
      <w:pPr>
        <w:pStyle w:val="TOC2"/>
        <w:tabs>
          <w:tab w:val="right" w:leader="dot" w:pos="8306"/>
        </w:tabs>
      </w:pPr>
      <w:hyperlink w:anchor="_Toc13136" w:history="1">
        <w:r>
          <w:rPr>
            <w:rFonts w:ascii="仿宋" w:eastAsia="仿宋" w:hAnsi="仿宋" w:cs="仿宋" w:hint="eastAsia"/>
            <w:lang w:eastAsia="zh-CN"/>
          </w:rPr>
          <w:t>(四)、推广与宣传活动</w:t>
        </w:r>
        <w:r>
          <w:tab/>
        </w:r>
        <w:r>
          <w:fldChar w:fldCharType="begin"/>
        </w:r>
        <w:r>
          <w:instrText xml:space="preserve"> PAGEREF _Toc13136 \h </w:instrText>
        </w:r>
        <w:r>
          <w:fldChar w:fldCharType="separate"/>
        </w:r>
        <w:r>
          <w:t>54</w:t>
        </w:r>
        <w:r>
          <w:fldChar w:fldCharType="end"/>
        </w:r>
      </w:hyperlink>
    </w:p>
    <w:p>
      <w:pPr>
        <w:pStyle w:val="TOC1"/>
        <w:tabs>
          <w:tab w:val="right" w:leader="dot" w:pos="8306"/>
        </w:tabs>
      </w:pPr>
      <w:hyperlink w:anchor="_Toc27396" w:history="1">
        <w:r>
          <w:rPr>
            <w:rFonts w:ascii="仿宋" w:eastAsia="仿宋" w:hAnsi="仿宋" w:cs="仿宋" w:hint="eastAsia"/>
            <w:lang w:eastAsia="zh-CN"/>
          </w:rPr>
          <w:t>十四、燃气输配设备项目实施时间节点</w:t>
        </w:r>
        <w:r>
          <w:tab/>
        </w:r>
        <w:r>
          <w:fldChar w:fldCharType="begin"/>
        </w:r>
        <w:r>
          <w:instrText xml:space="preserve"> PAGEREF _Toc27396 \h </w:instrText>
        </w:r>
        <w:r>
          <w:fldChar w:fldCharType="separate"/>
        </w:r>
        <w:r>
          <w:t>59</w:t>
        </w:r>
        <w:r>
          <w:fldChar w:fldCharType="end"/>
        </w:r>
      </w:hyperlink>
    </w:p>
    <w:p>
      <w:pPr>
        <w:pStyle w:val="TOC2"/>
        <w:tabs>
          <w:tab w:val="right" w:leader="dot" w:pos="8306"/>
        </w:tabs>
      </w:pPr>
      <w:hyperlink w:anchor="_Toc13229" w:history="1">
        <w:r>
          <w:rPr>
            <w:rFonts w:ascii="仿宋" w:eastAsia="仿宋" w:hAnsi="仿宋" w:cs="仿宋" w:hint="eastAsia"/>
            <w:lang w:eastAsia="zh-CN"/>
          </w:rPr>
          <w:t>(一)、燃气输配设备项目启动阶段时间节点</w:t>
        </w:r>
        <w:r>
          <w:tab/>
        </w:r>
        <w:r>
          <w:fldChar w:fldCharType="begin"/>
        </w:r>
        <w:r>
          <w:instrText xml:space="preserve"> PAGEREF _Toc13229 \h </w:instrText>
        </w:r>
        <w:r>
          <w:fldChar w:fldCharType="separate"/>
        </w:r>
        <w:r>
          <w:t>59</w:t>
        </w:r>
        <w:r>
          <w:fldChar w:fldCharType="end"/>
        </w:r>
      </w:hyperlink>
    </w:p>
    <w:p>
      <w:pPr>
        <w:pStyle w:val="TOC2"/>
        <w:tabs>
          <w:tab w:val="right" w:leader="dot" w:pos="8306"/>
        </w:tabs>
      </w:pPr>
      <w:hyperlink w:anchor="_Toc8788" w:history="1">
        <w:r>
          <w:rPr>
            <w:rFonts w:ascii="仿宋" w:eastAsia="仿宋" w:hAnsi="仿宋" w:cs="仿宋" w:hint="eastAsia"/>
            <w:lang w:eastAsia="zh-CN"/>
          </w:rPr>
          <w:t>(二)、燃气输配设备项目执行阶段时间节点</w:t>
        </w:r>
        <w:r>
          <w:tab/>
        </w:r>
        <w:r>
          <w:fldChar w:fldCharType="begin"/>
        </w:r>
        <w:r>
          <w:instrText xml:space="preserve"> PAGEREF _Toc8788 \h </w:instrText>
        </w:r>
        <w:r>
          <w:fldChar w:fldCharType="separate"/>
        </w:r>
        <w:r>
          <w:t>60</w:t>
        </w:r>
        <w:r>
          <w:fldChar w:fldCharType="end"/>
        </w:r>
      </w:hyperlink>
    </w:p>
    <w:p>
      <w:pPr>
        <w:pStyle w:val="TOC2"/>
        <w:tabs>
          <w:tab w:val="right" w:leader="dot" w:pos="8306"/>
        </w:tabs>
      </w:pPr>
      <w:hyperlink w:anchor="_Toc29868" w:history="1">
        <w:r>
          <w:rPr>
            <w:rFonts w:ascii="仿宋" w:eastAsia="仿宋" w:hAnsi="仿宋" w:cs="仿宋" w:hint="eastAsia"/>
            <w:lang w:eastAsia="zh-CN"/>
          </w:rPr>
          <w:t>(三)、燃气输配设备项目完成阶段时间节点</w:t>
        </w:r>
        <w:r>
          <w:tab/>
        </w:r>
        <w:r>
          <w:fldChar w:fldCharType="begin"/>
        </w:r>
        <w:r>
          <w:instrText xml:space="preserve"> PAGEREF _Toc29868 \h </w:instrText>
        </w:r>
        <w:r>
          <w:fldChar w:fldCharType="separate"/>
        </w:r>
        <w:r>
          <w:t>61</w:t>
        </w:r>
        <w:r>
          <w:fldChar w:fldCharType="end"/>
        </w:r>
      </w:hyperlink>
    </w:p>
    <w:p>
      <w:pPr>
        <w:pStyle w:val="TOC1"/>
        <w:tabs>
          <w:tab w:val="right" w:leader="dot" w:pos="8306"/>
        </w:tabs>
      </w:pPr>
      <w:hyperlink w:anchor="_Toc31271" w:history="1">
        <w:r>
          <w:rPr>
            <w:rFonts w:ascii="仿宋" w:eastAsia="仿宋" w:hAnsi="仿宋" w:cs="仿宋" w:hint="eastAsia"/>
            <w:lang w:eastAsia="zh-CN"/>
          </w:rPr>
          <w:t>十五、燃气输配设备项目实施保障措施</w:t>
        </w:r>
        <w:r>
          <w:tab/>
        </w:r>
        <w:r>
          <w:fldChar w:fldCharType="begin"/>
        </w:r>
        <w:r>
          <w:instrText xml:space="preserve"> PAGEREF _Toc31271 \h </w:instrText>
        </w:r>
        <w:r>
          <w:fldChar w:fldCharType="separate"/>
        </w:r>
        <w:r>
          <w:t>62</w:t>
        </w:r>
        <w:r>
          <w:fldChar w:fldCharType="end"/>
        </w:r>
      </w:hyperlink>
    </w:p>
    <w:p>
      <w:pPr>
        <w:pStyle w:val="TOC2"/>
        <w:tabs>
          <w:tab w:val="right" w:leader="dot" w:pos="8306"/>
        </w:tabs>
      </w:pPr>
      <w:hyperlink w:anchor="_Toc11743" w:history="1">
        <w:r>
          <w:rPr>
            <w:rFonts w:ascii="仿宋" w:eastAsia="仿宋" w:hAnsi="仿宋" w:cs="仿宋" w:hint="eastAsia"/>
            <w:lang w:eastAsia="zh-CN"/>
          </w:rPr>
          <w:t>(一)、燃气输配设备项目实施保障机制</w:t>
        </w:r>
        <w:r>
          <w:tab/>
        </w:r>
        <w:r>
          <w:fldChar w:fldCharType="begin"/>
        </w:r>
        <w:r>
          <w:instrText xml:space="preserve"> PAGEREF _Toc11743 \h </w:instrText>
        </w:r>
        <w:r>
          <w:fldChar w:fldCharType="separate"/>
        </w:r>
        <w:r>
          <w:t>62</w:t>
        </w:r>
        <w:r>
          <w:fldChar w:fldCharType="end"/>
        </w:r>
      </w:hyperlink>
    </w:p>
    <w:p>
      <w:pPr>
        <w:pStyle w:val="TOC2"/>
        <w:tabs>
          <w:tab w:val="right" w:leader="dot" w:pos="8306"/>
        </w:tabs>
      </w:pPr>
      <w:hyperlink w:anchor="_Toc22830" w:history="1">
        <w:r>
          <w:rPr>
            <w:rFonts w:ascii="仿宋" w:eastAsia="仿宋" w:hAnsi="仿宋" w:cs="仿宋" w:hint="eastAsia"/>
            <w:lang w:eastAsia="zh-CN"/>
          </w:rPr>
          <w:t>(二)、燃气输配设备项目法律合规要求</w:t>
        </w:r>
        <w:r>
          <w:tab/>
        </w:r>
        <w:r>
          <w:fldChar w:fldCharType="begin"/>
        </w:r>
        <w:r>
          <w:instrText xml:space="preserve"> PAGEREF _Toc22830 \h </w:instrText>
        </w:r>
        <w:r>
          <w:fldChar w:fldCharType="separate"/>
        </w:r>
        <w:r>
          <w:t>66</w:t>
        </w:r>
        <w:r>
          <w:fldChar w:fldCharType="end"/>
        </w:r>
      </w:hyperlink>
    </w:p>
    <w:p>
      <w:pPr>
        <w:pStyle w:val="TOC2"/>
        <w:tabs>
          <w:tab w:val="right" w:leader="dot" w:pos="8306"/>
        </w:tabs>
      </w:pPr>
      <w:hyperlink w:anchor="_Toc2825" w:history="1">
        <w:r>
          <w:rPr>
            <w:rFonts w:ascii="仿宋" w:eastAsia="仿宋" w:hAnsi="仿宋" w:cs="仿宋" w:hint="eastAsia"/>
            <w:lang w:eastAsia="zh-CN"/>
          </w:rPr>
          <w:t>(三)、燃气输配设备项目合同管理与法律事务</w:t>
        </w:r>
        <w:r>
          <w:tab/>
        </w:r>
        <w:r>
          <w:fldChar w:fldCharType="begin"/>
        </w:r>
        <w:r>
          <w:instrText xml:space="preserve"> PAGEREF _Toc2825 \h </w:instrText>
        </w:r>
        <w:r>
          <w:fldChar w:fldCharType="separate"/>
        </w:r>
        <w:r>
          <w:t>70</w:t>
        </w:r>
        <w:r>
          <w:fldChar w:fldCharType="end"/>
        </w:r>
      </w:hyperlink>
    </w:p>
    <w:p>
      <w:pPr>
        <w:pStyle w:val="TOC2"/>
        <w:tabs>
          <w:tab w:val="right" w:leader="dot" w:pos="8306"/>
        </w:tabs>
      </w:pPr>
      <w:hyperlink w:anchor="_Toc1170" w:history="1">
        <w:r>
          <w:rPr>
            <w:rFonts w:ascii="仿宋" w:eastAsia="仿宋" w:hAnsi="仿宋" w:cs="仿宋" w:hint="eastAsia"/>
            <w:lang w:eastAsia="zh-CN"/>
          </w:rPr>
          <w:t>(四)、燃气输配设备项目知识产权保护策略</w:t>
        </w:r>
        <w:r>
          <w:tab/>
        </w:r>
        <w:r>
          <w:fldChar w:fldCharType="begin"/>
        </w:r>
        <w:r>
          <w:instrText xml:space="preserve"> PAGEREF _Toc1170 \h </w:instrText>
        </w:r>
        <w:r>
          <w:fldChar w:fldCharType="separate"/>
        </w:r>
        <w:r>
          <w:t>76</w:t>
        </w:r>
        <w:r>
          <w:fldChar w:fldCharType="end"/>
        </w:r>
      </w:hyperlink>
    </w:p>
    <w:p>
      <w:pPr>
        <w:pStyle w:val="TOC1"/>
        <w:tabs>
          <w:tab w:val="right" w:leader="dot" w:pos="8306"/>
        </w:tabs>
      </w:pPr>
      <w:hyperlink w:anchor="_Toc11100" w:history="1">
        <w:r>
          <w:rPr>
            <w:rFonts w:ascii="仿宋" w:eastAsia="仿宋" w:hAnsi="仿宋" w:cs="仿宋" w:hint="eastAsia"/>
            <w:lang w:eastAsia="zh-CN"/>
          </w:rPr>
          <w:t>十六、质量管理体系</w:t>
        </w:r>
        <w:r>
          <w:tab/>
        </w:r>
        <w:r>
          <w:fldChar w:fldCharType="begin"/>
        </w:r>
        <w:r>
          <w:instrText xml:space="preserve"> PAGEREF _Toc11100 \h </w:instrText>
        </w:r>
        <w:r>
          <w:fldChar w:fldCharType="separate"/>
        </w:r>
        <w:r>
          <w:t>79</w:t>
        </w:r>
        <w:r>
          <w:fldChar w:fldCharType="end"/>
        </w:r>
      </w:hyperlink>
    </w:p>
    <w:p>
      <w:pPr>
        <w:pStyle w:val="TOC2"/>
        <w:tabs>
          <w:tab w:val="right" w:leader="dot" w:pos="8306"/>
        </w:tabs>
      </w:pPr>
      <w:hyperlink w:anchor="_Toc31420" w:history="1">
        <w:r>
          <w:rPr>
            <w:rFonts w:ascii="仿宋" w:eastAsia="仿宋" w:hAnsi="仿宋" w:cs="仿宋" w:hint="eastAsia"/>
            <w:lang w:eastAsia="zh-CN"/>
          </w:rPr>
          <w:t>(一)、质量目标与方针</w:t>
        </w:r>
        <w:r>
          <w:tab/>
        </w:r>
        <w:r>
          <w:fldChar w:fldCharType="begin"/>
        </w:r>
        <w:r>
          <w:instrText xml:space="preserve"> PAGEREF _Toc31420 \h </w:instrText>
        </w:r>
        <w:r>
          <w:fldChar w:fldCharType="separate"/>
        </w:r>
        <w:r>
          <w:t>79</w:t>
        </w:r>
        <w:r>
          <w:fldChar w:fldCharType="end"/>
        </w:r>
      </w:hyperlink>
    </w:p>
    <w:p>
      <w:pPr>
        <w:pStyle w:val="TOC2"/>
        <w:tabs>
          <w:tab w:val="right" w:leader="dot" w:pos="8306"/>
        </w:tabs>
      </w:pPr>
      <w:hyperlink w:anchor="_Toc1944" w:history="1">
        <w:r>
          <w:rPr>
            <w:rFonts w:ascii="仿宋" w:eastAsia="仿宋" w:hAnsi="仿宋" w:cs="仿宋" w:hint="eastAsia"/>
            <w:lang w:eastAsia="zh-CN"/>
          </w:rPr>
          <w:t>(二)、质量管理责任</w:t>
        </w:r>
        <w:r>
          <w:tab/>
        </w:r>
        <w:r>
          <w:fldChar w:fldCharType="begin"/>
        </w:r>
        <w:r>
          <w:instrText xml:space="preserve"> PAGEREF _Toc1944 \h </w:instrText>
        </w:r>
        <w:r>
          <w:fldChar w:fldCharType="separate"/>
        </w:r>
        <w:r>
          <w:t>80</w:t>
        </w:r>
        <w:r>
          <w:fldChar w:fldCharType="end"/>
        </w:r>
      </w:hyperlink>
    </w:p>
    <w:p>
      <w:pPr>
        <w:pStyle w:val="TOC2"/>
        <w:tabs>
          <w:tab w:val="right" w:leader="dot" w:pos="8306"/>
        </w:tabs>
      </w:pPr>
      <w:hyperlink w:anchor="_Toc23933" w:history="1">
        <w:r>
          <w:rPr>
            <w:rFonts w:ascii="仿宋" w:eastAsia="仿宋" w:hAnsi="仿宋" w:cs="仿宋" w:hint="eastAsia"/>
            <w:lang w:eastAsia="zh-CN"/>
          </w:rPr>
          <w:t>(三)、质量管理体系文件</w:t>
        </w:r>
        <w:r>
          <w:tab/>
        </w:r>
        <w:r>
          <w:fldChar w:fldCharType="begin"/>
        </w:r>
        <w:r>
          <w:instrText xml:space="preserve"> PAGEREF _Toc23933 \h </w:instrText>
        </w:r>
        <w:r>
          <w:fldChar w:fldCharType="separate"/>
        </w:r>
        <w:r>
          <w:t>81</w:t>
        </w:r>
        <w:r>
          <w:fldChar w:fldCharType="end"/>
        </w:r>
      </w:hyperlink>
    </w:p>
    <w:p>
      <w:pPr>
        <w:pStyle w:val="TOC2"/>
        <w:tabs>
          <w:tab w:val="right" w:leader="dot" w:pos="8306"/>
        </w:tabs>
      </w:pPr>
      <w:hyperlink w:anchor="_Toc24081" w:history="1">
        <w:r>
          <w:rPr>
            <w:rFonts w:ascii="仿宋" w:eastAsia="仿宋" w:hAnsi="仿宋" w:cs="仿宋" w:hint="eastAsia"/>
            <w:lang w:eastAsia="zh-CN"/>
          </w:rPr>
          <w:t>(四)、质量培训与教育</w:t>
        </w:r>
        <w:r>
          <w:tab/>
        </w:r>
        <w:r>
          <w:fldChar w:fldCharType="begin"/>
        </w:r>
        <w:r>
          <w:instrText xml:space="preserve"> PAGEREF _Toc24081 \h </w:instrText>
        </w:r>
        <w:r>
          <w:fldChar w:fldCharType="separate"/>
        </w:r>
        <w:r>
          <w:t>83</w:t>
        </w:r>
        <w:r>
          <w:fldChar w:fldCharType="end"/>
        </w:r>
      </w:hyperlink>
    </w:p>
    <w:p>
      <w:pPr>
        <w:pStyle w:val="TOC2"/>
        <w:tabs>
          <w:tab w:val="right" w:leader="dot" w:pos="8306"/>
        </w:tabs>
      </w:pPr>
      <w:hyperlink w:anchor="_Toc11903" w:history="1">
        <w:r>
          <w:rPr>
            <w:rFonts w:ascii="仿宋" w:eastAsia="仿宋" w:hAnsi="仿宋" w:cs="仿宋" w:hint="eastAsia"/>
            <w:lang w:eastAsia="zh-CN"/>
          </w:rPr>
          <w:t>(五)、质量审核与评价</w:t>
        </w:r>
        <w:r>
          <w:tab/>
        </w:r>
        <w:r>
          <w:fldChar w:fldCharType="begin"/>
        </w:r>
        <w:r>
          <w:instrText xml:space="preserve"> PAGEREF _Toc11903 \h </w:instrText>
        </w:r>
        <w:r>
          <w:fldChar w:fldCharType="separate"/>
        </w:r>
        <w:r>
          <w:t>85</w:t>
        </w:r>
        <w:r>
          <w:fldChar w:fldCharType="end"/>
        </w:r>
      </w:hyperlink>
    </w:p>
    <w:p>
      <w:pPr>
        <w:pStyle w:val="TOC2"/>
        <w:tabs>
          <w:tab w:val="right" w:leader="dot" w:pos="8306"/>
        </w:tabs>
      </w:pPr>
      <w:hyperlink w:anchor="_Toc31715" w:history="1">
        <w:r>
          <w:rPr>
            <w:rFonts w:ascii="仿宋" w:eastAsia="仿宋" w:hAnsi="仿宋" w:cs="仿宋" w:hint="eastAsia"/>
            <w:lang w:eastAsia="zh-CN"/>
          </w:rPr>
          <w:t>(六)、不符合与纠正措施</w:t>
        </w:r>
        <w:r>
          <w:tab/>
        </w:r>
        <w:r>
          <w:fldChar w:fldCharType="begin"/>
        </w:r>
        <w:r>
          <w:instrText xml:space="preserve"> PAGEREF _Toc31715 \h </w:instrText>
        </w:r>
        <w:r>
          <w:fldChar w:fldCharType="separate"/>
        </w:r>
        <w:r>
          <w:t>86</w:t>
        </w:r>
        <w:r>
          <w:fldChar w:fldCharType="end"/>
        </w:r>
      </w:hyperlink>
    </w:p>
    <w:p>
      <w:pPr>
        <w:pStyle w:val="TOC1"/>
        <w:tabs>
          <w:tab w:val="right" w:leader="dot" w:pos="8306"/>
        </w:tabs>
      </w:pPr>
      <w:hyperlink w:anchor="_Toc30750" w:history="1">
        <w:r>
          <w:rPr>
            <w:rFonts w:ascii="仿宋" w:eastAsia="仿宋" w:hAnsi="仿宋" w:cs="仿宋" w:hint="eastAsia"/>
            <w:lang w:eastAsia="zh-CN"/>
          </w:rPr>
          <w:t>十七、风险识别与分类</w:t>
        </w:r>
        <w:r>
          <w:tab/>
        </w:r>
        <w:r>
          <w:fldChar w:fldCharType="begin"/>
        </w:r>
        <w:r>
          <w:instrText xml:space="preserve"> PAGEREF _Toc30750 \h </w:instrText>
        </w:r>
        <w:r>
          <w:fldChar w:fldCharType="separate"/>
        </w:r>
        <w:r>
          <w:t>87</w:t>
        </w:r>
        <w:r>
          <w:fldChar w:fldCharType="end"/>
        </w:r>
      </w:hyperlink>
    </w:p>
    <w:p>
      <w:pPr>
        <w:pStyle w:val="TOC2"/>
        <w:tabs>
          <w:tab w:val="right" w:leader="dot" w:pos="8306"/>
        </w:tabs>
      </w:pPr>
      <w:hyperlink w:anchor="_Toc13541" w:history="1">
        <w:r>
          <w:rPr>
            <w:rFonts w:ascii="仿宋" w:eastAsia="仿宋" w:hAnsi="仿宋" w:cs="仿宋" w:hint="eastAsia"/>
            <w:lang w:eastAsia="zh-CN"/>
          </w:rPr>
          <w:t>(一)、风险识别</w:t>
        </w:r>
        <w:r>
          <w:tab/>
        </w:r>
        <w:r>
          <w:fldChar w:fldCharType="begin"/>
        </w:r>
        <w:r>
          <w:instrText xml:space="preserve"> PAGEREF _Toc13541 \h </w:instrText>
        </w:r>
        <w:r>
          <w:fldChar w:fldCharType="separate"/>
        </w:r>
        <w:r>
          <w:t>87</w:t>
        </w:r>
        <w:r>
          <w:fldChar w:fldCharType="end"/>
        </w:r>
      </w:hyperlink>
    </w:p>
    <w:p>
      <w:pPr>
        <w:pStyle w:val="TOC2"/>
        <w:tabs>
          <w:tab w:val="right" w:leader="dot" w:pos="8306"/>
        </w:tabs>
      </w:pPr>
      <w:hyperlink w:anchor="_Toc3608" w:history="1">
        <w:r>
          <w:rPr>
            <w:rFonts w:ascii="仿宋" w:eastAsia="仿宋" w:hAnsi="仿宋" w:cs="仿宋" w:hint="eastAsia"/>
            <w:lang w:eastAsia="zh-CN"/>
          </w:rPr>
          <w:t>(二)、风险分类</w:t>
        </w:r>
        <w:r>
          <w:tab/>
        </w:r>
        <w:r>
          <w:fldChar w:fldCharType="begin"/>
        </w:r>
        <w:r>
          <w:instrText xml:space="preserve"> PAGEREF _Toc3608 \h </w:instrText>
        </w:r>
        <w:r>
          <w:fldChar w:fldCharType="separate"/>
        </w:r>
        <w:r>
          <w:t>88</w:t>
        </w:r>
        <w:r>
          <w:fldChar w:fldCharType="end"/>
        </w:r>
      </w:hyperlink>
    </w:p>
    <w:p>
      <w:pPr>
        <w:pStyle w:val="TOC1"/>
        <w:tabs>
          <w:tab w:val="right" w:leader="dot" w:pos="8306"/>
        </w:tabs>
      </w:pPr>
      <w:hyperlink w:anchor="_Toc10265" w:history="1">
        <w:r>
          <w:rPr>
            <w:rFonts w:ascii="仿宋" w:eastAsia="仿宋" w:hAnsi="仿宋" w:cs="仿宋" w:hint="eastAsia"/>
            <w:lang w:eastAsia="zh-CN"/>
          </w:rPr>
          <w:t>十八、燃气输配设备项目变更管理</w:t>
        </w:r>
        <w:r>
          <w:tab/>
        </w:r>
        <w:r>
          <w:fldChar w:fldCharType="begin"/>
        </w:r>
        <w:r>
          <w:instrText xml:space="preserve"> PAGEREF _Toc10265 \h </w:instrText>
        </w:r>
        <w:r>
          <w:fldChar w:fldCharType="separate"/>
        </w:r>
        <w:r>
          <w:t>90</w:t>
        </w:r>
        <w:r>
          <w:fldChar w:fldCharType="end"/>
        </w:r>
      </w:hyperlink>
    </w:p>
    <w:p>
      <w:pPr>
        <w:pStyle w:val="TOC2"/>
        <w:tabs>
          <w:tab w:val="right" w:leader="dot" w:pos="8306"/>
        </w:tabs>
      </w:pPr>
      <w:hyperlink w:anchor="_Toc11448" w:history="1">
        <w:r>
          <w:rPr>
            <w:rFonts w:ascii="仿宋" w:eastAsia="仿宋" w:hAnsi="仿宋" w:cs="仿宋" w:hint="eastAsia"/>
            <w:lang w:eastAsia="zh-CN"/>
          </w:rPr>
          <w:t>(一)、变更申请与评估</w:t>
        </w:r>
        <w:r>
          <w:tab/>
        </w:r>
        <w:r>
          <w:fldChar w:fldCharType="begin"/>
        </w:r>
        <w:r>
          <w:instrText xml:space="preserve"> PAGEREF _Toc11448 \h </w:instrText>
        </w:r>
        <w:r>
          <w:fldChar w:fldCharType="separate"/>
        </w:r>
        <w:r>
          <w:t>90</w:t>
        </w:r>
        <w:r>
          <w:fldChar w:fldCharType="end"/>
        </w:r>
      </w:hyperlink>
    </w:p>
    <w:p>
      <w:pPr>
        <w:pStyle w:val="TOC2"/>
        <w:tabs>
          <w:tab w:val="right" w:leader="dot" w:pos="8306"/>
        </w:tabs>
      </w:pPr>
      <w:hyperlink w:anchor="_Toc7335" w:history="1">
        <w:r>
          <w:rPr>
            <w:rFonts w:ascii="仿宋" w:eastAsia="仿宋" w:hAnsi="仿宋" w:cs="仿宋" w:hint="eastAsia"/>
            <w:lang w:eastAsia="zh-CN"/>
          </w:rPr>
          <w:t>(二)、变更实施与控制</w:t>
        </w:r>
        <w:r>
          <w:tab/>
        </w:r>
        <w:r>
          <w:fldChar w:fldCharType="begin"/>
        </w:r>
        <w:r>
          <w:instrText xml:space="preserve"> PAGEREF _Toc7335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9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0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10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燃气输配设备项目的主要产品是XXXX，预计年产值为XXX万元。这一产品在市场中占据着重要的地位，其广泛的应用范围使得该燃气输配设备项目的市场前景非常广阔。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燃气输配设备项目的xxx产品作为重要的原材料之一，将在多个领域发挥关键作用。其在建筑、交通、能源等方面的广泛应用将为整个产业链提供强大的支持，形成产业协同效应。燃气输配设备项目的年产值XXX万XXX万XXX万万元不仅反映了其在市场上的巨大潜力，更预示着它对国民经济的积极贡献。这种关联度高、涉及面广的产业关系，使得该燃气输配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874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总征地面积为XXXX平方米，相当于约XX.XX亩，其中净用地面积为XXXX平方米，红线范围内相当于约XX.XX亩。这一用地规模充分考虑了燃气输配设备项目的建设需求，保障了燃气输配设备项目在合适的空间内得以充分发展。燃气输配设备项目规划的总建筑面积为XXXX平方米，其中主体工程建设占XXXX平方米，计容建筑面积达XXXX平方米。预计建筑工程的投资将达到XXXX万元，为燃气输配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计划购置的设备共计XXXX台（套），设备购置费用为XXXX万元。这一设备购置计划充分考虑到燃气输配设备项目的生产需求和技术要求，确保了燃气输配设备项目在生产运营中具备先进的技术装备和高效的生产能力。设备的合理配置将为燃气输配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计划总投资为XXXX万元，预计年实现营业收入为XXXX万元。这一产能规模的设定旨在确保燃气输配设备项目能够在投资与回报之间取得平衡，实现长期可持续的发展。燃气输配设备项目的总投资充分考虑到各个方面的需求，包括用地建设、设备购置等多个环节，以确保燃气输配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865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6501"/>
      <w:r>
        <w:rPr>
          <w:rFonts w:ascii="仿宋" w:eastAsia="仿宋" w:hAnsi="仿宋" w:cs="仿宋" w:hint="eastAsia"/>
          <w:lang w:eastAsia="zh-CN"/>
        </w:rPr>
        <w:t>(一)、燃气输配设备行业分析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行业一直以来都是市场的关注焦点。行业内的发展趋势、竞争态势以及潜在机会都对燃气输配设备项目的推进产生深远的影响。通过深入研究行业的整体概貌，我们将更好地理解行业的核心特征，为燃气输配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燃气输配设备行业，技术一直是推动创新和发展的关键因素。我们将对当前技术趋势进行详尽分析，包括但不限于人工智能、大数据应用、先进制造技术等。这有助于燃气输配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了解行业内的竞争格局是燃气输配设备项目成功的基础。我们将对主要竞争对手进行深入研究，包括其市场份额、产品特点、市场定位等。通过全面了解竞争对手的优势和劣势，燃气输配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4760"/>
      <w:r>
        <w:rPr>
          <w:rFonts w:ascii="仿宋" w:eastAsia="仿宋" w:hAnsi="仿宋" w:cs="仿宋" w:hint="eastAsia"/>
          <w:sz w:val="28"/>
          <w:lang w:eastAsia="zh-CN"/>
        </w:rPr>
        <w:t>(二)、燃气输配设备市场分析预测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燃气输配设备市场未来的增长趋势。这包括市场的整体规模、各细分领域的发展趋势等。燃气输配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燃气输配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燃气输配设备项目实施过程中需要充分考虑的因素。我们将对市场风险进行全面评估，包括但不限于政策法规风险、市场竞争风险、技术变革风险等。通过对潜在风险的深入分析，燃气输配设备项目可以制定相应的风险缓解策略，降低不确定性对燃气输配设备项目的影响。</w:t>
      </w:r>
    </w:p>
    <w:p>
      <w:pPr>
        <w:pStyle w:val="Heading1"/>
        <w:ind w:firstLine="560" w:firstLineChars="200"/>
        <w:rPr>
          <w:rFonts w:ascii="仿宋" w:eastAsia="仿宋" w:hAnsi="仿宋" w:cs="仿宋" w:hint="eastAsia"/>
          <w:sz w:val="28"/>
          <w:lang w:eastAsia="zh-CN"/>
        </w:rPr>
      </w:pPr>
      <w:bookmarkStart w:id="8" w:name="_Toc17019"/>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2015"/>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的技术管理特点体现在其创新导向。通过引入最先进的技术趋势和解决方案，燃气输配设备项目致力于提升科技含量、提高质量和效率水平。这意味着我们将采用最新的工具和方法，确保燃气输配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燃气输配设备项目技术管理的显著特征。通过整合不同领域的技术资源，我们实现了跨学科的协同工作。这有助于优化技术架构，提高整体效能。此外，整合性策略还促进了不同技术团队之间的紧密沟通和高效合作，确保燃气输配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燃气输配设备项目所采用的技术。通过不断优化技术方案，燃气输配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燃气输配设备项目团队将在燃气输配设备项目初期识别可能的技术风险，并采取相应的预防和应对措施。通过建立健全的风险评估机制，燃气输配设备项目能够在实施过程中及时发现并解决潜在的技术问题，保障燃气输配设备项目技术实施的平稳进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这些独特的技术管理特点，我们确信在燃气输配设备项目中，技术将成为燃气输配设备项目成功的有力支持。这一深度剖析揭示了技术管理在燃气输配设备项目实施中的关键作用，为燃气输配设备项目的技术基础奠定了坚实的基础。</w:t>
      </w:r>
    </w:p>
    <w:p>
      <w:pPr>
        <w:pStyle w:val="Heading2"/>
        <w:ind w:firstLine="560" w:firstLineChars="200"/>
        <w:rPr>
          <w:rFonts w:ascii="仿宋" w:eastAsia="仿宋" w:hAnsi="仿宋" w:cs="仿宋" w:hint="eastAsia"/>
          <w:sz w:val="28"/>
          <w:lang w:eastAsia="zh-CN"/>
        </w:rPr>
      </w:pPr>
      <w:bookmarkStart w:id="10" w:name="_Toc26680"/>
      <w:r>
        <w:rPr>
          <w:rFonts w:ascii="仿宋" w:eastAsia="仿宋" w:hAnsi="仿宋" w:cs="仿宋" w:hint="eastAsia"/>
          <w:sz w:val="28"/>
          <w:lang w:eastAsia="zh-CN"/>
        </w:rPr>
        <w:t>(二)、燃气输配设备项目工艺技术设计方案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燃气输配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燃气输配设备项目将严格按照相关行业规范要求进行组织。通过有效控制产品质量，燃气输配设备项目将致力于为顾客提供优质的燃气输配设备项目产品和良好的服务。这体现了燃气输配设备项目对于生产活动合规性和质量标准的高度重视，为燃气输配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燃气输配设备项目注重生态效益和清洁生产原则。燃气输配设备项目建设将紧密结合地方特色经济发展，与社会经济发展规划和区域环境保护规划方案相协调一致。通过与当地区域自然生态系统的结合，燃气输配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燃气输配设备项目产品具有多样化的客户需求和个性化的特点。因此，燃气输配设备项目产品规格品种多样，且单批生产数量较小。为满足这一特点，燃气输配设备项目承办单位将建设先进的柔性制造生产线。通过广泛应用柔性制造技术，燃气输配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燃气输配设备项目采用的技术具有较高的技术含量和自动化水平，处于国内先进水平。这一技术选用不仅体现了对生产效率、质量和环境友好性的高标准要求，同时为燃气输配设备项目的可持续发展奠定了坚实的基础。</w:t>
      </w:r>
    </w:p>
    <w:p>
      <w:pPr>
        <w:pStyle w:val="Heading2"/>
        <w:ind w:firstLine="560" w:firstLineChars="200"/>
        <w:rPr>
          <w:rFonts w:ascii="仿宋" w:eastAsia="仿宋" w:hAnsi="仿宋" w:cs="仿宋" w:hint="eastAsia"/>
          <w:sz w:val="28"/>
          <w:lang w:eastAsia="zh-CN"/>
        </w:rPr>
      </w:pPr>
      <w:bookmarkStart w:id="11" w:name="_Toc17948"/>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为确保燃气输配设备项目的高效生产和技术实施，我们制定了一套精心设计的设备选型方案，以满足燃气输配设备项目生产、质量和环保的要求。该方案的主要特点如下：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燃气输配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针对燃气输配设备项目产品的多样性和小批量生产的特点，我们将建设柔性制造生产线。通过在设备选型中考虑柔性制造技术，可以灵活应对不同产品规格和生产需求，实现生产线的高度灵活性和适应性。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5908"/>
      <w:r>
        <w:rPr>
          <w:rFonts w:ascii="仿宋" w:eastAsia="仿宋" w:hAnsi="仿宋" w:cs="仿宋" w:hint="eastAsia"/>
          <w:sz w:val="28"/>
          <w:lang w:eastAsia="zh-CN"/>
        </w:rPr>
        <w:t>四、燃气输配设备项目文档管理</w:t>
      </w:r>
      <w:bookmarkEnd w:id="12"/>
    </w:p>
    <w:p>
      <w:pPr>
        <w:pStyle w:val="Heading2"/>
        <w:rPr>
          <w:rFonts w:ascii="仿宋" w:eastAsia="仿宋" w:hAnsi="仿宋" w:cs="仿宋" w:hint="eastAsia"/>
          <w:lang w:eastAsia="zh-CN"/>
        </w:rPr>
      </w:pPr>
      <w:bookmarkStart w:id="13" w:name="_Toc21540"/>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燃气输配设备项目高度重视文档的质量和准确性，以支持燃气输配设备项目的各项活动和决策。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文档的编制始于燃气输配设备项目计划的初期，我们制定了详细的文档编制计划，明确了每个文档的内容、格式和编写责任人。在燃气输配设备项目启动阶段，我们首先编制了燃气输配设备项目章程，明确定义了燃气输配设备项目的目标、范围、风险等关键要素。随后，燃气输配设备项目团队根据计划陆续编制了需求文档、设计文档、测试文档等各类文档，确保燃气输配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燃气输配设备项目管理中的重要环节，旨在确保燃气输配设备项目文档符合质量标准和燃气输配设备项目需求。在燃气输配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燃气输配设备项目相关利益方和专业领域的专家对文档进行独立审查。这有助于获取更全面、客观的反馈，确保燃气输配设备项目文档不仅符合内部标准，也满足外部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燃气输配设备项目在文档编制与审查方面建立了严格的管理机制，通过规范的流程和多维度的审查，确保燃气输配设备项目文档的质量、准确性和可靠性，为燃气输配设备项目的顺利推进提供了有力支持。</w:t>
      </w:r>
    </w:p>
    <w:p>
      <w:pPr>
        <w:pStyle w:val="Heading2"/>
        <w:ind w:firstLine="560" w:firstLineChars="200"/>
        <w:rPr>
          <w:rFonts w:ascii="仿宋" w:eastAsia="仿宋" w:hAnsi="仿宋" w:cs="仿宋" w:hint="eastAsia"/>
          <w:sz w:val="28"/>
          <w:lang w:eastAsia="zh-CN"/>
        </w:rPr>
      </w:pPr>
      <w:bookmarkStart w:id="14" w:name="_Toc15950"/>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在燃气输配设备项目中，我们致力于优化文档发布与分发过程，以确保信息的高效传递和团队间协作的顺畅进行。以下是我们采取的关键优化策略：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我们通过多渠道发布文档，包括电子邮件、燃气输配设备项目管理平台、内部网站等，以满足不同团队成员的偏好和需求。多渠道发布确保了信息的全面覆盖。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我们采用了精细的权限控制，确保只有授权人员可以访问敏感信息。这种安全措施保护了燃气输配设备项目文档的机密性，防止了未经授权的信息泄露。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8429"/>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燃气输配设备项目生命周期中一个至关重要的环节，直接关系到燃气输配设备项目信息的长期保存和历史记录的完整性。在燃气输配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1352"/>
      <w:r>
        <w:rPr>
          <w:rFonts w:ascii="仿宋" w:eastAsia="仿宋" w:hAnsi="仿宋" w:cs="仿宋" w:hint="eastAsia"/>
          <w:sz w:val="28"/>
          <w:lang w:eastAsia="zh-CN"/>
        </w:rPr>
        <w:t>五、燃气输配设备项目可持续发展</w:t>
      </w:r>
      <w:bookmarkEnd w:id="16"/>
    </w:p>
    <w:p>
      <w:pPr>
        <w:pStyle w:val="Heading2"/>
        <w:rPr>
          <w:rFonts w:ascii="仿宋" w:eastAsia="仿宋" w:hAnsi="仿宋" w:cs="仿宋" w:hint="eastAsia"/>
          <w:lang w:eastAsia="zh-CN"/>
        </w:rPr>
      </w:pPr>
      <w:bookmarkStart w:id="17" w:name="_Toc11587"/>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燃气输配设备项目中，燃气输配设备项目团队着眼于未来，明确了可持续发展的战略方向。制定的具体可持续发展目标包括降低资源使用、采用环保技术、最大化社会效益等。这一步骤不仅有助于燃气输配设备项目在环保和社会责任方面达到最高标准，也为未来提供了明确的指引，确保燃气输配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可持续实践的融入燃气输配设备项目管理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燃气输配设备项目管理周期。从燃气输配设备项目规划开始，燃气输配设备项目团队就考虑了环境和社会的因素。在执行阶段，燃气输配设备项目团队积极推动绿色技术的应用，优化资源利用。此外，关注员工的社会责任，通过培训和沟通活动提高员工对可持续发展的认知，使他们能够在日常工作中践行可持续实践。这些举措不仅为燃气输配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8942"/>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扎根于燃气输配设备项目的可持续发展理念，我们深信环保与社会责任是燃气输配设备项目成功的关键支柱。在燃气输配设备项目的每一步，我们都致力于通过创新和实践，履行对环境和社会的坚定责任。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团队通过引入先进的环保技术、建立高效的废物处理系统以及推动能源节约措施，积极履行环保责任。定期的环保监测和评估确保燃气输配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不仅致力于自身可持续发展，还注重对社会的回馈。通过支持社区燃气输配设备项目、参与慈善事业、提供培训机会等方式，燃气输配设备项目积极履行社会责任。与当地社区建立积极互动，关注员工的工作与生活平衡，以及员工的身心健康，是燃气输配设备项目在社会责任层面的关键举措。这样的实践不仅增强了燃气输配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22791"/>
      <w:r>
        <w:rPr>
          <w:rFonts w:ascii="仿宋" w:eastAsia="仿宋" w:hAnsi="仿宋" w:cs="仿宋" w:hint="eastAsia"/>
          <w:sz w:val="28"/>
          <w:lang w:eastAsia="zh-CN"/>
        </w:rPr>
        <w:t>六、燃气输配设备项目建设背景及必要性分析</w:t>
      </w:r>
      <w:bookmarkEnd w:id="19"/>
    </w:p>
    <w:p>
      <w:pPr>
        <w:pStyle w:val="Heading2"/>
        <w:rPr>
          <w:rFonts w:ascii="仿宋" w:eastAsia="仿宋" w:hAnsi="仿宋" w:cs="仿宋" w:hint="eastAsia"/>
          <w:lang w:eastAsia="zh-CN"/>
        </w:rPr>
      </w:pPr>
      <w:bookmarkStart w:id="20" w:name="_Toc28979"/>
      <w:r>
        <w:rPr>
          <w:rFonts w:ascii="仿宋" w:eastAsia="仿宋" w:hAnsi="仿宋" w:cs="仿宋" w:hint="eastAsia"/>
          <w:lang w:eastAsia="zh-CN"/>
        </w:rPr>
        <w:t>(一)、燃气输配设备项目背景分析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燃气输配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燃气输配设备项目在这个潮流中的定位。同时，我们将关注行业内涌现的新兴机遇，以便燃气输配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燃气输配设备项目提供了强大的发展动力。我们将聚焦于行业内最新的技术发展趋势，包括但不限于人工智能、大数据分析、物联网等领域。通过深度的技术研究，我们将确保燃气输配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燃气输配设备项目发展的源泉。我们将投入更多的精力对市场需求进行深入剖析，超越表面的需求，深入挖掘潜在的市场痛点和机遇。通过对市场需求的细致了解，燃气输配设备项目将更有针对性地设计解决方案，满足市场的多样化需求，从而更好地促进燃气输配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https://d.book118.com/257010056133006053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F23CA5"/>
    <w:rsid w:val="7FF23C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701005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2024-03-06T05:55:00Z</dcterms:created>
  <dcterms:modified xsi:type="dcterms:W3CDTF">2024-03-06T05:55:51Z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24B23BAF08C74168A4CACBD21551BA7C_11</vt:lpwstr>
  </property>
  <property fmtid="{D5CDD505-2E9C-101B-9397-08002B2CF9AE}" pid="3" name="KSOProductBuildVer">
    <vt:lpwstr>2052-12.1.0.16388</vt:lpwstr>
  </property>
</Properties>
</file>