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低辐射玻璃(采暖地区用)项目建设方案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9" w:history="1">
        <w:r>
          <w:rPr>
            <w:rFonts w:ascii="仿宋" w:eastAsia="仿宋" w:hAnsi="仿宋" w:cs="仿宋" w:hint="eastAsia"/>
            <w:lang w:eastAsia="zh-CN"/>
          </w:rPr>
          <w:t>前言</w:t>
        </w:r>
        <w:r>
          <w:tab/>
        </w:r>
        <w:r>
          <w:fldChar w:fldCharType="begin"/>
        </w:r>
        <w:r>
          <w:instrText xml:space="preserve"> PAGEREF _Toc1419 \h </w:instrText>
        </w:r>
        <w:r>
          <w:fldChar w:fldCharType="separate"/>
        </w:r>
        <w:r>
          <w:t>3</w:t>
        </w:r>
        <w:r>
          <w:fldChar w:fldCharType="end"/>
        </w:r>
      </w:hyperlink>
    </w:p>
    <w:p>
      <w:pPr>
        <w:pStyle w:val="TOC1"/>
        <w:tabs>
          <w:tab w:val="right" w:leader="dot" w:pos="8306"/>
        </w:tabs>
      </w:pPr>
      <w:hyperlink w:anchor="_Toc17704" w:history="1">
        <w:r>
          <w:rPr>
            <w:rFonts w:ascii="仿宋" w:eastAsia="仿宋" w:hAnsi="仿宋" w:cs="仿宋" w:hint="eastAsia"/>
            <w:lang w:eastAsia="zh-CN"/>
          </w:rPr>
          <w:t>一、项目监理与质量保证</w:t>
        </w:r>
        <w:r>
          <w:tab/>
        </w:r>
        <w:r>
          <w:fldChar w:fldCharType="begin"/>
        </w:r>
        <w:r>
          <w:instrText xml:space="preserve"> PAGEREF _Toc17704 \h </w:instrText>
        </w:r>
        <w:r>
          <w:fldChar w:fldCharType="separate"/>
        </w:r>
        <w:r>
          <w:t>3</w:t>
        </w:r>
        <w:r>
          <w:fldChar w:fldCharType="end"/>
        </w:r>
      </w:hyperlink>
    </w:p>
    <w:p>
      <w:pPr>
        <w:pStyle w:val="TOC2"/>
        <w:tabs>
          <w:tab w:val="right" w:leader="dot" w:pos="8306"/>
        </w:tabs>
      </w:pPr>
      <w:hyperlink w:anchor="_Toc26131" w:history="1">
        <w:r>
          <w:rPr>
            <w:rFonts w:ascii="仿宋" w:eastAsia="仿宋" w:hAnsi="仿宋" w:cs="仿宋" w:hint="eastAsia"/>
            <w:lang w:eastAsia="zh-CN"/>
          </w:rPr>
          <w:t>(一)、监理体系构建</w:t>
        </w:r>
        <w:r>
          <w:tab/>
        </w:r>
        <w:r>
          <w:fldChar w:fldCharType="begin"/>
        </w:r>
        <w:r>
          <w:instrText xml:space="preserve"> PAGEREF _Toc26131 \h </w:instrText>
        </w:r>
        <w:r>
          <w:fldChar w:fldCharType="separate"/>
        </w:r>
        <w:r>
          <w:t>3</w:t>
        </w:r>
        <w:r>
          <w:fldChar w:fldCharType="end"/>
        </w:r>
      </w:hyperlink>
    </w:p>
    <w:p>
      <w:pPr>
        <w:pStyle w:val="TOC2"/>
        <w:tabs>
          <w:tab w:val="right" w:leader="dot" w:pos="8306"/>
        </w:tabs>
      </w:pPr>
      <w:hyperlink w:anchor="_Toc28346" w:history="1">
        <w:r>
          <w:rPr>
            <w:rFonts w:ascii="仿宋" w:eastAsia="仿宋" w:hAnsi="仿宋" w:cs="仿宋" w:hint="eastAsia"/>
            <w:lang w:eastAsia="zh-CN"/>
          </w:rPr>
          <w:t>(二)、质量保证体系实施</w:t>
        </w:r>
        <w:r>
          <w:tab/>
        </w:r>
        <w:r>
          <w:fldChar w:fldCharType="begin"/>
        </w:r>
        <w:r>
          <w:instrText xml:space="preserve"> PAGEREF _Toc28346 \h </w:instrText>
        </w:r>
        <w:r>
          <w:fldChar w:fldCharType="separate"/>
        </w:r>
        <w:r>
          <w:t>4</w:t>
        </w:r>
        <w:r>
          <w:fldChar w:fldCharType="end"/>
        </w:r>
      </w:hyperlink>
    </w:p>
    <w:p>
      <w:pPr>
        <w:pStyle w:val="TOC2"/>
        <w:tabs>
          <w:tab w:val="right" w:leader="dot" w:pos="8306"/>
        </w:tabs>
      </w:pPr>
      <w:hyperlink w:anchor="_Toc12928" w:history="1">
        <w:r>
          <w:rPr>
            <w:rFonts w:ascii="仿宋" w:eastAsia="仿宋" w:hAnsi="仿宋" w:cs="仿宋" w:hint="eastAsia"/>
            <w:lang w:eastAsia="zh-CN"/>
          </w:rPr>
          <w:t>(三)、监理与质量控制流程</w:t>
        </w:r>
        <w:r>
          <w:tab/>
        </w:r>
        <w:r>
          <w:fldChar w:fldCharType="begin"/>
        </w:r>
        <w:r>
          <w:instrText xml:space="preserve"> PAGEREF _Toc12928 \h </w:instrText>
        </w:r>
        <w:r>
          <w:fldChar w:fldCharType="separate"/>
        </w:r>
        <w:r>
          <w:t>4</w:t>
        </w:r>
        <w:r>
          <w:fldChar w:fldCharType="end"/>
        </w:r>
      </w:hyperlink>
    </w:p>
    <w:p>
      <w:pPr>
        <w:pStyle w:val="TOC1"/>
        <w:tabs>
          <w:tab w:val="right" w:leader="dot" w:pos="8306"/>
        </w:tabs>
      </w:pPr>
      <w:hyperlink w:anchor="_Toc11823" w:history="1">
        <w:r>
          <w:rPr>
            <w:rFonts w:ascii="仿宋" w:eastAsia="仿宋" w:hAnsi="仿宋" w:cs="仿宋" w:hint="eastAsia"/>
            <w:lang w:eastAsia="zh-CN"/>
          </w:rPr>
          <w:t>二、背景、必要性分析</w:t>
        </w:r>
        <w:r>
          <w:tab/>
        </w:r>
        <w:r>
          <w:fldChar w:fldCharType="begin"/>
        </w:r>
        <w:r>
          <w:instrText xml:space="preserve"> PAGEREF _Toc11823 \h </w:instrText>
        </w:r>
        <w:r>
          <w:fldChar w:fldCharType="separate"/>
        </w:r>
        <w:r>
          <w:t>5</w:t>
        </w:r>
        <w:r>
          <w:fldChar w:fldCharType="end"/>
        </w:r>
      </w:hyperlink>
    </w:p>
    <w:p>
      <w:pPr>
        <w:pStyle w:val="TOC2"/>
        <w:tabs>
          <w:tab w:val="right" w:leader="dot" w:pos="8306"/>
        </w:tabs>
      </w:pPr>
      <w:hyperlink w:anchor="_Toc1424" w:history="1">
        <w:r>
          <w:rPr>
            <w:rFonts w:ascii="仿宋" w:eastAsia="仿宋" w:hAnsi="仿宋" w:cs="仿宋" w:hint="eastAsia"/>
            <w:lang w:eastAsia="zh-CN"/>
          </w:rPr>
          <w:t>(一)、项目建设背景</w:t>
        </w:r>
        <w:r>
          <w:tab/>
        </w:r>
        <w:r>
          <w:fldChar w:fldCharType="begin"/>
        </w:r>
        <w:r>
          <w:instrText xml:space="preserve"> PAGEREF _Toc1424 \h </w:instrText>
        </w:r>
        <w:r>
          <w:fldChar w:fldCharType="separate"/>
        </w:r>
        <w:r>
          <w:t>5</w:t>
        </w:r>
        <w:r>
          <w:fldChar w:fldCharType="end"/>
        </w:r>
      </w:hyperlink>
    </w:p>
    <w:p>
      <w:pPr>
        <w:pStyle w:val="TOC2"/>
        <w:tabs>
          <w:tab w:val="right" w:leader="dot" w:pos="8306"/>
        </w:tabs>
      </w:pPr>
      <w:hyperlink w:anchor="_Toc470" w:history="1">
        <w:r>
          <w:rPr>
            <w:rFonts w:ascii="仿宋" w:eastAsia="仿宋" w:hAnsi="仿宋" w:cs="仿宋" w:hint="eastAsia"/>
            <w:lang w:eastAsia="zh-CN"/>
          </w:rPr>
          <w:t>(二)、必要性分析</w:t>
        </w:r>
        <w:r>
          <w:tab/>
        </w:r>
        <w:r>
          <w:fldChar w:fldCharType="begin"/>
        </w:r>
        <w:r>
          <w:instrText xml:space="preserve"> PAGEREF _Toc470 \h </w:instrText>
        </w:r>
        <w:r>
          <w:fldChar w:fldCharType="separate"/>
        </w:r>
        <w:r>
          <w:t>6</w:t>
        </w:r>
        <w:r>
          <w:fldChar w:fldCharType="end"/>
        </w:r>
      </w:hyperlink>
    </w:p>
    <w:p>
      <w:pPr>
        <w:pStyle w:val="TOC2"/>
        <w:tabs>
          <w:tab w:val="right" w:leader="dot" w:pos="8306"/>
        </w:tabs>
      </w:pPr>
      <w:hyperlink w:anchor="_Toc8373" w:history="1">
        <w:r>
          <w:rPr>
            <w:rFonts w:ascii="仿宋" w:eastAsia="仿宋" w:hAnsi="仿宋" w:cs="仿宋" w:hint="eastAsia"/>
            <w:lang w:eastAsia="zh-CN"/>
          </w:rPr>
          <w:t>(三)、项目建设有利条件</w:t>
        </w:r>
        <w:r>
          <w:tab/>
        </w:r>
        <w:r>
          <w:fldChar w:fldCharType="begin"/>
        </w:r>
        <w:r>
          <w:instrText xml:space="preserve"> PAGEREF _Toc8373 \h </w:instrText>
        </w:r>
        <w:r>
          <w:fldChar w:fldCharType="separate"/>
        </w:r>
        <w:r>
          <w:t>7</w:t>
        </w:r>
        <w:r>
          <w:fldChar w:fldCharType="end"/>
        </w:r>
      </w:hyperlink>
    </w:p>
    <w:p>
      <w:pPr>
        <w:pStyle w:val="TOC1"/>
        <w:tabs>
          <w:tab w:val="right" w:leader="dot" w:pos="8306"/>
        </w:tabs>
      </w:pPr>
      <w:hyperlink w:anchor="_Toc30770" w:history="1">
        <w:r>
          <w:rPr>
            <w:rFonts w:ascii="仿宋" w:eastAsia="仿宋" w:hAnsi="仿宋" w:cs="仿宋" w:hint="eastAsia"/>
            <w:lang w:eastAsia="zh-CN"/>
          </w:rPr>
          <w:t>三、建设风险评估分析</w:t>
        </w:r>
        <w:r>
          <w:tab/>
        </w:r>
        <w:r>
          <w:fldChar w:fldCharType="begin"/>
        </w:r>
        <w:r>
          <w:instrText xml:space="preserve"> PAGEREF _Toc30770 \h </w:instrText>
        </w:r>
        <w:r>
          <w:fldChar w:fldCharType="separate"/>
        </w:r>
        <w:r>
          <w:t>9</w:t>
        </w:r>
        <w:r>
          <w:fldChar w:fldCharType="end"/>
        </w:r>
      </w:hyperlink>
    </w:p>
    <w:p>
      <w:pPr>
        <w:pStyle w:val="TOC2"/>
        <w:tabs>
          <w:tab w:val="right" w:leader="dot" w:pos="8306"/>
        </w:tabs>
      </w:pPr>
      <w:hyperlink w:anchor="_Toc18399" w:history="1">
        <w:r>
          <w:rPr>
            <w:rFonts w:ascii="仿宋" w:eastAsia="仿宋" w:hAnsi="仿宋" w:cs="仿宋" w:hint="eastAsia"/>
            <w:lang w:eastAsia="zh-CN"/>
          </w:rPr>
          <w:t>(一)、政策风险分析</w:t>
        </w:r>
        <w:r>
          <w:tab/>
        </w:r>
        <w:r>
          <w:fldChar w:fldCharType="begin"/>
        </w:r>
        <w:r>
          <w:instrText xml:space="preserve"> PAGEREF _Toc18399 \h </w:instrText>
        </w:r>
        <w:r>
          <w:fldChar w:fldCharType="separate"/>
        </w:r>
        <w:r>
          <w:t>9</w:t>
        </w:r>
        <w:r>
          <w:fldChar w:fldCharType="end"/>
        </w:r>
      </w:hyperlink>
    </w:p>
    <w:p>
      <w:pPr>
        <w:pStyle w:val="TOC2"/>
        <w:tabs>
          <w:tab w:val="right" w:leader="dot" w:pos="8306"/>
        </w:tabs>
      </w:pPr>
      <w:hyperlink w:anchor="_Toc16160" w:history="1">
        <w:r>
          <w:rPr>
            <w:rFonts w:ascii="仿宋" w:eastAsia="仿宋" w:hAnsi="仿宋" w:cs="仿宋" w:hint="eastAsia"/>
            <w:lang w:eastAsia="zh-CN"/>
          </w:rPr>
          <w:t>(二)、社会风险分析</w:t>
        </w:r>
        <w:r>
          <w:tab/>
        </w:r>
        <w:r>
          <w:fldChar w:fldCharType="begin"/>
        </w:r>
        <w:r>
          <w:instrText xml:space="preserve"> PAGEREF _Toc16160 \h </w:instrText>
        </w:r>
        <w:r>
          <w:fldChar w:fldCharType="separate"/>
        </w:r>
        <w:r>
          <w:t>10</w:t>
        </w:r>
        <w:r>
          <w:fldChar w:fldCharType="end"/>
        </w:r>
      </w:hyperlink>
    </w:p>
    <w:p>
      <w:pPr>
        <w:pStyle w:val="TOC2"/>
        <w:tabs>
          <w:tab w:val="right" w:leader="dot" w:pos="8306"/>
        </w:tabs>
      </w:pPr>
      <w:hyperlink w:anchor="_Toc11378" w:history="1">
        <w:r>
          <w:rPr>
            <w:rFonts w:ascii="仿宋" w:eastAsia="仿宋" w:hAnsi="仿宋" w:cs="仿宋" w:hint="eastAsia"/>
            <w:lang w:eastAsia="zh-CN"/>
          </w:rPr>
          <w:t>(三)、市场风险分析</w:t>
        </w:r>
        <w:r>
          <w:tab/>
        </w:r>
        <w:r>
          <w:fldChar w:fldCharType="begin"/>
        </w:r>
        <w:r>
          <w:instrText xml:space="preserve"> PAGEREF _Toc11378 \h </w:instrText>
        </w:r>
        <w:r>
          <w:fldChar w:fldCharType="separate"/>
        </w:r>
        <w:r>
          <w:t>12</w:t>
        </w:r>
        <w:r>
          <w:fldChar w:fldCharType="end"/>
        </w:r>
      </w:hyperlink>
    </w:p>
    <w:p>
      <w:pPr>
        <w:pStyle w:val="TOC2"/>
        <w:tabs>
          <w:tab w:val="right" w:leader="dot" w:pos="8306"/>
        </w:tabs>
      </w:pPr>
      <w:hyperlink w:anchor="_Toc6507" w:history="1">
        <w:r>
          <w:rPr>
            <w:rFonts w:ascii="仿宋" w:eastAsia="仿宋" w:hAnsi="仿宋" w:cs="仿宋" w:hint="eastAsia"/>
            <w:lang w:eastAsia="zh-CN"/>
          </w:rPr>
          <w:t>(四)、资金风险分析</w:t>
        </w:r>
        <w:r>
          <w:tab/>
        </w:r>
        <w:r>
          <w:fldChar w:fldCharType="begin"/>
        </w:r>
        <w:r>
          <w:instrText xml:space="preserve"> PAGEREF _Toc6507 \h </w:instrText>
        </w:r>
        <w:r>
          <w:fldChar w:fldCharType="separate"/>
        </w:r>
        <w:r>
          <w:t>12</w:t>
        </w:r>
        <w:r>
          <w:fldChar w:fldCharType="end"/>
        </w:r>
      </w:hyperlink>
    </w:p>
    <w:p>
      <w:pPr>
        <w:pStyle w:val="TOC2"/>
        <w:tabs>
          <w:tab w:val="right" w:leader="dot" w:pos="8306"/>
        </w:tabs>
      </w:pPr>
      <w:hyperlink w:anchor="_Toc26916" w:history="1">
        <w:r>
          <w:rPr>
            <w:rFonts w:ascii="仿宋" w:eastAsia="仿宋" w:hAnsi="仿宋" w:cs="仿宋" w:hint="eastAsia"/>
            <w:lang w:eastAsia="zh-CN"/>
          </w:rPr>
          <w:t>(五)、技术风险分析</w:t>
        </w:r>
        <w:r>
          <w:tab/>
        </w:r>
        <w:r>
          <w:fldChar w:fldCharType="begin"/>
        </w:r>
        <w:r>
          <w:instrText xml:space="preserve"> PAGEREF _Toc26916 \h </w:instrText>
        </w:r>
        <w:r>
          <w:fldChar w:fldCharType="separate"/>
        </w:r>
        <w:r>
          <w:t>14</w:t>
        </w:r>
        <w:r>
          <w:fldChar w:fldCharType="end"/>
        </w:r>
      </w:hyperlink>
    </w:p>
    <w:p>
      <w:pPr>
        <w:pStyle w:val="TOC2"/>
        <w:tabs>
          <w:tab w:val="right" w:leader="dot" w:pos="8306"/>
        </w:tabs>
      </w:pPr>
      <w:hyperlink w:anchor="_Toc21949" w:history="1">
        <w:r>
          <w:rPr>
            <w:rFonts w:ascii="仿宋" w:eastAsia="仿宋" w:hAnsi="仿宋" w:cs="仿宋" w:hint="eastAsia"/>
            <w:lang w:eastAsia="zh-CN"/>
          </w:rPr>
          <w:t>(六)、财务风险分析</w:t>
        </w:r>
        <w:r>
          <w:tab/>
        </w:r>
        <w:r>
          <w:fldChar w:fldCharType="begin"/>
        </w:r>
        <w:r>
          <w:instrText xml:space="preserve"> PAGEREF _Toc21949 \h </w:instrText>
        </w:r>
        <w:r>
          <w:fldChar w:fldCharType="separate"/>
        </w:r>
        <w:r>
          <w:t>15</w:t>
        </w:r>
        <w:r>
          <w:fldChar w:fldCharType="end"/>
        </w:r>
      </w:hyperlink>
    </w:p>
    <w:p>
      <w:pPr>
        <w:pStyle w:val="TOC2"/>
        <w:tabs>
          <w:tab w:val="right" w:leader="dot" w:pos="8306"/>
        </w:tabs>
      </w:pPr>
      <w:hyperlink w:anchor="_Toc23959" w:history="1">
        <w:r>
          <w:rPr>
            <w:rFonts w:ascii="仿宋" w:eastAsia="仿宋" w:hAnsi="仿宋" w:cs="仿宋" w:hint="eastAsia"/>
            <w:lang w:eastAsia="zh-CN"/>
          </w:rPr>
          <w:t>(七)、管理风险分析</w:t>
        </w:r>
        <w:r>
          <w:tab/>
        </w:r>
        <w:r>
          <w:fldChar w:fldCharType="begin"/>
        </w:r>
        <w:r>
          <w:instrText xml:space="preserve"> PAGEREF _Toc23959 \h </w:instrText>
        </w:r>
        <w:r>
          <w:fldChar w:fldCharType="separate"/>
        </w:r>
        <w:r>
          <w:t>17</w:t>
        </w:r>
        <w:r>
          <w:fldChar w:fldCharType="end"/>
        </w:r>
      </w:hyperlink>
    </w:p>
    <w:p>
      <w:pPr>
        <w:pStyle w:val="TOC2"/>
        <w:tabs>
          <w:tab w:val="right" w:leader="dot" w:pos="8306"/>
        </w:tabs>
      </w:pPr>
      <w:hyperlink w:anchor="_Toc31304" w:history="1">
        <w:r>
          <w:rPr>
            <w:rFonts w:ascii="仿宋" w:eastAsia="仿宋" w:hAnsi="仿宋" w:cs="仿宋" w:hint="eastAsia"/>
            <w:lang w:eastAsia="zh-CN"/>
          </w:rPr>
          <w:t>(八)、其它风险分析</w:t>
        </w:r>
        <w:r>
          <w:tab/>
        </w:r>
        <w:r>
          <w:fldChar w:fldCharType="begin"/>
        </w:r>
        <w:r>
          <w:instrText xml:space="preserve"> PAGEREF _Toc31304 \h </w:instrText>
        </w:r>
        <w:r>
          <w:fldChar w:fldCharType="separate"/>
        </w:r>
        <w:r>
          <w:t>18</w:t>
        </w:r>
        <w:r>
          <w:fldChar w:fldCharType="end"/>
        </w:r>
      </w:hyperlink>
    </w:p>
    <w:p>
      <w:pPr>
        <w:pStyle w:val="TOC2"/>
        <w:tabs>
          <w:tab w:val="right" w:leader="dot" w:pos="8306"/>
        </w:tabs>
      </w:pPr>
      <w:hyperlink w:anchor="_Toc28646" w:history="1">
        <w:r>
          <w:rPr>
            <w:rFonts w:ascii="仿宋" w:eastAsia="仿宋" w:hAnsi="仿宋" w:cs="仿宋" w:hint="eastAsia"/>
            <w:lang w:eastAsia="zh-CN"/>
          </w:rPr>
          <w:t>(九)、社会影响评估</w:t>
        </w:r>
        <w:r>
          <w:tab/>
        </w:r>
        <w:r>
          <w:fldChar w:fldCharType="begin"/>
        </w:r>
        <w:r>
          <w:instrText xml:space="preserve"> PAGEREF _Toc28646 \h </w:instrText>
        </w:r>
        <w:r>
          <w:fldChar w:fldCharType="separate"/>
        </w:r>
        <w:r>
          <w:t>19</w:t>
        </w:r>
        <w:r>
          <w:fldChar w:fldCharType="end"/>
        </w:r>
      </w:hyperlink>
    </w:p>
    <w:p>
      <w:pPr>
        <w:pStyle w:val="TOC1"/>
        <w:tabs>
          <w:tab w:val="right" w:leader="dot" w:pos="8306"/>
        </w:tabs>
      </w:pPr>
      <w:hyperlink w:anchor="_Toc12968" w:history="1">
        <w:r>
          <w:rPr>
            <w:rFonts w:ascii="仿宋" w:eastAsia="仿宋" w:hAnsi="仿宋" w:cs="仿宋" w:hint="eastAsia"/>
            <w:lang w:eastAsia="zh-CN"/>
          </w:rPr>
          <w:t>四、发展规划、产业政策和行业准入分析</w:t>
        </w:r>
        <w:r>
          <w:tab/>
        </w:r>
        <w:r>
          <w:fldChar w:fldCharType="begin"/>
        </w:r>
        <w:r>
          <w:instrText xml:space="preserve"> PAGEREF _Toc12968 \h </w:instrText>
        </w:r>
        <w:r>
          <w:fldChar w:fldCharType="separate"/>
        </w:r>
        <w:r>
          <w:t>21</w:t>
        </w:r>
        <w:r>
          <w:fldChar w:fldCharType="end"/>
        </w:r>
      </w:hyperlink>
    </w:p>
    <w:p>
      <w:pPr>
        <w:pStyle w:val="TOC2"/>
        <w:tabs>
          <w:tab w:val="right" w:leader="dot" w:pos="8306"/>
        </w:tabs>
      </w:pPr>
      <w:hyperlink w:anchor="_Toc11138" w:history="1">
        <w:r>
          <w:rPr>
            <w:rFonts w:ascii="仿宋" w:eastAsia="仿宋" w:hAnsi="仿宋" w:cs="仿宋" w:hint="eastAsia"/>
            <w:lang w:eastAsia="zh-CN"/>
          </w:rPr>
          <w:t>(一)、发展规划分析</w:t>
        </w:r>
        <w:r>
          <w:tab/>
        </w:r>
        <w:r>
          <w:fldChar w:fldCharType="begin"/>
        </w:r>
        <w:r>
          <w:instrText xml:space="preserve"> PAGEREF _Toc11138 \h </w:instrText>
        </w:r>
        <w:r>
          <w:fldChar w:fldCharType="separate"/>
        </w:r>
        <w:r>
          <w:t>21</w:t>
        </w:r>
        <w:r>
          <w:fldChar w:fldCharType="end"/>
        </w:r>
      </w:hyperlink>
    </w:p>
    <w:p>
      <w:pPr>
        <w:pStyle w:val="TOC2"/>
        <w:tabs>
          <w:tab w:val="right" w:leader="dot" w:pos="8306"/>
        </w:tabs>
      </w:pPr>
      <w:hyperlink w:anchor="_Toc14784" w:history="1">
        <w:r>
          <w:rPr>
            <w:rFonts w:ascii="仿宋" w:eastAsia="仿宋" w:hAnsi="仿宋" w:cs="仿宋" w:hint="eastAsia"/>
            <w:lang w:eastAsia="zh-CN"/>
          </w:rPr>
          <w:t>(二)、产业政策分析</w:t>
        </w:r>
        <w:r>
          <w:tab/>
        </w:r>
        <w:r>
          <w:fldChar w:fldCharType="begin"/>
        </w:r>
        <w:r>
          <w:instrText xml:space="preserve"> PAGEREF _Toc14784 \h </w:instrText>
        </w:r>
        <w:r>
          <w:fldChar w:fldCharType="separate"/>
        </w:r>
        <w:r>
          <w:t>23</w:t>
        </w:r>
        <w:r>
          <w:fldChar w:fldCharType="end"/>
        </w:r>
      </w:hyperlink>
    </w:p>
    <w:p>
      <w:pPr>
        <w:pStyle w:val="TOC2"/>
        <w:tabs>
          <w:tab w:val="right" w:leader="dot" w:pos="8306"/>
        </w:tabs>
      </w:pPr>
      <w:hyperlink w:anchor="_Toc12307" w:history="1">
        <w:r>
          <w:rPr>
            <w:rFonts w:ascii="仿宋" w:eastAsia="仿宋" w:hAnsi="仿宋" w:cs="仿宋" w:hint="eastAsia"/>
            <w:lang w:eastAsia="zh-CN"/>
          </w:rPr>
          <w:t>(三)、行业准入分析</w:t>
        </w:r>
        <w:r>
          <w:tab/>
        </w:r>
        <w:r>
          <w:fldChar w:fldCharType="begin"/>
        </w:r>
        <w:r>
          <w:instrText xml:space="preserve"> PAGEREF _Toc12307 \h </w:instrText>
        </w:r>
        <w:r>
          <w:fldChar w:fldCharType="separate"/>
        </w:r>
        <w:r>
          <w:t>25</w:t>
        </w:r>
        <w:r>
          <w:fldChar w:fldCharType="end"/>
        </w:r>
      </w:hyperlink>
    </w:p>
    <w:p>
      <w:pPr>
        <w:pStyle w:val="TOC1"/>
        <w:tabs>
          <w:tab w:val="right" w:leader="dot" w:pos="8306"/>
        </w:tabs>
      </w:pPr>
      <w:hyperlink w:anchor="_Toc1959" w:history="1">
        <w:r>
          <w:rPr>
            <w:rFonts w:ascii="仿宋" w:eastAsia="仿宋" w:hAnsi="仿宋" w:cs="仿宋" w:hint="eastAsia"/>
            <w:lang w:eastAsia="zh-CN"/>
          </w:rPr>
          <w:t>五、财务管理与成本控制</w:t>
        </w:r>
        <w:r>
          <w:tab/>
        </w:r>
        <w:r>
          <w:fldChar w:fldCharType="begin"/>
        </w:r>
        <w:r>
          <w:instrText xml:space="preserve"> PAGEREF _Toc1959 \h </w:instrText>
        </w:r>
        <w:r>
          <w:fldChar w:fldCharType="separate"/>
        </w:r>
        <w:r>
          <w:t>26</w:t>
        </w:r>
        <w:r>
          <w:fldChar w:fldCharType="end"/>
        </w:r>
      </w:hyperlink>
    </w:p>
    <w:p>
      <w:pPr>
        <w:pStyle w:val="TOC2"/>
        <w:tabs>
          <w:tab w:val="right" w:leader="dot" w:pos="8306"/>
        </w:tabs>
      </w:pPr>
      <w:hyperlink w:anchor="_Toc14387" w:history="1">
        <w:r>
          <w:rPr>
            <w:rFonts w:ascii="仿宋" w:eastAsia="仿宋" w:hAnsi="仿宋" w:cs="仿宋" w:hint="eastAsia"/>
            <w:lang w:eastAsia="zh-CN"/>
          </w:rPr>
          <w:t>(一)、财务管理体系建设</w:t>
        </w:r>
        <w:r>
          <w:tab/>
        </w:r>
        <w:r>
          <w:fldChar w:fldCharType="begin"/>
        </w:r>
        <w:r>
          <w:instrText xml:space="preserve"> PAGEREF _Toc14387 \h </w:instrText>
        </w:r>
        <w:r>
          <w:fldChar w:fldCharType="separate"/>
        </w:r>
        <w:r>
          <w:t>26</w:t>
        </w:r>
        <w:r>
          <w:fldChar w:fldCharType="end"/>
        </w:r>
      </w:hyperlink>
    </w:p>
    <w:p>
      <w:pPr>
        <w:pStyle w:val="TOC2"/>
        <w:tabs>
          <w:tab w:val="right" w:leader="dot" w:pos="8306"/>
        </w:tabs>
      </w:pPr>
      <w:hyperlink w:anchor="_Toc3044" w:history="1">
        <w:r>
          <w:rPr>
            <w:rFonts w:ascii="仿宋" w:eastAsia="仿宋" w:hAnsi="仿宋" w:cs="仿宋" w:hint="eastAsia"/>
            <w:lang w:eastAsia="zh-CN"/>
          </w:rPr>
          <w:t>(二)、成本控制措施</w:t>
        </w:r>
        <w:r>
          <w:tab/>
        </w:r>
        <w:r>
          <w:fldChar w:fldCharType="begin"/>
        </w:r>
        <w:r>
          <w:instrText xml:space="preserve"> PAGEREF _Toc3044 \h </w:instrText>
        </w:r>
        <w:r>
          <w:fldChar w:fldCharType="separate"/>
        </w:r>
        <w:r>
          <w:t>27</w:t>
        </w:r>
        <w:r>
          <w:fldChar w:fldCharType="end"/>
        </w:r>
      </w:hyperlink>
    </w:p>
    <w:p>
      <w:pPr>
        <w:pStyle w:val="TOC1"/>
        <w:tabs>
          <w:tab w:val="right" w:leader="dot" w:pos="8306"/>
        </w:tabs>
      </w:pPr>
      <w:hyperlink w:anchor="_Toc32580" w:history="1">
        <w:r>
          <w:rPr>
            <w:rFonts w:ascii="仿宋" w:eastAsia="仿宋" w:hAnsi="仿宋" w:cs="仿宋" w:hint="eastAsia"/>
            <w:lang w:eastAsia="zh-CN"/>
          </w:rPr>
          <w:t>六、环境和生态影响分析</w:t>
        </w:r>
        <w:r>
          <w:tab/>
        </w:r>
        <w:r>
          <w:fldChar w:fldCharType="begin"/>
        </w:r>
        <w:r>
          <w:instrText xml:space="preserve"> PAGEREF _Toc32580 \h </w:instrText>
        </w:r>
        <w:r>
          <w:fldChar w:fldCharType="separate"/>
        </w:r>
        <w:r>
          <w:t>29</w:t>
        </w:r>
        <w:r>
          <w:fldChar w:fldCharType="end"/>
        </w:r>
      </w:hyperlink>
    </w:p>
    <w:p>
      <w:pPr>
        <w:pStyle w:val="TOC2"/>
        <w:tabs>
          <w:tab w:val="right" w:leader="dot" w:pos="8306"/>
        </w:tabs>
      </w:pPr>
      <w:hyperlink w:anchor="_Toc15998" w:history="1">
        <w:r>
          <w:rPr>
            <w:rFonts w:ascii="仿宋" w:eastAsia="仿宋" w:hAnsi="仿宋" w:cs="仿宋" w:hint="eastAsia"/>
            <w:lang w:eastAsia="zh-CN"/>
          </w:rPr>
          <w:t>(一)、环境和生态现状</w:t>
        </w:r>
        <w:r>
          <w:tab/>
        </w:r>
        <w:r>
          <w:fldChar w:fldCharType="begin"/>
        </w:r>
        <w:r>
          <w:instrText xml:space="preserve"> PAGEREF _Toc15998 \h </w:instrText>
        </w:r>
        <w:r>
          <w:fldChar w:fldCharType="separate"/>
        </w:r>
        <w:r>
          <w:t>29</w:t>
        </w:r>
        <w:r>
          <w:fldChar w:fldCharType="end"/>
        </w:r>
      </w:hyperlink>
    </w:p>
    <w:p>
      <w:pPr>
        <w:pStyle w:val="TOC2"/>
        <w:tabs>
          <w:tab w:val="right" w:leader="dot" w:pos="8306"/>
        </w:tabs>
      </w:pPr>
      <w:hyperlink w:anchor="_Toc18094" w:history="1">
        <w:r>
          <w:rPr>
            <w:rFonts w:ascii="仿宋" w:eastAsia="仿宋" w:hAnsi="仿宋" w:cs="仿宋" w:hint="eastAsia"/>
            <w:lang w:eastAsia="zh-CN"/>
          </w:rPr>
          <w:t>(二)、生态环境影响分析</w:t>
        </w:r>
        <w:r>
          <w:tab/>
        </w:r>
        <w:r>
          <w:fldChar w:fldCharType="begin"/>
        </w:r>
        <w:r>
          <w:instrText xml:space="preserve"> PAGEREF _Toc18094 \h </w:instrText>
        </w:r>
        <w:r>
          <w:fldChar w:fldCharType="separate"/>
        </w:r>
        <w:r>
          <w:t>30</w:t>
        </w:r>
        <w:r>
          <w:fldChar w:fldCharType="end"/>
        </w:r>
      </w:hyperlink>
    </w:p>
    <w:p>
      <w:pPr>
        <w:pStyle w:val="TOC2"/>
        <w:tabs>
          <w:tab w:val="right" w:leader="dot" w:pos="8306"/>
        </w:tabs>
      </w:pPr>
      <w:hyperlink w:anchor="_Toc26294" w:history="1">
        <w:r>
          <w:rPr>
            <w:rFonts w:ascii="仿宋" w:eastAsia="仿宋" w:hAnsi="仿宋" w:cs="仿宋" w:hint="eastAsia"/>
            <w:lang w:eastAsia="zh-CN"/>
          </w:rPr>
          <w:t>(三)、生态环境保护措施</w:t>
        </w:r>
        <w:r>
          <w:tab/>
        </w:r>
        <w:r>
          <w:fldChar w:fldCharType="begin"/>
        </w:r>
        <w:r>
          <w:instrText xml:space="preserve"> PAGEREF _Toc26294 \h </w:instrText>
        </w:r>
        <w:r>
          <w:fldChar w:fldCharType="separate"/>
        </w:r>
        <w:r>
          <w:t>31</w:t>
        </w:r>
        <w:r>
          <w:fldChar w:fldCharType="end"/>
        </w:r>
      </w:hyperlink>
    </w:p>
    <w:p>
      <w:pPr>
        <w:pStyle w:val="TOC2"/>
        <w:tabs>
          <w:tab w:val="right" w:leader="dot" w:pos="8306"/>
        </w:tabs>
      </w:pPr>
      <w:hyperlink w:anchor="_Toc32323" w:history="1">
        <w:r>
          <w:rPr>
            <w:rFonts w:ascii="仿宋" w:eastAsia="仿宋" w:hAnsi="仿宋" w:cs="仿宋" w:hint="eastAsia"/>
            <w:lang w:eastAsia="zh-CN"/>
          </w:rPr>
          <w:t>(四)、地质灾害影响分析</w:t>
        </w:r>
        <w:r>
          <w:tab/>
        </w:r>
        <w:r>
          <w:fldChar w:fldCharType="begin"/>
        </w:r>
        <w:r>
          <w:instrText xml:space="preserve"> PAGEREF _Toc32323 \h </w:instrText>
        </w:r>
        <w:r>
          <w:fldChar w:fldCharType="separate"/>
        </w:r>
        <w:r>
          <w:t>33</w:t>
        </w:r>
        <w:r>
          <w:fldChar w:fldCharType="end"/>
        </w:r>
      </w:hyperlink>
    </w:p>
    <w:p>
      <w:pPr>
        <w:pStyle w:val="TOC2"/>
        <w:tabs>
          <w:tab w:val="right" w:leader="dot" w:pos="8306"/>
        </w:tabs>
      </w:pPr>
      <w:hyperlink w:anchor="_Toc11362" w:history="1">
        <w:r>
          <w:rPr>
            <w:rFonts w:ascii="仿宋" w:eastAsia="仿宋" w:hAnsi="仿宋" w:cs="仿宋" w:hint="eastAsia"/>
            <w:lang w:eastAsia="zh-CN"/>
          </w:rPr>
          <w:t>(五)、特殊环境影响</w:t>
        </w:r>
        <w:r>
          <w:tab/>
        </w:r>
        <w:r>
          <w:fldChar w:fldCharType="begin"/>
        </w:r>
        <w:r>
          <w:instrText xml:space="preserve"> PAGEREF _Toc11362 \h </w:instrText>
        </w:r>
        <w:r>
          <w:fldChar w:fldCharType="separate"/>
        </w:r>
        <w:r>
          <w:t>35</w:t>
        </w:r>
        <w:r>
          <w:fldChar w:fldCharType="end"/>
        </w:r>
      </w:hyperlink>
    </w:p>
    <w:p>
      <w:pPr>
        <w:pStyle w:val="TOC1"/>
        <w:tabs>
          <w:tab w:val="right" w:leader="dot" w:pos="8306"/>
        </w:tabs>
      </w:pPr>
      <w:hyperlink w:anchor="_Toc28833" w:history="1">
        <w:r>
          <w:rPr>
            <w:rFonts w:ascii="仿宋" w:eastAsia="仿宋" w:hAnsi="仿宋" w:cs="仿宋" w:hint="eastAsia"/>
            <w:lang w:eastAsia="zh-CN"/>
          </w:rPr>
          <w:t>七、环境保护与治理方案</w:t>
        </w:r>
        <w:r>
          <w:tab/>
        </w:r>
        <w:r>
          <w:fldChar w:fldCharType="begin"/>
        </w:r>
        <w:r>
          <w:instrText xml:space="preserve"> PAGEREF _Toc28833 \h </w:instrText>
        </w:r>
        <w:r>
          <w:fldChar w:fldCharType="separate"/>
        </w:r>
        <w:r>
          <w:t>36</w:t>
        </w:r>
        <w:r>
          <w:fldChar w:fldCharType="end"/>
        </w:r>
      </w:hyperlink>
    </w:p>
    <w:p>
      <w:pPr>
        <w:pStyle w:val="TOC2"/>
        <w:tabs>
          <w:tab w:val="right" w:leader="dot" w:pos="8306"/>
        </w:tabs>
      </w:pPr>
      <w:hyperlink w:anchor="_Toc28989" w:history="1">
        <w:r>
          <w:rPr>
            <w:rFonts w:ascii="仿宋" w:eastAsia="仿宋" w:hAnsi="仿宋" w:cs="仿宋" w:hint="eastAsia"/>
            <w:lang w:eastAsia="zh-CN"/>
          </w:rPr>
          <w:t>(一)、项目环境影响评估</w:t>
        </w:r>
        <w:r>
          <w:tab/>
        </w:r>
        <w:r>
          <w:fldChar w:fldCharType="begin"/>
        </w:r>
        <w:r>
          <w:instrText xml:space="preserve"> PAGEREF _Toc28989 \h </w:instrText>
        </w:r>
        <w:r>
          <w:fldChar w:fldCharType="separate"/>
        </w:r>
        <w:r>
          <w:t>36</w:t>
        </w:r>
        <w:r>
          <w:fldChar w:fldCharType="end"/>
        </w:r>
      </w:hyperlink>
    </w:p>
    <w:p>
      <w:pPr>
        <w:pStyle w:val="TOC2"/>
        <w:tabs>
          <w:tab w:val="right" w:leader="dot" w:pos="8306"/>
        </w:tabs>
      </w:pPr>
      <w:hyperlink w:anchor="_Toc7115" w:history="1">
        <w:r>
          <w:rPr>
            <w:rFonts w:ascii="仿宋" w:eastAsia="仿宋" w:hAnsi="仿宋" w:cs="仿宋" w:hint="eastAsia"/>
            <w:lang w:eastAsia="zh-CN"/>
          </w:rPr>
          <w:t>(二)、环境保护措施与治理方案</w:t>
        </w:r>
        <w:r>
          <w:tab/>
        </w:r>
        <w:r>
          <w:fldChar w:fldCharType="begin"/>
        </w:r>
        <w:r>
          <w:instrText xml:space="preserve"> PAGEREF _Toc7115 \h </w:instrText>
        </w:r>
        <w:r>
          <w:fldChar w:fldCharType="separate"/>
        </w:r>
        <w:r>
          <w:t>36</w:t>
        </w:r>
        <w:r>
          <w:fldChar w:fldCharType="end"/>
        </w:r>
      </w:hyperlink>
    </w:p>
    <w:p>
      <w:pPr>
        <w:pStyle w:val="TOC1"/>
        <w:tabs>
          <w:tab w:val="right" w:leader="dot" w:pos="8306"/>
        </w:tabs>
      </w:pPr>
      <w:hyperlink w:anchor="_Toc6576" w:history="1">
        <w:r>
          <w:rPr>
            <w:rFonts w:ascii="仿宋" w:eastAsia="仿宋" w:hAnsi="仿宋" w:cs="仿宋" w:hint="eastAsia"/>
            <w:lang w:eastAsia="zh-CN"/>
          </w:rPr>
          <w:t>八、项目质量与标准</w:t>
        </w:r>
        <w:r>
          <w:tab/>
        </w:r>
        <w:r>
          <w:fldChar w:fldCharType="begin"/>
        </w:r>
        <w:r>
          <w:instrText xml:space="preserve"> PAGEREF _Toc6576 \h </w:instrText>
        </w:r>
        <w:r>
          <w:fldChar w:fldCharType="separate"/>
        </w:r>
        <w:r>
          <w:t>37</w:t>
        </w:r>
        <w:r>
          <w:fldChar w:fldCharType="end"/>
        </w:r>
      </w:hyperlink>
    </w:p>
    <w:p>
      <w:pPr>
        <w:pStyle w:val="TOC2"/>
        <w:tabs>
          <w:tab w:val="right" w:leader="dot" w:pos="8306"/>
        </w:tabs>
      </w:pPr>
      <w:hyperlink w:anchor="_Toc24391" w:history="1">
        <w:r>
          <w:rPr>
            <w:rFonts w:ascii="仿宋" w:eastAsia="仿宋" w:hAnsi="仿宋" w:cs="仿宋" w:hint="eastAsia"/>
            <w:lang w:eastAsia="zh-CN"/>
          </w:rPr>
          <w:t>(一)、质量保障体系</w:t>
        </w:r>
        <w:r>
          <w:tab/>
        </w:r>
        <w:r>
          <w:fldChar w:fldCharType="begin"/>
        </w:r>
        <w:r>
          <w:instrText xml:space="preserve"> PAGEREF _Toc24391 \h </w:instrText>
        </w:r>
        <w:r>
          <w:fldChar w:fldCharType="separate"/>
        </w:r>
        <w:r>
          <w:t>37</w:t>
        </w:r>
        <w:r>
          <w:fldChar w:fldCharType="end"/>
        </w:r>
      </w:hyperlink>
    </w:p>
    <w:p>
      <w:pPr>
        <w:pStyle w:val="TOC2"/>
        <w:tabs>
          <w:tab w:val="right" w:leader="dot" w:pos="8306"/>
        </w:tabs>
      </w:pPr>
      <w:hyperlink w:anchor="_Toc26841" w:history="1">
        <w:r>
          <w:rPr>
            <w:rFonts w:ascii="仿宋" w:eastAsia="仿宋" w:hAnsi="仿宋" w:cs="仿宋" w:hint="eastAsia"/>
            <w:lang w:eastAsia="zh-CN"/>
          </w:rPr>
          <w:t>(二)、标准化作业流程</w:t>
        </w:r>
        <w:r>
          <w:tab/>
        </w:r>
        <w:r>
          <w:fldChar w:fldCharType="begin"/>
        </w:r>
        <w:r>
          <w:instrText xml:space="preserve"> PAGEREF _Toc26841 \h </w:instrText>
        </w:r>
        <w:r>
          <w:fldChar w:fldCharType="separate"/>
        </w:r>
        <w:r>
          <w:t>38</w:t>
        </w:r>
        <w:r>
          <w:fldChar w:fldCharType="end"/>
        </w:r>
      </w:hyperlink>
    </w:p>
    <w:p>
      <w:pPr>
        <w:pStyle w:val="TOC2"/>
        <w:tabs>
          <w:tab w:val="right" w:leader="dot" w:pos="8306"/>
        </w:tabs>
      </w:pPr>
      <w:hyperlink w:anchor="_Toc13454" w:history="1">
        <w:r>
          <w:rPr>
            <w:rFonts w:ascii="仿宋" w:eastAsia="仿宋" w:hAnsi="仿宋" w:cs="仿宋" w:hint="eastAsia"/>
            <w:lang w:eastAsia="zh-CN"/>
          </w:rPr>
          <w:t>(三)、质量监控与评估</w:t>
        </w:r>
        <w:r>
          <w:tab/>
        </w:r>
        <w:r>
          <w:fldChar w:fldCharType="begin"/>
        </w:r>
        <w:r>
          <w:instrText xml:space="preserve"> PAGEREF _Toc13454 \h </w:instrText>
        </w:r>
        <w:r>
          <w:fldChar w:fldCharType="separate"/>
        </w:r>
        <w:r>
          <w:t>40</w:t>
        </w:r>
        <w:r>
          <w:fldChar w:fldCharType="end"/>
        </w:r>
      </w:hyperlink>
    </w:p>
    <w:p>
      <w:pPr>
        <w:pStyle w:val="TOC2"/>
        <w:tabs>
          <w:tab w:val="right" w:leader="dot" w:pos="8306"/>
        </w:tabs>
      </w:pPr>
      <w:hyperlink w:anchor="_Toc29151" w:history="1">
        <w:r>
          <w:rPr>
            <w:rFonts w:ascii="仿宋" w:eastAsia="仿宋" w:hAnsi="仿宋" w:cs="仿宋" w:hint="eastAsia"/>
            <w:lang w:eastAsia="zh-CN"/>
          </w:rPr>
          <w:t>(四)、质量改进计划</w:t>
        </w:r>
        <w:r>
          <w:tab/>
        </w:r>
        <w:r>
          <w:fldChar w:fldCharType="begin"/>
        </w:r>
        <w:r>
          <w:instrText xml:space="preserve"> PAGEREF _Toc29151 \h </w:instrText>
        </w:r>
        <w:r>
          <w:fldChar w:fldCharType="separate"/>
        </w:r>
        <w:r>
          <w:t>41</w:t>
        </w:r>
        <w:r>
          <w:fldChar w:fldCharType="end"/>
        </w:r>
      </w:hyperlink>
    </w:p>
    <w:p>
      <w:pPr>
        <w:pStyle w:val="TOC1"/>
        <w:tabs>
          <w:tab w:val="right" w:leader="dot" w:pos="8306"/>
        </w:tabs>
      </w:pPr>
      <w:hyperlink w:anchor="_Toc2956" w:history="1">
        <w:r>
          <w:rPr>
            <w:rFonts w:ascii="仿宋" w:eastAsia="仿宋" w:hAnsi="仿宋" w:cs="仿宋" w:hint="eastAsia"/>
            <w:lang w:eastAsia="zh-CN"/>
          </w:rPr>
          <w:t>九、土地利用与规划方案</w:t>
        </w:r>
        <w:r>
          <w:tab/>
        </w:r>
        <w:r>
          <w:fldChar w:fldCharType="begin"/>
        </w:r>
        <w:r>
          <w:instrText xml:space="preserve"> PAGEREF _Toc2956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85" w:history="1">
        <w:r>
          <w:rPr>
            <w:rFonts w:ascii="仿宋" w:eastAsia="仿宋" w:hAnsi="仿宋" w:cs="仿宋" w:hint="eastAsia"/>
            <w:lang w:eastAsia="zh-CN"/>
          </w:rPr>
          <w:t>(一)、项目用地情况分析</w:t>
        </w:r>
        <w:r>
          <w:tab/>
        </w:r>
        <w:r>
          <w:fldChar w:fldCharType="begin"/>
        </w:r>
        <w:r>
          <w:instrText xml:space="preserve"> PAGEREF _Toc28885 \h </w:instrText>
        </w:r>
        <w:r>
          <w:fldChar w:fldCharType="separate"/>
        </w:r>
        <w:r>
          <w:t>42</w:t>
        </w:r>
        <w:r>
          <w:fldChar w:fldCharType="end"/>
        </w:r>
      </w:hyperlink>
    </w:p>
    <w:p>
      <w:pPr>
        <w:pStyle w:val="TOC2"/>
        <w:tabs>
          <w:tab w:val="right" w:leader="dot" w:pos="8306"/>
        </w:tabs>
      </w:pPr>
      <w:hyperlink w:anchor="_Toc29820" w:history="1">
        <w:r>
          <w:rPr>
            <w:rFonts w:ascii="仿宋" w:eastAsia="仿宋" w:hAnsi="仿宋" w:cs="仿宋" w:hint="eastAsia"/>
            <w:lang w:eastAsia="zh-CN"/>
          </w:rPr>
          <w:t>(二)、土地利用规划方案</w:t>
        </w:r>
        <w:r>
          <w:tab/>
        </w:r>
        <w:r>
          <w:fldChar w:fldCharType="begin"/>
        </w:r>
        <w:r>
          <w:instrText xml:space="preserve"> PAGEREF _Toc29820 \h </w:instrText>
        </w:r>
        <w:r>
          <w:fldChar w:fldCharType="separate"/>
        </w:r>
        <w:r>
          <w:t>43</w:t>
        </w:r>
        <w:r>
          <w:fldChar w:fldCharType="end"/>
        </w:r>
      </w:hyperlink>
    </w:p>
    <w:p>
      <w:pPr>
        <w:pStyle w:val="TOC1"/>
        <w:tabs>
          <w:tab w:val="right" w:leader="dot" w:pos="8306"/>
        </w:tabs>
      </w:pPr>
      <w:hyperlink w:anchor="_Toc12212" w:history="1">
        <w:r>
          <w:rPr>
            <w:rFonts w:ascii="仿宋" w:eastAsia="仿宋" w:hAnsi="仿宋" w:cs="仿宋" w:hint="eastAsia"/>
            <w:lang w:eastAsia="zh-CN"/>
          </w:rPr>
          <w:t>十、客户关系管理与市场拓展</w:t>
        </w:r>
        <w:r>
          <w:tab/>
        </w:r>
        <w:r>
          <w:fldChar w:fldCharType="begin"/>
        </w:r>
        <w:r>
          <w:instrText xml:space="preserve"> PAGEREF _Toc12212 \h </w:instrText>
        </w:r>
        <w:r>
          <w:fldChar w:fldCharType="separate"/>
        </w:r>
        <w:r>
          <w:t>44</w:t>
        </w:r>
        <w:r>
          <w:fldChar w:fldCharType="end"/>
        </w:r>
      </w:hyperlink>
    </w:p>
    <w:p>
      <w:pPr>
        <w:pStyle w:val="TOC2"/>
        <w:tabs>
          <w:tab w:val="right" w:leader="dot" w:pos="8306"/>
        </w:tabs>
      </w:pPr>
      <w:hyperlink w:anchor="_Toc18802" w:history="1">
        <w:r>
          <w:rPr>
            <w:rFonts w:ascii="仿宋" w:eastAsia="仿宋" w:hAnsi="仿宋" w:cs="仿宋" w:hint="eastAsia"/>
            <w:lang w:eastAsia="zh-CN"/>
          </w:rPr>
          <w:t>(一)、客户关系管理策略</w:t>
        </w:r>
        <w:r>
          <w:tab/>
        </w:r>
        <w:r>
          <w:fldChar w:fldCharType="begin"/>
        </w:r>
        <w:r>
          <w:instrText xml:space="preserve"> PAGEREF _Toc18802 \h </w:instrText>
        </w:r>
        <w:r>
          <w:fldChar w:fldCharType="separate"/>
        </w:r>
        <w:r>
          <w:t>44</w:t>
        </w:r>
        <w:r>
          <w:fldChar w:fldCharType="end"/>
        </w:r>
      </w:hyperlink>
    </w:p>
    <w:p>
      <w:pPr>
        <w:pStyle w:val="TOC2"/>
        <w:tabs>
          <w:tab w:val="right" w:leader="dot" w:pos="8306"/>
        </w:tabs>
      </w:pPr>
      <w:hyperlink w:anchor="_Toc59" w:history="1">
        <w:r>
          <w:rPr>
            <w:rFonts w:ascii="仿宋" w:eastAsia="仿宋" w:hAnsi="仿宋" w:cs="仿宋" w:hint="eastAsia"/>
            <w:lang w:eastAsia="zh-CN"/>
          </w:rPr>
          <w:t>(二)、市场拓展方案</w:t>
        </w:r>
        <w:r>
          <w:tab/>
        </w:r>
        <w:r>
          <w:fldChar w:fldCharType="begin"/>
        </w:r>
        <w:r>
          <w:instrText xml:space="preserve"> PAGEREF _Toc59 \h </w:instrText>
        </w:r>
        <w:r>
          <w:fldChar w:fldCharType="separate"/>
        </w:r>
        <w:r>
          <w:t>46</w:t>
        </w:r>
        <w:r>
          <w:fldChar w:fldCharType="end"/>
        </w:r>
      </w:hyperlink>
    </w:p>
    <w:p>
      <w:pPr>
        <w:pStyle w:val="TOC1"/>
        <w:tabs>
          <w:tab w:val="right" w:leader="dot" w:pos="8306"/>
        </w:tabs>
      </w:pPr>
      <w:hyperlink w:anchor="_Toc23875" w:history="1">
        <w:r>
          <w:rPr>
            <w:rFonts w:ascii="仿宋" w:eastAsia="仿宋" w:hAnsi="仿宋" w:cs="仿宋" w:hint="eastAsia"/>
            <w:lang w:eastAsia="zh-CN"/>
          </w:rPr>
          <w:t>十一、环境保护与绿色发展</w:t>
        </w:r>
        <w:r>
          <w:tab/>
        </w:r>
        <w:r>
          <w:fldChar w:fldCharType="begin"/>
        </w:r>
        <w:r>
          <w:instrText xml:space="preserve"> PAGEREF _Toc23875 \h </w:instrText>
        </w:r>
        <w:r>
          <w:fldChar w:fldCharType="separate"/>
        </w:r>
        <w:r>
          <w:t>47</w:t>
        </w:r>
        <w:r>
          <w:fldChar w:fldCharType="end"/>
        </w:r>
      </w:hyperlink>
    </w:p>
    <w:p>
      <w:pPr>
        <w:pStyle w:val="TOC2"/>
        <w:tabs>
          <w:tab w:val="right" w:leader="dot" w:pos="8306"/>
        </w:tabs>
      </w:pPr>
      <w:hyperlink w:anchor="_Toc22964" w:history="1">
        <w:r>
          <w:rPr>
            <w:rFonts w:ascii="仿宋" w:eastAsia="仿宋" w:hAnsi="仿宋" w:cs="仿宋" w:hint="eastAsia"/>
            <w:lang w:eastAsia="zh-CN"/>
          </w:rPr>
          <w:t>(一)、环境保护措施</w:t>
        </w:r>
        <w:r>
          <w:tab/>
        </w:r>
        <w:r>
          <w:fldChar w:fldCharType="begin"/>
        </w:r>
        <w:r>
          <w:instrText xml:space="preserve"> PAGEREF _Toc22964 \h </w:instrText>
        </w:r>
        <w:r>
          <w:fldChar w:fldCharType="separate"/>
        </w:r>
        <w:r>
          <w:t>47</w:t>
        </w:r>
        <w:r>
          <w:fldChar w:fldCharType="end"/>
        </w:r>
      </w:hyperlink>
    </w:p>
    <w:p>
      <w:pPr>
        <w:pStyle w:val="TOC2"/>
        <w:tabs>
          <w:tab w:val="right" w:leader="dot" w:pos="8306"/>
        </w:tabs>
      </w:pPr>
      <w:hyperlink w:anchor="_Toc8883" w:history="1">
        <w:r>
          <w:rPr>
            <w:rFonts w:ascii="仿宋" w:eastAsia="仿宋" w:hAnsi="仿宋" w:cs="仿宋" w:hint="eastAsia"/>
            <w:lang w:eastAsia="zh-CN"/>
          </w:rPr>
          <w:t>(二)、绿色发展与可持续发展策略</w:t>
        </w:r>
        <w:r>
          <w:tab/>
        </w:r>
        <w:r>
          <w:fldChar w:fldCharType="begin"/>
        </w:r>
        <w:r>
          <w:instrText xml:space="preserve"> PAGEREF _Toc8883 \h </w:instrText>
        </w:r>
        <w:r>
          <w:fldChar w:fldCharType="separate"/>
        </w:r>
        <w:r>
          <w:t>48</w:t>
        </w:r>
        <w:r>
          <w:fldChar w:fldCharType="end"/>
        </w:r>
      </w:hyperlink>
    </w:p>
    <w:p>
      <w:pPr>
        <w:pStyle w:val="TOC1"/>
        <w:tabs>
          <w:tab w:val="right" w:leader="dot" w:pos="8306"/>
        </w:tabs>
      </w:pPr>
      <w:hyperlink w:anchor="_Toc25068" w:history="1">
        <w:r>
          <w:rPr>
            <w:rFonts w:ascii="仿宋" w:eastAsia="仿宋" w:hAnsi="仿宋" w:cs="仿宋" w:hint="eastAsia"/>
            <w:lang w:eastAsia="zh-CN"/>
          </w:rPr>
          <w:t>十二、经济效益与社会效益优化</w:t>
        </w:r>
        <w:r>
          <w:tab/>
        </w:r>
        <w:r>
          <w:fldChar w:fldCharType="begin"/>
        </w:r>
        <w:r>
          <w:instrText xml:space="preserve"> PAGEREF _Toc25068 \h </w:instrText>
        </w:r>
        <w:r>
          <w:fldChar w:fldCharType="separate"/>
        </w:r>
        <w:r>
          <w:t>50</w:t>
        </w:r>
        <w:r>
          <w:fldChar w:fldCharType="end"/>
        </w:r>
      </w:hyperlink>
    </w:p>
    <w:p>
      <w:pPr>
        <w:pStyle w:val="TOC2"/>
        <w:tabs>
          <w:tab w:val="right" w:leader="dot" w:pos="8306"/>
        </w:tabs>
      </w:pPr>
      <w:hyperlink w:anchor="_Toc5650" w:history="1">
        <w:r>
          <w:rPr>
            <w:rFonts w:ascii="仿宋" w:eastAsia="仿宋" w:hAnsi="仿宋" w:cs="仿宋" w:hint="eastAsia"/>
            <w:lang w:eastAsia="zh-CN"/>
          </w:rPr>
          <w:t>(一)、经济效益提升策略</w:t>
        </w:r>
        <w:r>
          <w:tab/>
        </w:r>
        <w:r>
          <w:fldChar w:fldCharType="begin"/>
        </w:r>
        <w:r>
          <w:instrText xml:space="preserve"> PAGEREF _Toc5650 \h </w:instrText>
        </w:r>
        <w:r>
          <w:fldChar w:fldCharType="separate"/>
        </w:r>
        <w:r>
          <w:t>50</w:t>
        </w:r>
        <w:r>
          <w:fldChar w:fldCharType="end"/>
        </w:r>
      </w:hyperlink>
    </w:p>
    <w:p>
      <w:pPr>
        <w:pStyle w:val="TOC2"/>
        <w:tabs>
          <w:tab w:val="right" w:leader="dot" w:pos="8306"/>
        </w:tabs>
      </w:pPr>
      <w:hyperlink w:anchor="_Toc8927" w:history="1">
        <w:r>
          <w:rPr>
            <w:rFonts w:ascii="仿宋" w:eastAsia="仿宋" w:hAnsi="仿宋" w:cs="仿宋" w:hint="eastAsia"/>
            <w:lang w:eastAsia="zh-CN"/>
          </w:rPr>
          <w:t>(二)、社会效益增强方案</w:t>
        </w:r>
        <w:r>
          <w:tab/>
        </w:r>
        <w:r>
          <w:fldChar w:fldCharType="begin"/>
        </w:r>
        <w:r>
          <w:instrText xml:space="preserve"> PAGEREF _Toc8927 \h </w:instrText>
        </w:r>
        <w:r>
          <w:fldChar w:fldCharType="separate"/>
        </w:r>
        <w:r>
          <w:t>51</w:t>
        </w:r>
        <w:r>
          <w:fldChar w:fldCharType="end"/>
        </w:r>
      </w:hyperlink>
    </w:p>
    <w:p>
      <w:pPr>
        <w:pStyle w:val="TOC1"/>
        <w:tabs>
          <w:tab w:val="right" w:leader="dot" w:pos="8306"/>
        </w:tabs>
      </w:pPr>
      <w:hyperlink w:anchor="_Toc17576" w:history="1">
        <w:r>
          <w:rPr>
            <w:rFonts w:ascii="仿宋" w:eastAsia="仿宋" w:hAnsi="仿宋" w:cs="仿宋" w:hint="eastAsia"/>
            <w:lang w:eastAsia="zh-CN"/>
          </w:rPr>
          <w:t>十三、人力资源管理与开发</w:t>
        </w:r>
        <w:r>
          <w:tab/>
        </w:r>
        <w:r>
          <w:fldChar w:fldCharType="begin"/>
        </w:r>
        <w:r>
          <w:instrText xml:space="preserve"> PAGEREF _Toc17576 \h </w:instrText>
        </w:r>
        <w:r>
          <w:fldChar w:fldCharType="separate"/>
        </w:r>
        <w:r>
          <w:t>52</w:t>
        </w:r>
        <w:r>
          <w:fldChar w:fldCharType="end"/>
        </w:r>
      </w:hyperlink>
    </w:p>
    <w:p>
      <w:pPr>
        <w:pStyle w:val="TOC2"/>
        <w:tabs>
          <w:tab w:val="right" w:leader="dot" w:pos="8306"/>
        </w:tabs>
      </w:pPr>
      <w:hyperlink w:anchor="_Toc31471" w:history="1">
        <w:r>
          <w:rPr>
            <w:rFonts w:ascii="仿宋" w:eastAsia="仿宋" w:hAnsi="仿宋" w:cs="仿宋" w:hint="eastAsia"/>
            <w:lang w:eastAsia="zh-CN"/>
          </w:rPr>
          <w:t>(一)、人力资源规划</w:t>
        </w:r>
        <w:r>
          <w:tab/>
        </w:r>
        <w:r>
          <w:fldChar w:fldCharType="begin"/>
        </w:r>
        <w:r>
          <w:instrText xml:space="preserve"> PAGEREF _Toc31471 \h </w:instrText>
        </w:r>
        <w:r>
          <w:fldChar w:fldCharType="separate"/>
        </w:r>
        <w:r>
          <w:t>52</w:t>
        </w:r>
        <w:r>
          <w:fldChar w:fldCharType="end"/>
        </w:r>
      </w:hyperlink>
    </w:p>
    <w:p>
      <w:pPr>
        <w:pStyle w:val="TOC2"/>
        <w:tabs>
          <w:tab w:val="right" w:leader="dot" w:pos="8306"/>
        </w:tabs>
      </w:pPr>
      <w:hyperlink w:anchor="_Toc26787" w:history="1">
        <w:r>
          <w:rPr>
            <w:rFonts w:ascii="仿宋" w:eastAsia="仿宋" w:hAnsi="仿宋" w:cs="仿宋" w:hint="eastAsia"/>
            <w:lang w:eastAsia="zh-CN"/>
          </w:rPr>
          <w:t>(二)、人力资源开发与培训</w:t>
        </w:r>
        <w:r>
          <w:tab/>
        </w:r>
        <w:r>
          <w:fldChar w:fldCharType="begin"/>
        </w:r>
        <w:r>
          <w:instrText xml:space="preserve"> PAGEREF _Toc26787 \h </w:instrText>
        </w:r>
        <w:r>
          <w:fldChar w:fldCharType="separate"/>
        </w:r>
        <w:r>
          <w:t>54</w:t>
        </w:r>
        <w:r>
          <w:fldChar w:fldCharType="end"/>
        </w:r>
      </w:hyperlink>
    </w:p>
    <w:p>
      <w:pPr>
        <w:pStyle w:val="TOC1"/>
        <w:tabs>
          <w:tab w:val="right" w:leader="dot" w:pos="8306"/>
        </w:tabs>
      </w:pPr>
      <w:hyperlink w:anchor="_Toc923" w:history="1">
        <w:r>
          <w:rPr>
            <w:rFonts w:ascii="仿宋" w:eastAsia="仿宋" w:hAnsi="仿宋" w:cs="仿宋" w:hint="eastAsia"/>
            <w:lang w:eastAsia="zh-CN"/>
          </w:rPr>
          <w:t>十四、质量管理与控制</w:t>
        </w:r>
        <w:r>
          <w:tab/>
        </w:r>
        <w:r>
          <w:fldChar w:fldCharType="begin"/>
        </w:r>
        <w:r>
          <w:instrText xml:space="preserve"> PAGEREF _Toc923 \h </w:instrText>
        </w:r>
        <w:r>
          <w:fldChar w:fldCharType="separate"/>
        </w:r>
        <w:r>
          <w:t>56</w:t>
        </w:r>
        <w:r>
          <w:fldChar w:fldCharType="end"/>
        </w:r>
      </w:hyperlink>
    </w:p>
    <w:p>
      <w:pPr>
        <w:pStyle w:val="TOC2"/>
        <w:tabs>
          <w:tab w:val="right" w:leader="dot" w:pos="8306"/>
        </w:tabs>
      </w:pPr>
      <w:hyperlink w:anchor="_Toc1385" w:history="1">
        <w:r>
          <w:rPr>
            <w:rFonts w:ascii="仿宋" w:eastAsia="仿宋" w:hAnsi="仿宋" w:cs="仿宋" w:hint="eastAsia"/>
            <w:lang w:eastAsia="zh-CN"/>
          </w:rPr>
          <w:t>(一)、质量管理体系建设</w:t>
        </w:r>
        <w:r>
          <w:tab/>
        </w:r>
        <w:r>
          <w:fldChar w:fldCharType="begin"/>
        </w:r>
        <w:r>
          <w:instrText xml:space="preserve"> PAGEREF _Toc1385 \h </w:instrText>
        </w:r>
        <w:r>
          <w:fldChar w:fldCharType="separate"/>
        </w:r>
        <w:r>
          <w:t>56</w:t>
        </w:r>
        <w:r>
          <w:fldChar w:fldCharType="end"/>
        </w:r>
      </w:hyperlink>
    </w:p>
    <w:p>
      <w:pPr>
        <w:pStyle w:val="TOC2"/>
        <w:tabs>
          <w:tab w:val="right" w:leader="dot" w:pos="8306"/>
        </w:tabs>
      </w:pPr>
      <w:hyperlink w:anchor="_Toc19210" w:history="1">
        <w:r>
          <w:rPr>
            <w:rFonts w:ascii="仿宋" w:eastAsia="仿宋" w:hAnsi="仿宋" w:cs="仿宋" w:hint="eastAsia"/>
            <w:lang w:eastAsia="zh-CN"/>
          </w:rPr>
          <w:t>(二)、质量控制措施</w:t>
        </w:r>
        <w:r>
          <w:tab/>
        </w:r>
        <w:r>
          <w:fldChar w:fldCharType="begin"/>
        </w:r>
        <w:r>
          <w:instrText xml:space="preserve"> PAGEREF _Toc19210 \h </w:instrText>
        </w:r>
        <w:r>
          <w:fldChar w:fldCharType="separate"/>
        </w:r>
        <w:r>
          <w:t>58</w:t>
        </w:r>
        <w:r>
          <w:fldChar w:fldCharType="end"/>
        </w:r>
      </w:hyperlink>
    </w:p>
    <w:p>
      <w:pPr>
        <w:pStyle w:val="TOC1"/>
        <w:tabs>
          <w:tab w:val="right" w:leader="dot" w:pos="8306"/>
        </w:tabs>
      </w:pPr>
      <w:hyperlink w:anchor="_Toc3960" w:history="1">
        <w:r>
          <w:rPr>
            <w:rFonts w:ascii="仿宋" w:eastAsia="仿宋" w:hAnsi="仿宋" w:cs="仿宋" w:hint="eastAsia"/>
            <w:lang w:eastAsia="zh-CN"/>
          </w:rPr>
          <w:t>十五、成果转化与推广应用</w:t>
        </w:r>
        <w:r>
          <w:tab/>
        </w:r>
        <w:r>
          <w:fldChar w:fldCharType="begin"/>
        </w:r>
        <w:r>
          <w:instrText xml:space="preserve"> PAGEREF _Toc3960 \h </w:instrText>
        </w:r>
        <w:r>
          <w:fldChar w:fldCharType="separate"/>
        </w:r>
        <w:r>
          <w:t>59</w:t>
        </w:r>
        <w:r>
          <w:fldChar w:fldCharType="end"/>
        </w:r>
      </w:hyperlink>
    </w:p>
    <w:p>
      <w:pPr>
        <w:pStyle w:val="TOC2"/>
        <w:tabs>
          <w:tab w:val="right" w:leader="dot" w:pos="8306"/>
        </w:tabs>
      </w:pPr>
      <w:hyperlink w:anchor="_Toc24303" w:history="1">
        <w:r>
          <w:rPr>
            <w:rFonts w:ascii="仿宋" w:eastAsia="仿宋" w:hAnsi="仿宋" w:cs="仿宋" w:hint="eastAsia"/>
            <w:lang w:eastAsia="zh-CN"/>
          </w:rPr>
          <w:t>(一)、成果转化策略制定</w:t>
        </w:r>
        <w:r>
          <w:tab/>
        </w:r>
        <w:r>
          <w:fldChar w:fldCharType="begin"/>
        </w:r>
        <w:r>
          <w:instrText xml:space="preserve"> PAGEREF _Toc24303 \h </w:instrText>
        </w:r>
        <w:r>
          <w:fldChar w:fldCharType="separate"/>
        </w:r>
        <w:r>
          <w:t>59</w:t>
        </w:r>
        <w:r>
          <w:fldChar w:fldCharType="end"/>
        </w:r>
      </w:hyperlink>
    </w:p>
    <w:p>
      <w:pPr>
        <w:pStyle w:val="TOC2"/>
        <w:tabs>
          <w:tab w:val="right" w:leader="dot" w:pos="8306"/>
        </w:tabs>
      </w:pPr>
      <w:hyperlink w:anchor="_Toc17462" w:history="1">
        <w:r>
          <w:rPr>
            <w:rFonts w:ascii="仿宋" w:eastAsia="仿宋" w:hAnsi="仿宋" w:cs="仿宋" w:hint="eastAsia"/>
            <w:lang w:eastAsia="zh-CN"/>
          </w:rPr>
          <w:t>(二)、成果推广应用方案</w:t>
        </w:r>
        <w:r>
          <w:tab/>
        </w:r>
        <w:r>
          <w:fldChar w:fldCharType="begin"/>
        </w:r>
        <w:r>
          <w:instrText xml:space="preserve"> PAGEREF _Toc17462 \h </w:instrText>
        </w:r>
        <w:r>
          <w:fldChar w:fldCharType="separate"/>
        </w:r>
        <w:r>
          <w:t>60</w:t>
        </w:r>
        <w:r>
          <w:fldChar w:fldCharType="end"/>
        </w:r>
      </w:hyperlink>
    </w:p>
    <w:p>
      <w:pPr>
        <w:pStyle w:val="TOC1"/>
        <w:tabs>
          <w:tab w:val="right" w:leader="dot" w:pos="8306"/>
        </w:tabs>
      </w:pPr>
      <w:hyperlink w:anchor="_Toc23439" w:history="1">
        <w:r>
          <w:rPr>
            <w:rFonts w:ascii="仿宋" w:eastAsia="仿宋" w:hAnsi="仿宋" w:cs="仿宋" w:hint="eastAsia"/>
            <w:lang w:eastAsia="zh-CN"/>
          </w:rPr>
          <w:t>十六、企业合规与伦理</w:t>
        </w:r>
        <w:r>
          <w:tab/>
        </w:r>
        <w:r>
          <w:fldChar w:fldCharType="begin"/>
        </w:r>
        <w:r>
          <w:instrText xml:space="preserve"> PAGEREF _Toc23439 \h </w:instrText>
        </w:r>
        <w:r>
          <w:fldChar w:fldCharType="separate"/>
        </w:r>
        <w:r>
          <w:t>62</w:t>
        </w:r>
        <w:r>
          <w:fldChar w:fldCharType="end"/>
        </w:r>
      </w:hyperlink>
    </w:p>
    <w:p>
      <w:pPr>
        <w:pStyle w:val="TOC2"/>
        <w:tabs>
          <w:tab w:val="right" w:leader="dot" w:pos="8306"/>
        </w:tabs>
      </w:pPr>
      <w:hyperlink w:anchor="_Toc14693" w:history="1">
        <w:r>
          <w:rPr>
            <w:rFonts w:ascii="仿宋" w:eastAsia="仿宋" w:hAnsi="仿宋" w:cs="仿宋" w:hint="eastAsia"/>
            <w:lang w:eastAsia="zh-CN"/>
          </w:rPr>
          <w:t>(一)、合规政策与程序</w:t>
        </w:r>
        <w:r>
          <w:tab/>
        </w:r>
        <w:r>
          <w:fldChar w:fldCharType="begin"/>
        </w:r>
        <w:r>
          <w:instrText xml:space="preserve"> PAGEREF _Toc14693 \h </w:instrText>
        </w:r>
        <w:r>
          <w:fldChar w:fldCharType="separate"/>
        </w:r>
        <w:r>
          <w:t>62</w:t>
        </w:r>
        <w:r>
          <w:fldChar w:fldCharType="end"/>
        </w:r>
      </w:hyperlink>
    </w:p>
    <w:p>
      <w:pPr>
        <w:pStyle w:val="TOC2"/>
        <w:tabs>
          <w:tab w:val="right" w:leader="dot" w:pos="8306"/>
        </w:tabs>
      </w:pPr>
      <w:hyperlink w:anchor="_Toc2033" w:history="1">
        <w:r>
          <w:rPr>
            <w:rFonts w:ascii="仿宋" w:eastAsia="仿宋" w:hAnsi="仿宋" w:cs="仿宋" w:hint="eastAsia"/>
            <w:lang w:eastAsia="zh-CN"/>
          </w:rPr>
          <w:t>(二)、伦理规范与培训</w:t>
        </w:r>
        <w:r>
          <w:tab/>
        </w:r>
        <w:r>
          <w:fldChar w:fldCharType="begin"/>
        </w:r>
        <w:r>
          <w:instrText xml:space="preserve"> PAGEREF _Toc2033 \h </w:instrText>
        </w:r>
        <w:r>
          <w:fldChar w:fldCharType="separate"/>
        </w:r>
        <w:r>
          <w:t>63</w:t>
        </w:r>
        <w:r>
          <w:fldChar w:fldCharType="end"/>
        </w:r>
      </w:hyperlink>
    </w:p>
    <w:p>
      <w:pPr>
        <w:pStyle w:val="TOC2"/>
        <w:tabs>
          <w:tab w:val="right" w:leader="dot" w:pos="8306"/>
        </w:tabs>
      </w:pPr>
      <w:hyperlink w:anchor="_Toc10518" w:history="1">
        <w:r>
          <w:rPr>
            <w:rFonts w:ascii="仿宋" w:eastAsia="仿宋" w:hAnsi="仿宋" w:cs="仿宋" w:hint="eastAsia"/>
            <w:lang w:eastAsia="zh-CN"/>
          </w:rPr>
          <w:t>(三)、合规风险评估</w:t>
        </w:r>
        <w:r>
          <w:tab/>
        </w:r>
        <w:r>
          <w:fldChar w:fldCharType="begin"/>
        </w:r>
        <w:r>
          <w:instrText xml:space="preserve"> PAGEREF _Toc10518 \h </w:instrText>
        </w:r>
        <w:r>
          <w:fldChar w:fldCharType="separate"/>
        </w:r>
        <w:r>
          <w:t>64</w:t>
        </w:r>
        <w:r>
          <w:fldChar w:fldCharType="end"/>
        </w:r>
      </w:hyperlink>
    </w:p>
    <w:p>
      <w:pPr>
        <w:pStyle w:val="TOC2"/>
        <w:tabs>
          <w:tab w:val="right" w:leader="dot" w:pos="8306"/>
        </w:tabs>
      </w:pPr>
      <w:hyperlink w:anchor="_Toc4217" w:history="1">
        <w:r>
          <w:rPr>
            <w:rFonts w:ascii="仿宋" w:eastAsia="仿宋" w:hAnsi="仿宋" w:cs="仿宋" w:hint="eastAsia"/>
            <w:lang w:eastAsia="zh-CN"/>
          </w:rPr>
          <w:t>(四)、合规监督与执行</w:t>
        </w:r>
        <w:r>
          <w:tab/>
        </w:r>
        <w:r>
          <w:fldChar w:fldCharType="begin"/>
        </w:r>
        <w:r>
          <w:instrText xml:space="preserve"> PAGEREF _Toc4217 \h </w:instrText>
        </w:r>
        <w:r>
          <w:fldChar w:fldCharType="separate"/>
        </w:r>
        <w:r>
          <w:t>65</w:t>
        </w:r>
        <w:r>
          <w:fldChar w:fldCharType="end"/>
        </w:r>
      </w:hyperlink>
    </w:p>
    <w:p>
      <w:pPr>
        <w:pStyle w:val="TOC1"/>
        <w:tabs>
          <w:tab w:val="right" w:leader="dot" w:pos="8306"/>
        </w:tabs>
      </w:pPr>
      <w:hyperlink w:anchor="_Toc26190" w:history="1">
        <w:r>
          <w:rPr>
            <w:rFonts w:ascii="仿宋" w:eastAsia="仿宋" w:hAnsi="仿宋" w:cs="仿宋" w:hint="eastAsia"/>
            <w:lang w:eastAsia="zh-CN"/>
          </w:rPr>
          <w:t>十七、项目施工方案</w:t>
        </w:r>
        <w:r>
          <w:tab/>
        </w:r>
        <w:r>
          <w:fldChar w:fldCharType="begin"/>
        </w:r>
        <w:r>
          <w:instrText xml:space="preserve"> PAGEREF _Toc26190 \h </w:instrText>
        </w:r>
        <w:r>
          <w:fldChar w:fldCharType="separate"/>
        </w:r>
        <w:r>
          <w:t>66</w:t>
        </w:r>
        <w:r>
          <w:fldChar w:fldCharType="end"/>
        </w:r>
      </w:hyperlink>
    </w:p>
    <w:p>
      <w:pPr>
        <w:pStyle w:val="TOC2"/>
        <w:tabs>
          <w:tab w:val="right" w:leader="dot" w:pos="8306"/>
        </w:tabs>
      </w:pPr>
      <w:hyperlink w:anchor="_Toc15234" w:history="1">
        <w:r>
          <w:rPr>
            <w:rFonts w:ascii="仿宋" w:eastAsia="仿宋" w:hAnsi="仿宋" w:cs="仿宋" w:hint="eastAsia"/>
            <w:lang w:eastAsia="zh-CN"/>
          </w:rPr>
          <w:t>(一)、施工组织设计</w:t>
        </w:r>
        <w:r>
          <w:tab/>
        </w:r>
        <w:r>
          <w:fldChar w:fldCharType="begin"/>
        </w:r>
        <w:r>
          <w:instrText xml:space="preserve"> PAGEREF _Toc15234 \h </w:instrText>
        </w:r>
        <w:r>
          <w:fldChar w:fldCharType="separate"/>
        </w:r>
        <w:r>
          <w:t>66</w:t>
        </w:r>
        <w:r>
          <w:fldChar w:fldCharType="end"/>
        </w:r>
      </w:hyperlink>
    </w:p>
    <w:p>
      <w:pPr>
        <w:pStyle w:val="TOC2"/>
        <w:tabs>
          <w:tab w:val="right" w:leader="dot" w:pos="8306"/>
        </w:tabs>
      </w:pPr>
      <w:hyperlink w:anchor="_Toc1981" w:history="1">
        <w:r>
          <w:rPr>
            <w:rFonts w:ascii="仿宋" w:eastAsia="仿宋" w:hAnsi="仿宋" w:cs="仿宋" w:hint="eastAsia"/>
            <w:lang w:eastAsia="zh-CN"/>
          </w:rPr>
          <w:t>(二)、施工工艺与技术路线</w:t>
        </w:r>
        <w:r>
          <w:tab/>
        </w:r>
        <w:r>
          <w:fldChar w:fldCharType="begin"/>
        </w:r>
        <w:r>
          <w:instrText xml:space="preserve"> PAGEREF _Toc1981 \h </w:instrText>
        </w:r>
        <w:r>
          <w:fldChar w:fldCharType="separate"/>
        </w:r>
        <w:r>
          <w:t>67</w:t>
        </w:r>
        <w:r>
          <w:fldChar w:fldCharType="end"/>
        </w:r>
      </w:hyperlink>
    </w:p>
    <w:p>
      <w:pPr>
        <w:pStyle w:val="TOC2"/>
        <w:tabs>
          <w:tab w:val="right" w:leader="dot" w:pos="8306"/>
        </w:tabs>
      </w:pPr>
      <w:hyperlink w:anchor="_Toc4023" w:history="1">
        <w:r>
          <w:rPr>
            <w:rFonts w:ascii="仿宋" w:eastAsia="仿宋" w:hAnsi="仿宋" w:cs="仿宋" w:hint="eastAsia"/>
            <w:lang w:eastAsia="zh-CN"/>
          </w:rPr>
          <w:t>(三)、关键节点施工计划</w:t>
        </w:r>
        <w:r>
          <w:tab/>
        </w:r>
        <w:r>
          <w:fldChar w:fldCharType="begin"/>
        </w:r>
        <w:r>
          <w:instrText xml:space="preserve"> PAGEREF _Toc4023 \h </w:instrText>
        </w:r>
        <w:r>
          <w:fldChar w:fldCharType="separate"/>
        </w:r>
        <w:r>
          <w:t>69</w:t>
        </w:r>
        <w:r>
          <w:fldChar w:fldCharType="end"/>
        </w:r>
      </w:hyperlink>
    </w:p>
    <w:p>
      <w:pPr>
        <w:pStyle w:val="TOC2"/>
        <w:tabs>
          <w:tab w:val="right" w:leader="dot" w:pos="8306"/>
        </w:tabs>
      </w:pPr>
      <w:hyperlink w:anchor="_Toc306" w:history="1">
        <w:r>
          <w:rPr>
            <w:rFonts w:ascii="仿宋" w:eastAsia="仿宋" w:hAnsi="仿宋" w:cs="仿宋" w:hint="eastAsia"/>
            <w:lang w:eastAsia="zh-CN"/>
          </w:rPr>
          <w:t>(四)、施工现场管理</w:t>
        </w:r>
        <w:r>
          <w:tab/>
        </w:r>
        <w:r>
          <w:fldChar w:fldCharType="begin"/>
        </w:r>
        <w:r>
          <w:instrText xml:space="preserve"> PAGEREF _Toc306 \h </w:instrText>
        </w:r>
        <w:r>
          <w:fldChar w:fldCharType="separate"/>
        </w:r>
        <w:r>
          <w:t>70</w:t>
        </w:r>
        <w:r>
          <w:fldChar w:fldCharType="end"/>
        </w:r>
      </w:hyperlink>
    </w:p>
    <w:p>
      <w:pPr>
        <w:pStyle w:val="TOC1"/>
        <w:tabs>
          <w:tab w:val="right" w:leader="dot" w:pos="8306"/>
        </w:tabs>
      </w:pPr>
      <w:hyperlink w:anchor="_Toc25144" w:history="1">
        <w:r>
          <w:rPr>
            <w:rFonts w:ascii="仿宋" w:eastAsia="仿宋" w:hAnsi="仿宋" w:cs="仿宋" w:hint="eastAsia"/>
            <w:lang w:eastAsia="zh-CN"/>
          </w:rPr>
          <w:t>十八、知识产权管理与保护</w:t>
        </w:r>
        <w:r>
          <w:tab/>
        </w:r>
        <w:r>
          <w:fldChar w:fldCharType="begin"/>
        </w:r>
        <w:r>
          <w:instrText xml:space="preserve"> PAGEREF _Toc25144 \h </w:instrText>
        </w:r>
        <w:r>
          <w:fldChar w:fldCharType="separate"/>
        </w:r>
        <w:r>
          <w:t>72</w:t>
        </w:r>
        <w:r>
          <w:fldChar w:fldCharType="end"/>
        </w:r>
      </w:hyperlink>
    </w:p>
    <w:p>
      <w:pPr>
        <w:pStyle w:val="TOC2"/>
        <w:tabs>
          <w:tab w:val="right" w:leader="dot" w:pos="8306"/>
        </w:tabs>
      </w:pPr>
      <w:hyperlink w:anchor="_Toc27059" w:history="1">
        <w:r>
          <w:rPr>
            <w:rFonts w:ascii="仿宋" w:eastAsia="仿宋" w:hAnsi="仿宋" w:cs="仿宋" w:hint="eastAsia"/>
            <w:lang w:eastAsia="zh-CN"/>
          </w:rPr>
          <w:t>(一)、知识产权管理体系建设</w:t>
        </w:r>
        <w:r>
          <w:tab/>
        </w:r>
        <w:r>
          <w:fldChar w:fldCharType="begin"/>
        </w:r>
        <w:r>
          <w:instrText xml:space="preserve"> PAGEREF _Toc27059 \h </w:instrText>
        </w:r>
        <w:r>
          <w:fldChar w:fldCharType="separate"/>
        </w:r>
        <w:r>
          <w:t>72</w:t>
        </w:r>
        <w:r>
          <w:fldChar w:fldCharType="end"/>
        </w:r>
      </w:hyperlink>
    </w:p>
    <w:p>
      <w:pPr>
        <w:pStyle w:val="TOC2"/>
        <w:tabs>
          <w:tab w:val="right" w:leader="dot" w:pos="8306"/>
        </w:tabs>
      </w:pPr>
      <w:hyperlink w:anchor="_Toc13000" w:history="1">
        <w:r>
          <w:rPr>
            <w:rFonts w:ascii="仿宋" w:eastAsia="仿宋" w:hAnsi="仿宋" w:cs="仿宋" w:hint="eastAsia"/>
            <w:lang w:eastAsia="zh-CN"/>
          </w:rPr>
          <w:t>(二)、知识产权保护措施</w:t>
        </w:r>
        <w:r>
          <w:tab/>
        </w:r>
        <w:r>
          <w:fldChar w:fldCharType="begin"/>
        </w:r>
        <w:r>
          <w:instrText xml:space="preserve"> PAGEREF _Toc13000 \h </w:instrText>
        </w:r>
        <w:r>
          <w:fldChar w:fldCharType="separate"/>
        </w:r>
        <w:r>
          <w:t>73</w:t>
        </w:r>
        <w:r>
          <w:fldChar w:fldCharType="end"/>
        </w:r>
      </w:hyperlink>
    </w:p>
    <w:p>
      <w:pPr>
        <w:pStyle w:val="TOC1"/>
        <w:tabs>
          <w:tab w:val="right" w:leader="dot" w:pos="8306"/>
        </w:tabs>
      </w:pPr>
      <w:hyperlink w:anchor="_Toc23400" w:history="1">
        <w:r>
          <w:rPr>
            <w:rFonts w:ascii="仿宋" w:eastAsia="仿宋" w:hAnsi="仿宋" w:cs="仿宋" w:hint="eastAsia"/>
            <w:lang w:eastAsia="zh-CN"/>
          </w:rPr>
          <w:t>十九、法律法规与政策遵循</w:t>
        </w:r>
        <w:r>
          <w:tab/>
        </w:r>
        <w:r>
          <w:fldChar w:fldCharType="begin"/>
        </w:r>
        <w:r>
          <w:instrText xml:space="preserve"> PAGEREF _Toc23400 \h </w:instrText>
        </w:r>
        <w:r>
          <w:fldChar w:fldCharType="separate"/>
        </w:r>
        <w:r>
          <w:t>75</w:t>
        </w:r>
        <w:r>
          <w:fldChar w:fldCharType="end"/>
        </w:r>
      </w:hyperlink>
    </w:p>
    <w:p>
      <w:pPr>
        <w:pStyle w:val="TOC2"/>
        <w:tabs>
          <w:tab w:val="right" w:leader="dot" w:pos="8306"/>
        </w:tabs>
      </w:pPr>
      <w:hyperlink w:anchor="_Toc11932" w:history="1">
        <w:r>
          <w:rPr>
            <w:rFonts w:ascii="仿宋" w:eastAsia="仿宋" w:hAnsi="仿宋" w:cs="仿宋" w:hint="eastAsia"/>
            <w:lang w:eastAsia="zh-CN"/>
          </w:rPr>
          <w:t>(一)、法律法规遵守</w:t>
        </w:r>
        <w:r>
          <w:tab/>
        </w:r>
        <w:r>
          <w:fldChar w:fldCharType="begin"/>
        </w:r>
        <w:r>
          <w:instrText xml:space="preserve"> PAGEREF _Toc11932 \h </w:instrText>
        </w:r>
        <w:r>
          <w:fldChar w:fldCharType="separate"/>
        </w:r>
        <w:r>
          <w:t>75</w:t>
        </w:r>
        <w:r>
          <w:fldChar w:fldCharType="end"/>
        </w:r>
      </w:hyperlink>
    </w:p>
    <w:p>
      <w:pPr>
        <w:pStyle w:val="TOC2"/>
        <w:tabs>
          <w:tab w:val="right" w:leader="dot" w:pos="8306"/>
        </w:tabs>
      </w:pPr>
      <w:hyperlink w:anchor="_Toc947" w:history="1">
        <w:r>
          <w:rPr>
            <w:rFonts w:ascii="仿宋" w:eastAsia="仿宋" w:hAnsi="仿宋" w:cs="仿宋" w:hint="eastAsia"/>
            <w:lang w:eastAsia="zh-CN"/>
          </w:rPr>
          <w:t>(二)、政策导向与利用</w:t>
        </w:r>
        <w:r>
          <w:tab/>
        </w:r>
        <w:r>
          <w:fldChar w:fldCharType="begin"/>
        </w:r>
        <w:r>
          <w:instrText xml:space="preserve"> PAGEREF _Toc947 \h </w:instrText>
        </w:r>
        <w:r>
          <w:fldChar w:fldCharType="separate"/>
        </w:r>
        <w:r>
          <w:t>76</w:t>
        </w:r>
        <w:r>
          <w:fldChar w:fldCharType="end"/>
        </w:r>
      </w:hyperlink>
    </w:p>
    <w:p>
      <w:pPr>
        <w:pStyle w:val="TOC1"/>
        <w:tabs>
          <w:tab w:val="right" w:leader="dot" w:pos="8306"/>
        </w:tabs>
      </w:pPr>
      <w:hyperlink w:anchor="_Toc13960" w:history="1">
        <w:r>
          <w:rPr>
            <w:rFonts w:ascii="仿宋" w:eastAsia="仿宋" w:hAnsi="仿宋" w:cs="仿宋" w:hint="eastAsia"/>
            <w:lang w:eastAsia="zh-CN"/>
          </w:rPr>
          <w:t>二十、合作与交流机制建立</w:t>
        </w:r>
        <w:r>
          <w:tab/>
        </w:r>
        <w:r>
          <w:fldChar w:fldCharType="begin"/>
        </w:r>
        <w:r>
          <w:instrText xml:space="preserve"> PAGEREF _Toc13960 \h </w:instrText>
        </w:r>
        <w:r>
          <w:fldChar w:fldCharType="separate"/>
        </w:r>
        <w:r>
          <w:t>77</w:t>
        </w:r>
        <w:r>
          <w:fldChar w:fldCharType="end"/>
        </w:r>
      </w:hyperlink>
    </w:p>
    <w:p>
      <w:pPr>
        <w:pStyle w:val="TOC2"/>
        <w:tabs>
          <w:tab w:val="right" w:leader="dot" w:pos="8306"/>
        </w:tabs>
      </w:pPr>
      <w:hyperlink w:anchor="_Toc27945" w:history="1">
        <w:r>
          <w:rPr>
            <w:rFonts w:ascii="仿宋" w:eastAsia="仿宋" w:hAnsi="仿宋" w:cs="仿宋" w:hint="eastAsia"/>
            <w:lang w:eastAsia="zh-CN"/>
          </w:rPr>
          <w:t>(一)、合作伙伴选择与合作方式</w:t>
        </w:r>
        <w:r>
          <w:tab/>
        </w:r>
        <w:r>
          <w:fldChar w:fldCharType="begin"/>
        </w:r>
        <w:r>
          <w:instrText xml:space="preserve"> PAGEREF _Toc27945 \h </w:instrText>
        </w:r>
        <w:r>
          <w:fldChar w:fldCharType="separate"/>
        </w:r>
        <w:r>
          <w:t>77</w:t>
        </w:r>
        <w:r>
          <w:fldChar w:fldCharType="end"/>
        </w:r>
      </w:hyperlink>
    </w:p>
    <w:p>
      <w:pPr>
        <w:pStyle w:val="TOC2"/>
        <w:tabs>
          <w:tab w:val="right" w:leader="dot" w:pos="8306"/>
        </w:tabs>
      </w:pPr>
      <w:hyperlink w:anchor="_Toc27542" w:history="1">
        <w:r>
          <w:rPr>
            <w:rFonts w:ascii="仿宋" w:eastAsia="仿宋" w:hAnsi="仿宋" w:cs="仿宋" w:hint="eastAsia"/>
            <w:lang w:eastAsia="zh-CN"/>
          </w:rPr>
          <w:t>(二)、交流与合作平台搭建</w:t>
        </w:r>
        <w:r>
          <w:tab/>
        </w:r>
        <w:r>
          <w:fldChar w:fldCharType="begin"/>
        </w:r>
        <w:r>
          <w:instrText xml:space="preserve"> PAGEREF _Toc27542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704"/>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6131"/>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8346"/>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2928"/>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1823"/>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1424"/>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低辐射玻璃(采暖地区用)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低辐射玻璃(采暖地区用)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玻璃(采暖地区用)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低辐射玻璃(采暖地区用)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470"/>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低辐射玻璃(采暖地区用)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低辐射玻璃(采暖地区用)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低辐射玻璃(采暖地区用)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低辐射玻璃(采暖地区用)项目还致力于提升当地居民的技能和就业能力，通过与当地教育机构合作提供培训和教育机会，从而提高社区整体的生活水平和社会福祉。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低辐射玻璃(采暖地区用)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8373"/>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低辐射玻璃(采暖地区用)项目的建设和发展得益于一系列有利条件，这些条件涵盖了技术优势、市场潜力、政策支持、人力资源、基础设施以及投资和合作伙伴的支持，共同构成了项目成功的坚实基础。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低辐射玻璃(采暖地区用)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低辐射玻璃(采暖地区用)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30770"/>
      <w:r>
        <w:rPr>
          <w:rFonts w:ascii="仿宋" w:eastAsia="仿宋" w:hAnsi="仿宋" w:cs="仿宋" w:hint="eastAsia"/>
          <w:sz w:val="28"/>
          <w:lang w:eastAsia="zh-CN"/>
        </w:rPr>
        <w:t>三、建设风险评估分析</w:t>
      </w:r>
      <w:bookmarkEnd w:id="10"/>
    </w:p>
    <w:p>
      <w:pPr>
        <w:pStyle w:val="Heading2"/>
        <w:rPr>
          <w:rFonts w:ascii="仿宋" w:eastAsia="仿宋" w:hAnsi="仿宋" w:cs="仿宋" w:hint="eastAsia"/>
          <w:lang w:eastAsia="zh-CN"/>
        </w:rPr>
      </w:pPr>
      <w:bookmarkStart w:id="11" w:name="_Toc18399"/>
      <w:r>
        <w:rPr>
          <w:rFonts w:ascii="仿宋" w:eastAsia="仿宋" w:hAnsi="仿宋" w:cs="仿宋" w:hint="eastAsia"/>
          <w:lang w:eastAsia="zh-CN"/>
        </w:rPr>
        <w:t>(一)、政策风险分析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2" w:name="_Toc16160"/>
      <w:r>
        <w:rPr>
          <w:rFonts w:ascii="仿宋" w:eastAsia="仿宋" w:hAnsi="仿宋" w:cs="仿宋" w:hint="eastAsia"/>
          <w:sz w:val="28"/>
          <w:lang w:eastAsia="zh-CN"/>
        </w:rPr>
        <w:t>(二)、社会风险分析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https://d.book118.com/257013010042006043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低辐射玻璃(采暖地区用)项目建设方案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1A0835"/>
    <w:rsid w:val="261A08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57013010042006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2024-02-11T19:00:00Z</dcterms:created>
  <dcterms:modified xsi:type="dcterms:W3CDTF">2024-02-11T19:01:15Z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E8A4FD5D31E0439B9385C014F63C0201_11</vt:lpwstr>
  </property>
  <property fmtid="{D5CDD505-2E9C-101B-9397-08002B2CF9AE}" pid="3" name="KSOProductBuildVer">
    <vt:lpwstr>2052-12.1.0.16250</vt:lpwstr>
  </property>
</Properties>
</file>