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竹炭纤维项目建设总纲及方案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2" w:history="1">
        <w:r>
          <w:rPr>
            <w:rFonts w:ascii="仿宋" w:eastAsia="仿宋" w:hAnsi="仿宋" w:cs="仿宋" w:hint="eastAsia"/>
            <w:lang w:eastAsia="zh-CN"/>
          </w:rPr>
          <w:t>前言</w:t>
        </w:r>
        <w:r>
          <w:tab/>
        </w:r>
        <w:r>
          <w:fldChar w:fldCharType="begin"/>
        </w:r>
        <w:r>
          <w:instrText xml:space="preserve"> PAGEREF _Toc24562 \h </w:instrText>
        </w:r>
        <w:r>
          <w:fldChar w:fldCharType="separate"/>
        </w:r>
        <w:r>
          <w:t>3</w:t>
        </w:r>
        <w:r>
          <w:fldChar w:fldCharType="end"/>
        </w:r>
      </w:hyperlink>
    </w:p>
    <w:p>
      <w:pPr>
        <w:pStyle w:val="TOC1"/>
        <w:tabs>
          <w:tab w:val="right" w:leader="dot" w:pos="8306"/>
        </w:tabs>
      </w:pPr>
      <w:hyperlink w:anchor="_Toc14104" w:history="1">
        <w:r>
          <w:rPr>
            <w:rFonts w:ascii="仿宋" w:eastAsia="仿宋" w:hAnsi="仿宋" w:cs="仿宋" w:hint="eastAsia"/>
            <w:lang w:eastAsia="zh-CN"/>
          </w:rPr>
          <w:t>一、财务管理与成本控制</w:t>
        </w:r>
        <w:r>
          <w:tab/>
        </w:r>
        <w:r>
          <w:fldChar w:fldCharType="begin"/>
        </w:r>
        <w:r>
          <w:instrText xml:space="preserve"> PAGEREF _Toc14104 \h </w:instrText>
        </w:r>
        <w:r>
          <w:fldChar w:fldCharType="separate"/>
        </w:r>
        <w:r>
          <w:t>3</w:t>
        </w:r>
        <w:r>
          <w:fldChar w:fldCharType="end"/>
        </w:r>
      </w:hyperlink>
    </w:p>
    <w:p>
      <w:pPr>
        <w:pStyle w:val="TOC2"/>
        <w:tabs>
          <w:tab w:val="right" w:leader="dot" w:pos="8306"/>
        </w:tabs>
      </w:pPr>
      <w:hyperlink w:anchor="_Toc8767" w:history="1">
        <w:r>
          <w:rPr>
            <w:rFonts w:ascii="仿宋" w:eastAsia="仿宋" w:hAnsi="仿宋" w:cs="仿宋" w:hint="eastAsia"/>
            <w:lang w:eastAsia="zh-CN"/>
          </w:rPr>
          <w:t>(一)、财务管理体系建设</w:t>
        </w:r>
        <w:r>
          <w:tab/>
        </w:r>
        <w:r>
          <w:fldChar w:fldCharType="begin"/>
        </w:r>
        <w:r>
          <w:instrText xml:space="preserve"> PAGEREF _Toc8767 \h </w:instrText>
        </w:r>
        <w:r>
          <w:fldChar w:fldCharType="separate"/>
        </w:r>
        <w:r>
          <w:t>3</w:t>
        </w:r>
        <w:r>
          <w:fldChar w:fldCharType="end"/>
        </w:r>
      </w:hyperlink>
    </w:p>
    <w:p>
      <w:pPr>
        <w:pStyle w:val="TOC2"/>
        <w:tabs>
          <w:tab w:val="right" w:leader="dot" w:pos="8306"/>
        </w:tabs>
      </w:pPr>
      <w:hyperlink w:anchor="_Toc1010" w:history="1">
        <w:r>
          <w:rPr>
            <w:rFonts w:ascii="仿宋" w:eastAsia="仿宋" w:hAnsi="仿宋" w:cs="仿宋" w:hint="eastAsia"/>
            <w:lang w:eastAsia="zh-CN"/>
          </w:rPr>
          <w:t>(二)、成本控制措施</w:t>
        </w:r>
        <w:r>
          <w:tab/>
        </w:r>
        <w:r>
          <w:fldChar w:fldCharType="begin"/>
        </w:r>
        <w:r>
          <w:instrText xml:space="preserve"> PAGEREF _Toc1010 \h </w:instrText>
        </w:r>
        <w:r>
          <w:fldChar w:fldCharType="separate"/>
        </w:r>
        <w:r>
          <w:t>4</w:t>
        </w:r>
        <w:r>
          <w:fldChar w:fldCharType="end"/>
        </w:r>
      </w:hyperlink>
    </w:p>
    <w:p>
      <w:pPr>
        <w:pStyle w:val="TOC1"/>
        <w:tabs>
          <w:tab w:val="right" w:leader="dot" w:pos="8306"/>
        </w:tabs>
      </w:pPr>
      <w:hyperlink w:anchor="_Toc22166" w:history="1">
        <w:r>
          <w:rPr>
            <w:rFonts w:ascii="仿宋" w:eastAsia="仿宋" w:hAnsi="仿宋" w:cs="仿宋" w:hint="eastAsia"/>
            <w:lang w:eastAsia="zh-CN"/>
          </w:rPr>
          <w:t>二、项目监理与质量保证</w:t>
        </w:r>
        <w:r>
          <w:tab/>
        </w:r>
        <w:r>
          <w:fldChar w:fldCharType="begin"/>
        </w:r>
        <w:r>
          <w:instrText xml:space="preserve"> PAGEREF _Toc22166 \h </w:instrText>
        </w:r>
        <w:r>
          <w:fldChar w:fldCharType="separate"/>
        </w:r>
        <w:r>
          <w:t>5</w:t>
        </w:r>
        <w:r>
          <w:fldChar w:fldCharType="end"/>
        </w:r>
      </w:hyperlink>
    </w:p>
    <w:p>
      <w:pPr>
        <w:pStyle w:val="TOC2"/>
        <w:tabs>
          <w:tab w:val="right" w:leader="dot" w:pos="8306"/>
        </w:tabs>
      </w:pPr>
      <w:hyperlink w:anchor="_Toc5092" w:history="1">
        <w:r>
          <w:rPr>
            <w:rFonts w:ascii="仿宋" w:eastAsia="仿宋" w:hAnsi="仿宋" w:cs="仿宋" w:hint="eastAsia"/>
            <w:lang w:eastAsia="zh-CN"/>
          </w:rPr>
          <w:t>(一)、监理体系构建</w:t>
        </w:r>
        <w:r>
          <w:tab/>
        </w:r>
        <w:r>
          <w:fldChar w:fldCharType="begin"/>
        </w:r>
        <w:r>
          <w:instrText xml:space="preserve"> PAGEREF _Toc5092 \h </w:instrText>
        </w:r>
        <w:r>
          <w:fldChar w:fldCharType="separate"/>
        </w:r>
        <w:r>
          <w:t>5</w:t>
        </w:r>
        <w:r>
          <w:fldChar w:fldCharType="end"/>
        </w:r>
      </w:hyperlink>
    </w:p>
    <w:p>
      <w:pPr>
        <w:pStyle w:val="TOC2"/>
        <w:tabs>
          <w:tab w:val="right" w:leader="dot" w:pos="8306"/>
        </w:tabs>
      </w:pPr>
      <w:hyperlink w:anchor="_Toc9978" w:history="1">
        <w:r>
          <w:rPr>
            <w:rFonts w:ascii="仿宋" w:eastAsia="仿宋" w:hAnsi="仿宋" w:cs="仿宋" w:hint="eastAsia"/>
            <w:lang w:eastAsia="zh-CN"/>
          </w:rPr>
          <w:t>(二)、质量保证体系实施</w:t>
        </w:r>
        <w:r>
          <w:tab/>
        </w:r>
        <w:r>
          <w:fldChar w:fldCharType="begin"/>
        </w:r>
        <w:r>
          <w:instrText xml:space="preserve"> PAGEREF _Toc9978 \h </w:instrText>
        </w:r>
        <w:r>
          <w:fldChar w:fldCharType="separate"/>
        </w:r>
        <w:r>
          <w:t>6</w:t>
        </w:r>
        <w:r>
          <w:fldChar w:fldCharType="end"/>
        </w:r>
      </w:hyperlink>
    </w:p>
    <w:p>
      <w:pPr>
        <w:pStyle w:val="TOC2"/>
        <w:tabs>
          <w:tab w:val="right" w:leader="dot" w:pos="8306"/>
        </w:tabs>
      </w:pPr>
      <w:hyperlink w:anchor="_Toc3243" w:history="1">
        <w:r>
          <w:rPr>
            <w:rFonts w:ascii="仿宋" w:eastAsia="仿宋" w:hAnsi="仿宋" w:cs="仿宋" w:hint="eastAsia"/>
            <w:lang w:eastAsia="zh-CN"/>
          </w:rPr>
          <w:t>(三)、监理与质量控制流程</w:t>
        </w:r>
        <w:r>
          <w:tab/>
        </w:r>
        <w:r>
          <w:fldChar w:fldCharType="begin"/>
        </w:r>
        <w:r>
          <w:instrText xml:space="preserve"> PAGEREF _Toc3243 \h </w:instrText>
        </w:r>
        <w:r>
          <w:fldChar w:fldCharType="separate"/>
        </w:r>
        <w:r>
          <w:t>7</w:t>
        </w:r>
        <w:r>
          <w:fldChar w:fldCharType="end"/>
        </w:r>
      </w:hyperlink>
    </w:p>
    <w:p>
      <w:pPr>
        <w:pStyle w:val="TOC1"/>
        <w:tabs>
          <w:tab w:val="right" w:leader="dot" w:pos="8306"/>
        </w:tabs>
      </w:pPr>
      <w:hyperlink w:anchor="_Toc16112" w:history="1">
        <w:r>
          <w:rPr>
            <w:rFonts w:ascii="仿宋" w:eastAsia="仿宋" w:hAnsi="仿宋" w:cs="仿宋" w:hint="eastAsia"/>
            <w:lang w:eastAsia="zh-CN"/>
          </w:rPr>
          <w:t>三、项目选址研究</w:t>
        </w:r>
        <w:r>
          <w:tab/>
        </w:r>
        <w:r>
          <w:fldChar w:fldCharType="begin"/>
        </w:r>
        <w:r>
          <w:instrText xml:space="preserve"> PAGEREF _Toc16112 \h </w:instrText>
        </w:r>
        <w:r>
          <w:fldChar w:fldCharType="separate"/>
        </w:r>
        <w:r>
          <w:t>7</w:t>
        </w:r>
        <w:r>
          <w:fldChar w:fldCharType="end"/>
        </w:r>
      </w:hyperlink>
    </w:p>
    <w:p>
      <w:pPr>
        <w:pStyle w:val="TOC2"/>
        <w:tabs>
          <w:tab w:val="right" w:leader="dot" w:pos="8306"/>
        </w:tabs>
      </w:pPr>
      <w:hyperlink w:anchor="_Toc32134" w:history="1">
        <w:r>
          <w:rPr>
            <w:rFonts w:ascii="仿宋" w:eastAsia="仿宋" w:hAnsi="仿宋" w:cs="仿宋" w:hint="eastAsia"/>
            <w:lang w:eastAsia="zh-CN"/>
          </w:rPr>
          <w:t>(一)、项目选址原则</w:t>
        </w:r>
        <w:r>
          <w:tab/>
        </w:r>
        <w:r>
          <w:fldChar w:fldCharType="begin"/>
        </w:r>
        <w:r>
          <w:instrText xml:space="preserve"> PAGEREF _Toc32134 \h </w:instrText>
        </w:r>
        <w:r>
          <w:fldChar w:fldCharType="separate"/>
        </w:r>
        <w:r>
          <w:t>7</w:t>
        </w:r>
        <w:r>
          <w:fldChar w:fldCharType="end"/>
        </w:r>
      </w:hyperlink>
    </w:p>
    <w:p>
      <w:pPr>
        <w:pStyle w:val="TOC2"/>
        <w:tabs>
          <w:tab w:val="right" w:leader="dot" w:pos="8306"/>
        </w:tabs>
      </w:pPr>
      <w:hyperlink w:anchor="_Toc838" w:history="1">
        <w:r>
          <w:rPr>
            <w:rFonts w:ascii="仿宋" w:eastAsia="仿宋" w:hAnsi="仿宋" w:cs="仿宋" w:hint="eastAsia"/>
            <w:lang w:eastAsia="zh-CN"/>
          </w:rPr>
          <w:t>(二)、项目选址</w:t>
        </w:r>
        <w:r>
          <w:tab/>
        </w:r>
        <w:r>
          <w:fldChar w:fldCharType="begin"/>
        </w:r>
        <w:r>
          <w:instrText xml:space="preserve"> PAGEREF _Toc838 \h </w:instrText>
        </w:r>
        <w:r>
          <w:fldChar w:fldCharType="separate"/>
        </w:r>
        <w:r>
          <w:t>11</w:t>
        </w:r>
        <w:r>
          <w:fldChar w:fldCharType="end"/>
        </w:r>
      </w:hyperlink>
    </w:p>
    <w:p>
      <w:pPr>
        <w:pStyle w:val="TOC2"/>
        <w:tabs>
          <w:tab w:val="right" w:leader="dot" w:pos="8306"/>
        </w:tabs>
      </w:pPr>
      <w:hyperlink w:anchor="_Toc10353" w:history="1">
        <w:r>
          <w:rPr>
            <w:rFonts w:ascii="仿宋" w:eastAsia="仿宋" w:hAnsi="仿宋" w:cs="仿宋" w:hint="eastAsia"/>
            <w:lang w:eastAsia="zh-CN"/>
          </w:rPr>
          <w:t>(三)、建设条件分析</w:t>
        </w:r>
        <w:r>
          <w:tab/>
        </w:r>
        <w:r>
          <w:fldChar w:fldCharType="begin"/>
        </w:r>
        <w:r>
          <w:instrText xml:space="preserve"> PAGEREF _Toc10353 \h </w:instrText>
        </w:r>
        <w:r>
          <w:fldChar w:fldCharType="separate"/>
        </w:r>
        <w:r>
          <w:t>13</w:t>
        </w:r>
        <w:r>
          <w:fldChar w:fldCharType="end"/>
        </w:r>
      </w:hyperlink>
    </w:p>
    <w:p>
      <w:pPr>
        <w:pStyle w:val="TOC2"/>
        <w:tabs>
          <w:tab w:val="right" w:leader="dot" w:pos="8306"/>
        </w:tabs>
      </w:pPr>
      <w:hyperlink w:anchor="_Toc25825" w:history="1">
        <w:r>
          <w:rPr>
            <w:rFonts w:ascii="仿宋" w:eastAsia="仿宋" w:hAnsi="仿宋" w:cs="仿宋" w:hint="eastAsia"/>
            <w:lang w:eastAsia="zh-CN"/>
          </w:rPr>
          <w:t>(四)、用地控制指标</w:t>
        </w:r>
        <w:r>
          <w:tab/>
        </w:r>
        <w:r>
          <w:fldChar w:fldCharType="begin"/>
        </w:r>
        <w:r>
          <w:instrText xml:space="preserve"> PAGEREF _Toc25825 \h </w:instrText>
        </w:r>
        <w:r>
          <w:fldChar w:fldCharType="separate"/>
        </w:r>
        <w:r>
          <w:t>14</w:t>
        </w:r>
        <w:r>
          <w:fldChar w:fldCharType="end"/>
        </w:r>
      </w:hyperlink>
    </w:p>
    <w:p>
      <w:pPr>
        <w:pStyle w:val="TOC2"/>
        <w:tabs>
          <w:tab w:val="right" w:leader="dot" w:pos="8306"/>
        </w:tabs>
      </w:pPr>
      <w:hyperlink w:anchor="_Toc32299" w:history="1">
        <w:r>
          <w:rPr>
            <w:rFonts w:ascii="仿宋" w:eastAsia="仿宋" w:hAnsi="仿宋" w:cs="仿宋" w:hint="eastAsia"/>
            <w:lang w:eastAsia="zh-CN"/>
          </w:rPr>
          <w:t>(五)、地总体要求</w:t>
        </w:r>
        <w:r>
          <w:tab/>
        </w:r>
        <w:r>
          <w:fldChar w:fldCharType="begin"/>
        </w:r>
        <w:r>
          <w:instrText xml:space="preserve"> PAGEREF _Toc32299 \h </w:instrText>
        </w:r>
        <w:r>
          <w:fldChar w:fldCharType="separate"/>
        </w:r>
        <w:r>
          <w:t>15</w:t>
        </w:r>
        <w:r>
          <w:fldChar w:fldCharType="end"/>
        </w:r>
      </w:hyperlink>
    </w:p>
    <w:p>
      <w:pPr>
        <w:pStyle w:val="TOC2"/>
        <w:tabs>
          <w:tab w:val="right" w:leader="dot" w:pos="8306"/>
        </w:tabs>
      </w:pPr>
      <w:hyperlink w:anchor="_Toc3886" w:history="1">
        <w:r>
          <w:rPr>
            <w:rFonts w:ascii="仿宋" w:eastAsia="仿宋" w:hAnsi="仿宋" w:cs="仿宋" w:hint="eastAsia"/>
            <w:lang w:eastAsia="zh-CN"/>
          </w:rPr>
          <w:t>(六)、节约用地措施</w:t>
        </w:r>
        <w:r>
          <w:tab/>
        </w:r>
        <w:r>
          <w:fldChar w:fldCharType="begin"/>
        </w:r>
        <w:r>
          <w:instrText xml:space="preserve"> PAGEREF _Toc3886 \h </w:instrText>
        </w:r>
        <w:r>
          <w:fldChar w:fldCharType="separate"/>
        </w:r>
        <w:r>
          <w:t>17</w:t>
        </w:r>
        <w:r>
          <w:fldChar w:fldCharType="end"/>
        </w:r>
      </w:hyperlink>
    </w:p>
    <w:p>
      <w:pPr>
        <w:pStyle w:val="TOC2"/>
        <w:tabs>
          <w:tab w:val="right" w:leader="dot" w:pos="8306"/>
        </w:tabs>
      </w:pPr>
      <w:hyperlink w:anchor="_Toc11123" w:history="1">
        <w:r>
          <w:rPr>
            <w:rFonts w:ascii="仿宋" w:eastAsia="仿宋" w:hAnsi="仿宋" w:cs="仿宋" w:hint="eastAsia"/>
            <w:lang w:eastAsia="zh-CN"/>
          </w:rPr>
          <w:t>(七)、选址综合评价</w:t>
        </w:r>
        <w:r>
          <w:tab/>
        </w:r>
        <w:r>
          <w:fldChar w:fldCharType="begin"/>
        </w:r>
        <w:r>
          <w:instrText xml:space="preserve"> PAGEREF _Toc11123 \h </w:instrText>
        </w:r>
        <w:r>
          <w:fldChar w:fldCharType="separate"/>
        </w:r>
        <w:r>
          <w:t>18</w:t>
        </w:r>
        <w:r>
          <w:fldChar w:fldCharType="end"/>
        </w:r>
      </w:hyperlink>
    </w:p>
    <w:p>
      <w:pPr>
        <w:pStyle w:val="TOC1"/>
        <w:tabs>
          <w:tab w:val="right" w:leader="dot" w:pos="8306"/>
        </w:tabs>
      </w:pPr>
      <w:hyperlink w:anchor="_Toc30443" w:history="1">
        <w:r>
          <w:rPr>
            <w:rFonts w:ascii="仿宋" w:eastAsia="仿宋" w:hAnsi="仿宋" w:cs="仿宋" w:hint="eastAsia"/>
            <w:lang w:eastAsia="zh-CN"/>
          </w:rPr>
          <w:t>四、资源开发及综合利用分析</w:t>
        </w:r>
        <w:r>
          <w:tab/>
        </w:r>
        <w:r>
          <w:fldChar w:fldCharType="begin"/>
        </w:r>
        <w:r>
          <w:instrText xml:space="preserve"> PAGEREF _Toc30443 \h </w:instrText>
        </w:r>
        <w:r>
          <w:fldChar w:fldCharType="separate"/>
        </w:r>
        <w:r>
          <w:t>19</w:t>
        </w:r>
        <w:r>
          <w:fldChar w:fldCharType="end"/>
        </w:r>
      </w:hyperlink>
    </w:p>
    <w:p>
      <w:pPr>
        <w:pStyle w:val="TOC2"/>
        <w:tabs>
          <w:tab w:val="right" w:leader="dot" w:pos="8306"/>
        </w:tabs>
      </w:pPr>
      <w:hyperlink w:anchor="_Toc18718" w:history="1">
        <w:r>
          <w:rPr>
            <w:rFonts w:ascii="仿宋" w:eastAsia="仿宋" w:hAnsi="仿宋" w:cs="仿宋" w:hint="eastAsia"/>
            <w:lang w:eastAsia="zh-CN"/>
          </w:rPr>
          <w:t>(一)、资源开发方案</w:t>
        </w:r>
        <w:r>
          <w:tab/>
        </w:r>
        <w:r>
          <w:fldChar w:fldCharType="begin"/>
        </w:r>
        <w:r>
          <w:instrText xml:space="preserve"> PAGEREF _Toc18718 \h </w:instrText>
        </w:r>
        <w:r>
          <w:fldChar w:fldCharType="separate"/>
        </w:r>
        <w:r>
          <w:t>19</w:t>
        </w:r>
        <w:r>
          <w:fldChar w:fldCharType="end"/>
        </w:r>
      </w:hyperlink>
    </w:p>
    <w:p>
      <w:pPr>
        <w:pStyle w:val="TOC2"/>
        <w:tabs>
          <w:tab w:val="right" w:leader="dot" w:pos="8306"/>
        </w:tabs>
      </w:pPr>
      <w:hyperlink w:anchor="_Toc13408" w:history="1">
        <w:r>
          <w:rPr>
            <w:rFonts w:ascii="仿宋" w:eastAsia="仿宋" w:hAnsi="仿宋" w:cs="仿宋" w:hint="eastAsia"/>
            <w:lang w:eastAsia="zh-CN"/>
          </w:rPr>
          <w:t>(二)、资源利用方案</w:t>
        </w:r>
        <w:r>
          <w:tab/>
        </w:r>
        <w:r>
          <w:fldChar w:fldCharType="begin"/>
        </w:r>
        <w:r>
          <w:instrText xml:space="preserve"> PAGEREF _Toc13408 \h </w:instrText>
        </w:r>
        <w:r>
          <w:fldChar w:fldCharType="separate"/>
        </w:r>
        <w:r>
          <w:t>20</w:t>
        </w:r>
        <w:r>
          <w:fldChar w:fldCharType="end"/>
        </w:r>
      </w:hyperlink>
    </w:p>
    <w:p>
      <w:pPr>
        <w:pStyle w:val="TOC2"/>
        <w:tabs>
          <w:tab w:val="right" w:leader="dot" w:pos="8306"/>
        </w:tabs>
      </w:pPr>
      <w:hyperlink w:anchor="_Toc3577" w:history="1">
        <w:r>
          <w:rPr>
            <w:rFonts w:ascii="仿宋" w:eastAsia="仿宋" w:hAnsi="仿宋" w:cs="仿宋" w:hint="eastAsia"/>
            <w:lang w:eastAsia="zh-CN"/>
          </w:rPr>
          <w:t>(三)、资源节约措施</w:t>
        </w:r>
        <w:r>
          <w:tab/>
        </w:r>
        <w:r>
          <w:fldChar w:fldCharType="begin"/>
        </w:r>
        <w:r>
          <w:instrText xml:space="preserve"> PAGEREF _Toc3577 \h </w:instrText>
        </w:r>
        <w:r>
          <w:fldChar w:fldCharType="separate"/>
        </w:r>
        <w:r>
          <w:t>21</w:t>
        </w:r>
        <w:r>
          <w:fldChar w:fldCharType="end"/>
        </w:r>
      </w:hyperlink>
    </w:p>
    <w:p>
      <w:pPr>
        <w:pStyle w:val="TOC1"/>
        <w:tabs>
          <w:tab w:val="right" w:leader="dot" w:pos="8306"/>
        </w:tabs>
      </w:pPr>
      <w:hyperlink w:anchor="_Toc11331" w:history="1">
        <w:r>
          <w:rPr>
            <w:rFonts w:ascii="仿宋" w:eastAsia="仿宋" w:hAnsi="仿宋" w:cs="仿宋" w:hint="eastAsia"/>
            <w:lang w:eastAsia="zh-CN"/>
          </w:rPr>
          <w:t>五、经济影响分析</w:t>
        </w:r>
        <w:r>
          <w:tab/>
        </w:r>
        <w:r>
          <w:fldChar w:fldCharType="begin"/>
        </w:r>
        <w:r>
          <w:instrText xml:space="preserve"> PAGEREF _Toc11331 \h </w:instrText>
        </w:r>
        <w:r>
          <w:fldChar w:fldCharType="separate"/>
        </w:r>
        <w:r>
          <w:t>22</w:t>
        </w:r>
        <w:r>
          <w:fldChar w:fldCharType="end"/>
        </w:r>
      </w:hyperlink>
    </w:p>
    <w:p>
      <w:pPr>
        <w:pStyle w:val="TOC2"/>
        <w:tabs>
          <w:tab w:val="right" w:leader="dot" w:pos="8306"/>
        </w:tabs>
      </w:pPr>
      <w:hyperlink w:anchor="_Toc6287" w:history="1">
        <w:r>
          <w:rPr>
            <w:rFonts w:ascii="仿宋" w:eastAsia="仿宋" w:hAnsi="仿宋" w:cs="仿宋" w:hint="eastAsia"/>
            <w:lang w:eastAsia="zh-CN"/>
          </w:rPr>
          <w:t>(一)、经济费用效益或费用效果分析</w:t>
        </w:r>
        <w:r>
          <w:tab/>
        </w:r>
        <w:r>
          <w:fldChar w:fldCharType="begin"/>
        </w:r>
        <w:r>
          <w:instrText xml:space="preserve"> PAGEREF _Toc6287 \h </w:instrText>
        </w:r>
        <w:r>
          <w:fldChar w:fldCharType="separate"/>
        </w:r>
        <w:r>
          <w:t>22</w:t>
        </w:r>
        <w:r>
          <w:fldChar w:fldCharType="end"/>
        </w:r>
      </w:hyperlink>
    </w:p>
    <w:p>
      <w:pPr>
        <w:pStyle w:val="TOC2"/>
        <w:tabs>
          <w:tab w:val="right" w:leader="dot" w:pos="8306"/>
        </w:tabs>
      </w:pPr>
      <w:hyperlink w:anchor="_Toc25822" w:history="1">
        <w:r>
          <w:rPr>
            <w:rFonts w:ascii="仿宋" w:eastAsia="仿宋" w:hAnsi="仿宋" w:cs="仿宋" w:hint="eastAsia"/>
            <w:lang w:eastAsia="zh-CN"/>
          </w:rPr>
          <w:t>(二)、行业影响分析</w:t>
        </w:r>
        <w:r>
          <w:tab/>
        </w:r>
        <w:r>
          <w:fldChar w:fldCharType="begin"/>
        </w:r>
        <w:r>
          <w:instrText xml:space="preserve"> PAGEREF _Toc25822 \h </w:instrText>
        </w:r>
        <w:r>
          <w:fldChar w:fldCharType="separate"/>
        </w:r>
        <w:r>
          <w:t>25</w:t>
        </w:r>
        <w:r>
          <w:fldChar w:fldCharType="end"/>
        </w:r>
      </w:hyperlink>
    </w:p>
    <w:p>
      <w:pPr>
        <w:pStyle w:val="TOC2"/>
        <w:tabs>
          <w:tab w:val="right" w:leader="dot" w:pos="8306"/>
        </w:tabs>
      </w:pPr>
      <w:hyperlink w:anchor="_Toc22603" w:history="1">
        <w:r>
          <w:rPr>
            <w:rFonts w:ascii="仿宋" w:eastAsia="仿宋" w:hAnsi="仿宋" w:cs="仿宋" w:hint="eastAsia"/>
            <w:lang w:eastAsia="zh-CN"/>
          </w:rPr>
          <w:t>(三)、区域经济影响分析</w:t>
        </w:r>
        <w:r>
          <w:tab/>
        </w:r>
        <w:r>
          <w:fldChar w:fldCharType="begin"/>
        </w:r>
        <w:r>
          <w:instrText xml:space="preserve"> PAGEREF _Toc22603 \h </w:instrText>
        </w:r>
        <w:r>
          <w:fldChar w:fldCharType="separate"/>
        </w:r>
        <w:r>
          <w:t>26</w:t>
        </w:r>
        <w:r>
          <w:fldChar w:fldCharType="end"/>
        </w:r>
      </w:hyperlink>
    </w:p>
    <w:p>
      <w:pPr>
        <w:pStyle w:val="TOC2"/>
        <w:tabs>
          <w:tab w:val="right" w:leader="dot" w:pos="8306"/>
        </w:tabs>
      </w:pPr>
      <w:hyperlink w:anchor="_Toc4392" w:history="1">
        <w:r>
          <w:rPr>
            <w:rFonts w:ascii="仿宋" w:eastAsia="仿宋" w:hAnsi="仿宋" w:cs="仿宋" w:hint="eastAsia"/>
            <w:lang w:eastAsia="zh-CN"/>
          </w:rPr>
          <w:t>(四)、宏观经济影响分析</w:t>
        </w:r>
        <w:r>
          <w:tab/>
        </w:r>
        <w:r>
          <w:fldChar w:fldCharType="begin"/>
        </w:r>
        <w:r>
          <w:instrText xml:space="preserve"> PAGEREF _Toc4392 \h </w:instrText>
        </w:r>
        <w:r>
          <w:fldChar w:fldCharType="separate"/>
        </w:r>
        <w:r>
          <w:t>27</w:t>
        </w:r>
        <w:r>
          <w:fldChar w:fldCharType="end"/>
        </w:r>
      </w:hyperlink>
    </w:p>
    <w:p>
      <w:pPr>
        <w:pStyle w:val="TOC1"/>
        <w:tabs>
          <w:tab w:val="right" w:leader="dot" w:pos="8306"/>
        </w:tabs>
      </w:pPr>
      <w:hyperlink w:anchor="_Toc6292" w:history="1">
        <w:r>
          <w:rPr>
            <w:rFonts w:ascii="仿宋" w:eastAsia="仿宋" w:hAnsi="仿宋" w:cs="仿宋" w:hint="eastAsia"/>
            <w:lang w:eastAsia="zh-CN"/>
          </w:rPr>
          <w:t>六、背景、必要性分析</w:t>
        </w:r>
        <w:r>
          <w:tab/>
        </w:r>
        <w:r>
          <w:fldChar w:fldCharType="begin"/>
        </w:r>
        <w:r>
          <w:instrText xml:space="preserve"> PAGEREF _Toc6292 \h </w:instrText>
        </w:r>
        <w:r>
          <w:fldChar w:fldCharType="separate"/>
        </w:r>
        <w:r>
          <w:t>29</w:t>
        </w:r>
        <w:r>
          <w:fldChar w:fldCharType="end"/>
        </w:r>
      </w:hyperlink>
    </w:p>
    <w:p>
      <w:pPr>
        <w:pStyle w:val="TOC2"/>
        <w:tabs>
          <w:tab w:val="right" w:leader="dot" w:pos="8306"/>
        </w:tabs>
      </w:pPr>
      <w:hyperlink w:anchor="_Toc27127" w:history="1">
        <w:r>
          <w:rPr>
            <w:rFonts w:ascii="仿宋" w:eastAsia="仿宋" w:hAnsi="仿宋" w:cs="仿宋" w:hint="eastAsia"/>
            <w:lang w:eastAsia="zh-CN"/>
          </w:rPr>
          <w:t>(一)、项目建设背景</w:t>
        </w:r>
        <w:r>
          <w:tab/>
        </w:r>
        <w:r>
          <w:fldChar w:fldCharType="begin"/>
        </w:r>
        <w:r>
          <w:instrText xml:space="preserve"> PAGEREF _Toc27127 \h </w:instrText>
        </w:r>
        <w:r>
          <w:fldChar w:fldCharType="separate"/>
        </w:r>
        <w:r>
          <w:t>29</w:t>
        </w:r>
        <w:r>
          <w:fldChar w:fldCharType="end"/>
        </w:r>
      </w:hyperlink>
    </w:p>
    <w:p>
      <w:pPr>
        <w:pStyle w:val="TOC2"/>
        <w:tabs>
          <w:tab w:val="right" w:leader="dot" w:pos="8306"/>
        </w:tabs>
      </w:pPr>
      <w:hyperlink w:anchor="_Toc1487" w:history="1">
        <w:r>
          <w:rPr>
            <w:rFonts w:ascii="仿宋" w:eastAsia="仿宋" w:hAnsi="仿宋" w:cs="仿宋" w:hint="eastAsia"/>
            <w:lang w:eastAsia="zh-CN"/>
          </w:rPr>
          <w:t>(二)、必要性分析</w:t>
        </w:r>
        <w:r>
          <w:tab/>
        </w:r>
        <w:r>
          <w:fldChar w:fldCharType="begin"/>
        </w:r>
        <w:r>
          <w:instrText xml:space="preserve"> PAGEREF _Toc1487 \h </w:instrText>
        </w:r>
        <w:r>
          <w:fldChar w:fldCharType="separate"/>
        </w:r>
        <w:r>
          <w:t>30</w:t>
        </w:r>
        <w:r>
          <w:fldChar w:fldCharType="end"/>
        </w:r>
      </w:hyperlink>
    </w:p>
    <w:p>
      <w:pPr>
        <w:pStyle w:val="TOC2"/>
        <w:tabs>
          <w:tab w:val="right" w:leader="dot" w:pos="8306"/>
        </w:tabs>
      </w:pPr>
      <w:hyperlink w:anchor="_Toc28020" w:history="1">
        <w:r>
          <w:rPr>
            <w:rFonts w:ascii="仿宋" w:eastAsia="仿宋" w:hAnsi="仿宋" w:cs="仿宋" w:hint="eastAsia"/>
            <w:lang w:eastAsia="zh-CN"/>
          </w:rPr>
          <w:t>(三)、项目建设有利条件</w:t>
        </w:r>
        <w:r>
          <w:tab/>
        </w:r>
        <w:r>
          <w:fldChar w:fldCharType="begin"/>
        </w:r>
        <w:r>
          <w:instrText xml:space="preserve"> PAGEREF _Toc28020 \h </w:instrText>
        </w:r>
        <w:r>
          <w:fldChar w:fldCharType="separate"/>
        </w:r>
        <w:r>
          <w:t>31</w:t>
        </w:r>
        <w:r>
          <w:fldChar w:fldCharType="end"/>
        </w:r>
      </w:hyperlink>
    </w:p>
    <w:p>
      <w:pPr>
        <w:pStyle w:val="TOC1"/>
        <w:tabs>
          <w:tab w:val="right" w:leader="dot" w:pos="8306"/>
        </w:tabs>
      </w:pPr>
      <w:hyperlink w:anchor="_Toc877" w:history="1">
        <w:r>
          <w:rPr>
            <w:rFonts w:ascii="仿宋" w:eastAsia="仿宋" w:hAnsi="仿宋" w:cs="仿宋" w:hint="eastAsia"/>
            <w:lang w:eastAsia="zh-CN"/>
          </w:rPr>
          <w:t>七、环境保护与绿色发展</w:t>
        </w:r>
        <w:r>
          <w:tab/>
        </w:r>
        <w:r>
          <w:fldChar w:fldCharType="begin"/>
        </w:r>
        <w:r>
          <w:instrText xml:space="preserve"> PAGEREF _Toc877 \h </w:instrText>
        </w:r>
        <w:r>
          <w:fldChar w:fldCharType="separate"/>
        </w:r>
        <w:r>
          <w:t>33</w:t>
        </w:r>
        <w:r>
          <w:fldChar w:fldCharType="end"/>
        </w:r>
      </w:hyperlink>
    </w:p>
    <w:p>
      <w:pPr>
        <w:pStyle w:val="TOC2"/>
        <w:tabs>
          <w:tab w:val="right" w:leader="dot" w:pos="8306"/>
        </w:tabs>
      </w:pPr>
      <w:hyperlink w:anchor="_Toc8054" w:history="1">
        <w:r>
          <w:rPr>
            <w:rFonts w:ascii="仿宋" w:eastAsia="仿宋" w:hAnsi="仿宋" w:cs="仿宋" w:hint="eastAsia"/>
            <w:lang w:eastAsia="zh-CN"/>
          </w:rPr>
          <w:t>(一)、环境保护措施</w:t>
        </w:r>
        <w:r>
          <w:tab/>
        </w:r>
        <w:r>
          <w:fldChar w:fldCharType="begin"/>
        </w:r>
        <w:r>
          <w:instrText xml:space="preserve"> PAGEREF _Toc8054 \h </w:instrText>
        </w:r>
        <w:r>
          <w:fldChar w:fldCharType="separate"/>
        </w:r>
        <w:r>
          <w:t>33</w:t>
        </w:r>
        <w:r>
          <w:fldChar w:fldCharType="end"/>
        </w:r>
      </w:hyperlink>
    </w:p>
    <w:p>
      <w:pPr>
        <w:pStyle w:val="TOC2"/>
        <w:tabs>
          <w:tab w:val="right" w:leader="dot" w:pos="8306"/>
        </w:tabs>
      </w:pPr>
      <w:hyperlink w:anchor="_Toc9073" w:history="1">
        <w:r>
          <w:rPr>
            <w:rFonts w:ascii="仿宋" w:eastAsia="仿宋" w:hAnsi="仿宋" w:cs="仿宋" w:hint="eastAsia"/>
            <w:lang w:eastAsia="zh-CN"/>
          </w:rPr>
          <w:t>(二)、绿色发展与可持续发展策略</w:t>
        </w:r>
        <w:r>
          <w:tab/>
        </w:r>
        <w:r>
          <w:fldChar w:fldCharType="begin"/>
        </w:r>
        <w:r>
          <w:instrText xml:space="preserve"> PAGEREF _Toc9073 \h </w:instrText>
        </w:r>
        <w:r>
          <w:fldChar w:fldCharType="separate"/>
        </w:r>
        <w:r>
          <w:t>35</w:t>
        </w:r>
        <w:r>
          <w:fldChar w:fldCharType="end"/>
        </w:r>
      </w:hyperlink>
    </w:p>
    <w:p>
      <w:pPr>
        <w:pStyle w:val="TOC1"/>
        <w:tabs>
          <w:tab w:val="right" w:leader="dot" w:pos="8306"/>
        </w:tabs>
      </w:pPr>
      <w:hyperlink w:anchor="_Toc31089" w:history="1">
        <w:r>
          <w:rPr>
            <w:rFonts w:ascii="仿宋" w:eastAsia="仿宋" w:hAnsi="仿宋" w:cs="仿宋" w:hint="eastAsia"/>
            <w:lang w:eastAsia="zh-CN"/>
          </w:rPr>
          <w:t>八、技术创新与产业升级</w:t>
        </w:r>
        <w:r>
          <w:tab/>
        </w:r>
        <w:r>
          <w:fldChar w:fldCharType="begin"/>
        </w:r>
        <w:r>
          <w:instrText xml:space="preserve"> PAGEREF _Toc31089 \h </w:instrText>
        </w:r>
        <w:r>
          <w:fldChar w:fldCharType="separate"/>
        </w:r>
        <w:r>
          <w:t>36</w:t>
        </w:r>
        <w:r>
          <w:fldChar w:fldCharType="end"/>
        </w:r>
      </w:hyperlink>
    </w:p>
    <w:p>
      <w:pPr>
        <w:pStyle w:val="TOC2"/>
        <w:tabs>
          <w:tab w:val="right" w:leader="dot" w:pos="8306"/>
        </w:tabs>
      </w:pPr>
      <w:hyperlink w:anchor="_Toc21260" w:history="1">
        <w:r>
          <w:rPr>
            <w:rFonts w:ascii="仿宋" w:eastAsia="仿宋" w:hAnsi="仿宋" w:cs="仿宋" w:hint="eastAsia"/>
            <w:lang w:eastAsia="zh-CN"/>
          </w:rPr>
          <w:t>(一)、技术创新方向与目标</w:t>
        </w:r>
        <w:r>
          <w:tab/>
        </w:r>
        <w:r>
          <w:fldChar w:fldCharType="begin"/>
        </w:r>
        <w:r>
          <w:instrText xml:space="preserve"> PAGEREF _Toc21260 \h </w:instrText>
        </w:r>
        <w:r>
          <w:fldChar w:fldCharType="separate"/>
        </w:r>
        <w:r>
          <w:t>36</w:t>
        </w:r>
        <w:r>
          <w:fldChar w:fldCharType="end"/>
        </w:r>
      </w:hyperlink>
    </w:p>
    <w:p>
      <w:pPr>
        <w:pStyle w:val="TOC2"/>
        <w:tabs>
          <w:tab w:val="right" w:leader="dot" w:pos="8306"/>
        </w:tabs>
      </w:pPr>
      <w:hyperlink w:anchor="_Toc28441" w:history="1">
        <w:r>
          <w:rPr>
            <w:rFonts w:ascii="仿宋" w:eastAsia="仿宋" w:hAnsi="仿宋" w:cs="仿宋" w:hint="eastAsia"/>
            <w:lang w:eastAsia="zh-CN"/>
          </w:rPr>
          <w:t>(二)、产业升级路径与措施</w:t>
        </w:r>
        <w:r>
          <w:tab/>
        </w:r>
        <w:r>
          <w:fldChar w:fldCharType="begin"/>
        </w:r>
        <w:r>
          <w:instrText xml:space="preserve"> PAGEREF _Toc28441 \h </w:instrText>
        </w:r>
        <w:r>
          <w:fldChar w:fldCharType="separate"/>
        </w:r>
        <w:r>
          <w:t>37</w:t>
        </w:r>
        <w:r>
          <w:fldChar w:fldCharType="end"/>
        </w:r>
      </w:hyperlink>
    </w:p>
    <w:p>
      <w:pPr>
        <w:pStyle w:val="TOC1"/>
        <w:tabs>
          <w:tab w:val="right" w:leader="dot" w:pos="8306"/>
        </w:tabs>
      </w:pPr>
      <w:hyperlink w:anchor="_Toc11591" w:history="1">
        <w:r>
          <w:rPr>
            <w:rFonts w:ascii="仿宋" w:eastAsia="仿宋" w:hAnsi="仿宋" w:cs="仿宋" w:hint="eastAsia"/>
            <w:lang w:eastAsia="zh-CN"/>
          </w:rPr>
          <w:t>九、项目质量与标准</w:t>
        </w:r>
        <w:r>
          <w:tab/>
        </w:r>
        <w:r>
          <w:fldChar w:fldCharType="begin"/>
        </w:r>
        <w:r>
          <w:instrText xml:space="preserve"> PAGEREF _Toc11591 \h </w:instrText>
        </w:r>
        <w:r>
          <w:fldChar w:fldCharType="separate"/>
        </w:r>
        <w:r>
          <w:t>38</w:t>
        </w:r>
        <w:r>
          <w:fldChar w:fldCharType="end"/>
        </w:r>
      </w:hyperlink>
    </w:p>
    <w:p>
      <w:pPr>
        <w:pStyle w:val="TOC2"/>
        <w:tabs>
          <w:tab w:val="right" w:leader="dot" w:pos="8306"/>
        </w:tabs>
      </w:pPr>
      <w:hyperlink w:anchor="_Toc21741" w:history="1">
        <w:r>
          <w:rPr>
            <w:rFonts w:ascii="仿宋" w:eastAsia="仿宋" w:hAnsi="仿宋" w:cs="仿宋" w:hint="eastAsia"/>
            <w:lang w:eastAsia="zh-CN"/>
          </w:rPr>
          <w:t>(一)、质量保障体系</w:t>
        </w:r>
        <w:r>
          <w:tab/>
        </w:r>
        <w:r>
          <w:fldChar w:fldCharType="begin"/>
        </w:r>
        <w:r>
          <w:instrText xml:space="preserve"> PAGEREF _Toc21741 \h </w:instrText>
        </w:r>
        <w:r>
          <w:fldChar w:fldCharType="separate"/>
        </w:r>
        <w:r>
          <w:t>38</w:t>
        </w:r>
        <w:r>
          <w:fldChar w:fldCharType="end"/>
        </w:r>
      </w:hyperlink>
    </w:p>
    <w:p>
      <w:pPr>
        <w:pStyle w:val="TOC2"/>
        <w:tabs>
          <w:tab w:val="right" w:leader="dot" w:pos="8306"/>
        </w:tabs>
      </w:pPr>
      <w:hyperlink w:anchor="_Toc11221" w:history="1">
        <w:r>
          <w:rPr>
            <w:rFonts w:ascii="仿宋" w:eastAsia="仿宋" w:hAnsi="仿宋" w:cs="仿宋" w:hint="eastAsia"/>
            <w:lang w:eastAsia="zh-CN"/>
          </w:rPr>
          <w:t>(二)、标准化作业流程</w:t>
        </w:r>
        <w:r>
          <w:tab/>
        </w:r>
        <w:r>
          <w:fldChar w:fldCharType="begin"/>
        </w:r>
        <w:r>
          <w:instrText xml:space="preserve"> PAGEREF _Toc11221 \h </w:instrText>
        </w:r>
        <w:r>
          <w:fldChar w:fldCharType="separate"/>
        </w:r>
        <w:r>
          <w:t>40</w:t>
        </w:r>
        <w:r>
          <w:fldChar w:fldCharType="end"/>
        </w:r>
      </w:hyperlink>
    </w:p>
    <w:p>
      <w:pPr>
        <w:pStyle w:val="TOC2"/>
        <w:tabs>
          <w:tab w:val="right" w:leader="dot" w:pos="8306"/>
        </w:tabs>
      </w:pPr>
      <w:hyperlink w:anchor="_Toc8260" w:history="1">
        <w:r>
          <w:rPr>
            <w:rFonts w:ascii="仿宋" w:eastAsia="仿宋" w:hAnsi="仿宋" w:cs="仿宋" w:hint="eastAsia"/>
            <w:lang w:eastAsia="zh-CN"/>
          </w:rPr>
          <w:t>(三)、质量监控与评估</w:t>
        </w:r>
        <w:r>
          <w:tab/>
        </w:r>
        <w:r>
          <w:fldChar w:fldCharType="begin"/>
        </w:r>
        <w:r>
          <w:instrText xml:space="preserve"> PAGEREF _Toc8260 \h </w:instrText>
        </w:r>
        <w:r>
          <w:fldChar w:fldCharType="separate"/>
        </w:r>
        <w:r>
          <w:t>42</w:t>
        </w:r>
        <w:r>
          <w:fldChar w:fldCharType="end"/>
        </w:r>
      </w:hyperlink>
    </w:p>
    <w:p>
      <w:pPr>
        <w:pStyle w:val="TOC2"/>
        <w:tabs>
          <w:tab w:val="right" w:leader="dot" w:pos="8306"/>
        </w:tabs>
      </w:pPr>
      <w:hyperlink w:anchor="_Toc28533" w:history="1">
        <w:r>
          <w:rPr>
            <w:rFonts w:ascii="仿宋" w:eastAsia="仿宋" w:hAnsi="仿宋" w:cs="仿宋" w:hint="eastAsia"/>
            <w:lang w:eastAsia="zh-CN"/>
          </w:rPr>
          <w:t>(四)、质量改进计划</w:t>
        </w:r>
        <w:r>
          <w:tab/>
        </w:r>
        <w:r>
          <w:fldChar w:fldCharType="begin"/>
        </w:r>
        <w:r>
          <w:instrText xml:space="preserve"> PAGEREF _Toc28533 \h </w:instrText>
        </w:r>
        <w:r>
          <w:fldChar w:fldCharType="separate"/>
        </w:r>
        <w:r>
          <w:t>42</w:t>
        </w:r>
        <w:r>
          <w:fldChar w:fldCharType="end"/>
        </w:r>
      </w:hyperlink>
    </w:p>
    <w:p>
      <w:pPr>
        <w:pStyle w:val="TOC1"/>
        <w:tabs>
          <w:tab w:val="right" w:leader="dot" w:pos="8306"/>
        </w:tabs>
      </w:pPr>
      <w:hyperlink w:anchor="_Toc29841" w:history="1">
        <w:r>
          <w:rPr>
            <w:rFonts w:ascii="仿宋" w:eastAsia="仿宋" w:hAnsi="仿宋" w:cs="仿宋" w:hint="eastAsia"/>
            <w:lang w:eastAsia="zh-CN"/>
          </w:rPr>
          <w:t>十、项目实施与管理方案</w:t>
        </w:r>
        <w:r>
          <w:tab/>
        </w:r>
        <w:r>
          <w:fldChar w:fldCharType="begin"/>
        </w:r>
        <w:r>
          <w:instrText xml:space="preserve"> PAGEREF _Toc29841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62" w:history="1">
        <w:r>
          <w:rPr>
            <w:rFonts w:ascii="仿宋" w:eastAsia="仿宋" w:hAnsi="仿宋" w:cs="仿宋" w:hint="eastAsia"/>
            <w:lang w:eastAsia="zh-CN"/>
          </w:rPr>
          <w:t>(一)、项目实施计划</w:t>
        </w:r>
        <w:r>
          <w:tab/>
        </w:r>
        <w:r>
          <w:fldChar w:fldCharType="begin"/>
        </w:r>
        <w:r>
          <w:instrText xml:space="preserve"> PAGEREF _Toc25762 \h </w:instrText>
        </w:r>
        <w:r>
          <w:fldChar w:fldCharType="separate"/>
        </w:r>
        <w:r>
          <w:t>44</w:t>
        </w:r>
        <w:r>
          <w:fldChar w:fldCharType="end"/>
        </w:r>
      </w:hyperlink>
    </w:p>
    <w:p>
      <w:pPr>
        <w:pStyle w:val="TOC2"/>
        <w:tabs>
          <w:tab w:val="right" w:leader="dot" w:pos="8306"/>
        </w:tabs>
      </w:pPr>
      <w:hyperlink w:anchor="_Toc20471" w:history="1">
        <w:r>
          <w:rPr>
            <w:rFonts w:ascii="仿宋" w:eastAsia="仿宋" w:hAnsi="仿宋" w:cs="仿宋" w:hint="eastAsia"/>
            <w:lang w:eastAsia="zh-CN"/>
          </w:rPr>
          <w:t>(二)、项目组织机构与职责</w:t>
        </w:r>
        <w:r>
          <w:tab/>
        </w:r>
        <w:r>
          <w:fldChar w:fldCharType="begin"/>
        </w:r>
        <w:r>
          <w:instrText xml:space="preserve"> PAGEREF _Toc20471 \h </w:instrText>
        </w:r>
        <w:r>
          <w:fldChar w:fldCharType="separate"/>
        </w:r>
        <w:r>
          <w:t>45</w:t>
        </w:r>
        <w:r>
          <w:fldChar w:fldCharType="end"/>
        </w:r>
      </w:hyperlink>
    </w:p>
    <w:p>
      <w:pPr>
        <w:pStyle w:val="TOC2"/>
        <w:tabs>
          <w:tab w:val="right" w:leader="dot" w:pos="8306"/>
        </w:tabs>
      </w:pPr>
      <w:hyperlink w:anchor="_Toc28239" w:history="1">
        <w:r>
          <w:rPr>
            <w:rFonts w:ascii="仿宋" w:eastAsia="仿宋" w:hAnsi="仿宋" w:cs="仿宋" w:hint="eastAsia"/>
            <w:lang w:eastAsia="zh-CN"/>
          </w:rPr>
          <w:t>(三)、项目管理与监控体系</w:t>
        </w:r>
        <w:r>
          <w:tab/>
        </w:r>
        <w:r>
          <w:fldChar w:fldCharType="begin"/>
        </w:r>
        <w:r>
          <w:instrText xml:space="preserve"> PAGEREF _Toc28239 \h </w:instrText>
        </w:r>
        <w:r>
          <w:fldChar w:fldCharType="separate"/>
        </w:r>
        <w:r>
          <w:t>48</w:t>
        </w:r>
        <w:r>
          <w:fldChar w:fldCharType="end"/>
        </w:r>
      </w:hyperlink>
    </w:p>
    <w:p>
      <w:pPr>
        <w:pStyle w:val="TOC1"/>
        <w:tabs>
          <w:tab w:val="right" w:leader="dot" w:pos="8306"/>
        </w:tabs>
      </w:pPr>
      <w:hyperlink w:anchor="_Toc31086" w:history="1">
        <w:r>
          <w:rPr>
            <w:rFonts w:ascii="仿宋" w:eastAsia="仿宋" w:hAnsi="仿宋" w:cs="仿宋" w:hint="eastAsia"/>
            <w:lang w:eastAsia="zh-CN"/>
          </w:rPr>
          <w:t>十一、项目变更管理</w:t>
        </w:r>
        <w:r>
          <w:tab/>
        </w:r>
        <w:r>
          <w:fldChar w:fldCharType="begin"/>
        </w:r>
        <w:r>
          <w:instrText xml:space="preserve"> PAGEREF _Toc31086 \h </w:instrText>
        </w:r>
        <w:r>
          <w:fldChar w:fldCharType="separate"/>
        </w:r>
        <w:r>
          <w:t>49</w:t>
        </w:r>
        <w:r>
          <w:fldChar w:fldCharType="end"/>
        </w:r>
      </w:hyperlink>
    </w:p>
    <w:p>
      <w:pPr>
        <w:pStyle w:val="TOC2"/>
        <w:tabs>
          <w:tab w:val="right" w:leader="dot" w:pos="8306"/>
        </w:tabs>
      </w:pPr>
      <w:hyperlink w:anchor="_Toc20490" w:history="1">
        <w:r>
          <w:rPr>
            <w:rFonts w:ascii="仿宋" w:eastAsia="仿宋" w:hAnsi="仿宋" w:cs="仿宋" w:hint="eastAsia"/>
            <w:lang w:eastAsia="zh-CN"/>
          </w:rPr>
          <w:t>(一)、变更控制流程</w:t>
        </w:r>
        <w:r>
          <w:tab/>
        </w:r>
        <w:r>
          <w:fldChar w:fldCharType="begin"/>
        </w:r>
        <w:r>
          <w:instrText xml:space="preserve"> PAGEREF _Toc20490 \h </w:instrText>
        </w:r>
        <w:r>
          <w:fldChar w:fldCharType="separate"/>
        </w:r>
        <w:r>
          <w:t>49</w:t>
        </w:r>
        <w:r>
          <w:fldChar w:fldCharType="end"/>
        </w:r>
      </w:hyperlink>
    </w:p>
    <w:p>
      <w:pPr>
        <w:pStyle w:val="TOC2"/>
        <w:tabs>
          <w:tab w:val="right" w:leader="dot" w:pos="8306"/>
        </w:tabs>
      </w:pPr>
      <w:hyperlink w:anchor="_Toc9470" w:history="1">
        <w:r>
          <w:rPr>
            <w:rFonts w:ascii="仿宋" w:eastAsia="仿宋" w:hAnsi="仿宋" w:cs="仿宋" w:hint="eastAsia"/>
            <w:lang w:eastAsia="zh-CN"/>
          </w:rPr>
          <w:t>(二)、影响评估与处理</w:t>
        </w:r>
        <w:r>
          <w:tab/>
        </w:r>
        <w:r>
          <w:fldChar w:fldCharType="begin"/>
        </w:r>
        <w:r>
          <w:instrText xml:space="preserve"> PAGEREF _Toc9470 \h </w:instrText>
        </w:r>
        <w:r>
          <w:fldChar w:fldCharType="separate"/>
        </w:r>
        <w:r>
          <w:t>50</w:t>
        </w:r>
        <w:r>
          <w:fldChar w:fldCharType="end"/>
        </w:r>
      </w:hyperlink>
    </w:p>
    <w:p>
      <w:pPr>
        <w:pStyle w:val="TOC2"/>
        <w:tabs>
          <w:tab w:val="right" w:leader="dot" w:pos="8306"/>
        </w:tabs>
      </w:pPr>
      <w:hyperlink w:anchor="_Toc6590" w:history="1">
        <w:r>
          <w:rPr>
            <w:rFonts w:ascii="仿宋" w:eastAsia="仿宋" w:hAnsi="仿宋" w:cs="仿宋" w:hint="eastAsia"/>
            <w:lang w:eastAsia="zh-CN"/>
          </w:rPr>
          <w:t>(三)、变更记录与追踪</w:t>
        </w:r>
        <w:r>
          <w:tab/>
        </w:r>
        <w:r>
          <w:fldChar w:fldCharType="begin"/>
        </w:r>
        <w:r>
          <w:instrText xml:space="preserve"> PAGEREF _Toc6590 \h </w:instrText>
        </w:r>
        <w:r>
          <w:fldChar w:fldCharType="separate"/>
        </w:r>
        <w:r>
          <w:t>52</w:t>
        </w:r>
        <w:r>
          <w:fldChar w:fldCharType="end"/>
        </w:r>
      </w:hyperlink>
    </w:p>
    <w:p>
      <w:pPr>
        <w:pStyle w:val="TOC2"/>
        <w:tabs>
          <w:tab w:val="right" w:leader="dot" w:pos="8306"/>
        </w:tabs>
      </w:pPr>
      <w:hyperlink w:anchor="_Toc9945" w:history="1">
        <w:r>
          <w:rPr>
            <w:rFonts w:ascii="仿宋" w:eastAsia="仿宋" w:hAnsi="仿宋" w:cs="仿宋" w:hint="eastAsia"/>
            <w:lang w:eastAsia="zh-CN"/>
          </w:rPr>
          <w:t>(四)、变更管理策略</w:t>
        </w:r>
        <w:r>
          <w:tab/>
        </w:r>
        <w:r>
          <w:fldChar w:fldCharType="begin"/>
        </w:r>
        <w:r>
          <w:instrText xml:space="preserve"> PAGEREF _Toc9945 \h </w:instrText>
        </w:r>
        <w:r>
          <w:fldChar w:fldCharType="separate"/>
        </w:r>
        <w:r>
          <w:t>53</w:t>
        </w:r>
        <w:r>
          <w:fldChar w:fldCharType="end"/>
        </w:r>
      </w:hyperlink>
    </w:p>
    <w:p>
      <w:pPr>
        <w:pStyle w:val="TOC1"/>
        <w:tabs>
          <w:tab w:val="right" w:leader="dot" w:pos="8306"/>
        </w:tabs>
      </w:pPr>
      <w:hyperlink w:anchor="_Toc10979" w:history="1">
        <w:r>
          <w:rPr>
            <w:rFonts w:ascii="仿宋" w:eastAsia="仿宋" w:hAnsi="仿宋" w:cs="仿宋" w:hint="eastAsia"/>
            <w:lang w:eastAsia="zh-CN"/>
          </w:rPr>
          <w:t>十二、环境保护与治理方案</w:t>
        </w:r>
        <w:r>
          <w:tab/>
        </w:r>
        <w:r>
          <w:fldChar w:fldCharType="begin"/>
        </w:r>
        <w:r>
          <w:instrText xml:space="preserve"> PAGEREF _Toc10979 \h </w:instrText>
        </w:r>
        <w:r>
          <w:fldChar w:fldCharType="separate"/>
        </w:r>
        <w:r>
          <w:t>55</w:t>
        </w:r>
        <w:r>
          <w:fldChar w:fldCharType="end"/>
        </w:r>
      </w:hyperlink>
    </w:p>
    <w:p>
      <w:pPr>
        <w:pStyle w:val="TOC2"/>
        <w:tabs>
          <w:tab w:val="right" w:leader="dot" w:pos="8306"/>
        </w:tabs>
      </w:pPr>
      <w:hyperlink w:anchor="_Toc5223" w:history="1">
        <w:r>
          <w:rPr>
            <w:rFonts w:ascii="仿宋" w:eastAsia="仿宋" w:hAnsi="仿宋" w:cs="仿宋" w:hint="eastAsia"/>
            <w:lang w:eastAsia="zh-CN"/>
          </w:rPr>
          <w:t>(一)、项目环境影响评估</w:t>
        </w:r>
        <w:r>
          <w:tab/>
        </w:r>
        <w:r>
          <w:fldChar w:fldCharType="begin"/>
        </w:r>
        <w:r>
          <w:instrText xml:space="preserve"> PAGEREF _Toc5223 \h </w:instrText>
        </w:r>
        <w:r>
          <w:fldChar w:fldCharType="separate"/>
        </w:r>
        <w:r>
          <w:t>55</w:t>
        </w:r>
        <w:r>
          <w:fldChar w:fldCharType="end"/>
        </w:r>
      </w:hyperlink>
    </w:p>
    <w:p>
      <w:pPr>
        <w:pStyle w:val="TOC2"/>
        <w:tabs>
          <w:tab w:val="right" w:leader="dot" w:pos="8306"/>
        </w:tabs>
      </w:pPr>
      <w:hyperlink w:anchor="_Toc20453" w:history="1">
        <w:r>
          <w:rPr>
            <w:rFonts w:ascii="仿宋" w:eastAsia="仿宋" w:hAnsi="仿宋" w:cs="仿宋" w:hint="eastAsia"/>
            <w:lang w:eastAsia="zh-CN"/>
          </w:rPr>
          <w:t>(二)、环境保护措施与治理方案</w:t>
        </w:r>
        <w:r>
          <w:tab/>
        </w:r>
        <w:r>
          <w:fldChar w:fldCharType="begin"/>
        </w:r>
        <w:r>
          <w:instrText xml:space="preserve"> PAGEREF _Toc20453 \h </w:instrText>
        </w:r>
        <w:r>
          <w:fldChar w:fldCharType="separate"/>
        </w:r>
        <w:r>
          <w:t>56</w:t>
        </w:r>
        <w:r>
          <w:fldChar w:fldCharType="end"/>
        </w:r>
      </w:hyperlink>
    </w:p>
    <w:p>
      <w:pPr>
        <w:pStyle w:val="TOC1"/>
        <w:tabs>
          <w:tab w:val="right" w:leader="dot" w:pos="8306"/>
        </w:tabs>
      </w:pPr>
      <w:hyperlink w:anchor="_Toc27257" w:history="1">
        <w:r>
          <w:rPr>
            <w:rFonts w:ascii="仿宋" w:eastAsia="仿宋" w:hAnsi="仿宋" w:cs="仿宋" w:hint="eastAsia"/>
            <w:lang w:eastAsia="zh-CN"/>
          </w:rPr>
          <w:t>十三、产业协同与集群发展</w:t>
        </w:r>
        <w:r>
          <w:tab/>
        </w:r>
        <w:r>
          <w:fldChar w:fldCharType="begin"/>
        </w:r>
        <w:r>
          <w:instrText xml:space="preserve"> PAGEREF _Toc27257 \h </w:instrText>
        </w:r>
        <w:r>
          <w:fldChar w:fldCharType="separate"/>
        </w:r>
        <w:r>
          <w:t>56</w:t>
        </w:r>
        <w:r>
          <w:fldChar w:fldCharType="end"/>
        </w:r>
      </w:hyperlink>
    </w:p>
    <w:p>
      <w:pPr>
        <w:pStyle w:val="TOC2"/>
        <w:tabs>
          <w:tab w:val="right" w:leader="dot" w:pos="8306"/>
        </w:tabs>
      </w:pPr>
      <w:hyperlink w:anchor="_Toc21509" w:history="1">
        <w:r>
          <w:rPr>
            <w:rFonts w:ascii="仿宋" w:eastAsia="仿宋" w:hAnsi="仿宋" w:cs="仿宋" w:hint="eastAsia"/>
            <w:lang w:eastAsia="zh-CN"/>
          </w:rPr>
          <w:t>(一)、产业协同机制建设</w:t>
        </w:r>
        <w:r>
          <w:tab/>
        </w:r>
        <w:r>
          <w:fldChar w:fldCharType="begin"/>
        </w:r>
        <w:r>
          <w:instrText xml:space="preserve"> PAGEREF _Toc21509 \h </w:instrText>
        </w:r>
        <w:r>
          <w:fldChar w:fldCharType="separate"/>
        </w:r>
        <w:r>
          <w:t>56</w:t>
        </w:r>
        <w:r>
          <w:fldChar w:fldCharType="end"/>
        </w:r>
      </w:hyperlink>
    </w:p>
    <w:p>
      <w:pPr>
        <w:pStyle w:val="TOC2"/>
        <w:tabs>
          <w:tab w:val="right" w:leader="dot" w:pos="8306"/>
        </w:tabs>
      </w:pPr>
      <w:hyperlink w:anchor="_Toc19001" w:history="1">
        <w:r>
          <w:rPr>
            <w:rFonts w:ascii="仿宋" w:eastAsia="仿宋" w:hAnsi="仿宋" w:cs="仿宋" w:hint="eastAsia"/>
            <w:lang w:eastAsia="zh-CN"/>
          </w:rPr>
          <w:t>(二)、产业集群培育与发展</w:t>
        </w:r>
        <w:r>
          <w:tab/>
        </w:r>
        <w:r>
          <w:fldChar w:fldCharType="begin"/>
        </w:r>
        <w:r>
          <w:instrText xml:space="preserve"> PAGEREF _Toc19001 \h </w:instrText>
        </w:r>
        <w:r>
          <w:fldChar w:fldCharType="separate"/>
        </w:r>
        <w:r>
          <w:t>57</w:t>
        </w:r>
        <w:r>
          <w:fldChar w:fldCharType="end"/>
        </w:r>
      </w:hyperlink>
    </w:p>
    <w:p>
      <w:pPr>
        <w:pStyle w:val="TOC1"/>
        <w:tabs>
          <w:tab w:val="right" w:leader="dot" w:pos="8306"/>
        </w:tabs>
      </w:pPr>
      <w:hyperlink w:anchor="_Toc29444" w:history="1">
        <w:r>
          <w:rPr>
            <w:rFonts w:ascii="仿宋" w:eastAsia="仿宋" w:hAnsi="仿宋" w:cs="仿宋" w:hint="eastAsia"/>
            <w:lang w:eastAsia="zh-CN"/>
          </w:rPr>
          <w:t>十四、知识产权管理与保护</w:t>
        </w:r>
        <w:r>
          <w:tab/>
        </w:r>
        <w:r>
          <w:fldChar w:fldCharType="begin"/>
        </w:r>
        <w:r>
          <w:instrText xml:space="preserve"> PAGEREF _Toc29444 \h </w:instrText>
        </w:r>
        <w:r>
          <w:fldChar w:fldCharType="separate"/>
        </w:r>
        <w:r>
          <w:t>58</w:t>
        </w:r>
        <w:r>
          <w:fldChar w:fldCharType="end"/>
        </w:r>
      </w:hyperlink>
    </w:p>
    <w:p>
      <w:pPr>
        <w:pStyle w:val="TOC2"/>
        <w:tabs>
          <w:tab w:val="right" w:leader="dot" w:pos="8306"/>
        </w:tabs>
      </w:pPr>
      <w:hyperlink w:anchor="_Toc10910" w:history="1">
        <w:r>
          <w:rPr>
            <w:rFonts w:ascii="仿宋" w:eastAsia="仿宋" w:hAnsi="仿宋" w:cs="仿宋" w:hint="eastAsia"/>
            <w:lang w:eastAsia="zh-CN"/>
          </w:rPr>
          <w:t>(一)、知识产权管理体系建设</w:t>
        </w:r>
        <w:r>
          <w:tab/>
        </w:r>
        <w:r>
          <w:fldChar w:fldCharType="begin"/>
        </w:r>
        <w:r>
          <w:instrText xml:space="preserve"> PAGEREF _Toc10910 \h </w:instrText>
        </w:r>
        <w:r>
          <w:fldChar w:fldCharType="separate"/>
        </w:r>
        <w:r>
          <w:t>58</w:t>
        </w:r>
        <w:r>
          <w:fldChar w:fldCharType="end"/>
        </w:r>
      </w:hyperlink>
    </w:p>
    <w:p>
      <w:pPr>
        <w:pStyle w:val="TOC2"/>
        <w:tabs>
          <w:tab w:val="right" w:leader="dot" w:pos="8306"/>
        </w:tabs>
      </w:pPr>
      <w:hyperlink w:anchor="_Toc12625" w:history="1">
        <w:r>
          <w:rPr>
            <w:rFonts w:ascii="仿宋" w:eastAsia="仿宋" w:hAnsi="仿宋" w:cs="仿宋" w:hint="eastAsia"/>
            <w:lang w:eastAsia="zh-CN"/>
          </w:rPr>
          <w:t>(二)、知识产权保护措施</w:t>
        </w:r>
        <w:r>
          <w:tab/>
        </w:r>
        <w:r>
          <w:fldChar w:fldCharType="begin"/>
        </w:r>
        <w:r>
          <w:instrText xml:space="preserve"> PAGEREF _Toc12625 \h </w:instrText>
        </w:r>
        <w:r>
          <w:fldChar w:fldCharType="separate"/>
        </w:r>
        <w:r>
          <w:t>59</w:t>
        </w:r>
        <w:r>
          <w:fldChar w:fldCharType="end"/>
        </w:r>
      </w:hyperlink>
    </w:p>
    <w:p>
      <w:pPr>
        <w:pStyle w:val="TOC1"/>
        <w:tabs>
          <w:tab w:val="right" w:leader="dot" w:pos="8306"/>
        </w:tabs>
      </w:pPr>
      <w:hyperlink w:anchor="_Toc2659" w:history="1">
        <w:r>
          <w:rPr>
            <w:rFonts w:ascii="仿宋" w:eastAsia="仿宋" w:hAnsi="仿宋" w:cs="仿宋" w:hint="eastAsia"/>
            <w:lang w:eastAsia="zh-CN"/>
          </w:rPr>
          <w:t>十五、创新驱动与持续发展</w:t>
        </w:r>
        <w:r>
          <w:tab/>
        </w:r>
        <w:r>
          <w:fldChar w:fldCharType="begin"/>
        </w:r>
        <w:r>
          <w:instrText xml:space="preserve"> PAGEREF _Toc2659 \h </w:instrText>
        </w:r>
        <w:r>
          <w:fldChar w:fldCharType="separate"/>
        </w:r>
        <w:r>
          <w:t>61</w:t>
        </w:r>
        <w:r>
          <w:fldChar w:fldCharType="end"/>
        </w:r>
      </w:hyperlink>
    </w:p>
    <w:p>
      <w:pPr>
        <w:pStyle w:val="TOC2"/>
        <w:tabs>
          <w:tab w:val="right" w:leader="dot" w:pos="8306"/>
        </w:tabs>
      </w:pPr>
      <w:hyperlink w:anchor="_Toc5788" w:history="1">
        <w:r>
          <w:rPr>
            <w:rFonts w:ascii="仿宋" w:eastAsia="仿宋" w:hAnsi="仿宋" w:cs="仿宋" w:hint="eastAsia"/>
            <w:lang w:eastAsia="zh-CN"/>
          </w:rPr>
          <w:t>(一)、创新驱动战略实施</w:t>
        </w:r>
        <w:r>
          <w:tab/>
        </w:r>
        <w:r>
          <w:fldChar w:fldCharType="begin"/>
        </w:r>
        <w:r>
          <w:instrText xml:space="preserve"> PAGEREF _Toc5788 \h </w:instrText>
        </w:r>
        <w:r>
          <w:fldChar w:fldCharType="separate"/>
        </w:r>
        <w:r>
          <w:t>61</w:t>
        </w:r>
        <w:r>
          <w:fldChar w:fldCharType="end"/>
        </w:r>
      </w:hyperlink>
    </w:p>
    <w:p>
      <w:pPr>
        <w:pStyle w:val="TOC2"/>
        <w:tabs>
          <w:tab w:val="right" w:leader="dot" w:pos="8306"/>
        </w:tabs>
      </w:pPr>
      <w:hyperlink w:anchor="_Toc20180" w:history="1">
        <w:r>
          <w:rPr>
            <w:rFonts w:ascii="仿宋" w:eastAsia="仿宋" w:hAnsi="仿宋" w:cs="仿宋" w:hint="eastAsia"/>
            <w:lang w:eastAsia="zh-CN"/>
          </w:rPr>
          <w:t>(二)、持续发展路径探索</w:t>
        </w:r>
        <w:r>
          <w:tab/>
        </w:r>
        <w:r>
          <w:fldChar w:fldCharType="begin"/>
        </w:r>
        <w:r>
          <w:instrText xml:space="preserve"> PAGEREF _Toc20180 \h </w:instrText>
        </w:r>
        <w:r>
          <w:fldChar w:fldCharType="separate"/>
        </w:r>
        <w:r>
          <w:t>62</w:t>
        </w:r>
        <w:r>
          <w:fldChar w:fldCharType="end"/>
        </w:r>
      </w:hyperlink>
    </w:p>
    <w:p>
      <w:pPr>
        <w:pStyle w:val="TOC1"/>
        <w:tabs>
          <w:tab w:val="right" w:leader="dot" w:pos="8306"/>
        </w:tabs>
      </w:pPr>
      <w:hyperlink w:anchor="_Toc26098" w:history="1">
        <w:r>
          <w:rPr>
            <w:rFonts w:ascii="仿宋" w:eastAsia="仿宋" w:hAnsi="仿宋" w:cs="仿宋" w:hint="eastAsia"/>
            <w:lang w:eastAsia="zh-CN"/>
          </w:rPr>
          <w:t>十六、质量管理与控制</w:t>
        </w:r>
        <w:r>
          <w:tab/>
        </w:r>
        <w:r>
          <w:fldChar w:fldCharType="begin"/>
        </w:r>
        <w:r>
          <w:instrText xml:space="preserve"> PAGEREF _Toc26098 \h </w:instrText>
        </w:r>
        <w:r>
          <w:fldChar w:fldCharType="separate"/>
        </w:r>
        <w:r>
          <w:t>66</w:t>
        </w:r>
        <w:r>
          <w:fldChar w:fldCharType="end"/>
        </w:r>
      </w:hyperlink>
    </w:p>
    <w:p>
      <w:pPr>
        <w:pStyle w:val="TOC2"/>
        <w:tabs>
          <w:tab w:val="right" w:leader="dot" w:pos="8306"/>
        </w:tabs>
      </w:pPr>
      <w:hyperlink w:anchor="_Toc7667" w:history="1">
        <w:r>
          <w:rPr>
            <w:rFonts w:ascii="仿宋" w:eastAsia="仿宋" w:hAnsi="仿宋" w:cs="仿宋" w:hint="eastAsia"/>
            <w:lang w:eastAsia="zh-CN"/>
          </w:rPr>
          <w:t>(一)、质量管理体系建设</w:t>
        </w:r>
        <w:r>
          <w:tab/>
        </w:r>
        <w:r>
          <w:fldChar w:fldCharType="begin"/>
        </w:r>
        <w:r>
          <w:instrText xml:space="preserve"> PAGEREF _Toc7667 \h </w:instrText>
        </w:r>
        <w:r>
          <w:fldChar w:fldCharType="separate"/>
        </w:r>
        <w:r>
          <w:t>66</w:t>
        </w:r>
        <w:r>
          <w:fldChar w:fldCharType="end"/>
        </w:r>
      </w:hyperlink>
    </w:p>
    <w:p>
      <w:pPr>
        <w:pStyle w:val="TOC2"/>
        <w:tabs>
          <w:tab w:val="right" w:leader="dot" w:pos="8306"/>
        </w:tabs>
      </w:pPr>
      <w:hyperlink w:anchor="_Toc2004" w:history="1">
        <w:r>
          <w:rPr>
            <w:rFonts w:ascii="仿宋" w:eastAsia="仿宋" w:hAnsi="仿宋" w:cs="仿宋" w:hint="eastAsia"/>
            <w:lang w:eastAsia="zh-CN"/>
          </w:rPr>
          <w:t>(二)、质量控制措施</w:t>
        </w:r>
        <w:r>
          <w:tab/>
        </w:r>
        <w:r>
          <w:fldChar w:fldCharType="begin"/>
        </w:r>
        <w:r>
          <w:instrText xml:space="preserve"> PAGEREF _Toc2004 \h </w:instrText>
        </w:r>
        <w:r>
          <w:fldChar w:fldCharType="separate"/>
        </w:r>
        <w:r>
          <w:t>68</w:t>
        </w:r>
        <w:r>
          <w:fldChar w:fldCharType="end"/>
        </w:r>
      </w:hyperlink>
    </w:p>
    <w:p>
      <w:pPr>
        <w:pStyle w:val="TOC1"/>
        <w:tabs>
          <w:tab w:val="right" w:leader="dot" w:pos="8306"/>
        </w:tabs>
      </w:pPr>
      <w:hyperlink w:anchor="_Toc14009" w:history="1">
        <w:r>
          <w:rPr>
            <w:rFonts w:ascii="仿宋" w:eastAsia="仿宋" w:hAnsi="仿宋" w:cs="仿宋" w:hint="eastAsia"/>
            <w:lang w:eastAsia="zh-CN"/>
          </w:rPr>
          <w:t>十七、项目施工方案</w:t>
        </w:r>
        <w:r>
          <w:tab/>
        </w:r>
        <w:r>
          <w:fldChar w:fldCharType="begin"/>
        </w:r>
        <w:r>
          <w:instrText xml:space="preserve"> PAGEREF _Toc14009 \h </w:instrText>
        </w:r>
        <w:r>
          <w:fldChar w:fldCharType="separate"/>
        </w:r>
        <w:r>
          <w:t>69</w:t>
        </w:r>
        <w:r>
          <w:fldChar w:fldCharType="end"/>
        </w:r>
      </w:hyperlink>
    </w:p>
    <w:p>
      <w:pPr>
        <w:pStyle w:val="TOC2"/>
        <w:tabs>
          <w:tab w:val="right" w:leader="dot" w:pos="8306"/>
        </w:tabs>
      </w:pPr>
      <w:hyperlink w:anchor="_Toc15843" w:history="1">
        <w:r>
          <w:rPr>
            <w:rFonts w:ascii="仿宋" w:eastAsia="仿宋" w:hAnsi="仿宋" w:cs="仿宋" w:hint="eastAsia"/>
            <w:lang w:eastAsia="zh-CN"/>
          </w:rPr>
          <w:t>(一)、施工组织设计</w:t>
        </w:r>
        <w:r>
          <w:tab/>
        </w:r>
        <w:r>
          <w:fldChar w:fldCharType="begin"/>
        </w:r>
        <w:r>
          <w:instrText xml:space="preserve"> PAGEREF _Toc15843 \h </w:instrText>
        </w:r>
        <w:r>
          <w:fldChar w:fldCharType="separate"/>
        </w:r>
        <w:r>
          <w:t>69</w:t>
        </w:r>
        <w:r>
          <w:fldChar w:fldCharType="end"/>
        </w:r>
      </w:hyperlink>
    </w:p>
    <w:p>
      <w:pPr>
        <w:pStyle w:val="TOC2"/>
        <w:tabs>
          <w:tab w:val="right" w:leader="dot" w:pos="8306"/>
        </w:tabs>
      </w:pPr>
      <w:hyperlink w:anchor="_Toc8328" w:history="1">
        <w:r>
          <w:rPr>
            <w:rFonts w:ascii="仿宋" w:eastAsia="仿宋" w:hAnsi="仿宋" w:cs="仿宋" w:hint="eastAsia"/>
            <w:lang w:eastAsia="zh-CN"/>
          </w:rPr>
          <w:t>(二)、施工工艺与技术路线</w:t>
        </w:r>
        <w:r>
          <w:tab/>
        </w:r>
        <w:r>
          <w:fldChar w:fldCharType="begin"/>
        </w:r>
        <w:r>
          <w:instrText xml:space="preserve"> PAGEREF _Toc8328 \h </w:instrText>
        </w:r>
        <w:r>
          <w:fldChar w:fldCharType="separate"/>
        </w:r>
        <w:r>
          <w:t>71</w:t>
        </w:r>
        <w:r>
          <w:fldChar w:fldCharType="end"/>
        </w:r>
      </w:hyperlink>
    </w:p>
    <w:p>
      <w:pPr>
        <w:pStyle w:val="TOC2"/>
        <w:tabs>
          <w:tab w:val="right" w:leader="dot" w:pos="8306"/>
        </w:tabs>
      </w:pPr>
      <w:hyperlink w:anchor="_Toc13595" w:history="1">
        <w:r>
          <w:rPr>
            <w:rFonts w:ascii="仿宋" w:eastAsia="仿宋" w:hAnsi="仿宋" w:cs="仿宋" w:hint="eastAsia"/>
            <w:lang w:eastAsia="zh-CN"/>
          </w:rPr>
          <w:t>(三)、关键节点施工计划</w:t>
        </w:r>
        <w:r>
          <w:tab/>
        </w:r>
        <w:r>
          <w:fldChar w:fldCharType="begin"/>
        </w:r>
        <w:r>
          <w:instrText xml:space="preserve"> PAGEREF _Toc13595 \h </w:instrText>
        </w:r>
        <w:r>
          <w:fldChar w:fldCharType="separate"/>
        </w:r>
        <w:r>
          <w:t>72</w:t>
        </w:r>
        <w:r>
          <w:fldChar w:fldCharType="end"/>
        </w:r>
      </w:hyperlink>
    </w:p>
    <w:p>
      <w:pPr>
        <w:pStyle w:val="TOC2"/>
        <w:tabs>
          <w:tab w:val="right" w:leader="dot" w:pos="8306"/>
        </w:tabs>
      </w:pPr>
      <w:hyperlink w:anchor="_Toc4875" w:history="1">
        <w:r>
          <w:rPr>
            <w:rFonts w:ascii="仿宋" w:eastAsia="仿宋" w:hAnsi="仿宋" w:cs="仿宋" w:hint="eastAsia"/>
            <w:lang w:eastAsia="zh-CN"/>
          </w:rPr>
          <w:t>(四)、施工现场管理</w:t>
        </w:r>
        <w:r>
          <w:tab/>
        </w:r>
        <w:r>
          <w:fldChar w:fldCharType="begin"/>
        </w:r>
        <w:r>
          <w:instrText xml:space="preserve"> PAGEREF _Toc4875 \h </w:instrText>
        </w:r>
        <w:r>
          <w:fldChar w:fldCharType="separate"/>
        </w:r>
        <w:r>
          <w:t>73</w:t>
        </w:r>
        <w:r>
          <w:fldChar w:fldCharType="end"/>
        </w:r>
      </w:hyperlink>
    </w:p>
    <w:p>
      <w:pPr>
        <w:pStyle w:val="TOC1"/>
        <w:tabs>
          <w:tab w:val="right" w:leader="dot" w:pos="8306"/>
        </w:tabs>
      </w:pPr>
      <w:hyperlink w:anchor="_Toc29361" w:history="1">
        <w:r>
          <w:rPr>
            <w:rFonts w:ascii="仿宋" w:eastAsia="仿宋" w:hAnsi="仿宋" w:cs="仿宋" w:hint="eastAsia"/>
            <w:lang w:eastAsia="zh-CN"/>
          </w:rPr>
          <w:t>十八、法律法规与政策遵循</w:t>
        </w:r>
        <w:r>
          <w:tab/>
        </w:r>
        <w:r>
          <w:fldChar w:fldCharType="begin"/>
        </w:r>
        <w:r>
          <w:instrText xml:space="preserve"> PAGEREF _Toc29361 \h </w:instrText>
        </w:r>
        <w:r>
          <w:fldChar w:fldCharType="separate"/>
        </w:r>
        <w:r>
          <w:t>75</w:t>
        </w:r>
        <w:r>
          <w:fldChar w:fldCharType="end"/>
        </w:r>
      </w:hyperlink>
    </w:p>
    <w:p>
      <w:pPr>
        <w:pStyle w:val="TOC2"/>
        <w:tabs>
          <w:tab w:val="right" w:leader="dot" w:pos="8306"/>
        </w:tabs>
      </w:pPr>
      <w:hyperlink w:anchor="_Toc16906" w:history="1">
        <w:r>
          <w:rPr>
            <w:rFonts w:ascii="仿宋" w:eastAsia="仿宋" w:hAnsi="仿宋" w:cs="仿宋" w:hint="eastAsia"/>
            <w:lang w:eastAsia="zh-CN"/>
          </w:rPr>
          <w:t>(一)、法律法规遵守</w:t>
        </w:r>
        <w:r>
          <w:tab/>
        </w:r>
        <w:r>
          <w:fldChar w:fldCharType="begin"/>
        </w:r>
        <w:r>
          <w:instrText xml:space="preserve"> PAGEREF _Toc16906 \h </w:instrText>
        </w:r>
        <w:r>
          <w:fldChar w:fldCharType="separate"/>
        </w:r>
        <w:r>
          <w:t>75</w:t>
        </w:r>
        <w:r>
          <w:fldChar w:fldCharType="end"/>
        </w:r>
      </w:hyperlink>
    </w:p>
    <w:p>
      <w:pPr>
        <w:pStyle w:val="TOC2"/>
        <w:tabs>
          <w:tab w:val="right" w:leader="dot" w:pos="8306"/>
        </w:tabs>
      </w:pPr>
      <w:hyperlink w:anchor="_Toc14607" w:history="1">
        <w:r>
          <w:rPr>
            <w:rFonts w:ascii="仿宋" w:eastAsia="仿宋" w:hAnsi="仿宋" w:cs="仿宋" w:hint="eastAsia"/>
            <w:lang w:eastAsia="zh-CN"/>
          </w:rPr>
          <w:t>(二)、政策导向与利用</w:t>
        </w:r>
        <w:r>
          <w:tab/>
        </w:r>
        <w:r>
          <w:fldChar w:fldCharType="begin"/>
        </w:r>
        <w:r>
          <w:instrText xml:space="preserve"> PAGEREF _Toc14607 \h </w:instrText>
        </w:r>
        <w:r>
          <w:fldChar w:fldCharType="separate"/>
        </w:r>
        <w:r>
          <w:t>76</w:t>
        </w:r>
        <w:r>
          <w:fldChar w:fldCharType="end"/>
        </w:r>
      </w:hyperlink>
    </w:p>
    <w:p>
      <w:pPr>
        <w:pStyle w:val="TOC1"/>
        <w:tabs>
          <w:tab w:val="right" w:leader="dot" w:pos="8306"/>
        </w:tabs>
      </w:pPr>
      <w:hyperlink w:anchor="_Toc21765" w:history="1">
        <w:r>
          <w:rPr>
            <w:rFonts w:ascii="仿宋" w:eastAsia="仿宋" w:hAnsi="仿宋" w:cs="仿宋" w:hint="eastAsia"/>
            <w:lang w:eastAsia="zh-CN"/>
          </w:rPr>
          <w:t>十九、人力资源管理与开发</w:t>
        </w:r>
        <w:r>
          <w:tab/>
        </w:r>
        <w:r>
          <w:fldChar w:fldCharType="begin"/>
        </w:r>
        <w:r>
          <w:instrText xml:space="preserve"> PAGEREF _Toc21765 \h </w:instrText>
        </w:r>
        <w:r>
          <w:fldChar w:fldCharType="separate"/>
        </w:r>
        <w:r>
          <w:t>77</w:t>
        </w:r>
        <w:r>
          <w:fldChar w:fldCharType="end"/>
        </w:r>
      </w:hyperlink>
    </w:p>
    <w:p>
      <w:pPr>
        <w:pStyle w:val="TOC2"/>
        <w:tabs>
          <w:tab w:val="right" w:leader="dot" w:pos="8306"/>
        </w:tabs>
      </w:pPr>
      <w:hyperlink w:anchor="_Toc11651" w:history="1">
        <w:r>
          <w:rPr>
            <w:rFonts w:ascii="仿宋" w:eastAsia="仿宋" w:hAnsi="仿宋" w:cs="仿宋" w:hint="eastAsia"/>
            <w:lang w:eastAsia="zh-CN"/>
          </w:rPr>
          <w:t>(一)、人力资源规划</w:t>
        </w:r>
        <w:r>
          <w:tab/>
        </w:r>
        <w:r>
          <w:fldChar w:fldCharType="begin"/>
        </w:r>
        <w:r>
          <w:instrText xml:space="preserve"> PAGEREF _Toc11651 \h </w:instrText>
        </w:r>
        <w:r>
          <w:fldChar w:fldCharType="separate"/>
        </w:r>
        <w:r>
          <w:t>77</w:t>
        </w:r>
        <w:r>
          <w:fldChar w:fldCharType="end"/>
        </w:r>
      </w:hyperlink>
    </w:p>
    <w:p>
      <w:pPr>
        <w:pStyle w:val="TOC2"/>
        <w:tabs>
          <w:tab w:val="right" w:leader="dot" w:pos="8306"/>
        </w:tabs>
      </w:pPr>
      <w:hyperlink w:anchor="_Toc20632" w:history="1">
        <w:r>
          <w:rPr>
            <w:rFonts w:ascii="仿宋" w:eastAsia="仿宋" w:hAnsi="仿宋" w:cs="仿宋" w:hint="eastAsia"/>
            <w:lang w:eastAsia="zh-CN"/>
          </w:rPr>
          <w:t>(二)、人力资源开发与培训</w:t>
        </w:r>
        <w:r>
          <w:tab/>
        </w:r>
        <w:r>
          <w:fldChar w:fldCharType="begin"/>
        </w:r>
        <w:r>
          <w:instrText xml:space="preserve"> PAGEREF _Toc20632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76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竹炭纤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1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16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509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997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24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611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213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838"/>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https://d.book118.com/257020120052006031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竹炭纤维项目建设总纲及方案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A517A0"/>
    <w:rsid w:val="59A517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70201200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2023-12-26T20:06:00Z</dcterms:created>
  <dcterms:modified xsi:type="dcterms:W3CDTF">2023-12-26T20:07:11Z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E5D5FD8F5DD6498FB551ECBD87DBADE2_11</vt:lpwstr>
  </property>
  <property fmtid="{D5CDD505-2E9C-101B-9397-08002B2CF9AE}" pid="3" name="KSOProductBuildVer">
    <vt:lpwstr>2052-12.1.0.16120</vt:lpwstr>
  </property>
</Properties>
</file>